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3" w:rsidRPr="007639E3" w:rsidRDefault="007639E3" w:rsidP="007639E3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Cs w:val="24"/>
          <w:lang w:val="es-ES_tradnl" w:eastAsia="fr-FR"/>
        </w:rPr>
      </w:pPr>
      <w:r w:rsidRPr="007639E3">
        <w:rPr>
          <w:rFonts w:ascii="Times" w:eastAsia="Times" w:hAnsi="Times" w:cs="Times"/>
          <w:b/>
          <w:color w:val="808080"/>
          <w:szCs w:val="24"/>
          <w:lang w:val="es-ES_tradnl" w:eastAsia="fr-FR"/>
        </w:rPr>
        <w:t>INFORMACIÓN DE PRENSA</w:t>
      </w:r>
      <w:r w:rsidRPr="007639E3">
        <w:rPr>
          <w:rFonts w:ascii="Times" w:eastAsia="Times" w:hAnsi="Times" w:cs="Times"/>
          <w:b/>
          <w:color w:val="808080"/>
          <w:szCs w:val="24"/>
          <w:lang w:val="es-ES_tradnl" w:eastAsia="fr-FR"/>
        </w:rPr>
        <w:br/>
      </w:r>
      <w:r w:rsidR="00260CA1" w:rsidRPr="007639E3">
        <w:rPr>
          <w:rFonts w:ascii="Times" w:eastAsia="Times" w:hAnsi="Times" w:cs="Times"/>
          <w:color w:val="808080"/>
          <w:szCs w:val="24"/>
          <w:lang w:val="es-ES_tradnl" w:eastAsia="fr-FR"/>
        </w:rPr>
        <w:fldChar w:fldCharType="begin"/>
      </w:r>
      <w:r w:rsidRPr="007639E3">
        <w:rPr>
          <w:rFonts w:ascii="Times" w:eastAsia="Times" w:hAnsi="Times" w:cs="Times"/>
          <w:color w:val="808080"/>
          <w:szCs w:val="24"/>
          <w:lang w:val="es-ES_tradnl" w:eastAsia="fr-FR"/>
        </w:rPr>
        <w:instrText xml:space="preserve"> TIME \@ "dd/MM/yyyy" </w:instrText>
      </w:r>
      <w:r w:rsidR="00260CA1" w:rsidRPr="007639E3">
        <w:rPr>
          <w:rFonts w:ascii="Times" w:eastAsia="Times" w:hAnsi="Times" w:cs="Times"/>
          <w:color w:val="808080"/>
          <w:szCs w:val="24"/>
          <w:lang w:val="es-ES_tradnl" w:eastAsia="fr-FR"/>
        </w:rPr>
        <w:fldChar w:fldCharType="separate"/>
      </w:r>
      <w:r w:rsidR="003C4CBB">
        <w:rPr>
          <w:rFonts w:ascii="Times" w:eastAsia="Times" w:hAnsi="Times" w:cs="Times"/>
          <w:noProof/>
          <w:color w:val="808080"/>
          <w:szCs w:val="24"/>
          <w:lang w:val="es-ES_tradnl" w:eastAsia="fr-FR"/>
        </w:rPr>
        <w:t>12</w:t>
      </w:r>
      <w:r w:rsidR="003C4CBB" w:rsidRPr="007639E3">
        <w:rPr>
          <w:rFonts w:ascii="Times" w:eastAsia="Times" w:hAnsi="Times" w:cs="Times"/>
          <w:noProof/>
          <w:color w:val="808080"/>
          <w:szCs w:val="24"/>
          <w:lang w:val="es-ES_tradnl" w:eastAsia="fr-FR"/>
        </w:rPr>
        <w:t>/</w:t>
      </w:r>
      <w:r w:rsidR="003C4CBB">
        <w:rPr>
          <w:rFonts w:ascii="Times" w:eastAsia="Times" w:hAnsi="Times" w:cs="Times"/>
          <w:noProof/>
          <w:color w:val="808080"/>
          <w:szCs w:val="24"/>
          <w:lang w:val="es-ES_tradnl" w:eastAsia="fr-FR"/>
        </w:rPr>
        <w:t>09</w:t>
      </w:r>
      <w:r w:rsidR="003C4CBB" w:rsidRPr="007639E3">
        <w:rPr>
          <w:rFonts w:ascii="Times" w:eastAsia="Times" w:hAnsi="Times" w:cs="Times"/>
          <w:noProof/>
          <w:color w:val="808080"/>
          <w:szCs w:val="24"/>
          <w:lang w:val="es-ES_tradnl" w:eastAsia="fr-FR"/>
        </w:rPr>
        <w:t>/</w:t>
      </w:r>
      <w:r w:rsidR="003C4CBB">
        <w:rPr>
          <w:rFonts w:ascii="Times" w:eastAsia="Times" w:hAnsi="Times" w:cs="Times"/>
          <w:noProof/>
          <w:color w:val="808080"/>
          <w:szCs w:val="24"/>
          <w:lang w:val="es-ES_tradnl" w:eastAsia="fr-FR"/>
        </w:rPr>
        <w:t>2013</w:t>
      </w:r>
      <w:r w:rsidR="00260CA1" w:rsidRPr="007639E3">
        <w:rPr>
          <w:rFonts w:ascii="Times" w:eastAsia="Times" w:hAnsi="Times" w:cs="Times"/>
          <w:color w:val="808080"/>
          <w:szCs w:val="24"/>
          <w:lang w:val="es-ES_tradnl" w:eastAsia="fr-FR"/>
        </w:rPr>
        <w:fldChar w:fldCharType="end"/>
      </w:r>
    </w:p>
    <w:p w:rsidR="007639E3" w:rsidRDefault="007639E3" w:rsidP="007639E3">
      <w:pPr>
        <w:pStyle w:val="TITULARMICHELIN"/>
        <w:spacing w:after="120"/>
        <w:rPr>
          <w:szCs w:val="26"/>
        </w:rPr>
      </w:pPr>
    </w:p>
    <w:p w:rsidR="005A61D5" w:rsidRPr="00A25231" w:rsidRDefault="001E2902" w:rsidP="00313D73">
      <w:pPr>
        <w:pStyle w:val="TITULARMICHELIN"/>
        <w:spacing w:after="120" w:line="270" w:lineRule="atLeast"/>
        <w:rPr>
          <w:szCs w:val="26"/>
        </w:rPr>
      </w:pPr>
      <w:r>
        <w:rPr>
          <w:szCs w:val="26"/>
        </w:rPr>
        <w:t>T</w:t>
      </w:r>
      <w:r w:rsidR="00BB39BB" w:rsidRPr="00A25231">
        <w:rPr>
          <w:szCs w:val="26"/>
        </w:rPr>
        <w:t>ec</w:t>
      </w:r>
      <w:r w:rsidR="00964E89" w:rsidRPr="00A25231">
        <w:rPr>
          <w:szCs w:val="26"/>
        </w:rPr>
        <w:t>nología</w:t>
      </w:r>
      <w:r w:rsidR="00BB39BB" w:rsidRPr="00A25231">
        <w:rPr>
          <w:szCs w:val="26"/>
        </w:rPr>
        <w:t xml:space="preserve"> 100% </w:t>
      </w:r>
      <w:r w:rsidR="00964E89" w:rsidRPr="00A25231">
        <w:rPr>
          <w:szCs w:val="26"/>
        </w:rPr>
        <w:t xml:space="preserve">de butilo </w:t>
      </w:r>
      <w:r w:rsidR="00FA15C0">
        <w:rPr>
          <w:szCs w:val="26"/>
        </w:rPr>
        <w:t>en</w:t>
      </w:r>
      <w:r w:rsidR="007A75F4" w:rsidRPr="00A25231">
        <w:rPr>
          <w:szCs w:val="26"/>
        </w:rPr>
        <w:t xml:space="preserve"> toda </w:t>
      </w:r>
      <w:r w:rsidR="00313D73">
        <w:rPr>
          <w:szCs w:val="26"/>
        </w:rPr>
        <w:t>la</w:t>
      </w:r>
      <w:r w:rsidR="007A75F4" w:rsidRPr="00A25231">
        <w:rPr>
          <w:szCs w:val="26"/>
        </w:rPr>
        <w:t xml:space="preserve"> gama de </w:t>
      </w:r>
      <w:r w:rsidR="005A61D5" w:rsidRPr="00A25231">
        <w:rPr>
          <w:szCs w:val="26"/>
        </w:rPr>
        <w:t xml:space="preserve">cámaras de aire </w:t>
      </w:r>
      <w:r w:rsidR="00143863">
        <w:rPr>
          <w:szCs w:val="26"/>
        </w:rPr>
        <w:t xml:space="preserve">Kleber </w:t>
      </w:r>
      <w:r w:rsidR="005A61D5" w:rsidRPr="00A25231">
        <w:rPr>
          <w:szCs w:val="26"/>
        </w:rPr>
        <w:t xml:space="preserve">para neumáticos agrícolas </w:t>
      </w:r>
    </w:p>
    <w:p w:rsidR="005F6E55" w:rsidRDefault="00143863" w:rsidP="00313D73">
      <w:pPr>
        <w:spacing w:after="120" w:line="270" w:lineRule="atLeast"/>
        <w:rPr>
          <w:rFonts w:ascii="Times" w:eastAsia="Times" w:hAnsi="Times" w:cs="Times New Roman"/>
          <w:b/>
          <w:sz w:val="34"/>
          <w:szCs w:val="24"/>
          <w:lang w:val="es-ES_tradnl" w:eastAsia="fr-FR"/>
        </w:rPr>
      </w:pPr>
      <w:r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>T</w:t>
      </w:r>
      <w:r w:rsidR="00DD0B54" w:rsidRPr="007639E3"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>ec</w:t>
      </w:r>
      <w:r w:rsidR="00DD0B54"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>nología</w:t>
      </w:r>
      <w:r w:rsidR="00DD0B54" w:rsidRPr="007639E3"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 xml:space="preserve"> 100% </w:t>
      </w:r>
      <w:r w:rsidR="00DD0B54"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>de butilo</w:t>
      </w:r>
      <w:r w:rsidR="001E2902"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 xml:space="preserve"> </w:t>
      </w:r>
      <w:r w:rsidR="00964E89"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>para una eficacia total en todos los campos, en cada instante</w:t>
      </w:r>
      <w:r w:rsidR="00BB39BB" w:rsidRPr="007639E3">
        <w:rPr>
          <w:rFonts w:ascii="Times" w:eastAsia="Times" w:hAnsi="Times" w:cs="Times New Roman"/>
          <w:b/>
          <w:sz w:val="34"/>
          <w:szCs w:val="24"/>
          <w:lang w:val="es-ES_tradnl" w:eastAsia="fr-FR"/>
        </w:rPr>
        <w:t xml:space="preserve"> </w:t>
      </w:r>
    </w:p>
    <w:p w:rsidR="008804C3" w:rsidRDefault="002172B4" w:rsidP="00992932">
      <w:pPr>
        <w:pStyle w:val="EntradillaMICHELINOK"/>
        <w:spacing w:after="230"/>
      </w:pPr>
      <w:r w:rsidRPr="00992932">
        <w:t>Kleber</w:t>
      </w:r>
      <w:r w:rsidR="008804C3">
        <w:t xml:space="preserve">, </w:t>
      </w:r>
      <w:r w:rsidR="003B790F">
        <w:t>actor</w:t>
      </w:r>
      <w:r w:rsidR="008804C3">
        <w:t xml:space="preserve"> </w:t>
      </w:r>
      <w:r w:rsidR="003B790F">
        <w:t>principal</w:t>
      </w:r>
      <w:r w:rsidR="008804C3">
        <w:t xml:space="preserve"> en el sector agrícola, </w:t>
      </w:r>
      <w:r w:rsidR="00BF7F27">
        <w:t xml:space="preserve">sabe hasta qué punto cada parámetro de la relación con el suelo tiene una importancia </w:t>
      </w:r>
      <w:r w:rsidR="00F70EF0">
        <w:t>primordial para el éxito del trabajo en el campo.</w:t>
      </w:r>
      <w:r w:rsidR="00C5634C">
        <w:t xml:space="preserve"> Los agricultores saben que la cámara de aire es un socio indispensable para el éxito</w:t>
      </w:r>
      <w:r w:rsidR="00D76B16">
        <w:t xml:space="preserve"> de sus trabajos y </w:t>
      </w:r>
      <w:r w:rsidR="008F199D">
        <w:t>exigen</w:t>
      </w:r>
      <w:r w:rsidR="008C23DD">
        <w:t xml:space="preserve"> el mismo nivel de </w:t>
      </w:r>
      <w:r w:rsidR="008F199D">
        <w:t>prestaciones</w:t>
      </w:r>
      <w:r w:rsidR="008C23DD">
        <w:t xml:space="preserve"> que </w:t>
      </w:r>
      <w:r w:rsidR="007A7135">
        <w:t>a</w:t>
      </w:r>
      <w:r w:rsidR="008C23DD">
        <w:t>l resto de sus materiales: seguridad, polivalencia y tranquilidad.</w:t>
      </w:r>
    </w:p>
    <w:p w:rsidR="008E5227" w:rsidRDefault="001D54D2" w:rsidP="008E522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Único fabricante que dispone en el mercado de una gama comple</w:t>
      </w:r>
      <w:r w:rsidR="008E5227">
        <w:rPr>
          <w:bCs/>
          <w:lang w:val="es-ES_tradnl" w:bidi="es-ES_tradnl"/>
        </w:rPr>
        <w:t xml:space="preserve">ta con tecnología </w:t>
      </w:r>
      <w:r w:rsidR="00964E89">
        <w:rPr>
          <w:bCs/>
          <w:lang w:val="es-ES_tradnl" w:bidi="es-ES_tradnl"/>
        </w:rPr>
        <w:t xml:space="preserve">100% </w:t>
      </w:r>
      <w:r w:rsidR="008E5227">
        <w:rPr>
          <w:bCs/>
          <w:lang w:val="es-ES_tradnl" w:bidi="es-ES_tradnl"/>
        </w:rPr>
        <w:t>de butilo</w:t>
      </w:r>
      <w:r w:rsidR="002A3AB8" w:rsidRPr="00992932">
        <w:rPr>
          <w:bCs/>
          <w:vertAlign w:val="superscript"/>
          <w:lang w:val="es-ES_tradnl" w:bidi="es-ES_tradnl"/>
        </w:rPr>
        <w:footnoteReference w:id="1"/>
      </w:r>
      <w:r w:rsidR="008D5286">
        <w:rPr>
          <w:bCs/>
          <w:lang w:val="es-ES_tradnl" w:bidi="es-ES_tradnl"/>
        </w:rPr>
        <w:t>,</w:t>
      </w:r>
      <w:r w:rsidR="008E5227">
        <w:rPr>
          <w:bCs/>
          <w:lang w:val="es-ES_tradnl" w:bidi="es-ES_tradnl"/>
        </w:rPr>
        <w:t xml:space="preserve"> las cámaras de aire Kleber ofrecen propiedades inigualables:</w:t>
      </w:r>
    </w:p>
    <w:p w:rsidR="00E86E23" w:rsidRDefault="009F1694" w:rsidP="00DD7C69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 w:rsidRPr="00992932">
        <w:rPr>
          <w:b/>
          <w:bCs/>
          <w:lang w:val="es-ES_tradnl" w:bidi="es-ES_tradnl"/>
        </w:rPr>
        <w:t xml:space="preserve">La </w:t>
      </w:r>
      <w:r w:rsidR="006F0115">
        <w:rPr>
          <w:b/>
          <w:bCs/>
          <w:lang w:val="es-ES_tradnl" w:bidi="es-ES_tradnl"/>
        </w:rPr>
        <w:t>mejor estanqueidad del mercado</w:t>
      </w:r>
      <w:r w:rsidRPr="00992932">
        <w:rPr>
          <w:b/>
          <w:bCs/>
          <w:lang w:val="es-ES_tradnl" w:bidi="es-ES_tradnl"/>
        </w:rPr>
        <w:t>:</w:t>
      </w:r>
      <w:r w:rsidRPr="00992932">
        <w:rPr>
          <w:bCs/>
          <w:lang w:val="es-ES_tradnl" w:bidi="es-ES_tradnl"/>
        </w:rPr>
        <w:t xml:space="preserve"> </w:t>
      </w:r>
      <w:r w:rsidR="003D3979">
        <w:rPr>
          <w:bCs/>
          <w:lang w:val="es-ES_tradnl" w:bidi="es-ES_tradnl"/>
        </w:rPr>
        <w:t>G</w:t>
      </w:r>
      <w:r w:rsidR="005C07E5">
        <w:rPr>
          <w:bCs/>
          <w:lang w:val="es-ES_tradnl" w:bidi="es-ES_tradnl"/>
        </w:rPr>
        <w:t xml:space="preserve">racias a una estanqueidad de entre </w:t>
      </w:r>
      <w:r w:rsidR="00DD7C69">
        <w:rPr>
          <w:bCs/>
          <w:lang w:val="es-ES_tradnl" w:bidi="es-ES_tradnl"/>
        </w:rPr>
        <w:t>el</w:t>
      </w:r>
      <w:r w:rsidR="005C07E5">
        <w:rPr>
          <w:bCs/>
          <w:lang w:val="es-ES_tradnl" w:bidi="es-ES_tradnl"/>
        </w:rPr>
        <w:t xml:space="preserve"> 18% y </w:t>
      </w:r>
      <w:r w:rsidR="00DD7C69">
        <w:rPr>
          <w:bCs/>
          <w:lang w:val="es-ES_tradnl" w:bidi="es-ES_tradnl"/>
        </w:rPr>
        <w:t>el</w:t>
      </w:r>
      <w:r w:rsidR="005C07E5">
        <w:rPr>
          <w:bCs/>
          <w:lang w:val="es-ES_tradnl" w:bidi="es-ES_tradnl"/>
        </w:rPr>
        <w:t xml:space="preserve"> 47% mayor</w:t>
      </w:r>
      <w:r w:rsidR="00DD7C69">
        <w:rPr>
          <w:bCs/>
          <w:lang w:val="es-ES_tradnl" w:bidi="es-ES_tradnl"/>
        </w:rPr>
        <w:t xml:space="preserve"> que el resto de la oferta del mercado</w:t>
      </w:r>
      <w:r w:rsidR="001F3D04" w:rsidRPr="00992932">
        <w:rPr>
          <w:bCs/>
          <w:vertAlign w:val="superscript"/>
          <w:lang w:val="es-ES_tradnl" w:bidi="es-ES_tradnl"/>
        </w:rPr>
        <w:footnoteReference w:id="2"/>
      </w:r>
      <w:r w:rsidR="001F3D04" w:rsidRPr="00992932">
        <w:rPr>
          <w:bCs/>
          <w:lang w:val="es-ES_tradnl" w:bidi="es-ES_tradnl"/>
        </w:rPr>
        <w:t xml:space="preserve">, la </w:t>
      </w:r>
      <w:r w:rsidR="00DD7C69">
        <w:rPr>
          <w:bCs/>
          <w:lang w:val="es-ES_tradnl" w:bidi="es-ES_tradnl"/>
        </w:rPr>
        <w:t xml:space="preserve">cámara de aire agrícola </w:t>
      </w:r>
      <w:r w:rsidR="001F3D04" w:rsidRPr="00992932">
        <w:rPr>
          <w:bCs/>
          <w:lang w:val="es-ES_tradnl" w:bidi="es-ES_tradnl"/>
        </w:rPr>
        <w:t xml:space="preserve">Kleber </w:t>
      </w:r>
      <w:r w:rsidR="00DD7C69">
        <w:rPr>
          <w:bCs/>
          <w:lang w:val="es-ES_tradnl" w:bidi="es-ES_tradnl"/>
        </w:rPr>
        <w:t>100</w:t>
      </w:r>
      <w:r w:rsidR="00480B7F" w:rsidRPr="00992932">
        <w:rPr>
          <w:bCs/>
          <w:lang w:val="es-ES_tradnl" w:bidi="es-ES_tradnl"/>
        </w:rPr>
        <w:t xml:space="preserve">% </w:t>
      </w:r>
      <w:r w:rsidR="00DD7C69">
        <w:rPr>
          <w:bCs/>
          <w:lang w:val="es-ES_tradnl" w:bidi="es-ES_tradnl"/>
        </w:rPr>
        <w:t xml:space="preserve">de butilo </w:t>
      </w:r>
      <w:r w:rsidR="0047718D">
        <w:rPr>
          <w:bCs/>
          <w:lang w:val="es-ES_tradnl" w:bidi="es-ES_tradnl"/>
        </w:rPr>
        <w:t>evita la pérdida del nivel regular de las presiones y permite un trabajo más seguro incluso a baja presión.</w:t>
      </w:r>
    </w:p>
    <w:p w:rsidR="00BD6EA8" w:rsidRDefault="00DC7879" w:rsidP="00BD6EA8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El mayor grosor del mercado</w:t>
      </w:r>
      <w:r w:rsidR="00F82F75" w:rsidRPr="00992932">
        <w:rPr>
          <w:b/>
          <w:bCs/>
          <w:lang w:val="es-ES_tradnl" w:bidi="es-ES_tradnl"/>
        </w:rPr>
        <w:t>:</w:t>
      </w:r>
      <w:r w:rsidR="00F82F75" w:rsidRPr="00992932">
        <w:rPr>
          <w:bCs/>
          <w:lang w:val="es-ES_tradnl" w:bidi="es-ES_tradnl"/>
        </w:rPr>
        <w:t xml:space="preserve"> </w:t>
      </w:r>
      <w:r w:rsidR="003D3979">
        <w:rPr>
          <w:bCs/>
          <w:lang w:val="es-ES_tradnl" w:bidi="es-ES_tradnl"/>
        </w:rPr>
        <w:t>Al ser</w:t>
      </w:r>
      <w:r>
        <w:rPr>
          <w:bCs/>
          <w:lang w:val="es-ES_tradnl" w:bidi="es-ES_tradnl"/>
        </w:rPr>
        <w:t xml:space="preserve"> entre </w:t>
      </w:r>
      <w:r w:rsidR="00BD6EA8">
        <w:rPr>
          <w:bCs/>
          <w:lang w:val="es-ES_tradnl" w:bidi="es-ES_tradnl"/>
        </w:rPr>
        <w:t>un</w:t>
      </w:r>
      <w:r>
        <w:rPr>
          <w:bCs/>
          <w:lang w:val="es-ES_tradnl" w:bidi="es-ES_tradnl"/>
        </w:rPr>
        <w:t xml:space="preserve"> 5% y </w:t>
      </w:r>
      <w:r w:rsidR="00BD6EA8">
        <w:rPr>
          <w:bCs/>
          <w:lang w:val="es-ES_tradnl" w:bidi="es-ES_tradnl"/>
        </w:rPr>
        <w:t xml:space="preserve">un </w:t>
      </w:r>
      <w:r>
        <w:rPr>
          <w:bCs/>
          <w:lang w:val="es-ES_tradnl" w:bidi="es-ES_tradnl"/>
        </w:rPr>
        <w:t>34% más gruesa que l</w:t>
      </w:r>
      <w:r w:rsidR="00BD6EA8">
        <w:rPr>
          <w:bCs/>
          <w:lang w:val="es-ES_tradnl" w:bidi="es-ES_tradnl"/>
        </w:rPr>
        <w:t>as principales ofertas del mercado</w:t>
      </w:r>
      <w:r w:rsidR="00F82F75" w:rsidRPr="00992932">
        <w:rPr>
          <w:bCs/>
          <w:vertAlign w:val="superscript"/>
          <w:lang w:val="es-ES_tradnl" w:bidi="es-ES_tradnl"/>
        </w:rPr>
        <w:footnoteReference w:id="3"/>
      </w:r>
      <w:r w:rsidR="00F82F75" w:rsidRPr="00992932">
        <w:rPr>
          <w:bCs/>
          <w:lang w:val="es-ES_tradnl" w:bidi="es-ES_tradnl"/>
        </w:rPr>
        <w:t xml:space="preserve">, la </w:t>
      </w:r>
      <w:r w:rsidR="00BD6EA8">
        <w:rPr>
          <w:bCs/>
          <w:lang w:val="es-ES_tradnl" w:bidi="es-ES_tradnl"/>
        </w:rPr>
        <w:t xml:space="preserve">cámara de aire agrícola </w:t>
      </w:r>
      <w:r w:rsidR="00747DB7">
        <w:rPr>
          <w:bCs/>
          <w:lang w:val="es-ES_tradnl" w:bidi="es-ES_tradnl"/>
        </w:rPr>
        <w:t xml:space="preserve">de Kleber 100% de butilo garantiza una mayor resistencia a la abrasión y a las perforaciones, </w:t>
      </w:r>
      <w:r w:rsidR="009868CD">
        <w:rPr>
          <w:bCs/>
          <w:lang w:val="es-ES_tradnl" w:bidi="es-ES_tradnl"/>
        </w:rPr>
        <w:t>con</w:t>
      </w:r>
      <w:r w:rsidR="00086157">
        <w:rPr>
          <w:bCs/>
          <w:lang w:val="es-ES_tradnl" w:bidi="es-ES_tradnl"/>
        </w:rPr>
        <w:t xml:space="preserve"> una mayor cobertura dimensional.</w:t>
      </w:r>
    </w:p>
    <w:p w:rsidR="00A22141" w:rsidRDefault="00D23BA7" w:rsidP="00992932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 w:rsidRPr="00A22141">
        <w:rPr>
          <w:b/>
          <w:bCs/>
          <w:lang w:val="es-ES_tradnl" w:bidi="es-ES_tradnl"/>
        </w:rPr>
        <w:t xml:space="preserve">La </w:t>
      </w:r>
      <w:r w:rsidR="00D623FC" w:rsidRPr="00A22141">
        <w:rPr>
          <w:b/>
          <w:bCs/>
          <w:lang w:val="es-ES_tradnl" w:bidi="es-ES_tradnl"/>
        </w:rPr>
        <w:t>mejor resistencia a los desgarros del mercado</w:t>
      </w:r>
      <w:r w:rsidRPr="00A22141">
        <w:rPr>
          <w:b/>
          <w:bCs/>
          <w:lang w:val="es-ES_tradnl" w:bidi="es-ES_tradnl"/>
        </w:rPr>
        <w:t>:</w:t>
      </w:r>
      <w:r w:rsidRPr="00A22141">
        <w:rPr>
          <w:bCs/>
          <w:lang w:val="es-ES_tradnl" w:bidi="es-ES_tradnl"/>
        </w:rPr>
        <w:t xml:space="preserve"> </w:t>
      </w:r>
      <w:r w:rsidR="003D3979" w:rsidRPr="00A22141">
        <w:rPr>
          <w:bCs/>
          <w:lang w:val="es-ES_tradnl" w:bidi="es-ES_tradnl"/>
        </w:rPr>
        <w:t>L</w:t>
      </w:r>
      <w:r w:rsidRPr="00A22141">
        <w:rPr>
          <w:bCs/>
          <w:lang w:val="es-ES_tradnl" w:bidi="es-ES_tradnl"/>
        </w:rPr>
        <w:t xml:space="preserve">a </w:t>
      </w:r>
      <w:r w:rsidR="003D3979" w:rsidRPr="00A22141">
        <w:rPr>
          <w:bCs/>
          <w:lang w:val="es-ES_tradnl" w:bidi="es-ES_tradnl"/>
        </w:rPr>
        <w:t>nueva cámara de aire agrícola Kleber 100% de butilo presenta una tasa de resistencia a los desgarros entre un 44% y un 49% menor a la de las principales ofertas del mercado</w:t>
      </w:r>
      <w:r w:rsidRPr="00992932">
        <w:rPr>
          <w:bCs/>
          <w:vertAlign w:val="superscript"/>
          <w:lang w:val="es-ES_tradnl" w:bidi="es-ES_tradnl"/>
        </w:rPr>
        <w:footnoteReference w:id="4"/>
      </w:r>
      <w:r w:rsidRPr="00A22141">
        <w:rPr>
          <w:bCs/>
          <w:lang w:val="es-ES_tradnl" w:bidi="es-ES_tradnl"/>
        </w:rPr>
        <w:t xml:space="preserve">. </w:t>
      </w:r>
      <w:r w:rsidR="00A22141">
        <w:rPr>
          <w:bCs/>
          <w:lang w:val="es-ES_tradnl" w:bidi="es-ES_tradnl"/>
        </w:rPr>
        <w:t xml:space="preserve">De hecho, es más resistente y está mejor adaptada para enfrentarse a </w:t>
      </w:r>
      <w:r w:rsidR="00D03124">
        <w:rPr>
          <w:bCs/>
          <w:lang w:val="es-ES_tradnl" w:bidi="es-ES_tradnl"/>
        </w:rPr>
        <w:t xml:space="preserve">las </w:t>
      </w:r>
      <w:r w:rsidR="00786AB1">
        <w:rPr>
          <w:bCs/>
          <w:lang w:val="es-ES_tradnl" w:bidi="es-ES_tradnl"/>
        </w:rPr>
        <w:t>imposiciones</w:t>
      </w:r>
      <w:r w:rsidR="00D03124">
        <w:rPr>
          <w:bCs/>
          <w:lang w:val="es-ES_tradnl" w:bidi="es-ES_tradnl"/>
        </w:rPr>
        <w:t xml:space="preserve"> de la presión y las deformaciones </w:t>
      </w:r>
      <w:r w:rsidR="00786AB1">
        <w:rPr>
          <w:bCs/>
          <w:lang w:val="es-ES_tradnl" w:bidi="es-ES_tradnl"/>
        </w:rPr>
        <w:t xml:space="preserve">debidas al </w:t>
      </w:r>
      <w:r w:rsidR="00786AB1" w:rsidRPr="001F031E">
        <w:rPr>
          <w:bCs/>
          <w:lang w:val="es-ES_tradnl" w:bidi="es-ES_tradnl"/>
        </w:rPr>
        <w:t>lastr</w:t>
      </w:r>
      <w:r w:rsidR="00334550" w:rsidRPr="001F031E">
        <w:rPr>
          <w:bCs/>
          <w:lang w:val="es-ES_tradnl" w:bidi="es-ES_tradnl"/>
        </w:rPr>
        <w:t>ado</w:t>
      </w:r>
      <w:r w:rsidR="00786AB1" w:rsidRPr="001F031E">
        <w:rPr>
          <w:bCs/>
          <w:lang w:val="es-ES_tradnl" w:bidi="es-ES_tradnl"/>
        </w:rPr>
        <w:t xml:space="preserve"> </w:t>
      </w:r>
      <w:r w:rsidR="001F031E" w:rsidRPr="001F031E">
        <w:rPr>
          <w:bCs/>
          <w:lang w:val="es-ES_tradnl" w:bidi="es-ES_tradnl"/>
        </w:rPr>
        <w:t>con</w:t>
      </w:r>
      <w:r w:rsidR="00786AB1" w:rsidRPr="001F031E">
        <w:rPr>
          <w:bCs/>
          <w:lang w:val="es-ES_tradnl" w:bidi="es-ES_tradnl"/>
        </w:rPr>
        <w:t xml:space="preserve"> </w:t>
      </w:r>
      <w:r w:rsidR="00334550" w:rsidRPr="001F031E">
        <w:rPr>
          <w:bCs/>
          <w:lang w:val="es-ES_tradnl" w:bidi="es-ES_tradnl"/>
        </w:rPr>
        <w:t>agua.</w:t>
      </w:r>
      <w:r w:rsidR="00BF4E7B" w:rsidRPr="00BF4E7B">
        <w:rPr>
          <w:bCs/>
          <w:lang w:val="es-ES_tradnl" w:bidi="es-ES_tradnl"/>
        </w:rPr>
        <w:t xml:space="preserve"> Además,</w:t>
      </w:r>
      <w:r w:rsidR="00BF4E7B">
        <w:rPr>
          <w:bCs/>
          <w:lang w:val="es-ES_tradnl" w:bidi="es-ES_tradnl"/>
        </w:rPr>
        <w:t xml:space="preserve"> </w:t>
      </w:r>
      <w:r w:rsidR="001F031E">
        <w:rPr>
          <w:bCs/>
          <w:lang w:val="es-ES_tradnl" w:bidi="es-ES_tradnl"/>
        </w:rPr>
        <w:t>la cámara de aire Kleber 100% de butilo está diseñada para equipar</w:t>
      </w:r>
      <w:r w:rsidR="00367162">
        <w:rPr>
          <w:bCs/>
          <w:lang w:val="es-ES_tradnl" w:bidi="es-ES_tradnl"/>
        </w:rPr>
        <w:t xml:space="preserve"> los neumáticos de tecnología IF y VF, ya que se adapta naturalmente</w:t>
      </w:r>
      <w:r w:rsidR="00EA4F89">
        <w:rPr>
          <w:bCs/>
          <w:lang w:val="es-ES_tradnl" w:bidi="es-ES_tradnl"/>
        </w:rPr>
        <w:t xml:space="preserve"> a sus fuertes deflexiones</w:t>
      </w:r>
      <w:r w:rsidR="00443DA8">
        <w:rPr>
          <w:bCs/>
          <w:lang w:val="es-ES_tradnl" w:bidi="es-ES_tradnl"/>
        </w:rPr>
        <w:t>. Por último, la cámara facilita las operaciones de montaje y desmontaje en los neumáticos.</w:t>
      </w:r>
    </w:p>
    <w:p w:rsidR="00443DA8" w:rsidRDefault="00443DA8" w:rsidP="0099293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  <w:t xml:space="preserve">Las </w:t>
      </w:r>
      <w:r w:rsidRPr="00A22141">
        <w:rPr>
          <w:bCs/>
          <w:lang w:val="es-ES_tradnl" w:bidi="es-ES_tradnl"/>
        </w:rPr>
        <w:t>cámara</w:t>
      </w:r>
      <w:r>
        <w:rPr>
          <w:bCs/>
          <w:lang w:val="es-ES_tradnl" w:bidi="es-ES_tradnl"/>
        </w:rPr>
        <w:t>s</w:t>
      </w:r>
      <w:r w:rsidRPr="00A22141">
        <w:rPr>
          <w:bCs/>
          <w:lang w:val="es-ES_tradnl" w:bidi="es-ES_tradnl"/>
        </w:rPr>
        <w:t xml:space="preserve"> de aire agrícola</w:t>
      </w:r>
      <w:r>
        <w:rPr>
          <w:bCs/>
          <w:lang w:val="es-ES_tradnl" w:bidi="es-ES_tradnl"/>
        </w:rPr>
        <w:t>s</w:t>
      </w:r>
      <w:r w:rsidRPr="00A22141">
        <w:rPr>
          <w:bCs/>
          <w:lang w:val="es-ES_tradnl" w:bidi="es-ES_tradnl"/>
        </w:rPr>
        <w:t xml:space="preserve"> Kleber 100% de butilo</w:t>
      </w:r>
      <w:r w:rsidRPr="00992932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ofrecen un altísimo nivel de calidad y prestaciones para responder eficazmente a los usos agrícolas</w:t>
      </w:r>
      <w:r w:rsidR="00F46146">
        <w:rPr>
          <w:bCs/>
          <w:lang w:val="es-ES_tradnl" w:bidi="es-ES_tradnl"/>
        </w:rPr>
        <w:t xml:space="preserve"> claves</w:t>
      </w:r>
      <w:r>
        <w:rPr>
          <w:bCs/>
          <w:lang w:val="es-ES_tradnl" w:bidi="es-ES_tradnl"/>
        </w:rPr>
        <w:t>:</w:t>
      </w:r>
    </w:p>
    <w:p w:rsidR="006F66B3" w:rsidRPr="006F66B3" w:rsidRDefault="00F22CFF" w:rsidP="006F66B3">
      <w:pPr>
        <w:pStyle w:val="TextoMichelin"/>
        <w:numPr>
          <w:ilvl w:val="0"/>
          <w:numId w:val="15"/>
        </w:numPr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Más estabilidad</w:t>
      </w:r>
      <w:r w:rsidR="00CF561F" w:rsidRPr="00636ADC">
        <w:rPr>
          <w:bCs/>
          <w:lang w:val="es-ES_tradnl" w:bidi="es-ES_tradnl"/>
        </w:rPr>
        <w:t xml:space="preserve"> p</w:t>
      </w:r>
      <w:r>
        <w:rPr>
          <w:bCs/>
          <w:lang w:val="es-ES_tradnl" w:bidi="es-ES_tradnl"/>
        </w:rPr>
        <w:t>ara l</w:t>
      </w:r>
      <w:r w:rsidR="00CF7CB3">
        <w:rPr>
          <w:bCs/>
          <w:lang w:val="es-ES_tradnl" w:bidi="es-ES_tradnl"/>
        </w:rPr>
        <w:t>a</w:t>
      </w:r>
      <w:r w:rsidR="009A20C7">
        <w:rPr>
          <w:bCs/>
          <w:lang w:val="es-ES_tradnl" w:bidi="es-ES_tradnl"/>
        </w:rPr>
        <w:t xml:space="preserve"> </w:t>
      </w:r>
      <w:r w:rsidR="00CF7CB3">
        <w:rPr>
          <w:bCs/>
          <w:lang w:val="es-ES_tradnl" w:bidi="es-ES_tradnl"/>
        </w:rPr>
        <w:t>m</w:t>
      </w:r>
      <w:r w:rsidR="009A20C7">
        <w:rPr>
          <w:bCs/>
          <w:lang w:val="es-ES_tradnl" w:bidi="es-ES_tradnl"/>
        </w:rPr>
        <w:t>a</w:t>
      </w:r>
      <w:r w:rsidR="00CF7CB3">
        <w:rPr>
          <w:bCs/>
          <w:lang w:val="es-ES_tradnl" w:bidi="es-ES_tradnl"/>
        </w:rPr>
        <w:t>quina</w:t>
      </w:r>
      <w:r w:rsidR="009A20C7">
        <w:rPr>
          <w:bCs/>
          <w:lang w:val="es-ES_tradnl" w:bidi="es-ES_tradnl"/>
        </w:rPr>
        <w:t>ria</w:t>
      </w:r>
      <w:r w:rsidR="00CF7CB3">
        <w:rPr>
          <w:bCs/>
          <w:lang w:val="es-ES_tradnl" w:bidi="es-ES_tradnl"/>
        </w:rPr>
        <w:t xml:space="preserve"> vitícola</w:t>
      </w:r>
      <w:r w:rsidR="00CF561F" w:rsidRPr="00636ADC">
        <w:rPr>
          <w:bCs/>
          <w:lang w:val="es-ES_tradnl" w:bidi="es-ES_tradnl"/>
        </w:rPr>
        <w:t xml:space="preserve">: </w:t>
      </w:r>
      <w:r w:rsidR="006F66B3">
        <w:rPr>
          <w:bCs/>
          <w:lang w:val="es-ES_tradnl" w:bidi="es-ES_tradnl"/>
        </w:rPr>
        <w:t xml:space="preserve">asegurarse </w:t>
      </w:r>
      <w:r w:rsidR="004B671C">
        <w:rPr>
          <w:bCs/>
          <w:lang w:val="es-ES_tradnl" w:bidi="es-ES_tradnl"/>
        </w:rPr>
        <w:t>un buen lastrado permite bajar el centro de gravedad y aumentar la estabilidad de la m</w:t>
      </w:r>
      <w:r w:rsidR="009A20C7">
        <w:rPr>
          <w:bCs/>
          <w:lang w:val="es-ES_tradnl" w:bidi="es-ES_tradnl"/>
        </w:rPr>
        <w:t>a</w:t>
      </w:r>
      <w:r w:rsidR="004B671C">
        <w:rPr>
          <w:bCs/>
          <w:lang w:val="es-ES_tradnl" w:bidi="es-ES_tradnl"/>
        </w:rPr>
        <w:t>quina</w:t>
      </w:r>
      <w:r w:rsidR="009A20C7">
        <w:rPr>
          <w:bCs/>
          <w:lang w:val="es-ES_tradnl" w:bidi="es-ES_tradnl"/>
        </w:rPr>
        <w:t>ria</w:t>
      </w:r>
      <w:r w:rsidR="004B671C">
        <w:rPr>
          <w:bCs/>
          <w:lang w:val="es-ES_tradnl" w:bidi="es-ES_tradnl"/>
        </w:rPr>
        <w:t xml:space="preserve"> agrícola que trabaja  en </w:t>
      </w:r>
      <w:r w:rsidR="00F90CAC">
        <w:rPr>
          <w:bCs/>
          <w:lang w:val="es-ES_tradnl" w:bidi="es-ES_tradnl"/>
        </w:rPr>
        <w:t xml:space="preserve">las laderas de </w:t>
      </w:r>
      <w:r w:rsidR="004B671C">
        <w:rPr>
          <w:bCs/>
          <w:lang w:val="es-ES_tradnl" w:bidi="es-ES_tradnl"/>
        </w:rPr>
        <w:t>los viñedos</w:t>
      </w:r>
      <w:r w:rsidR="00F90CAC">
        <w:rPr>
          <w:bCs/>
          <w:lang w:val="es-ES_tradnl" w:bidi="es-ES_tradnl"/>
        </w:rPr>
        <w:t>.</w:t>
      </w:r>
    </w:p>
    <w:p w:rsidR="000F7301" w:rsidRPr="000F7301" w:rsidRDefault="00F90CAC" w:rsidP="00636ADC">
      <w:pPr>
        <w:pStyle w:val="TextoMichelin"/>
        <w:numPr>
          <w:ilvl w:val="0"/>
          <w:numId w:val="15"/>
        </w:numPr>
        <w:rPr>
          <w:rFonts w:cs="Arial"/>
        </w:rPr>
      </w:pPr>
      <w:r>
        <w:rPr>
          <w:b/>
          <w:bCs/>
          <w:lang w:val="es-ES_tradnl" w:bidi="es-ES_tradnl"/>
        </w:rPr>
        <w:t>Más fiabilidad</w:t>
      </w:r>
      <w:r w:rsidR="00463981" w:rsidRPr="00156378">
        <w:rPr>
          <w:b/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en todos los casos</w:t>
      </w:r>
      <w:r w:rsidR="00463981" w:rsidRPr="00636ADC">
        <w:rPr>
          <w:bCs/>
          <w:lang w:val="es-ES_tradnl" w:bidi="es-ES_tradnl"/>
        </w:rPr>
        <w:t xml:space="preserve">: </w:t>
      </w:r>
      <w:r w:rsidR="008A2A7D">
        <w:rPr>
          <w:bCs/>
          <w:lang w:val="es-ES_tradnl" w:bidi="es-ES_tradnl"/>
        </w:rPr>
        <w:t xml:space="preserve">ya sea </w:t>
      </w:r>
      <w:r w:rsidR="00837A26">
        <w:rPr>
          <w:bCs/>
          <w:lang w:val="es-ES_tradnl" w:bidi="es-ES_tradnl"/>
        </w:rPr>
        <w:t xml:space="preserve">para </w:t>
      </w:r>
      <w:r w:rsidR="008A2A7D">
        <w:rPr>
          <w:bCs/>
          <w:lang w:val="es-ES_tradnl" w:bidi="es-ES_tradnl"/>
        </w:rPr>
        <w:t>empeza</w:t>
      </w:r>
      <w:r w:rsidR="00837A26">
        <w:rPr>
          <w:bCs/>
          <w:lang w:val="es-ES_tradnl" w:bidi="es-ES_tradnl"/>
        </w:rPr>
        <w:t>r</w:t>
      </w:r>
      <w:r w:rsidR="008A2A7D">
        <w:rPr>
          <w:bCs/>
          <w:lang w:val="es-ES_tradnl" w:bidi="es-ES_tradnl"/>
        </w:rPr>
        <w:t xml:space="preserve"> de nuevo con total tranquilidad tras una reparación o </w:t>
      </w:r>
      <w:r w:rsidR="00341D1B">
        <w:rPr>
          <w:bCs/>
          <w:lang w:val="es-ES_tradnl" w:bidi="es-ES_tradnl"/>
        </w:rPr>
        <w:t xml:space="preserve">para </w:t>
      </w:r>
      <w:r w:rsidR="008A2A7D">
        <w:rPr>
          <w:bCs/>
          <w:lang w:val="es-ES_tradnl" w:bidi="es-ES_tradnl"/>
        </w:rPr>
        <w:t xml:space="preserve">saber que un tractor </w:t>
      </w:r>
      <w:r w:rsidR="000F7301">
        <w:rPr>
          <w:bCs/>
          <w:lang w:val="es-ES_tradnl" w:bidi="es-ES_tradnl"/>
        </w:rPr>
        <w:t xml:space="preserve">ya viejo </w:t>
      </w:r>
      <w:r w:rsidR="000E028D">
        <w:rPr>
          <w:bCs/>
          <w:lang w:val="es-ES_tradnl" w:bidi="es-ES_tradnl"/>
        </w:rPr>
        <w:t xml:space="preserve">que </w:t>
      </w:r>
      <w:r w:rsidR="000F7301">
        <w:rPr>
          <w:bCs/>
          <w:lang w:val="es-ES_tradnl" w:bidi="es-ES_tradnl"/>
        </w:rPr>
        <w:t xml:space="preserve">circula con ruedas </w:t>
      </w:r>
      <w:r w:rsidR="000E028D">
        <w:rPr>
          <w:bCs/>
          <w:lang w:val="es-ES_tradnl" w:bidi="es-ES_tradnl"/>
        </w:rPr>
        <w:t>algo</w:t>
      </w:r>
      <w:r w:rsidR="00EF5A22">
        <w:rPr>
          <w:bCs/>
          <w:lang w:val="es-ES_tradnl" w:bidi="es-ES_tradnl"/>
        </w:rPr>
        <w:t xml:space="preserve"> picadas por el óxido</w:t>
      </w:r>
      <w:r w:rsidR="000F7301">
        <w:rPr>
          <w:bCs/>
          <w:lang w:val="es-ES_tradnl" w:bidi="es-ES_tradnl"/>
        </w:rPr>
        <w:t xml:space="preserve"> </w:t>
      </w:r>
      <w:r w:rsidR="00FE1C8B">
        <w:rPr>
          <w:bCs/>
          <w:lang w:val="es-ES_tradnl" w:bidi="es-ES_tradnl"/>
        </w:rPr>
        <w:t xml:space="preserve">podrá seguir cumpliendo su tarea, </w:t>
      </w:r>
      <w:r w:rsidR="00FE6CB1">
        <w:rPr>
          <w:bCs/>
          <w:lang w:val="es-ES_tradnl" w:bidi="es-ES_tradnl"/>
        </w:rPr>
        <w:t xml:space="preserve">todos los </w:t>
      </w:r>
      <w:r w:rsidR="00FE1C8B">
        <w:rPr>
          <w:bCs/>
          <w:lang w:val="es-ES_tradnl" w:bidi="es-ES_tradnl"/>
        </w:rPr>
        <w:t>agricultor</w:t>
      </w:r>
      <w:r w:rsidR="00FE6CB1">
        <w:rPr>
          <w:bCs/>
          <w:lang w:val="es-ES_tradnl" w:bidi="es-ES_tradnl"/>
        </w:rPr>
        <w:t>es</w:t>
      </w:r>
      <w:r w:rsidR="00FE1C8B">
        <w:rPr>
          <w:bCs/>
          <w:lang w:val="es-ES_tradnl" w:bidi="es-ES_tradnl"/>
        </w:rPr>
        <w:t xml:space="preserve"> </w:t>
      </w:r>
      <w:r w:rsidR="00FE6CB1">
        <w:rPr>
          <w:bCs/>
          <w:lang w:val="es-ES_tradnl" w:bidi="es-ES_tradnl"/>
        </w:rPr>
        <w:t xml:space="preserve">pueden contar con las cualidades de robustez y estanqueidad de la cámara de aire </w:t>
      </w:r>
      <w:r w:rsidR="00602C64">
        <w:rPr>
          <w:bCs/>
          <w:lang w:val="es-ES_tradnl" w:bidi="es-ES_tradnl"/>
        </w:rPr>
        <w:t>Kleber 100</w:t>
      </w:r>
      <w:r w:rsidR="00602C64" w:rsidRPr="00636ADC">
        <w:rPr>
          <w:bCs/>
          <w:lang w:val="es-ES_tradnl" w:bidi="es-ES_tradnl"/>
        </w:rPr>
        <w:t>%</w:t>
      </w:r>
      <w:r w:rsidR="0033724D">
        <w:rPr>
          <w:bCs/>
          <w:lang w:val="es-ES_tradnl" w:bidi="es-ES_tradnl"/>
        </w:rPr>
        <w:t xml:space="preserve"> de butilo para explo</w:t>
      </w:r>
      <w:r w:rsidR="006C130E">
        <w:rPr>
          <w:bCs/>
          <w:lang w:val="es-ES_tradnl" w:bidi="es-ES_tradnl"/>
        </w:rPr>
        <w:t>t</w:t>
      </w:r>
      <w:r w:rsidR="0033724D">
        <w:rPr>
          <w:bCs/>
          <w:lang w:val="es-ES_tradnl" w:bidi="es-ES_tradnl"/>
        </w:rPr>
        <w:t xml:space="preserve">ar su </w:t>
      </w:r>
      <w:r w:rsidR="006C130E">
        <w:rPr>
          <w:bCs/>
          <w:lang w:val="es-ES_tradnl" w:bidi="es-ES_tradnl"/>
        </w:rPr>
        <w:t>tierra con total eficacia.</w:t>
      </w:r>
    </w:p>
    <w:p w:rsidR="006C130E" w:rsidRDefault="007471D8" w:rsidP="007B5133">
      <w:pPr>
        <w:pStyle w:val="TextoMichelin"/>
        <w:rPr>
          <w:bCs/>
          <w:lang w:val="es-ES_tradnl" w:bidi="es-ES_tradnl"/>
        </w:rPr>
      </w:pPr>
      <w:r w:rsidRPr="00156378">
        <w:rPr>
          <w:bCs/>
          <w:lang w:val="es-ES_tradnl" w:bidi="es-ES_tradnl"/>
        </w:rPr>
        <w:t xml:space="preserve">La </w:t>
      </w:r>
      <w:r w:rsidR="006C130E">
        <w:rPr>
          <w:bCs/>
          <w:lang w:val="es-ES_tradnl" w:bidi="es-ES_tradnl"/>
        </w:rPr>
        <w:t xml:space="preserve">gama de </w:t>
      </w:r>
      <w:r w:rsidR="006C130E" w:rsidRPr="00A22141">
        <w:rPr>
          <w:bCs/>
          <w:lang w:val="es-ES_tradnl" w:bidi="es-ES_tradnl"/>
        </w:rPr>
        <w:t>cámara</w:t>
      </w:r>
      <w:r w:rsidR="006C130E">
        <w:rPr>
          <w:bCs/>
          <w:lang w:val="es-ES_tradnl" w:bidi="es-ES_tradnl"/>
        </w:rPr>
        <w:t>s</w:t>
      </w:r>
      <w:r w:rsidR="006C130E" w:rsidRPr="00A22141">
        <w:rPr>
          <w:bCs/>
          <w:lang w:val="es-ES_tradnl" w:bidi="es-ES_tradnl"/>
        </w:rPr>
        <w:t xml:space="preserve"> de aire Kleber 100% de butilo</w:t>
      </w:r>
      <w:r w:rsidR="006C130E">
        <w:rPr>
          <w:bCs/>
          <w:lang w:val="es-ES_tradnl" w:bidi="es-ES_tradnl"/>
        </w:rPr>
        <w:t xml:space="preserve"> puede equipar la casi totalidad de la m</w:t>
      </w:r>
      <w:r w:rsidR="00341D1B">
        <w:rPr>
          <w:bCs/>
          <w:lang w:val="es-ES_tradnl" w:bidi="es-ES_tradnl"/>
        </w:rPr>
        <w:t>a</w:t>
      </w:r>
      <w:r w:rsidR="006C130E">
        <w:rPr>
          <w:bCs/>
          <w:lang w:val="es-ES_tradnl" w:bidi="es-ES_tradnl"/>
        </w:rPr>
        <w:t>quina</w:t>
      </w:r>
      <w:r w:rsidR="00341D1B">
        <w:rPr>
          <w:bCs/>
          <w:lang w:val="es-ES_tradnl" w:bidi="es-ES_tradnl"/>
        </w:rPr>
        <w:t>ria</w:t>
      </w:r>
      <w:r w:rsidR="006C130E">
        <w:rPr>
          <w:bCs/>
          <w:lang w:val="es-ES_tradnl" w:bidi="es-ES_tradnl"/>
        </w:rPr>
        <w:t xml:space="preserve"> agrícola, </w:t>
      </w:r>
      <w:r w:rsidR="004841DB">
        <w:rPr>
          <w:bCs/>
          <w:lang w:val="es-ES_tradnl" w:bidi="es-ES_tradnl"/>
        </w:rPr>
        <w:t xml:space="preserve">con una </w:t>
      </w:r>
      <w:r w:rsidR="004841DB" w:rsidRPr="004841DB">
        <w:rPr>
          <w:b/>
          <w:bCs/>
          <w:lang w:val="es-ES_tradnl" w:bidi="es-ES_tradnl"/>
        </w:rPr>
        <w:t>tasa de cobertura del 90%</w:t>
      </w:r>
      <w:r w:rsidR="004841DB">
        <w:rPr>
          <w:bCs/>
          <w:lang w:val="es-ES_tradnl" w:bidi="es-ES_tradnl"/>
        </w:rPr>
        <w:t xml:space="preserve"> en los neumáticos </w:t>
      </w:r>
      <w:r w:rsidR="00D65A35">
        <w:rPr>
          <w:bCs/>
          <w:lang w:val="es-ES_tradnl" w:bidi="es-ES_tradnl"/>
        </w:rPr>
        <w:t xml:space="preserve">del eje de dirección y del </w:t>
      </w:r>
      <w:r w:rsidR="00413994">
        <w:rPr>
          <w:bCs/>
          <w:lang w:val="es-ES_tradnl" w:bidi="es-ES_tradnl"/>
        </w:rPr>
        <w:t>eje de tracción de tractores y cosechadoras. En lo que concierne a los neumáticos de tecnología IF/VF, su t</w:t>
      </w:r>
      <w:r w:rsidR="00FC2C6A">
        <w:rPr>
          <w:bCs/>
          <w:lang w:val="es-ES_tradnl" w:bidi="es-ES_tradnl"/>
        </w:rPr>
        <w:t>asa de cobertura dimensional es al menos d</w:t>
      </w:r>
      <w:r w:rsidR="00413994">
        <w:rPr>
          <w:bCs/>
          <w:lang w:val="es-ES_tradnl" w:bidi="es-ES_tradnl"/>
        </w:rPr>
        <w:t xml:space="preserve">el </w:t>
      </w:r>
      <w:r w:rsidR="007155A4">
        <w:rPr>
          <w:bCs/>
          <w:lang w:val="es-ES_tradnl" w:bidi="es-ES_tradnl"/>
        </w:rPr>
        <w:t>46%</w:t>
      </w:r>
      <w:r w:rsidR="00FC2C6A">
        <w:rPr>
          <w:bCs/>
          <w:lang w:val="es-ES_tradnl" w:bidi="es-ES_tradnl"/>
        </w:rPr>
        <w:t>.</w:t>
      </w:r>
    </w:p>
    <w:p w:rsidR="007471D8" w:rsidRPr="00156378" w:rsidRDefault="00AA69A3" w:rsidP="002C1886">
      <w:pPr>
        <w:pStyle w:val="TextoMichelin"/>
        <w:rPr>
          <w:bCs/>
          <w:lang w:val="es-ES_tradnl" w:bidi="es-ES_tradnl"/>
        </w:rPr>
      </w:pPr>
      <w:r>
        <w:rPr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419100</wp:posOffset>
            </wp:positionV>
            <wp:extent cx="1308100" cy="869950"/>
            <wp:effectExtent l="25400" t="0" r="0" b="0"/>
            <wp:wrapSquare wrapText="bothSides"/>
            <wp:docPr id="3" name="" descr="D:\Agri\Photos Kleber CA\153651  04 05 2013 FG D3 WA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gri\Photos Kleber CA\153651  04 05 2013 FG D3 WA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B7F" w:rsidRPr="00156378">
        <w:rPr>
          <w:bCs/>
          <w:lang w:val="es-ES_tradnl" w:bidi="es-ES_tradnl"/>
        </w:rPr>
        <w:t xml:space="preserve">Kleber </w:t>
      </w:r>
      <w:r w:rsidR="00FC2C6A">
        <w:rPr>
          <w:bCs/>
          <w:lang w:val="es-ES_tradnl" w:bidi="es-ES_tradnl"/>
        </w:rPr>
        <w:t>propone igualmente la única cámara de aire 1</w:t>
      </w:r>
      <w:r w:rsidR="00341D1B">
        <w:rPr>
          <w:bCs/>
          <w:lang w:val="es-ES_tradnl" w:bidi="es-ES_tradnl"/>
        </w:rPr>
        <w:t>0</w:t>
      </w:r>
      <w:r w:rsidR="00FC2C6A">
        <w:rPr>
          <w:bCs/>
          <w:lang w:val="es-ES_tradnl" w:bidi="es-ES_tradnl"/>
        </w:rPr>
        <w:t xml:space="preserve">0% de butilo del mercado que se adapta a la dimensión </w:t>
      </w:r>
      <w:r w:rsidR="007471D8" w:rsidRPr="007B5133">
        <w:rPr>
          <w:b/>
          <w:bCs/>
          <w:lang w:val="es-ES_tradnl" w:bidi="es-ES_tradnl"/>
        </w:rPr>
        <w:t>2,15 m</w:t>
      </w:r>
      <w:r w:rsidR="002C1886">
        <w:rPr>
          <w:b/>
          <w:bCs/>
          <w:lang w:val="es-ES_tradnl" w:bidi="es-ES_tradnl"/>
        </w:rPr>
        <w:t>e</w:t>
      </w:r>
      <w:r w:rsidR="007471D8" w:rsidRPr="007B5133">
        <w:rPr>
          <w:b/>
          <w:bCs/>
          <w:lang w:val="es-ES_tradnl" w:bidi="es-ES_tradnl"/>
        </w:rPr>
        <w:t>tr</w:t>
      </w:r>
      <w:r w:rsidR="002C1886">
        <w:rPr>
          <w:b/>
          <w:bCs/>
          <w:lang w:val="es-ES_tradnl" w:bidi="es-ES_tradnl"/>
        </w:rPr>
        <w:t>o</w:t>
      </w:r>
      <w:r w:rsidR="007471D8" w:rsidRPr="007B5133">
        <w:rPr>
          <w:b/>
          <w:bCs/>
          <w:lang w:val="es-ES_tradnl" w:bidi="es-ES_tradnl"/>
        </w:rPr>
        <w:t>s.</w:t>
      </w:r>
      <w:r w:rsidR="007471D8" w:rsidRPr="00156378">
        <w:rPr>
          <w:bCs/>
          <w:lang w:val="es-ES_tradnl" w:bidi="es-ES_tradnl"/>
        </w:rPr>
        <w:t xml:space="preserve"> </w:t>
      </w:r>
    </w:p>
    <w:p w:rsidR="002C1886" w:rsidRDefault="002C1886" w:rsidP="007B5133">
      <w:pPr>
        <w:pStyle w:val="TextoMichelin"/>
        <w:rPr>
          <w:bCs/>
          <w:lang w:val="es-ES_tradnl" w:bidi="es-ES_tradnl"/>
        </w:rPr>
      </w:pPr>
      <w:r w:rsidRPr="00156378">
        <w:rPr>
          <w:bCs/>
          <w:lang w:val="es-ES_tradnl" w:bidi="es-ES_tradnl"/>
        </w:rPr>
        <w:t xml:space="preserve">La </w:t>
      </w:r>
      <w:r>
        <w:rPr>
          <w:bCs/>
          <w:lang w:val="es-ES_tradnl" w:bidi="es-ES_tradnl"/>
        </w:rPr>
        <w:t xml:space="preserve">gama de </w:t>
      </w:r>
      <w:r w:rsidRPr="00A22141">
        <w:rPr>
          <w:bCs/>
          <w:lang w:val="es-ES_tradnl" w:bidi="es-ES_tradnl"/>
        </w:rPr>
        <w:t>cámara</w:t>
      </w:r>
      <w:r>
        <w:rPr>
          <w:bCs/>
          <w:lang w:val="es-ES_tradnl" w:bidi="es-ES_tradnl"/>
        </w:rPr>
        <w:t>s</w:t>
      </w:r>
      <w:r w:rsidRPr="00A22141">
        <w:rPr>
          <w:bCs/>
          <w:lang w:val="es-ES_tradnl" w:bidi="es-ES_tradnl"/>
        </w:rPr>
        <w:t xml:space="preserve"> de aire Kleber 100% de butilo</w:t>
      </w:r>
      <w:r>
        <w:rPr>
          <w:bCs/>
          <w:lang w:val="es-ES_tradnl" w:bidi="es-ES_tradnl"/>
        </w:rPr>
        <w:t xml:space="preserve"> se presenta </w:t>
      </w:r>
      <w:r w:rsidR="001A24CA">
        <w:rPr>
          <w:bCs/>
          <w:lang w:val="es-ES_tradnl" w:bidi="es-ES_tradnl"/>
        </w:rPr>
        <w:t xml:space="preserve">por unidades </w:t>
      </w:r>
      <w:r>
        <w:rPr>
          <w:bCs/>
          <w:lang w:val="es-ES_tradnl" w:bidi="es-ES_tradnl"/>
        </w:rPr>
        <w:t xml:space="preserve">en cajas de cartón </w:t>
      </w:r>
      <w:r w:rsidR="001A24CA">
        <w:rPr>
          <w:bCs/>
          <w:lang w:val="es-ES_tradnl" w:bidi="es-ES_tradnl"/>
        </w:rPr>
        <w:t xml:space="preserve">de calidad </w:t>
      </w:r>
      <w:r>
        <w:rPr>
          <w:bCs/>
          <w:lang w:val="es-ES_tradnl" w:bidi="es-ES_tradnl"/>
        </w:rPr>
        <w:t>para asegurar la mayor protección durante el transpo</w:t>
      </w:r>
      <w:r w:rsidR="001A24CA">
        <w:rPr>
          <w:bCs/>
          <w:lang w:val="es-ES_tradnl" w:bidi="es-ES_tradnl"/>
        </w:rPr>
        <w:t>r</w:t>
      </w:r>
      <w:r>
        <w:rPr>
          <w:bCs/>
          <w:lang w:val="es-ES_tradnl" w:bidi="es-ES_tradnl"/>
        </w:rPr>
        <w:t>te y facilitar su manipu</w:t>
      </w:r>
      <w:r w:rsidR="001A24CA">
        <w:rPr>
          <w:bCs/>
          <w:lang w:val="es-ES_tradnl" w:bidi="es-ES_tradnl"/>
        </w:rPr>
        <w:t>la</w:t>
      </w:r>
      <w:r>
        <w:rPr>
          <w:bCs/>
          <w:lang w:val="es-ES_tradnl" w:bidi="es-ES_tradnl"/>
        </w:rPr>
        <w:t>ción</w:t>
      </w:r>
    </w:p>
    <w:p w:rsidR="00AA69A3" w:rsidRDefault="00AA69A3" w:rsidP="00AA69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</w:p>
    <w:p w:rsidR="004B1493" w:rsidRPr="00AA69A3" w:rsidRDefault="00957260" w:rsidP="00AA6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5133">
        <w:rPr>
          <w:b/>
          <w:bCs/>
          <w:lang w:val="es-ES_tradnl" w:bidi="es-ES_tradnl"/>
        </w:rPr>
        <w:t xml:space="preserve">Kleber </w:t>
      </w:r>
      <w:r w:rsidR="004B1493">
        <w:rPr>
          <w:b/>
          <w:bCs/>
          <w:lang w:val="es-ES_tradnl" w:bidi="es-ES_tradnl"/>
        </w:rPr>
        <w:t>a través de su historia</w:t>
      </w:r>
    </w:p>
    <w:p w:rsidR="00B40434" w:rsidRPr="004B1493" w:rsidRDefault="004B1493" w:rsidP="007B5133">
      <w:pPr>
        <w:pStyle w:val="TextoMichelin"/>
        <w:rPr>
          <w:bCs/>
          <w:lang w:val="es-ES_tradnl" w:bidi="es-ES_tradnl"/>
        </w:rPr>
      </w:pPr>
      <w:r w:rsidRPr="004B1493">
        <w:rPr>
          <w:bCs/>
          <w:lang w:val="es-ES_tradnl" w:bidi="es-ES_tradnl"/>
        </w:rPr>
        <w:t xml:space="preserve">Los orígenes del fabricante Kleber </w:t>
      </w:r>
      <w:r>
        <w:rPr>
          <w:bCs/>
          <w:lang w:val="es-ES_tradnl" w:bidi="es-ES_tradnl"/>
        </w:rPr>
        <w:t xml:space="preserve">se remontan a 1911, </w:t>
      </w:r>
      <w:r w:rsidR="00765B9A">
        <w:rPr>
          <w:bCs/>
          <w:lang w:val="es-ES_tradnl" w:bidi="es-ES_tradnl"/>
        </w:rPr>
        <w:t>aunque</w:t>
      </w:r>
      <w:r>
        <w:rPr>
          <w:bCs/>
          <w:lang w:val="es-ES_tradnl" w:bidi="es-ES_tradnl"/>
        </w:rPr>
        <w:t xml:space="preserve"> la empresa </w:t>
      </w:r>
      <w:r w:rsidR="001A1113">
        <w:rPr>
          <w:bCs/>
          <w:lang w:val="es-ES_tradnl" w:bidi="es-ES_tradnl"/>
        </w:rPr>
        <w:t>tomó su nombre de su sede en la avenida Kleber, de París, en 1945. La asociación entre la marca y su emblema, el perro</w:t>
      </w:r>
      <w:r w:rsidR="00CB2C37">
        <w:rPr>
          <w:bCs/>
          <w:lang w:val="es-ES_tradnl" w:bidi="es-ES_tradnl"/>
        </w:rPr>
        <w:t xml:space="preserve">, </w:t>
      </w:r>
      <w:r w:rsidR="00DD23A2">
        <w:rPr>
          <w:bCs/>
          <w:lang w:val="es-ES_tradnl" w:bidi="es-ES_tradnl"/>
        </w:rPr>
        <w:t xml:space="preserve">tiene su origen en una publicidad de 1935. Desde 1948, Kleber </w:t>
      </w:r>
      <w:r w:rsidR="005C7C15">
        <w:rPr>
          <w:bCs/>
          <w:lang w:val="es-ES_tradnl" w:bidi="es-ES_tradnl"/>
        </w:rPr>
        <w:t xml:space="preserve">ha establecido vínculos muy estrechos con el mundo agrícola, por la calidad de sus neumáticos y la </w:t>
      </w:r>
      <w:r w:rsidR="003A2080">
        <w:rPr>
          <w:bCs/>
          <w:lang w:val="es-ES_tradnl" w:bidi="es-ES_tradnl"/>
        </w:rPr>
        <w:t>capilaridad de su</w:t>
      </w:r>
      <w:r w:rsidR="0030431F">
        <w:rPr>
          <w:bCs/>
          <w:lang w:val="es-ES_tradnl" w:bidi="es-ES_tradnl"/>
        </w:rPr>
        <w:t xml:space="preserve"> red</w:t>
      </w:r>
      <w:r w:rsidR="00765B9A">
        <w:rPr>
          <w:bCs/>
          <w:lang w:val="es-ES_tradnl" w:bidi="es-ES_tradnl"/>
        </w:rPr>
        <w:t>,</w:t>
      </w:r>
      <w:r w:rsidR="0030431F">
        <w:rPr>
          <w:bCs/>
          <w:lang w:val="es-ES_tradnl" w:bidi="es-ES_tradnl"/>
        </w:rPr>
        <w:t xml:space="preserve"> que le permite una proximidad real con los agricultores, sobre el terreno.</w:t>
      </w:r>
      <w:r w:rsidR="00A86761">
        <w:rPr>
          <w:bCs/>
          <w:lang w:val="es-ES_tradnl" w:bidi="es-ES_tradnl"/>
        </w:rPr>
        <w:t xml:space="preserve"> Desde sus inicios, </w:t>
      </w:r>
      <w:r w:rsidR="00A86761" w:rsidRPr="00834C73">
        <w:rPr>
          <w:bCs/>
          <w:lang w:val="es-ES_tradnl" w:bidi="es-ES_tradnl"/>
        </w:rPr>
        <w:t xml:space="preserve">los </w:t>
      </w:r>
      <w:r w:rsidR="005E1C35" w:rsidRPr="00834C73">
        <w:rPr>
          <w:bCs/>
          <w:lang w:val="es-ES_tradnl" w:bidi="es-ES_tradnl"/>
        </w:rPr>
        <w:t xml:space="preserve">tres </w:t>
      </w:r>
      <w:r w:rsidR="00834C73" w:rsidRPr="00834C73">
        <w:rPr>
          <w:bCs/>
          <w:lang w:val="es-ES_tradnl" w:bidi="es-ES_tradnl"/>
        </w:rPr>
        <w:t>resaltes</w:t>
      </w:r>
      <w:r w:rsidR="00EC1A07" w:rsidRPr="00834C73">
        <w:rPr>
          <w:bCs/>
          <w:lang w:val="es-ES_tradnl" w:bidi="es-ES_tradnl"/>
        </w:rPr>
        <w:t xml:space="preserve"> situados entre los tacos son</w:t>
      </w:r>
      <w:r w:rsidR="00EC1A07">
        <w:rPr>
          <w:bCs/>
          <w:lang w:val="es-ES_tradnl" w:bidi="es-ES_tradnl"/>
        </w:rPr>
        <w:t xml:space="preserve"> el signo distintivo de los neumáticos Kleber, perfectamente identificables</w:t>
      </w:r>
      <w:r w:rsidR="007B4360">
        <w:rPr>
          <w:bCs/>
          <w:lang w:val="es-ES_tradnl" w:bidi="es-ES_tradnl"/>
        </w:rPr>
        <w:t xml:space="preserve"> en todos los campos</w:t>
      </w:r>
      <w:r w:rsidR="00665E40">
        <w:rPr>
          <w:bCs/>
          <w:lang w:val="es-ES_tradnl" w:bidi="es-ES_tradnl"/>
        </w:rPr>
        <w:t>.</w:t>
      </w:r>
    </w:p>
    <w:p w:rsidR="00466046" w:rsidRDefault="00835B06" w:rsidP="007D7152">
      <w:pPr>
        <w:pStyle w:val="TextoMichelin"/>
        <w:rPr>
          <w:bCs/>
          <w:lang w:val="es-ES_tradnl" w:bidi="es-ES_tradnl"/>
        </w:rPr>
      </w:pPr>
      <w:r w:rsidRPr="007D7152">
        <w:rPr>
          <w:bCs/>
          <w:lang w:val="es-ES_tradnl" w:bidi="es-ES_tradnl"/>
        </w:rPr>
        <w:t xml:space="preserve">La </w:t>
      </w:r>
      <w:r w:rsidR="00665E40">
        <w:rPr>
          <w:bCs/>
          <w:lang w:val="es-ES_tradnl" w:bidi="es-ES_tradnl"/>
        </w:rPr>
        <w:t>marca</w:t>
      </w:r>
      <w:r w:rsidRPr="007D7152">
        <w:rPr>
          <w:bCs/>
          <w:lang w:val="es-ES_tradnl" w:bidi="es-ES_tradnl"/>
        </w:rPr>
        <w:t xml:space="preserve"> Kleber es </w:t>
      </w:r>
      <w:r w:rsidR="00466046">
        <w:rPr>
          <w:bCs/>
          <w:lang w:val="es-ES_tradnl" w:bidi="es-ES_tradnl"/>
        </w:rPr>
        <w:t>sinónimo de prestaciones e innovación</w:t>
      </w:r>
      <w:r w:rsidR="00292621">
        <w:rPr>
          <w:bCs/>
          <w:lang w:val="es-ES_tradnl" w:bidi="es-ES_tradnl"/>
        </w:rPr>
        <w:t>:</w:t>
      </w:r>
      <w:r w:rsidR="00466046">
        <w:rPr>
          <w:bCs/>
          <w:lang w:val="es-ES_tradnl" w:bidi="es-ES_tradnl"/>
        </w:rPr>
        <w:t xml:space="preserve"> </w:t>
      </w:r>
      <w:r w:rsidR="00AC6E4C">
        <w:rPr>
          <w:bCs/>
          <w:lang w:val="es-ES_tradnl" w:bidi="es-ES_tradnl"/>
        </w:rPr>
        <w:t>es</w:t>
      </w:r>
      <w:r w:rsidR="00A81D98">
        <w:rPr>
          <w:bCs/>
          <w:lang w:val="es-ES_tradnl" w:bidi="es-ES_tradnl"/>
        </w:rPr>
        <w:t>tá en</w:t>
      </w:r>
      <w:r w:rsidR="00AC6E4C">
        <w:rPr>
          <w:bCs/>
          <w:lang w:val="es-ES_tradnl" w:bidi="es-ES_tradnl"/>
        </w:rPr>
        <w:t xml:space="preserve"> el origen</w:t>
      </w:r>
      <w:r w:rsidR="00A81D98">
        <w:rPr>
          <w:bCs/>
          <w:lang w:val="es-ES_tradnl" w:bidi="es-ES_tradnl"/>
        </w:rPr>
        <w:t xml:space="preserve"> del primer neumático </w:t>
      </w:r>
      <w:proofErr w:type="spellStart"/>
      <w:r w:rsidR="00A81D98">
        <w:rPr>
          <w:bCs/>
          <w:lang w:val="es-ES_tradnl" w:bidi="es-ES_tradnl"/>
        </w:rPr>
        <w:t>tubeless</w:t>
      </w:r>
      <w:proofErr w:type="spellEnd"/>
      <w:r w:rsidR="00A81D98">
        <w:rPr>
          <w:bCs/>
          <w:lang w:val="es-ES_tradnl" w:bidi="es-ES_tradnl"/>
        </w:rPr>
        <w:t xml:space="preserve">, </w:t>
      </w:r>
      <w:r w:rsidR="00AC6E4C">
        <w:rPr>
          <w:bCs/>
          <w:lang w:val="es-ES_tradnl" w:bidi="es-ES_tradnl"/>
        </w:rPr>
        <w:t>en 1951, así como en el del primer neumático radial agrícola</w:t>
      </w:r>
      <w:r w:rsidR="00A81D98">
        <w:rPr>
          <w:bCs/>
          <w:lang w:val="es-ES_tradnl" w:bidi="es-ES_tradnl"/>
        </w:rPr>
        <w:t>,</w:t>
      </w:r>
      <w:r w:rsidR="00AC6E4C">
        <w:rPr>
          <w:bCs/>
          <w:lang w:val="es-ES_tradnl" w:bidi="es-ES_tradnl"/>
        </w:rPr>
        <w:t xml:space="preserve"> en 1970. Dos innovaciones que han mejorado enormemente las condiciones de trabajo d</w:t>
      </w:r>
      <w:r w:rsidR="00B1066F">
        <w:rPr>
          <w:bCs/>
          <w:lang w:val="es-ES_tradnl" w:bidi="es-ES_tradnl"/>
        </w:rPr>
        <w:t>e los agricultores, permitiendo optimiza</w:t>
      </w:r>
      <w:r w:rsidR="00E83885">
        <w:rPr>
          <w:bCs/>
          <w:lang w:val="es-ES_tradnl" w:bidi="es-ES_tradnl"/>
        </w:rPr>
        <w:t>r</w:t>
      </w:r>
      <w:r w:rsidR="00B1066F">
        <w:rPr>
          <w:bCs/>
          <w:lang w:val="es-ES_tradnl" w:bidi="es-ES_tradnl"/>
        </w:rPr>
        <w:t xml:space="preserve"> el uso de los tractores y maquinaria agrícola</w:t>
      </w:r>
      <w:r w:rsidR="00E83885">
        <w:rPr>
          <w:bCs/>
          <w:lang w:val="es-ES_tradnl" w:bidi="es-ES_tradnl"/>
        </w:rPr>
        <w:t>.</w:t>
      </w:r>
    </w:p>
    <w:p w:rsidR="00835B06" w:rsidRPr="00E83885" w:rsidRDefault="00E83885" w:rsidP="00E8388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Kleber forma parte del Grupo Michelin desde 1981.</w:t>
      </w:r>
    </w:p>
    <w:p w:rsidR="009704E5" w:rsidRDefault="009704E5" w:rsidP="00835B06">
      <w:pPr>
        <w:spacing w:after="120"/>
        <w:jc w:val="both"/>
        <w:rPr>
          <w:rFonts w:ascii="Arial" w:hAnsi="Arial" w:cs="Arial"/>
        </w:rPr>
      </w:pPr>
    </w:p>
    <w:p w:rsidR="00D33746" w:rsidRDefault="00D33746" w:rsidP="004368D3">
      <w:pPr>
        <w:tabs>
          <w:tab w:val="center" w:pos="4252"/>
          <w:tab w:val="right" w:pos="8504"/>
        </w:tabs>
        <w:spacing w:after="230" w:line="240" w:lineRule="auto"/>
        <w:rPr>
          <w:rFonts w:ascii="Cambria" w:eastAsia="Times New Roman" w:hAnsi="Cambria" w:cs="Times New Roman"/>
          <w:b/>
          <w:color w:val="808080"/>
          <w:sz w:val="18"/>
          <w:szCs w:val="24"/>
          <w:lang w:val="es-ES_tradnl" w:eastAsia="es-ES"/>
        </w:rPr>
      </w:pPr>
    </w:p>
    <w:p w:rsidR="004368D3" w:rsidRPr="004368D3" w:rsidRDefault="004368D3" w:rsidP="004368D3">
      <w:pPr>
        <w:tabs>
          <w:tab w:val="center" w:pos="4252"/>
          <w:tab w:val="right" w:pos="8504"/>
        </w:tabs>
        <w:spacing w:after="230" w:line="240" w:lineRule="auto"/>
        <w:rPr>
          <w:rFonts w:ascii="Cambria" w:eastAsia="Times New Roman" w:hAnsi="Cambria" w:cs="Times New Roman"/>
          <w:b/>
          <w:color w:val="808080"/>
          <w:sz w:val="18"/>
          <w:szCs w:val="24"/>
          <w:lang w:val="es-ES_tradnl" w:eastAsia="es-ES"/>
        </w:rPr>
      </w:pPr>
    </w:p>
    <w:p w:rsidR="004368D3" w:rsidRPr="004368D3" w:rsidRDefault="004368D3" w:rsidP="004368D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4368D3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:rsidR="004368D3" w:rsidRPr="004368D3" w:rsidRDefault="004368D3" w:rsidP="004368D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proofErr w:type="spellStart"/>
      <w:r w:rsidRPr="004368D3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</w:t>
      </w:r>
      <w:proofErr w:type="spellEnd"/>
      <w:r w:rsidRPr="004368D3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. de Los Encuartes, 19</w:t>
      </w:r>
    </w:p>
    <w:p w:rsidR="004368D3" w:rsidRPr="004368D3" w:rsidRDefault="004368D3" w:rsidP="004368D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4368D3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:rsidR="004368D3" w:rsidRPr="004368D3" w:rsidRDefault="004368D3" w:rsidP="004368D3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proofErr w:type="spellStart"/>
      <w:r w:rsidRPr="004368D3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Tel</w:t>
      </w:r>
      <w:proofErr w:type="spellEnd"/>
      <w:r w:rsidRPr="004368D3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: 0034 914 105 167 – Fax: 0034 914 105 293</w:t>
      </w:r>
    </w:p>
    <w:p w:rsidR="009704E5" w:rsidRPr="00D2732B" w:rsidRDefault="009704E5" w:rsidP="00AA69A3">
      <w:pPr>
        <w:rPr>
          <w:rFonts w:ascii="Arial" w:hAnsi="Arial" w:cs="Arial"/>
          <w:b/>
        </w:rPr>
      </w:pPr>
    </w:p>
    <w:sectPr w:rsidR="009704E5" w:rsidRPr="00D2732B" w:rsidSect="00394FE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BB" w:rsidRDefault="003C4CBB" w:rsidP="00AC41AE">
      <w:pPr>
        <w:spacing w:after="0" w:line="240" w:lineRule="auto"/>
      </w:pPr>
      <w:r>
        <w:separator/>
      </w:r>
    </w:p>
  </w:endnote>
  <w:endnote w:type="continuationSeparator" w:id="0">
    <w:p w:rsidR="003C4CBB" w:rsidRDefault="003C4CBB" w:rsidP="00AC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B" w:rsidRDefault="003C4CBB" w:rsidP="00B772A3">
    <w:pPr>
      <w:pStyle w:val="Footer"/>
      <w:jc w:val="right"/>
    </w:pPr>
    <w:r w:rsidRPr="00D33746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2992755</wp:posOffset>
          </wp:positionH>
          <wp:positionV relativeFrom="paragraph">
            <wp:posOffset>-89535</wp:posOffset>
          </wp:positionV>
          <wp:extent cx="2919095" cy="863600"/>
          <wp:effectExtent l="25400" t="0" r="1905" b="0"/>
          <wp:wrapSquare wrapText="bothSides"/>
          <wp:docPr id="2" name="" descr="logo Kle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b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09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BB" w:rsidRDefault="003C4CBB" w:rsidP="00331499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2840355</wp:posOffset>
          </wp:positionH>
          <wp:positionV relativeFrom="paragraph">
            <wp:posOffset>0</wp:posOffset>
          </wp:positionV>
          <wp:extent cx="2919095" cy="863600"/>
          <wp:effectExtent l="25400" t="0" r="1905" b="0"/>
          <wp:wrapSquare wrapText="bothSides"/>
          <wp:docPr id="1" name="" descr="logo Kle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b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09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BB" w:rsidRDefault="003C4CBB" w:rsidP="00AC41AE">
      <w:pPr>
        <w:spacing w:after="0" w:line="240" w:lineRule="auto"/>
      </w:pPr>
      <w:r>
        <w:separator/>
      </w:r>
    </w:p>
  </w:footnote>
  <w:footnote w:type="continuationSeparator" w:id="0">
    <w:p w:rsidR="003C4CBB" w:rsidRDefault="003C4CBB" w:rsidP="00AC41AE">
      <w:pPr>
        <w:spacing w:after="0" w:line="240" w:lineRule="auto"/>
      </w:pPr>
      <w:r>
        <w:continuationSeparator/>
      </w:r>
    </w:p>
  </w:footnote>
  <w:footnote w:id="1">
    <w:p w:rsidR="003C4CBB" w:rsidRDefault="003C4CBB" w:rsidP="009D51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El butilo es un polímero elastómero totalmente homogéneo, a diferencia de las cámaras de aire tradicionales constituidas por un conjunto de moléculas diferentes.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L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>as propiedades de estanqueidad y de resistencia a desgarros del butilo doblan a las de los compuestos tradicionales. El butilo se utiliza igualmente en la fabricación de las capas interiores de goma de los neumáticos de turismos y camiones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.</w:t>
      </w:r>
      <w:r>
        <w:t xml:space="preserve"> </w:t>
      </w:r>
    </w:p>
  </w:footnote>
  <w:footnote w:id="2">
    <w:p w:rsidR="003C4CBB" w:rsidRDefault="003C4C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E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studio interno de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Michelin, 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realizado en el Centro de Tecnologías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de Michelin 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en </w:t>
      </w:r>
      <w:proofErr w:type="spellStart"/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Ladoux</w:t>
      </w:r>
      <w:proofErr w:type="spellEnd"/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 (Franc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>ia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, 63) en nov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>i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embre 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de 2012, frente a las principales cámaras de la competencia, en la dimensión de referencia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13.6-28.</w:t>
      </w:r>
      <w:r>
        <w:t xml:space="preserve"> </w:t>
      </w:r>
    </w:p>
  </w:footnote>
  <w:footnote w:id="3">
    <w:p w:rsidR="003C4CBB" w:rsidRDefault="003C4C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E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studio interno de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Michelin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>,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 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>ver punto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 2.</w:t>
      </w:r>
    </w:p>
  </w:footnote>
  <w:footnote w:id="4">
    <w:p w:rsidR="003C4CBB" w:rsidRDefault="003C4C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E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studio interno de 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>Michelin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>,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 </w:t>
      </w:r>
      <w:r>
        <w:rPr>
          <w:rFonts w:ascii="Arial" w:eastAsia="Times" w:hAnsi="Arial" w:cs="Times New Roman"/>
          <w:sz w:val="16"/>
          <w:szCs w:val="24"/>
          <w:lang w:val="es-ES_tradnl" w:eastAsia="fr-FR"/>
        </w:rPr>
        <w:t>ver punto</w:t>
      </w:r>
      <w:r w:rsidRPr="00DA079E">
        <w:rPr>
          <w:rFonts w:ascii="Arial" w:eastAsia="Times" w:hAnsi="Arial" w:cs="Times New Roman"/>
          <w:sz w:val="16"/>
          <w:szCs w:val="24"/>
          <w:lang w:val="es-ES_tradnl" w:eastAsia="fr-FR"/>
        </w:rPr>
        <w:t xml:space="preserve"> 2.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3C"/>
    <w:multiLevelType w:val="hybridMultilevel"/>
    <w:tmpl w:val="C568D4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D2C79"/>
    <w:multiLevelType w:val="hybridMultilevel"/>
    <w:tmpl w:val="C808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805"/>
    <w:multiLevelType w:val="hybridMultilevel"/>
    <w:tmpl w:val="90744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3279"/>
    <w:multiLevelType w:val="hybridMultilevel"/>
    <w:tmpl w:val="3184244E"/>
    <w:lvl w:ilvl="0" w:tplc="D9EA655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23E7"/>
    <w:multiLevelType w:val="hybridMultilevel"/>
    <w:tmpl w:val="C8306B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2D0BD3"/>
    <w:multiLevelType w:val="multilevel"/>
    <w:tmpl w:val="921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64898"/>
    <w:multiLevelType w:val="hybridMultilevel"/>
    <w:tmpl w:val="426EC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456"/>
    <w:multiLevelType w:val="hybridMultilevel"/>
    <w:tmpl w:val="412E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128D2"/>
    <w:multiLevelType w:val="hybridMultilevel"/>
    <w:tmpl w:val="8DAECF8A"/>
    <w:lvl w:ilvl="0" w:tplc="4ABA47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4D8A167C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45485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BE57E2"/>
    <w:multiLevelType w:val="hybridMultilevel"/>
    <w:tmpl w:val="B32C51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92BDA"/>
    <w:multiLevelType w:val="hybridMultilevel"/>
    <w:tmpl w:val="1B223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35AB"/>
    <w:multiLevelType w:val="hybridMultilevel"/>
    <w:tmpl w:val="50680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F4491"/>
    <w:multiLevelType w:val="hybridMultilevel"/>
    <w:tmpl w:val="23F27AD8"/>
    <w:lvl w:ilvl="0" w:tplc="67EE8A1E">
      <w:numFmt w:val="bullet"/>
      <w:lvlText w:val="-"/>
      <w:lvlJc w:val="left"/>
      <w:pPr>
        <w:ind w:left="720" w:hanging="360"/>
      </w:pPr>
      <w:rPr>
        <w:rFonts w:ascii="Arial" w:eastAsiaTheme="minorHAnsi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20FC0"/>
    <w:multiLevelType w:val="hybridMultilevel"/>
    <w:tmpl w:val="E258D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26D51"/>
    <w:multiLevelType w:val="hybridMultilevel"/>
    <w:tmpl w:val="354C1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501C"/>
    <w:rsid w:val="00005897"/>
    <w:rsid w:val="00005E85"/>
    <w:rsid w:val="00012E48"/>
    <w:rsid w:val="000202CF"/>
    <w:rsid w:val="00023A71"/>
    <w:rsid w:val="00025F7B"/>
    <w:rsid w:val="0005457C"/>
    <w:rsid w:val="000547A3"/>
    <w:rsid w:val="00056C82"/>
    <w:rsid w:val="000612F7"/>
    <w:rsid w:val="00061FF6"/>
    <w:rsid w:val="00070489"/>
    <w:rsid w:val="0007795B"/>
    <w:rsid w:val="000821B9"/>
    <w:rsid w:val="00086157"/>
    <w:rsid w:val="00092642"/>
    <w:rsid w:val="000A3D3F"/>
    <w:rsid w:val="000B69F8"/>
    <w:rsid w:val="000C4C59"/>
    <w:rsid w:val="000E028D"/>
    <w:rsid w:val="000F7301"/>
    <w:rsid w:val="00100AE1"/>
    <w:rsid w:val="00106D4D"/>
    <w:rsid w:val="001147CC"/>
    <w:rsid w:val="00117B24"/>
    <w:rsid w:val="00120347"/>
    <w:rsid w:val="00125CE8"/>
    <w:rsid w:val="00136D13"/>
    <w:rsid w:val="00143863"/>
    <w:rsid w:val="00156378"/>
    <w:rsid w:val="001602F5"/>
    <w:rsid w:val="00163063"/>
    <w:rsid w:val="001678F8"/>
    <w:rsid w:val="00183309"/>
    <w:rsid w:val="00195FE4"/>
    <w:rsid w:val="001A1113"/>
    <w:rsid w:val="001A24CA"/>
    <w:rsid w:val="001A7641"/>
    <w:rsid w:val="001C06A4"/>
    <w:rsid w:val="001D54D2"/>
    <w:rsid w:val="001E0E4B"/>
    <w:rsid w:val="001E2902"/>
    <w:rsid w:val="001F031E"/>
    <w:rsid w:val="001F0E29"/>
    <w:rsid w:val="001F33AD"/>
    <w:rsid w:val="001F3D04"/>
    <w:rsid w:val="001F5744"/>
    <w:rsid w:val="00207B88"/>
    <w:rsid w:val="002172B4"/>
    <w:rsid w:val="00217F6A"/>
    <w:rsid w:val="002202F6"/>
    <w:rsid w:val="002344C7"/>
    <w:rsid w:val="00260CA1"/>
    <w:rsid w:val="002627F2"/>
    <w:rsid w:val="00283232"/>
    <w:rsid w:val="00292621"/>
    <w:rsid w:val="00293964"/>
    <w:rsid w:val="00296C63"/>
    <w:rsid w:val="002A1149"/>
    <w:rsid w:val="002A3AB8"/>
    <w:rsid w:val="002B1D13"/>
    <w:rsid w:val="002B3214"/>
    <w:rsid w:val="002B76DB"/>
    <w:rsid w:val="002C1886"/>
    <w:rsid w:val="002F69FB"/>
    <w:rsid w:val="00300F25"/>
    <w:rsid w:val="0030431F"/>
    <w:rsid w:val="00310DDC"/>
    <w:rsid w:val="00313D73"/>
    <w:rsid w:val="00330E55"/>
    <w:rsid w:val="00331499"/>
    <w:rsid w:val="00334550"/>
    <w:rsid w:val="0033724D"/>
    <w:rsid w:val="00341D1B"/>
    <w:rsid w:val="0035501C"/>
    <w:rsid w:val="00356EF1"/>
    <w:rsid w:val="00367162"/>
    <w:rsid w:val="00367D99"/>
    <w:rsid w:val="00372771"/>
    <w:rsid w:val="00375278"/>
    <w:rsid w:val="003772B7"/>
    <w:rsid w:val="00387B73"/>
    <w:rsid w:val="00393C06"/>
    <w:rsid w:val="00394402"/>
    <w:rsid w:val="00394FEF"/>
    <w:rsid w:val="00397E16"/>
    <w:rsid w:val="003A0C23"/>
    <w:rsid w:val="003A2080"/>
    <w:rsid w:val="003A2958"/>
    <w:rsid w:val="003B790F"/>
    <w:rsid w:val="003C3EEC"/>
    <w:rsid w:val="003C4CBB"/>
    <w:rsid w:val="003D1E8E"/>
    <w:rsid w:val="003D3979"/>
    <w:rsid w:val="003D5001"/>
    <w:rsid w:val="003E0DF1"/>
    <w:rsid w:val="003F71F2"/>
    <w:rsid w:val="003F7E2A"/>
    <w:rsid w:val="00413994"/>
    <w:rsid w:val="0041621A"/>
    <w:rsid w:val="00427F5D"/>
    <w:rsid w:val="004321DD"/>
    <w:rsid w:val="0043401C"/>
    <w:rsid w:val="004368D3"/>
    <w:rsid w:val="00440B76"/>
    <w:rsid w:val="00443DA8"/>
    <w:rsid w:val="00455535"/>
    <w:rsid w:val="004572C1"/>
    <w:rsid w:val="00463981"/>
    <w:rsid w:val="00465C68"/>
    <w:rsid w:val="00466046"/>
    <w:rsid w:val="00470759"/>
    <w:rsid w:val="00472BE9"/>
    <w:rsid w:val="004743E0"/>
    <w:rsid w:val="0047718D"/>
    <w:rsid w:val="00480B7F"/>
    <w:rsid w:val="00482F34"/>
    <w:rsid w:val="004841DB"/>
    <w:rsid w:val="004B11D3"/>
    <w:rsid w:val="004B1493"/>
    <w:rsid w:val="004B2A4E"/>
    <w:rsid w:val="004B66C8"/>
    <w:rsid w:val="004B671C"/>
    <w:rsid w:val="004F23A3"/>
    <w:rsid w:val="00502F3B"/>
    <w:rsid w:val="005034E3"/>
    <w:rsid w:val="005057C3"/>
    <w:rsid w:val="00507F6A"/>
    <w:rsid w:val="00512C74"/>
    <w:rsid w:val="0051308B"/>
    <w:rsid w:val="00514609"/>
    <w:rsid w:val="00517101"/>
    <w:rsid w:val="0052001D"/>
    <w:rsid w:val="005221CB"/>
    <w:rsid w:val="005324DA"/>
    <w:rsid w:val="00536DA0"/>
    <w:rsid w:val="0056362F"/>
    <w:rsid w:val="00572567"/>
    <w:rsid w:val="0057281C"/>
    <w:rsid w:val="0058319F"/>
    <w:rsid w:val="0059262E"/>
    <w:rsid w:val="00592C20"/>
    <w:rsid w:val="005A3256"/>
    <w:rsid w:val="005A61D5"/>
    <w:rsid w:val="005B1A9E"/>
    <w:rsid w:val="005B485A"/>
    <w:rsid w:val="005B5B6B"/>
    <w:rsid w:val="005B62C6"/>
    <w:rsid w:val="005B69FC"/>
    <w:rsid w:val="005C07E5"/>
    <w:rsid w:val="005C1EEB"/>
    <w:rsid w:val="005C7C15"/>
    <w:rsid w:val="005E1C35"/>
    <w:rsid w:val="005F06EA"/>
    <w:rsid w:val="005F2183"/>
    <w:rsid w:val="005F6E55"/>
    <w:rsid w:val="00600E60"/>
    <w:rsid w:val="006013EE"/>
    <w:rsid w:val="00602C64"/>
    <w:rsid w:val="00612360"/>
    <w:rsid w:val="0062166F"/>
    <w:rsid w:val="0062787E"/>
    <w:rsid w:val="00630C8F"/>
    <w:rsid w:val="006336B5"/>
    <w:rsid w:val="00636ADC"/>
    <w:rsid w:val="00637113"/>
    <w:rsid w:val="00665E40"/>
    <w:rsid w:val="00667548"/>
    <w:rsid w:val="006678DE"/>
    <w:rsid w:val="0069117F"/>
    <w:rsid w:val="00697021"/>
    <w:rsid w:val="006A0173"/>
    <w:rsid w:val="006A3730"/>
    <w:rsid w:val="006B3138"/>
    <w:rsid w:val="006B5FB2"/>
    <w:rsid w:val="006C066F"/>
    <w:rsid w:val="006C130E"/>
    <w:rsid w:val="006D5C36"/>
    <w:rsid w:val="006F0115"/>
    <w:rsid w:val="006F66B3"/>
    <w:rsid w:val="00702A54"/>
    <w:rsid w:val="00705537"/>
    <w:rsid w:val="007134E6"/>
    <w:rsid w:val="00713A0F"/>
    <w:rsid w:val="00713AD8"/>
    <w:rsid w:val="007155A4"/>
    <w:rsid w:val="007163E4"/>
    <w:rsid w:val="0073021B"/>
    <w:rsid w:val="00731C3C"/>
    <w:rsid w:val="007344AB"/>
    <w:rsid w:val="0073716A"/>
    <w:rsid w:val="007372F5"/>
    <w:rsid w:val="00741FB5"/>
    <w:rsid w:val="007471D8"/>
    <w:rsid w:val="00747DB7"/>
    <w:rsid w:val="0075333E"/>
    <w:rsid w:val="00755BA0"/>
    <w:rsid w:val="00757AF0"/>
    <w:rsid w:val="00757C80"/>
    <w:rsid w:val="00757FFA"/>
    <w:rsid w:val="00761DF9"/>
    <w:rsid w:val="007639E3"/>
    <w:rsid w:val="00765B9A"/>
    <w:rsid w:val="007661E1"/>
    <w:rsid w:val="00771B36"/>
    <w:rsid w:val="00786AB1"/>
    <w:rsid w:val="007877AF"/>
    <w:rsid w:val="007925DF"/>
    <w:rsid w:val="00793DA3"/>
    <w:rsid w:val="007A1994"/>
    <w:rsid w:val="007A32E4"/>
    <w:rsid w:val="007A7135"/>
    <w:rsid w:val="007A75F4"/>
    <w:rsid w:val="007B4360"/>
    <w:rsid w:val="007B5133"/>
    <w:rsid w:val="007C206E"/>
    <w:rsid w:val="007C383C"/>
    <w:rsid w:val="007D41FB"/>
    <w:rsid w:val="007D7152"/>
    <w:rsid w:val="007E40A3"/>
    <w:rsid w:val="00807B83"/>
    <w:rsid w:val="00821FAA"/>
    <w:rsid w:val="00825F0A"/>
    <w:rsid w:val="00827DAB"/>
    <w:rsid w:val="008335D1"/>
    <w:rsid w:val="00834C73"/>
    <w:rsid w:val="00835B06"/>
    <w:rsid w:val="008370C4"/>
    <w:rsid w:val="00837A26"/>
    <w:rsid w:val="008409FA"/>
    <w:rsid w:val="008534EC"/>
    <w:rsid w:val="00857470"/>
    <w:rsid w:val="008607BA"/>
    <w:rsid w:val="0086651D"/>
    <w:rsid w:val="00867EEB"/>
    <w:rsid w:val="008804C3"/>
    <w:rsid w:val="00884B54"/>
    <w:rsid w:val="0089126B"/>
    <w:rsid w:val="008935E9"/>
    <w:rsid w:val="00893C38"/>
    <w:rsid w:val="008A16B0"/>
    <w:rsid w:val="008A1DE7"/>
    <w:rsid w:val="008A2A7D"/>
    <w:rsid w:val="008A3C66"/>
    <w:rsid w:val="008A551C"/>
    <w:rsid w:val="008B1AD4"/>
    <w:rsid w:val="008B3BE1"/>
    <w:rsid w:val="008B40B2"/>
    <w:rsid w:val="008C23DD"/>
    <w:rsid w:val="008C5C0B"/>
    <w:rsid w:val="008D0268"/>
    <w:rsid w:val="008D44E4"/>
    <w:rsid w:val="008D5286"/>
    <w:rsid w:val="008E45F7"/>
    <w:rsid w:val="008E5227"/>
    <w:rsid w:val="008F199D"/>
    <w:rsid w:val="008F25BA"/>
    <w:rsid w:val="0090092C"/>
    <w:rsid w:val="00926EC8"/>
    <w:rsid w:val="00937611"/>
    <w:rsid w:val="00953B50"/>
    <w:rsid w:val="00957260"/>
    <w:rsid w:val="00964E89"/>
    <w:rsid w:val="009704E5"/>
    <w:rsid w:val="00981DEB"/>
    <w:rsid w:val="009868CD"/>
    <w:rsid w:val="009874A0"/>
    <w:rsid w:val="00992932"/>
    <w:rsid w:val="009A1B08"/>
    <w:rsid w:val="009A20C7"/>
    <w:rsid w:val="009B087E"/>
    <w:rsid w:val="009B2C84"/>
    <w:rsid w:val="009C57ED"/>
    <w:rsid w:val="009D159E"/>
    <w:rsid w:val="009D516D"/>
    <w:rsid w:val="009E6A72"/>
    <w:rsid w:val="009E703B"/>
    <w:rsid w:val="009F1694"/>
    <w:rsid w:val="00A00DBA"/>
    <w:rsid w:val="00A02CB5"/>
    <w:rsid w:val="00A0493E"/>
    <w:rsid w:val="00A04A4E"/>
    <w:rsid w:val="00A15351"/>
    <w:rsid w:val="00A22141"/>
    <w:rsid w:val="00A246A0"/>
    <w:rsid w:val="00A25231"/>
    <w:rsid w:val="00A30A7E"/>
    <w:rsid w:val="00A422A0"/>
    <w:rsid w:val="00A46DC2"/>
    <w:rsid w:val="00A67A71"/>
    <w:rsid w:val="00A81D98"/>
    <w:rsid w:val="00A83F2A"/>
    <w:rsid w:val="00A85D4E"/>
    <w:rsid w:val="00A86505"/>
    <w:rsid w:val="00A86761"/>
    <w:rsid w:val="00A905FA"/>
    <w:rsid w:val="00A91205"/>
    <w:rsid w:val="00A92A1A"/>
    <w:rsid w:val="00AA00A2"/>
    <w:rsid w:val="00AA69A3"/>
    <w:rsid w:val="00AB1BFA"/>
    <w:rsid w:val="00AB4CB1"/>
    <w:rsid w:val="00AB4DCD"/>
    <w:rsid w:val="00AB5997"/>
    <w:rsid w:val="00AC08C8"/>
    <w:rsid w:val="00AC41AE"/>
    <w:rsid w:val="00AC6E4C"/>
    <w:rsid w:val="00AC761F"/>
    <w:rsid w:val="00AD25EC"/>
    <w:rsid w:val="00B03AF6"/>
    <w:rsid w:val="00B1066F"/>
    <w:rsid w:val="00B10D82"/>
    <w:rsid w:val="00B23EA0"/>
    <w:rsid w:val="00B3258A"/>
    <w:rsid w:val="00B37C7A"/>
    <w:rsid w:val="00B40434"/>
    <w:rsid w:val="00B50600"/>
    <w:rsid w:val="00B632D4"/>
    <w:rsid w:val="00B772A3"/>
    <w:rsid w:val="00B96D0C"/>
    <w:rsid w:val="00B97529"/>
    <w:rsid w:val="00BB39BB"/>
    <w:rsid w:val="00BC21A7"/>
    <w:rsid w:val="00BC2562"/>
    <w:rsid w:val="00BC7E57"/>
    <w:rsid w:val="00BD6AD8"/>
    <w:rsid w:val="00BD6EA8"/>
    <w:rsid w:val="00BE4B80"/>
    <w:rsid w:val="00BF05BB"/>
    <w:rsid w:val="00BF4E7B"/>
    <w:rsid w:val="00BF7F27"/>
    <w:rsid w:val="00C070E3"/>
    <w:rsid w:val="00C148C3"/>
    <w:rsid w:val="00C31713"/>
    <w:rsid w:val="00C32067"/>
    <w:rsid w:val="00C4798B"/>
    <w:rsid w:val="00C53A4B"/>
    <w:rsid w:val="00C5563A"/>
    <w:rsid w:val="00C5634C"/>
    <w:rsid w:val="00C726E8"/>
    <w:rsid w:val="00C85BC0"/>
    <w:rsid w:val="00CB2B40"/>
    <w:rsid w:val="00CB2C37"/>
    <w:rsid w:val="00CC06FE"/>
    <w:rsid w:val="00CD111E"/>
    <w:rsid w:val="00CD1D7A"/>
    <w:rsid w:val="00CF561F"/>
    <w:rsid w:val="00CF7CB3"/>
    <w:rsid w:val="00D00D9F"/>
    <w:rsid w:val="00D03124"/>
    <w:rsid w:val="00D14581"/>
    <w:rsid w:val="00D201C1"/>
    <w:rsid w:val="00D23BA7"/>
    <w:rsid w:val="00D2732B"/>
    <w:rsid w:val="00D33746"/>
    <w:rsid w:val="00D47677"/>
    <w:rsid w:val="00D623FC"/>
    <w:rsid w:val="00D65A35"/>
    <w:rsid w:val="00D67C2B"/>
    <w:rsid w:val="00D71F68"/>
    <w:rsid w:val="00D75024"/>
    <w:rsid w:val="00D76B16"/>
    <w:rsid w:val="00D97141"/>
    <w:rsid w:val="00DA079E"/>
    <w:rsid w:val="00DB1E81"/>
    <w:rsid w:val="00DB271F"/>
    <w:rsid w:val="00DB55FF"/>
    <w:rsid w:val="00DC3C89"/>
    <w:rsid w:val="00DC7879"/>
    <w:rsid w:val="00DD0B54"/>
    <w:rsid w:val="00DD1D20"/>
    <w:rsid w:val="00DD23A2"/>
    <w:rsid w:val="00DD7C69"/>
    <w:rsid w:val="00DF2437"/>
    <w:rsid w:val="00E20654"/>
    <w:rsid w:val="00E255E7"/>
    <w:rsid w:val="00E31E44"/>
    <w:rsid w:val="00E42BA9"/>
    <w:rsid w:val="00E64453"/>
    <w:rsid w:val="00E75774"/>
    <w:rsid w:val="00E7763A"/>
    <w:rsid w:val="00E83734"/>
    <w:rsid w:val="00E83885"/>
    <w:rsid w:val="00E86E23"/>
    <w:rsid w:val="00E93E50"/>
    <w:rsid w:val="00E97078"/>
    <w:rsid w:val="00EA1E37"/>
    <w:rsid w:val="00EA494D"/>
    <w:rsid w:val="00EA4F89"/>
    <w:rsid w:val="00EC1A07"/>
    <w:rsid w:val="00ED43FF"/>
    <w:rsid w:val="00EE2F63"/>
    <w:rsid w:val="00EE74E7"/>
    <w:rsid w:val="00EF5A22"/>
    <w:rsid w:val="00EF63C9"/>
    <w:rsid w:val="00EF6988"/>
    <w:rsid w:val="00F067ED"/>
    <w:rsid w:val="00F10BF6"/>
    <w:rsid w:val="00F10F50"/>
    <w:rsid w:val="00F12460"/>
    <w:rsid w:val="00F22CFF"/>
    <w:rsid w:val="00F35195"/>
    <w:rsid w:val="00F353F0"/>
    <w:rsid w:val="00F42B92"/>
    <w:rsid w:val="00F46146"/>
    <w:rsid w:val="00F62914"/>
    <w:rsid w:val="00F70EF0"/>
    <w:rsid w:val="00F7373B"/>
    <w:rsid w:val="00F74C3D"/>
    <w:rsid w:val="00F82F75"/>
    <w:rsid w:val="00F90CAC"/>
    <w:rsid w:val="00FA15C0"/>
    <w:rsid w:val="00FA403B"/>
    <w:rsid w:val="00FC249C"/>
    <w:rsid w:val="00FC2C6A"/>
    <w:rsid w:val="00FC5210"/>
    <w:rsid w:val="00FC6C6C"/>
    <w:rsid w:val="00FD0BBA"/>
    <w:rsid w:val="00FD20F1"/>
    <w:rsid w:val="00FD6312"/>
    <w:rsid w:val="00FD7381"/>
    <w:rsid w:val="00FE01D9"/>
    <w:rsid w:val="00FE1C8B"/>
    <w:rsid w:val="00FE6CB1"/>
    <w:rsid w:val="00FF32EF"/>
  </w:rsids>
  <m:mathPr>
    <m:mathFont m:val="Zapf Dingba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3C06"/>
  </w:style>
  <w:style w:type="paragraph" w:styleId="Heading4">
    <w:name w:val="heading 4"/>
    <w:basedOn w:val="Normal"/>
    <w:link w:val="Heading4Char"/>
    <w:uiPriority w:val="9"/>
    <w:qFormat/>
    <w:rsid w:val="00D00D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0D9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D00D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CB1"/>
    <w:rPr>
      <w:color w:val="0000FF" w:themeColor="hyperlink"/>
      <w:u w:val="single"/>
    </w:rPr>
  </w:style>
  <w:style w:type="paragraph" w:customStyle="1" w:styleId="1">
    <w:name w:val="1"/>
    <w:basedOn w:val="Normal"/>
    <w:rsid w:val="008935E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C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AE"/>
  </w:style>
  <w:style w:type="paragraph" w:styleId="Footer">
    <w:name w:val="footer"/>
    <w:basedOn w:val="Normal"/>
    <w:link w:val="FooterChar"/>
    <w:uiPriority w:val="99"/>
    <w:unhideWhenUsed/>
    <w:rsid w:val="00AC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AE"/>
  </w:style>
  <w:style w:type="paragraph" w:styleId="Revision">
    <w:name w:val="Revision"/>
    <w:hidden/>
    <w:uiPriority w:val="99"/>
    <w:semiHidden/>
    <w:rsid w:val="00741FB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1F3D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3D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D04"/>
    <w:rPr>
      <w:vertAlign w:val="superscript"/>
    </w:rPr>
  </w:style>
  <w:style w:type="paragraph" w:customStyle="1" w:styleId="TITULARMICHELIN">
    <w:name w:val="TITULAR MICHELIN"/>
    <w:basedOn w:val="Normal"/>
    <w:rsid w:val="007639E3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 w:eastAsia="fr-FR"/>
    </w:rPr>
  </w:style>
  <w:style w:type="paragraph" w:customStyle="1" w:styleId="EntradillaMICHELINOK">
    <w:name w:val="Entradilla MICHELIN OK"/>
    <w:basedOn w:val="Normal"/>
    <w:rsid w:val="00992932"/>
    <w:pPr>
      <w:spacing w:after="0" w:line="240" w:lineRule="atLeast"/>
      <w:jc w:val="both"/>
    </w:pPr>
    <w:rPr>
      <w:rFonts w:ascii="Times" w:eastAsia="Times" w:hAnsi="Times" w:cs="Frutiger 55 Roman"/>
      <w:b/>
      <w:bCs/>
      <w:i/>
      <w:iCs/>
      <w:snapToGrid w:val="0"/>
      <w:color w:val="333399"/>
      <w:sz w:val="25"/>
      <w:szCs w:val="28"/>
      <w:lang w:val="es-ES_tradnl" w:eastAsia="es-ES"/>
    </w:rPr>
  </w:style>
  <w:style w:type="paragraph" w:customStyle="1" w:styleId="TextoMichelin">
    <w:name w:val="Texto Michelin"/>
    <w:basedOn w:val="Normal"/>
    <w:rsid w:val="00992932"/>
    <w:pPr>
      <w:spacing w:after="240" w:line="270" w:lineRule="atLeast"/>
      <w:jc w:val="both"/>
    </w:pPr>
    <w:rPr>
      <w:rFonts w:ascii="Arial" w:eastAsia="Times" w:hAnsi="Arial" w:cs="Times New Roman"/>
      <w:sz w:val="21"/>
      <w:szCs w:val="24"/>
      <w:lang w:val="es-E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133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78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6688">
                              <w:marLeft w:val="0"/>
                              <w:marRight w:val="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1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78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7565">
                              <w:marLeft w:val="135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8029">
                                              <w:marLeft w:val="0"/>
                                              <w:marRight w:val="10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5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5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1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3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376">
                                              <w:marLeft w:val="0"/>
                                              <w:marRight w:val="10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1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6409">
                                              <w:marLeft w:val="0"/>
                                              <w:marRight w:val="10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2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5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3506">
                                              <w:marLeft w:val="0"/>
                                              <w:marRight w:val="10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663</Words>
  <Characters>3782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Elmoznino</dc:creator>
  <cp:keywords/>
  <cp:lastModifiedBy>Julio</cp:lastModifiedBy>
  <cp:revision>11</cp:revision>
  <cp:lastPrinted>2013-09-12T06:26:00Z</cp:lastPrinted>
  <dcterms:created xsi:type="dcterms:W3CDTF">2013-09-04T12:05:00Z</dcterms:created>
  <dcterms:modified xsi:type="dcterms:W3CDTF">2013-09-12T06:29:00Z</dcterms:modified>
</cp:coreProperties>
</file>