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7174C" w:rsidRPr="00B62748" w:rsidRDefault="00086458" w:rsidP="0097174C">
      <w:pPr>
        <w:pStyle w:val="Heading1"/>
        <w:spacing w:after="240"/>
        <w:rPr>
          <w:rFonts w:ascii="Times" w:hAnsi="Times"/>
          <w:bCs/>
          <w:sz w:val="22"/>
          <w:szCs w:val="20"/>
          <w:lang w:val="es-ES_tradnl" w:eastAsia="en-US"/>
        </w:rPr>
      </w:pPr>
      <w:r>
        <w:rPr>
          <w:rFonts w:ascii="Times" w:hAnsi="Times"/>
          <w:bCs/>
          <w:noProof/>
          <w:sz w:val="22"/>
          <w:szCs w:val="20"/>
          <w:lang w:val="en-US" w:eastAsia="en-US"/>
        </w:rPr>
        <w:drawing>
          <wp:anchor distT="0" distB="0" distL="114300" distR="114300" simplePos="0" relativeHeight="251705344" behindDoc="0" locked="0" layoutInCell="1" allowOverlap="1">
            <wp:simplePos x="0" y="0"/>
            <wp:positionH relativeFrom="column">
              <wp:posOffset>-1054735</wp:posOffset>
            </wp:positionH>
            <wp:positionV relativeFrom="paragraph">
              <wp:posOffset>-899795</wp:posOffset>
            </wp:positionV>
            <wp:extent cx="7591425" cy="2219325"/>
            <wp:effectExtent l="25400" t="0" r="3175" b="0"/>
            <wp:wrapSquare wrapText="bothSides"/>
            <wp:docPr id="259" name="" descr="ALPIN 5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LPIN 5 27"/>
                    <pic:cNvPicPr>
                      <a:picLocks noChangeAspect="1" noChangeArrowheads="1"/>
                    </pic:cNvPicPr>
                  </pic:nvPicPr>
                  <pic:blipFill>
                    <a:blip r:embed="rId7"/>
                    <a:srcRect/>
                    <a:stretch>
                      <a:fillRect/>
                    </a:stretch>
                  </pic:blipFill>
                  <pic:spPr bwMode="auto">
                    <a:xfrm>
                      <a:off x="0" y="0"/>
                      <a:ext cx="7591425" cy="2219325"/>
                    </a:xfrm>
                    <a:prstGeom prst="rect">
                      <a:avLst/>
                    </a:prstGeom>
                    <a:noFill/>
                    <a:ln w="9525">
                      <a:noFill/>
                      <a:miter lim="800000"/>
                      <a:headEnd/>
                      <a:tailEnd/>
                    </a:ln>
                  </pic:spPr>
                </pic:pic>
              </a:graphicData>
            </a:graphic>
          </wp:anchor>
        </w:drawing>
      </w:r>
    </w:p>
    <w:p w:rsidR="0097174C" w:rsidRPr="00B62748" w:rsidRDefault="0097174C" w:rsidP="0097174C">
      <w:pPr>
        <w:rPr>
          <w:rFonts w:ascii="Arial" w:hAnsi="Arial" w:cs="Arial"/>
          <w:b/>
          <w:bCs/>
        </w:rPr>
      </w:pPr>
    </w:p>
    <w:p w:rsidR="0097174C" w:rsidRPr="00B62748" w:rsidRDefault="0097174C" w:rsidP="00EC10C5">
      <w:pPr>
        <w:rPr>
          <w:rFonts w:ascii="Arial" w:hAnsi="Arial" w:cs="Arial"/>
          <w:b/>
          <w:bCs/>
          <w:sz w:val="40"/>
        </w:rPr>
      </w:pPr>
    </w:p>
    <w:p w:rsidR="006B1FAE" w:rsidRPr="00B62748" w:rsidRDefault="006B1FAE" w:rsidP="0097174C">
      <w:pPr>
        <w:jc w:val="center"/>
        <w:outlineLvl w:val="0"/>
        <w:rPr>
          <w:b/>
          <w:snapToGrid w:val="0"/>
          <w:color w:val="333399"/>
          <w:sz w:val="70"/>
          <w:szCs w:val="70"/>
        </w:rPr>
      </w:pPr>
      <w:r w:rsidRPr="00B62748">
        <w:rPr>
          <w:rFonts w:ascii="Arial" w:hAnsi="Arial" w:cs="Arial"/>
          <w:noProof/>
          <w:color w:val="000080"/>
          <w:lang w:val="en-US" w:eastAsia="en-US"/>
        </w:rPr>
        <w:drawing>
          <wp:anchor distT="0" distB="0" distL="114300" distR="114300" simplePos="0" relativeHeight="251704320" behindDoc="0" locked="0" layoutInCell="1" allowOverlap="1">
            <wp:simplePos x="0" y="0"/>
            <wp:positionH relativeFrom="column">
              <wp:posOffset>501015</wp:posOffset>
            </wp:positionH>
            <wp:positionV relativeFrom="paragraph">
              <wp:posOffset>77470</wp:posOffset>
            </wp:positionV>
            <wp:extent cx="4413885" cy="431800"/>
            <wp:effectExtent l="25400" t="0" r="5715"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13885" cy="431800"/>
                    </a:xfrm>
                    <a:prstGeom prst="rect">
                      <a:avLst/>
                    </a:prstGeom>
                    <a:noFill/>
                    <a:ln w="9525">
                      <a:noFill/>
                      <a:miter lim="800000"/>
                      <a:headEnd/>
                      <a:tailEnd/>
                    </a:ln>
                    <a:effectLst/>
                  </pic:spPr>
                </pic:pic>
              </a:graphicData>
            </a:graphic>
          </wp:anchor>
        </w:drawing>
      </w:r>
    </w:p>
    <w:p w:rsidR="006B1FAE" w:rsidRPr="00B62748" w:rsidRDefault="006B1FAE" w:rsidP="0097174C">
      <w:pPr>
        <w:jc w:val="center"/>
        <w:outlineLvl w:val="0"/>
        <w:rPr>
          <w:b/>
          <w:snapToGrid w:val="0"/>
          <w:color w:val="333399"/>
          <w:sz w:val="70"/>
          <w:szCs w:val="70"/>
        </w:rPr>
      </w:pPr>
    </w:p>
    <w:p w:rsidR="00177757" w:rsidRPr="00B62748" w:rsidRDefault="007C7737" w:rsidP="0097174C">
      <w:pPr>
        <w:jc w:val="center"/>
        <w:outlineLvl w:val="0"/>
        <w:rPr>
          <w:b/>
          <w:snapToGrid w:val="0"/>
          <w:color w:val="333399"/>
          <w:sz w:val="70"/>
          <w:szCs w:val="70"/>
        </w:rPr>
      </w:pPr>
      <w:r w:rsidRPr="00B62748">
        <w:rPr>
          <w:b/>
          <w:snapToGrid w:val="0"/>
          <w:color w:val="333399"/>
          <w:sz w:val="70"/>
          <w:szCs w:val="70"/>
        </w:rPr>
        <w:t>Prestaciones totales</w:t>
      </w:r>
      <w:r w:rsidR="006B1FAE" w:rsidRPr="00B62748">
        <w:rPr>
          <w:b/>
          <w:snapToGrid w:val="0"/>
          <w:color w:val="333399"/>
          <w:sz w:val="70"/>
          <w:szCs w:val="70"/>
        </w:rPr>
        <w:t xml:space="preserve"> </w:t>
      </w:r>
    </w:p>
    <w:p w:rsidR="0097174C" w:rsidRPr="00B62748" w:rsidRDefault="006B1FAE" w:rsidP="0097174C">
      <w:pPr>
        <w:jc w:val="center"/>
        <w:outlineLvl w:val="0"/>
        <w:rPr>
          <w:b/>
          <w:snapToGrid w:val="0"/>
          <w:color w:val="333399"/>
          <w:sz w:val="70"/>
          <w:szCs w:val="70"/>
        </w:rPr>
      </w:pPr>
      <w:r w:rsidRPr="00B62748">
        <w:rPr>
          <w:b/>
          <w:snapToGrid w:val="0"/>
          <w:color w:val="333399"/>
          <w:sz w:val="70"/>
          <w:szCs w:val="70"/>
        </w:rPr>
        <w:t xml:space="preserve">en </w:t>
      </w:r>
      <w:r w:rsidR="007C7737" w:rsidRPr="00B62748">
        <w:rPr>
          <w:b/>
          <w:snapToGrid w:val="0"/>
          <w:color w:val="333399"/>
          <w:sz w:val="70"/>
          <w:szCs w:val="70"/>
        </w:rPr>
        <w:t>invierno</w:t>
      </w:r>
      <w:r w:rsidRPr="00B62748">
        <w:rPr>
          <w:b/>
          <w:snapToGrid w:val="0"/>
          <w:color w:val="333399"/>
          <w:sz w:val="70"/>
          <w:szCs w:val="70"/>
        </w:rPr>
        <w:t xml:space="preserve"> </w:t>
      </w:r>
    </w:p>
    <w:p w:rsidR="0097174C" w:rsidRPr="00B62748" w:rsidRDefault="0097174C" w:rsidP="0097174C">
      <w:pPr>
        <w:pStyle w:val="titulocapitulodossier"/>
        <w:jc w:val="center"/>
        <w:rPr>
          <w:lang w:val="es-ES_tradnl"/>
        </w:rPr>
      </w:pPr>
    </w:p>
    <w:p w:rsidR="0097174C" w:rsidRPr="00B62748" w:rsidRDefault="0097174C" w:rsidP="0097174C">
      <w:pPr>
        <w:jc w:val="center"/>
        <w:rPr>
          <w:rFonts w:ascii="Arial" w:hAnsi="Arial" w:cs="Arial"/>
          <w:b/>
          <w:bCs/>
          <w:color w:val="0000FF"/>
          <w:sz w:val="32"/>
        </w:rPr>
      </w:pPr>
    </w:p>
    <w:p w:rsidR="00177757" w:rsidRPr="00B62748" w:rsidRDefault="00177757" w:rsidP="0097174C">
      <w:pPr>
        <w:pStyle w:val="SUBTITULOMICHELIN"/>
        <w:spacing w:line="240" w:lineRule="auto"/>
        <w:jc w:val="center"/>
        <w:outlineLvl w:val="0"/>
        <w:rPr>
          <w:rFonts w:cs="Frutiger 55 Roman"/>
          <w:bCs/>
          <w:sz w:val="50"/>
          <w:szCs w:val="50"/>
        </w:rPr>
      </w:pPr>
      <w:r w:rsidRPr="00B62748">
        <w:rPr>
          <w:rFonts w:cs="Frutiger 55 Roman"/>
          <w:bCs/>
          <w:noProof/>
          <w:snapToGrid/>
          <w:sz w:val="50"/>
          <w:szCs w:val="50"/>
          <w:lang w:val="en-US"/>
        </w:rPr>
        <w:drawing>
          <wp:anchor distT="0" distB="0" distL="114300" distR="114300" simplePos="0" relativeHeight="251662336" behindDoc="0" locked="0" layoutInCell="1" allowOverlap="1">
            <wp:simplePos x="0" y="0"/>
            <wp:positionH relativeFrom="column">
              <wp:posOffset>972185</wp:posOffset>
            </wp:positionH>
            <wp:positionV relativeFrom="paragraph">
              <wp:posOffset>-588645</wp:posOffset>
            </wp:positionV>
            <wp:extent cx="3479800" cy="3549650"/>
            <wp:effectExtent l="0" t="0" r="0" b="0"/>
            <wp:wrapSquare wrapText="bothSides"/>
            <wp:docPr id="5" name="" descr="C:\Users\isabelle.nikolova\Desktop\131028_michelin_alpin_5_3-4_face_01_jt_sprt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1028_michelin_alpin_5_3-4_face_01_jt_sprt_c.png"/>
                    <pic:cNvPicPr>
                      <a:picLocks noChangeAspect="1" noChangeArrowheads="1"/>
                    </pic:cNvPicPr>
                  </pic:nvPicPr>
                  <pic:blipFill>
                    <a:blip r:embed="rId9"/>
                    <a:srcRect/>
                    <a:stretch>
                      <a:fillRect/>
                    </a:stretch>
                  </pic:blipFill>
                  <pic:spPr bwMode="auto">
                    <a:xfrm>
                      <a:off x="0" y="0"/>
                      <a:ext cx="3479800" cy="3549650"/>
                    </a:xfrm>
                    <a:prstGeom prst="rect">
                      <a:avLst/>
                    </a:prstGeom>
                    <a:noFill/>
                    <a:ln w="9525">
                      <a:noFill/>
                      <a:miter lim="800000"/>
                      <a:headEnd/>
                      <a:tailEnd/>
                    </a:ln>
                  </pic:spPr>
                </pic:pic>
              </a:graphicData>
            </a:graphic>
          </wp:anchor>
        </w:drawing>
      </w:r>
    </w:p>
    <w:p w:rsidR="00177757" w:rsidRPr="00B62748" w:rsidRDefault="00177757" w:rsidP="0097174C">
      <w:pPr>
        <w:pStyle w:val="SUBTITULOMICHELIN"/>
        <w:spacing w:line="240" w:lineRule="auto"/>
        <w:jc w:val="center"/>
        <w:outlineLvl w:val="0"/>
        <w:rPr>
          <w:rFonts w:cs="Frutiger 55 Roman"/>
          <w:bCs/>
          <w:sz w:val="50"/>
          <w:szCs w:val="50"/>
        </w:rPr>
      </w:pPr>
    </w:p>
    <w:p w:rsidR="00177757" w:rsidRPr="00B62748" w:rsidRDefault="00177757" w:rsidP="0097174C">
      <w:pPr>
        <w:pStyle w:val="SUBTITULOMICHELIN"/>
        <w:spacing w:line="240" w:lineRule="auto"/>
        <w:jc w:val="center"/>
        <w:outlineLvl w:val="0"/>
        <w:rPr>
          <w:rFonts w:cs="Frutiger 55 Roman"/>
          <w:bCs/>
          <w:sz w:val="50"/>
          <w:szCs w:val="50"/>
        </w:rPr>
      </w:pPr>
    </w:p>
    <w:p w:rsidR="006B1FAE" w:rsidRPr="00B62748" w:rsidRDefault="006B1FAE" w:rsidP="0097174C">
      <w:pPr>
        <w:pStyle w:val="SUBTITULOMICHELIN"/>
        <w:spacing w:line="240" w:lineRule="auto"/>
        <w:jc w:val="center"/>
        <w:outlineLvl w:val="0"/>
        <w:rPr>
          <w:rFonts w:cs="Frutiger 55 Roman"/>
          <w:bCs/>
          <w:sz w:val="50"/>
          <w:szCs w:val="50"/>
        </w:rPr>
      </w:pPr>
    </w:p>
    <w:p w:rsidR="006B1FAE" w:rsidRPr="00B62748" w:rsidRDefault="006B1FAE" w:rsidP="0097174C">
      <w:pPr>
        <w:pStyle w:val="SUBTITULOMICHELIN"/>
        <w:spacing w:line="240" w:lineRule="auto"/>
        <w:jc w:val="center"/>
        <w:outlineLvl w:val="0"/>
        <w:rPr>
          <w:rFonts w:cs="Frutiger 55 Roman"/>
          <w:bCs/>
          <w:sz w:val="50"/>
          <w:szCs w:val="50"/>
        </w:rPr>
      </w:pPr>
    </w:p>
    <w:p w:rsidR="00177757" w:rsidRPr="00B62748" w:rsidRDefault="00177757" w:rsidP="0097174C">
      <w:pPr>
        <w:pStyle w:val="SUBTITULOMICHELIN"/>
        <w:spacing w:line="240" w:lineRule="auto"/>
        <w:jc w:val="center"/>
        <w:outlineLvl w:val="0"/>
        <w:rPr>
          <w:rFonts w:cs="Frutiger 55 Roman"/>
          <w:bCs/>
          <w:sz w:val="50"/>
          <w:szCs w:val="50"/>
        </w:rPr>
      </w:pPr>
    </w:p>
    <w:p w:rsidR="00177757" w:rsidRPr="00B62748" w:rsidRDefault="00177757" w:rsidP="0097174C">
      <w:pPr>
        <w:pStyle w:val="SUBTITULOMICHELIN"/>
        <w:spacing w:line="240" w:lineRule="auto"/>
        <w:jc w:val="center"/>
        <w:outlineLvl w:val="0"/>
        <w:rPr>
          <w:rFonts w:cs="Frutiger 55 Roman"/>
          <w:bCs/>
          <w:sz w:val="50"/>
          <w:szCs w:val="50"/>
        </w:rPr>
      </w:pPr>
    </w:p>
    <w:p w:rsidR="00177757" w:rsidRPr="00B62748" w:rsidRDefault="00177757" w:rsidP="0097174C">
      <w:pPr>
        <w:pStyle w:val="SUBTITULOMICHELIN"/>
        <w:spacing w:line="240" w:lineRule="auto"/>
        <w:jc w:val="center"/>
        <w:outlineLvl w:val="0"/>
        <w:rPr>
          <w:rFonts w:cs="Frutiger 55 Roman"/>
          <w:bCs/>
          <w:sz w:val="50"/>
          <w:szCs w:val="50"/>
        </w:rPr>
      </w:pPr>
    </w:p>
    <w:p w:rsidR="00177757" w:rsidRPr="00B62748" w:rsidRDefault="00177757" w:rsidP="0097174C">
      <w:pPr>
        <w:pStyle w:val="SUBTITULOMICHELIN"/>
        <w:spacing w:line="240" w:lineRule="auto"/>
        <w:jc w:val="center"/>
        <w:outlineLvl w:val="0"/>
        <w:rPr>
          <w:rFonts w:cs="Frutiger 55 Roman"/>
          <w:bCs/>
          <w:sz w:val="50"/>
          <w:szCs w:val="50"/>
        </w:rPr>
      </w:pPr>
    </w:p>
    <w:p w:rsidR="0097174C" w:rsidRPr="00B62748" w:rsidRDefault="0097174C" w:rsidP="0097174C">
      <w:pPr>
        <w:pStyle w:val="SUBTITULOMICHELIN"/>
        <w:spacing w:line="240" w:lineRule="auto"/>
        <w:jc w:val="center"/>
        <w:outlineLvl w:val="0"/>
        <w:rPr>
          <w:rFonts w:cs="Frutiger 55 Roman"/>
          <w:bCs/>
          <w:sz w:val="50"/>
          <w:szCs w:val="50"/>
        </w:rPr>
      </w:pPr>
      <w:r w:rsidRPr="00B62748">
        <w:rPr>
          <w:rFonts w:cs="Frutiger 55 Roman"/>
          <w:bCs/>
          <w:sz w:val="50"/>
          <w:szCs w:val="50"/>
        </w:rPr>
        <w:t>Dossier de prensa</w:t>
      </w:r>
    </w:p>
    <w:p w:rsidR="0097174C" w:rsidRPr="00B62748" w:rsidRDefault="0097174C" w:rsidP="0097174C">
      <w:pPr>
        <w:rPr>
          <w:rFonts w:ascii="Arial" w:hAnsi="Arial" w:cs="Arial"/>
          <w:b/>
          <w:bCs/>
          <w:color w:val="0000FF"/>
        </w:rPr>
      </w:pPr>
    </w:p>
    <w:p w:rsidR="0097174C" w:rsidRPr="00B62748" w:rsidRDefault="006B1FAE" w:rsidP="0097174C">
      <w:pPr>
        <w:pStyle w:val="SUBTITULOMICHELIN"/>
        <w:spacing w:after="240"/>
        <w:jc w:val="center"/>
        <w:rPr>
          <w:rFonts w:cs="Frutiger 55 Roman"/>
          <w:bCs/>
          <w:szCs w:val="28"/>
        </w:rPr>
      </w:pPr>
      <w:r w:rsidRPr="00B62748">
        <w:rPr>
          <w:rFonts w:cs="Frutiger 55 Roman"/>
          <w:bCs/>
          <w:szCs w:val="28"/>
        </w:rPr>
        <w:t>Febrero</w:t>
      </w:r>
      <w:r w:rsidR="0097174C" w:rsidRPr="00B62748">
        <w:rPr>
          <w:rFonts w:cs="Frutiger 55 Roman"/>
          <w:bCs/>
          <w:szCs w:val="28"/>
        </w:rPr>
        <w:t xml:space="preserve"> 201</w:t>
      </w:r>
      <w:r w:rsidRPr="00B62748">
        <w:rPr>
          <w:rFonts w:cs="Frutiger 55 Roman"/>
          <w:bCs/>
          <w:szCs w:val="28"/>
        </w:rPr>
        <w:t>4</w:t>
      </w:r>
    </w:p>
    <w:p w:rsidR="0097174C" w:rsidRPr="00B62748" w:rsidRDefault="0097174C" w:rsidP="0097174C">
      <w:pPr>
        <w:pStyle w:val="SUBTITULOMICHELIN"/>
        <w:spacing w:after="240"/>
        <w:jc w:val="center"/>
        <w:rPr>
          <w:b w:val="0"/>
          <w:color w:val="000000"/>
          <w:lang w:eastAsia="fr-FR"/>
        </w:rPr>
      </w:pPr>
      <w:r w:rsidRPr="00B62748">
        <w:rPr>
          <w:rFonts w:cs="Frutiger 55 Roman"/>
          <w:bCs/>
          <w:szCs w:val="28"/>
        </w:rPr>
        <w:t>Sumario</w:t>
      </w:r>
    </w:p>
    <w:p w:rsidR="0097174C" w:rsidRPr="00B62748" w:rsidRDefault="0097174C" w:rsidP="0064610A">
      <w:pPr>
        <w:ind w:left="284"/>
        <w:rPr>
          <w:rFonts w:ascii="Arial" w:hAnsi="Arial" w:cs="Arial"/>
        </w:rPr>
      </w:pPr>
    </w:p>
    <w:p w:rsidR="00897257" w:rsidRPr="00B62748" w:rsidRDefault="00897257" w:rsidP="00897257">
      <w:pPr>
        <w:pStyle w:val="TextoMichelin"/>
        <w:spacing w:after="230"/>
        <w:ind w:left="360"/>
        <w:jc w:val="left"/>
        <w:rPr>
          <w:sz w:val="20"/>
          <w:shd w:val="clear" w:color="auto" w:fill="FFFFFF"/>
          <w:lang w:val="es-ES_tradnl"/>
        </w:rPr>
      </w:pPr>
      <w:r w:rsidRPr="00B62748">
        <w:rPr>
          <w:rFonts w:cs="Arial"/>
          <w:noProof/>
          <w:lang w:val="en-US" w:eastAsia="en-US"/>
        </w:rPr>
        <w:drawing>
          <wp:inline distT="0" distB="0" distL="0" distR="0">
            <wp:extent cx="2197100" cy="215900"/>
            <wp:effectExtent l="2540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4541D3" w:rsidRPr="00432AAB" w:rsidRDefault="00E655F6" w:rsidP="00432AAB">
      <w:pPr>
        <w:pStyle w:val="TextoMichelin"/>
        <w:numPr>
          <w:ilvl w:val="0"/>
          <w:numId w:val="8"/>
        </w:numPr>
        <w:spacing w:after="230"/>
        <w:jc w:val="left"/>
        <w:rPr>
          <w:sz w:val="20"/>
          <w:shd w:val="clear" w:color="auto" w:fill="FFFFFF"/>
          <w:lang w:val="es-ES_tradnl"/>
        </w:rPr>
      </w:pPr>
      <w:r w:rsidRPr="00B62748">
        <w:rPr>
          <w:bCs/>
          <w:sz w:val="20"/>
          <w:shd w:val="clear" w:color="auto" w:fill="FFFFFF"/>
          <w:lang w:val="es-ES_tradnl"/>
        </w:rPr>
        <w:t>Tras</w:t>
      </w:r>
      <w:r w:rsidR="000F3AD4">
        <w:rPr>
          <w:bCs/>
          <w:sz w:val="20"/>
          <w:shd w:val="clear" w:color="auto" w:fill="FFFFFF"/>
          <w:lang w:val="es-ES_tradnl"/>
        </w:rPr>
        <w:t xml:space="preserve">lación concreta de la </w:t>
      </w:r>
      <w:r w:rsidRPr="00B62748">
        <w:rPr>
          <w:bCs/>
          <w:sz w:val="20"/>
          <w:shd w:val="clear" w:color="auto" w:fill="FFFFFF"/>
          <w:lang w:val="es-ES_tradnl"/>
        </w:rPr>
        <w:t xml:space="preserve">MICHELIN Total Performance, </w:t>
      </w:r>
      <w:r w:rsidRPr="00B62748">
        <w:rPr>
          <w:bCs/>
          <w:sz w:val="20"/>
          <w:shd w:val="clear" w:color="auto" w:fill="FFFFFF"/>
          <w:lang w:val="es-ES_tradnl"/>
        </w:rPr>
        <w:br/>
      </w:r>
      <w:r w:rsidR="000F3AD4">
        <w:rPr>
          <w:bCs/>
          <w:sz w:val="20"/>
          <w:shd w:val="clear" w:color="auto" w:fill="FFFFFF"/>
          <w:lang w:val="es-ES_tradnl"/>
        </w:rPr>
        <w:t>espina</w:t>
      </w:r>
      <w:r w:rsidRPr="00B62748">
        <w:rPr>
          <w:bCs/>
          <w:sz w:val="20"/>
          <w:shd w:val="clear" w:color="auto" w:fill="FFFFFF"/>
          <w:lang w:val="es-ES_tradnl"/>
        </w:rPr>
        <w:t xml:space="preserve"> </w:t>
      </w:r>
      <w:r w:rsidR="00FA2478">
        <w:rPr>
          <w:bCs/>
          <w:sz w:val="20"/>
          <w:shd w:val="clear" w:color="auto" w:fill="FFFFFF"/>
          <w:lang w:val="es-ES_tradnl"/>
        </w:rPr>
        <w:t>vertebral</w:t>
      </w:r>
      <w:r w:rsidRPr="00B62748">
        <w:rPr>
          <w:bCs/>
          <w:sz w:val="20"/>
          <w:shd w:val="clear" w:color="auto" w:fill="FFFFFF"/>
          <w:lang w:val="es-ES_tradnl"/>
        </w:rPr>
        <w:t xml:space="preserve"> de la </w:t>
      </w:r>
      <w:r w:rsidR="000F3AD4">
        <w:rPr>
          <w:bCs/>
          <w:sz w:val="20"/>
          <w:shd w:val="clear" w:color="auto" w:fill="FFFFFF"/>
          <w:lang w:val="es-ES_tradnl"/>
        </w:rPr>
        <w:t>estra</w:t>
      </w:r>
      <w:r w:rsidR="00432AAB">
        <w:rPr>
          <w:bCs/>
          <w:sz w:val="20"/>
          <w:shd w:val="clear" w:color="auto" w:fill="FFFFFF"/>
          <w:lang w:val="es-ES_tradnl"/>
        </w:rPr>
        <w:t xml:space="preserve">tegia de </w:t>
      </w:r>
      <w:r w:rsidRPr="000F3AD4">
        <w:rPr>
          <w:bCs/>
          <w:sz w:val="20"/>
          <w:shd w:val="clear" w:color="auto" w:fill="FFFFFF"/>
          <w:lang w:val="es-ES_tradnl"/>
        </w:rPr>
        <w:t>innova</w:t>
      </w:r>
      <w:r w:rsidR="00432AAB">
        <w:rPr>
          <w:bCs/>
          <w:sz w:val="20"/>
          <w:shd w:val="clear" w:color="auto" w:fill="FFFFFF"/>
          <w:lang w:val="es-ES_tradnl"/>
        </w:rPr>
        <w:t>ció</w:t>
      </w:r>
      <w:r w:rsidRPr="00432AAB">
        <w:rPr>
          <w:bCs/>
          <w:sz w:val="20"/>
          <w:shd w:val="clear" w:color="auto" w:fill="FFFFFF"/>
          <w:lang w:val="es-ES_tradnl"/>
        </w:rPr>
        <w:t>n</w:t>
      </w:r>
      <w:r w:rsidRPr="00432AAB">
        <w:rPr>
          <w:sz w:val="20"/>
          <w:shd w:val="clear" w:color="auto" w:fill="FFFFFF"/>
          <w:lang w:val="es-ES_tradnl"/>
        </w:rPr>
        <w:t xml:space="preserve"> </w:t>
      </w:r>
      <w:r w:rsidR="00432AAB">
        <w:rPr>
          <w:sz w:val="20"/>
          <w:shd w:val="clear" w:color="auto" w:fill="FFFFFF"/>
          <w:lang w:val="es-ES_tradnl"/>
        </w:rPr>
        <w:t>……</w:t>
      </w:r>
      <w:r w:rsidRPr="00432AAB">
        <w:rPr>
          <w:sz w:val="20"/>
          <w:shd w:val="clear" w:color="auto" w:fill="FFFFFF"/>
          <w:lang w:val="es-ES_tradnl"/>
        </w:rPr>
        <w:t>………...………</w:t>
      </w:r>
      <w:r w:rsidR="00FA2478">
        <w:rPr>
          <w:sz w:val="20"/>
          <w:shd w:val="clear" w:color="auto" w:fill="FFFFFF"/>
          <w:lang w:val="es-ES_tradnl"/>
        </w:rPr>
        <w:t>…</w:t>
      </w:r>
      <w:r w:rsidR="00FE10DE">
        <w:rPr>
          <w:sz w:val="20"/>
          <w:shd w:val="clear" w:color="auto" w:fill="FFFFFF"/>
          <w:lang w:val="es-ES_tradnl"/>
        </w:rPr>
        <w:t>.</w:t>
      </w:r>
      <w:r w:rsidR="0097174C" w:rsidRPr="00432AAB">
        <w:rPr>
          <w:sz w:val="20"/>
          <w:shd w:val="clear" w:color="auto" w:fill="FFFFFF"/>
          <w:lang w:val="es-ES_tradnl"/>
        </w:rPr>
        <w:t>…………….…….… 3</w:t>
      </w:r>
      <w:r w:rsidR="0097174C" w:rsidRPr="00432AAB">
        <w:rPr>
          <w:sz w:val="20"/>
          <w:shd w:val="clear" w:color="auto" w:fill="FFFFFF"/>
          <w:lang w:val="es-ES_tradnl"/>
        </w:rPr>
        <w:br/>
      </w:r>
    </w:p>
    <w:p w:rsidR="0097174C" w:rsidRPr="00B62748" w:rsidRDefault="0064610A" w:rsidP="004541D3">
      <w:pPr>
        <w:pStyle w:val="TextoMichelin"/>
        <w:spacing w:after="230"/>
        <w:ind w:left="360"/>
        <w:jc w:val="left"/>
        <w:rPr>
          <w:sz w:val="20"/>
          <w:shd w:val="clear" w:color="auto" w:fill="FFFFFF"/>
          <w:lang w:val="es-ES_tradnl"/>
        </w:rPr>
      </w:pPr>
      <w:r w:rsidRPr="00B62748">
        <w:rPr>
          <w:rFonts w:cs="Arial"/>
          <w:noProof/>
          <w:lang w:val="en-US" w:eastAsia="en-US"/>
        </w:rPr>
        <w:drawing>
          <wp:inline distT="0" distB="0" distL="0" distR="0">
            <wp:extent cx="2197100" cy="215900"/>
            <wp:effectExtent l="2540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897257" w:rsidRPr="00B62748" w:rsidRDefault="00432AAB" w:rsidP="0097174C">
      <w:pPr>
        <w:pStyle w:val="TextoMichelin"/>
        <w:numPr>
          <w:ilvl w:val="0"/>
          <w:numId w:val="8"/>
        </w:numPr>
        <w:spacing w:after="230"/>
        <w:jc w:val="left"/>
        <w:rPr>
          <w:sz w:val="20"/>
          <w:shd w:val="clear" w:color="auto" w:fill="FFFFFF"/>
          <w:lang w:val="es-ES_tradnl"/>
        </w:rPr>
      </w:pPr>
      <w:r>
        <w:rPr>
          <w:sz w:val="20"/>
          <w:shd w:val="clear" w:color="auto" w:fill="FFFFFF"/>
          <w:lang w:val="es-ES_tradnl"/>
        </w:rPr>
        <w:t>Prestaciones</w:t>
      </w:r>
      <w:r w:rsidR="00383973" w:rsidRPr="00B62748">
        <w:rPr>
          <w:sz w:val="20"/>
          <w:shd w:val="clear" w:color="auto" w:fill="FFFFFF"/>
          <w:lang w:val="es-ES_tradnl"/>
        </w:rPr>
        <w:t xml:space="preserve"> totale</w:t>
      </w:r>
      <w:r w:rsidR="00D075C3">
        <w:rPr>
          <w:sz w:val="20"/>
          <w:shd w:val="clear" w:color="auto" w:fill="FFFFFF"/>
          <w:lang w:val="es-ES_tradnl"/>
        </w:rPr>
        <w:t>s</w:t>
      </w:r>
      <w:r w:rsidR="00383973" w:rsidRPr="00B62748">
        <w:rPr>
          <w:sz w:val="20"/>
          <w:shd w:val="clear" w:color="auto" w:fill="FFFFFF"/>
          <w:lang w:val="es-ES_tradnl"/>
        </w:rPr>
        <w:t xml:space="preserve">… </w:t>
      </w:r>
      <w:r w:rsidR="00D075C3">
        <w:rPr>
          <w:sz w:val="20"/>
          <w:shd w:val="clear" w:color="auto" w:fill="FFFFFF"/>
          <w:lang w:val="es-ES_tradnl"/>
        </w:rPr>
        <w:t>en invierno</w:t>
      </w:r>
      <w:r w:rsidR="0097174C" w:rsidRPr="00B62748">
        <w:rPr>
          <w:sz w:val="20"/>
          <w:shd w:val="clear" w:color="auto" w:fill="FFFFFF"/>
          <w:lang w:val="es-ES_tradnl"/>
        </w:rPr>
        <w:t xml:space="preserve"> …</w:t>
      </w:r>
      <w:r w:rsidR="00383973" w:rsidRPr="00B62748">
        <w:rPr>
          <w:sz w:val="20"/>
          <w:shd w:val="clear" w:color="auto" w:fill="FFFFFF"/>
          <w:lang w:val="es-ES_tradnl"/>
        </w:rPr>
        <w:t>……………………...</w:t>
      </w:r>
      <w:r w:rsidR="0097174C" w:rsidRPr="00B62748">
        <w:rPr>
          <w:sz w:val="20"/>
          <w:shd w:val="clear" w:color="auto" w:fill="FFFFFF"/>
          <w:lang w:val="es-ES_tradnl"/>
        </w:rPr>
        <w:t>….…………………….…………… 4</w:t>
      </w:r>
      <w:r w:rsidR="0097174C" w:rsidRPr="00B62748">
        <w:rPr>
          <w:sz w:val="20"/>
          <w:shd w:val="clear" w:color="auto" w:fill="FFFFFF"/>
          <w:lang w:val="es-ES_tradnl"/>
        </w:rPr>
        <w:br/>
      </w:r>
    </w:p>
    <w:p w:rsidR="0097174C" w:rsidRPr="00B62748" w:rsidRDefault="00897257" w:rsidP="00897257">
      <w:pPr>
        <w:pStyle w:val="TextoMichelin"/>
        <w:spacing w:after="230"/>
        <w:ind w:left="360"/>
        <w:jc w:val="left"/>
        <w:rPr>
          <w:sz w:val="20"/>
          <w:shd w:val="clear" w:color="auto" w:fill="FFFFFF"/>
          <w:lang w:val="es-ES_tradnl"/>
        </w:rPr>
      </w:pPr>
      <w:r w:rsidRPr="00B62748">
        <w:rPr>
          <w:rFonts w:cs="Arial"/>
          <w:noProof/>
          <w:lang w:val="en-US" w:eastAsia="en-US"/>
        </w:rPr>
        <w:drawing>
          <wp:inline distT="0" distB="0" distL="0" distR="0">
            <wp:extent cx="2197100" cy="215900"/>
            <wp:effectExtent l="2540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897257" w:rsidRPr="00B62748" w:rsidRDefault="00D075C3" w:rsidP="0097174C">
      <w:pPr>
        <w:pStyle w:val="TextoMichelin"/>
        <w:numPr>
          <w:ilvl w:val="0"/>
          <w:numId w:val="8"/>
        </w:numPr>
        <w:spacing w:after="230"/>
        <w:jc w:val="left"/>
        <w:rPr>
          <w:sz w:val="20"/>
          <w:shd w:val="clear" w:color="auto" w:fill="FFFFFF"/>
          <w:lang w:val="es-ES_tradnl"/>
        </w:rPr>
      </w:pPr>
      <w:r>
        <w:rPr>
          <w:sz w:val="20"/>
          <w:shd w:val="clear" w:color="auto" w:fill="FFFFFF"/>
          <w:lang w:val="es-ES_tradnl"/>
        </w:rPr>
        <w:t>Prestaciones</w:t>
      </w:r>
      <w:r w:rsidRPr="00B62748">
        <w:rPr>
          <w:sz w:val="20"/>
          <w:shd w:val="clear" w:color="auto" w:fill="FFFFFF"/>
          <w:lang w:val="es-ES_tradnl"/>
        </w:rPr>
        <w:t xml:space="preserve"> totale</w:t>
      </w:r>
      <w:r>
        <w:rPr>
          <w:sz w:val="20"/>
          <w:shd w:val="clear" w:color="auto" w:fill="FFFFFF"/>
          <w:lang w:val="es-ES_tradnl"/>
        </w:rPr>
        <w:t>s</w:t>
      </w:r>
      <w:r w:rsidR="00383973" w:rsidRPr="00B62748">
        <w:rPr>
          <w:sz w:val="20"/>
          <w:shd w:val="clear" w:color="auto" w:fill="FFFFFF"/>
          <w:lang w:val="es-ES_tradnl"/>
        </w:rPr>
        <w:t xml:space="preserve"> </w:t>
      </w:r>
      <w:r w:rsidR="00B92D22">
        <w:rPr>
          <w:sz w:val="20"/>
          <w:shd w:val="clear" w:color="auto" w:fill="FFFFFF"/>
          <w:lang w:val="es-ES_tradnl"/>
        </w:rPr>
        <w:t>deriva</w:t>
      </w:r>
      <w:r w:rsidR="008D7FA6">
        <w:rPr>
          <w:sz w:val="20"/>
          <w:shd w:val="clear" w:color="auto" w:fill="FFFFFF"/>
          <w:lang w:val="es-ES_tradnl"/>
        </w:rPr>
        <w:t>das de u</w:t>
      </w:r>
      <w:r w:rsidR="00C332D8">
        <w:rPr>
          <w:sz w:val="20"/>
          <w:shd w:val="clear" w:color="auto" w:fill="FFFFFF"/>
          <w:lang w:val="es-ES_tradnl"/>
        </w:rPr>
        <w:t xml:space="preserve">na </w:t>
      </w:r>
      <w:r w:rsidR="00C332D8" w:rsidRPr="00381EAB">
        <w:rPr>
          <w:sz w:val="20"/>
          <w:shd w:val="clear" w:color="auto" w:fill="FFFFFF"/>
          <w:lang w:val="es-ES_tradnl"/>
        </w:rPr>
        <w:t>comprensión</w:t>
      </w:r>
      <w:r w:rsidR="00C332D8">
        <w:rPr>
          <w:sz w:val="20"/>
          <w:shd w:val="clear" w:color="auto" w:fill="FFFFFF"/>
          <w:lang w:val="es-ES_tradnl"/>
        </w:rPr>
        <w:t xml:space="preserve"> global</w:t>
      </w:r>
      <w:r w:rsidR="00383973" w:rsidRPr="00B62748">
        <w:rPr>
          <w:sz w:val="20"/>
          <w:shd w:val="clear" w:color="auto" w:fill="FFFFFF"/>
          <w:lang w:val="es-ES_tradnl"/>
        </w:rPr>
        <w:t xml:space="preserve"> </w:t>
      </w:r>
      <w:r w:rsidR="00B92D22">
        <w:rPr>
          <w:sz w:val="20"/>
          <w:shd w:val="clear" w:color="auto" w:fill="FFFFFF"/>
          <w:lang w:val="es-ES_tradnl"/>
        </w:rPr>
        <w:t>……..</w:t>
      </w:r>
      <w:r w:rsidR="0097174C" w:rsidRPr="00B62748">
        <w:rPr>
          <w:sz w:val="20"/>
          <w:shd w:val="clear" w:color="auto" w:fill="FFFFFF"/>
          <w:lang w:val="es-ES_tradnl"/>
        </w:rPr>
        <w:t>……………</w:t>
      </w:r>
      <w:r w:rsidR="00383973" w:rsidRPr="00B62748">
        <w:rPr>
          <w:sz w:val="20"/>
          <w:shd w:val="clear" w:color="auto" w:fill="FFFFFF"/>
          <w:lang w:val="es-ES_tradnl"/>
        </w:rPr>
        <w:t>.</w:t>
      </w:r>
      <w:r w:rsidR="0097174C" w:rsidRPr="00B62748">
        <w:rPr>
          <w:sz w:val="20"/>
          <w:shd w:val="clear" w:color="auto" w:fill="FFFFFF"/>
          <w:lang w:val="es-ES_tradnl"/>
        </w:rPr>
        <w:t>…</w:t>
      </w:r>
      <w:r w:rsidR="000F6EE9">
        <w:rPr>
          <w:sz w:val="20"/>
          <w:shd w:val="clear" w:color="auto" w:fill="FFFFFF"/>
          <w:lang w:val="es-ES_tradnl"/>
        </w:rPr>
        <w:t>.</w:t>
      </w:r>
      <w:r w:rsidR="0097174C" w:rsidRPr="00B62748">
        <w:rPr>
          <w:sz w:val="20"/>
          <w:shd w:val="clear" w:color="auto" w:fill="FFFFFF"/>
          <w:lang w:val="es-ES_tradnl"/>
        </w:rPr>
        <w:t>……….…. 6</w:t>
      </w:r>
      <w:r w:rsidR="0097174C" w:rsidRPr="00B62748">
        <w:rPr>
          <w:sz w:val="20"/>
          <w:shd w:val="clear" w:color="auto" w:fill="FFFFFF"/>
          <w:lang w:val="es-ES_tradnl"/>
        </w:rPr>
        <w:br/>
      </w:r>
    </w:p>
    <w:p w:rsidR="0097174C" w:rsidRPr="00B62748" w:rsidRDefault="00897257" w:rsidP="00897257">
      <w:pPr>
        <w:pStyle w:val="TextoMichelin"/>
        <w:spacing w:after="230"/>
        <w:ind w:left="360"/>
        <w:jc w:val="left"/>
        <w:rPr>
          <w:sz w:val="20"/>
          <w:shd w:val="clear" w:color="auto" w:fill="FFFFFF"/>
          <w:lang w:val="es-ES_tradnl"/>
        </w:rPr>
      </w:pPr>
      <w:r w:rsidRPr="00B62748">
        <w:rPr>
          <w:rFonts w:cs="Arial"/>
          <w:noProof/>
          <w:lang w:val="en-US" w:eastAsia="en-US"/>
        </w:rPr>
        <w:drawing>
          <wp:inline distT="0" distB="0" distL="0" distR="0">
            <wp:extent cx="2197100" cy="215900"/>
            <wp:effectExtent l="2540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97174C" w:rsidRPr="00B62748" w:rsidRDefault="00C332D8" w:rsidP="0097174C">
      <w:pPr>
        <w:pStyle w:val="TextoMichelin"/>
        <w:numPr>
          <w:ilvl w:val="0"/>
          <w:numId w:val="8"/>
        </w:numPr>
        <w:spacing w:after="230"/>
        <w:jc w:val="left"/>
        <w:rPr>
          <w:sz w:val="20"/>
          <w:shd w:val="clear" w:color="auto" w:fill="FFFFFF"/>
          <w:lang w:val="es-ES_tradnl"/>
        </w:rPr>
      </w:pPr>
      <w:r>
        <w:rPr>
          <w:bCs/>
          <w:sz w:val="20"/>
          <w:shd w:val="clear" w:color="auto" w:fill="FFFFFF"/>
          <w:lang w:val="es-ES_tradnl"/>
        </w:rPr>
        <w:t>Dos tecnologías fundamentales al servicio</w:t>
      </w:r>
      <w:r>
        <w:rPr>
          <w:bCs/>
          <w:sz w:val="20"/>
          <w:shd w:val="clear" w:color="auto" w:fill="FFFFFF"/>
          <w:lang w:val="es-ES_tradnl"/>
        </w:rPr>
        <w:br/>
        <w:t>de las prestaciones invernales</w:t>
      </w:r>
      <w:r w:rsidR="00383973" w:rsidRPr="00B62748">
        <w:rPr>
          <w:sz w:val="20"/>
          <w:shd w:val="clear" w:color="auto" w:fill="FFFFFF"/>
          <w:lang w:val="es-ES_tradnl"/>
        </w:rPr>
        <w:t xml:space="preserve"> </w:t>
      </w:r>
      <w:r w:rsidR="0097174C" w:rsidRPr="00B62748">
        <w:rPr>
          <w:sz w:val="20"/>
          <w:shd w:val="clear" w:color="auto" w:fill="FFFFFF"/>
          <w:lang w:val="es-ES_tradnl"/>
        </w:rPr>
        <w:t>…...…</w:t>
      </w:r>
      <w:r w:rsidR="00383973" w:rsidRPr="00B62748">
        <w:rPr>
          <w:sz w:val="20"/>
          <w:shd w:val="clear" w:color="auto" w:fill="FFFFFF"/>
          <w:lang w:val="es-ES_tradnl"/>
        </w:rPr>
        <w:t>……………</w:t>
      </w:r>
      <w:r>
        <w:rPr>
          <w:sz w:val="20"/>
          <w:shd w:val="clear" w:color="auto" w:fill="FFFFFF"/>
          <w:lang w:val="es-ES_tradnl"/>
        </w:rPr>
        <w:t>………..</w:t>
      </w:r>
      <w:r w:rsidR="00383973" w:rsidRPr="00B62748">
        <w:rPr>
          <w:sz w:val="20"/>
          <w:shd w:val="clear" w:color="auto" w:fill="FFFFFF"/>
          <w:lang w:val="es-ES_tradnl"/>
        </w:rPr>
        <w:t>…..</w:t>
      </w:r>
      <w:r w:rsidR="0097174C" w:rsidRPr="00B62748">
        <w:rPr>
          <w:sz w:val="20"/>
          <w:shd w:val="clear" w:color="auto" w:fill="FFFFFF"/>
          <w:lang w:val="es-ES_tradnl"/>
        </w:rPr>
        <w:t>…………</w:t>
      </w:r>
      <w:r w:rsidR="000F6EE9">
        <w:rPr>
          <w:sz w:val="20"/>
          <w:shd w:val="clear" w:color="auto" w:fill="FFFFFF"/>
          <w:lang w:val="es-ES_tradnl"/>
        </w:rPr>
        <w:t>..</w:t>
      </w:r>
      <w:r w:rsidR="0097174C" w:rsidRPr="00B62748">
        <w:rPr>
          <w:sz w:val="20"/>
          <w:shd w:val="clear" w:color="auto" w:fill="FFFFFF"/>
          <w:lang w:val="es-ES_tradnl"/>
        </w:rPr>
        <w:t xml:space="preserve">…………………….. </w:t>
      </w:r>
      <w:r w:rsidR="00391DDC">
        <w:rPr>
          <w:sz w:val="20"/>
          <w:shd w:val="clear" w:color="auto" w:fill="FFFFFF"/>
          <w:lang w:val="es-ES_tradnl"/>
        </w:rPr>
        <w:t>9</w:t>
      </w:r>
      <w:r w:rsidR="0097174C" w:rsidRPr="00B62748">
        <w:rPr>
          <w:sz w:val="20"/>
          <w:shd w:val="clear" w:color="auto" w:fill="FFFFFF"/>
          <w:lang w:val="es-ES_tradnl"/>
        </w:rPr>
        <w:br/>
      </w:r>
    </w:p>
    <w:p w:rsidR="00897257" w:rsidRPr="00B62748" w:rsidRDefault="00897257" w:rsidP="00897257">
      <w:pPr>
        <w:pStyle w:val="TextoMichelin"/>
        <w:spacing w:after="230"/>
        <w:ind w:left="360"/>
        <w:jc w:val="left"/>
        <w:rPr>
          <w:sz w:val="20"/>
          <w:shd w:val="clear" w:color="auto" w:fill="FFFFFF"/>
          <w:lang w:val="es-ES_tradnl"/>
        </w:rPr>
      </w:pPr>
      <w:r w:rsidRPr="00B62748">
        <w:rPr>
          <w:rFonts w:cs="Arial"/>
          <w:noProof/>
          <w:lang w:val="en-US" w:eastAsia="en-US"/>
        </w:rPr>
        <w:drawing>
          <wp:inline distT="0" distB="0" distL="0" distR="0">
            <wp:extent cx="2197100" cy="215900"/>
            <wp:effectExtent l="2540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97174C" w:rsidRPr="00B62748" w:rsidRDefault="00BD2D00" w:rsidP="007A6C68">
      <w:pPr>
        <w:pStyle w:val="TextoMichelin"/>
        <w:numPr>
          <w:ilvl w:val="0"/>
          <w:numId w:val="8"/>
        </w:numPr>
        <w:tabs>
          <w:tab w:val="clear" w:pos="360"/>
        </w:tabs>
        <w:spacing w:after="230"/>
        <w:jc w:val="left"/>
        <w:rPr>
          <w:sz w:val="20"/>
          <w:shd w:val="clear" w:color="auto" w:fill="FFFFFF"/>
          <w:lang w:val="es-ES_tradnl"/>
        </w:rPr>
      </w:pPr>
      <w:r>
        <w:rPr>
          <w:bCs/>
          <w:sz w:val="20"/>
          <w:shd w:val="clear" w:color="auto" w:fill="FFFFFF"/>
          <w:lang w:val="es-ES_tradnl"/>
        </w:rPr>
        <w:t>El neumático</w:t>
      </w:r>
      <w:r w:rsidR="00C943C2">
        <w:rPr>
          <w:bCs/>
          <w:sz w:val="20"/>
          <w:shd w:val="clear" w:color="auto" w:fill="FFFFFF"/>
          <w:lang w:val="es-ES_tradnl"/>
        </w:rPr>
        <w:t xml:space="preserve"> de invierno</w:t>
      </w:r>
      <w:r w:rsidR="00FD15AB" w:rsidRPr="00B62748">
        <w:rPr>
          <w:bCs/>
          <w:sz w:val="20"/>
          <w:shd w:val="clear" w:color="auto" w:fill="FFFFFF"/>
          <w:lang w:val="es-ES_tradnl"/>
        </w:rPr>
        <w:t xml:space="preserve">, </w:t>
      </w:r>
      <w:r w:rsidR="00C943C2">
        <w:rPr>
          <w:bCs/>
          <w:sz w:val="20"/>
          <w:shd w:val="clear" w:color="auto" w:fill="FFFFFF"/>
          <w:lang w:val="es-ES_tradnl"/>
        </w:rPr>
        <w:t>en un vistazo general</w:t>
      </w:r>
      <w:r w:rsidR="000F6EE9">
        <w:rPr>
          <w:sz w:val="20"/>
          <w:shd w:val="clear" w:color="auto" w:fill="FFFFFF"/>
          <w:lang w:val="es-ES_tradnl"/>
        </w:rPr>
        <w:t xml:space="preserve"> …..…</w:t>
      </w:r>
      <w:r w:rsidR="007A6C68" w:rsidRPr="00B62748">
        <w:rPr>
          <w:sz w:val="20"/>
          <w:shd w:val="clear" w:color="auto" w:fill="FFFFFF"/>
          <w:lang w:val="es-ES_tradnl"/>
        </w:rPr>
        <w:t>………………………………</w:t>
      </w:r>
      <w:r w:rsidR="0097174C" w:rsidRPr="00B62748">
        <w:rPr>
          <w:sz w:val="20"/>
          <w:shd w:val="clear" w:color="auto" w:fill="FFFFFF"/>
          <w:lang w:val="es-ES_tradnl"/>
        </w:rPr>
        <w:t>………. 1</w:t>
      </w:r>
      <w:r w:rsidR="000B3C25">
        <w:rPr>
          <w:sz w:val="20"/>
          <w:shd w:val="clear" w:color="auto" w:fill="FFFFFF"/>
          <w:lang w:val="es-ES_tradnl"/>
        </w:rPr>
        <w:t>1</w:t>
      </w:r>
      <w:r w:rsidR="0097174C" w:rsidRPr="00B62748">
        <w:rPr>
          <w:sz w:val="20"/>
          <w:shd w:val="clear" w:color="auto" w:fill="FFFFFF"/>
          <w:lang w:val="es-ES_tradnl"/>
        </w:rPr>
        <w:br/>
      </w:r>
    </w:p>
    <w:p w:rsidR="00357E47" w:rsidRPr="00B62748" w:rsidRDefault="0097174C" w:rsidP="00357E47">
      <w:pPr>
        <w:pStyle w:val="TextoMichelin"/>
        <w:spacing w:after="230"/>
        <w:rPr>
          <w:shd w:val="clear" w:color="auto" w:fill="FFFFFF"/>
          <w:lang w:val="es-ES_tradnl"/>
        </w:rPr>
      </w:pPr>
      <w:r w:rsidRPr="00B62748">
        <w:rPr>
          <w:b/>
          <w:shd w:val="clear" w:color="auto" w:fill="FFFFFF"/>
          <w:lang w:val="es-ES_tradnl"/>
        </w:rPr>
        <w:t>Anexos:</w:t>
      </w:r>
      <w:r w:rsidRPr="00B62748">
        <w:rPr>
          <w:shd w:val="clear" w:color="auto" w:fill="FFFFFF"/>
          <w:lang w:val="es-ES_tradnl"/>
        </w:rPr>
        <w:t xml:space="preserve"> </w:t>
      </w:r>
    </w:p>
    <w:p w:rsidR="0097174C" w:rsidRPr="00B62748" w:rsidRDefault="00100D51" w:rsidP="00DC420A">
      <w:pPr>
        <w:pStyle w:val="TextoMichelin"/>
        <w:spacing w:after="230"/>
        <w:jc w:val="left"/>
        <w:rPr>
          <w:lang w:val="es-ES_tradnl"/>
        </w:rPr>
      </w:pPr>
      <w:r>
        <w:rPr>
          <w:lang w:val="es-ES_tradnl"/>
        </w:rPr>
        <w:t xml:space="preserve">Sistema BMW XDrive </w:t>
      </w:r>
      <w:r w:rsidR="00577CAD">
        <w:rPr>
          <w:lang w:val="es-ES_tradnl"/>
        </w:rPr>
        <w:t>……………………………..…………..…</w:t>
      </w:r>
      <w:r w:rsidR="00577CAD" w:rsidRPr="00B62748">
        <w:rPr>
          <w:lang w:val="es-ES_tradnl"/>
        </w:rPr>
        <w:t>…….………</w:t>
      </w:r>
      <w:r w:rsidR="00577CAD">
        <w:rPr>
          <w:lang w:val="es-ES_tradnl"/>
        </w:rPr>
        <w:t>…</w:t>
      </w:r>
      <w:r w:rsidR="00577CAD" w:rsidRPr="00B62748">
        <w:rPr>
          <w:lang w:val="es-ES_tradnl"/>
        </w:rPr>
        <w:t>…………...</w:t>
      </w:r>
      <w:r w:rsidR="00577CAD">
        <w:rPr>
          <w:lang w:val="es-ES_tradnl"/>
        </w:rPr>
        <w:t>…</w:t>
      </w:r>
      <w:r w:rsidR="00577CAD" w:rsidRPr="00B62748">
        <w:rPr>
          <w:lang w:val="es-ES_tradnl"/>
        </w:rPr>
        <w:t>12</w:t>
      </w:r>
      <w:r w:rsidR="00577CAD">
        <w:rPr>
          <w:lang w:val="es-ES_tradnl"/>
        </w:rPr>
        <w:br/>
      </w:r>
      <w:r w:rsidR="00AE1F9F" w:rsidRPr="00B62748">
        <w:rPr>
          <w:lang w:val="es-ES_tradnl"/>
        </w:rPr>
        <w:t xml:space="preserve">La </w:t>
      </w:r>
      <w:r w:rsidR="00DC420A" w:rsidRPr="00B62748">
        <w:rPr>
          <w:lang w:val="es-ES_tradnl"/>
        </w:rPr>
        <w:t>Investigación y Desarrollo en</w:t>
      </w:r>
      <w:r w:rsidR="00AE1F9F" w:rsidRPr="00B62748">
        <w:rPr>
          <w:lang w:val="es-ES_tradnl"/>
        </w:rPr>
        <w:t xml:space="preserve"> Michelin en </w:t>
      </w:r>
      <w:r w:rsidR="00DC420A" w:rsidRPr="00B62748">
        <w:rPr>
          <w:lang w:val="es-ES_tradnl"/>
        </w:rPr>
        <w:t>seis</w:t>
      </w:r>
      <w:r w:rsidR="00AE1F9F" w:rsidRPr="00B62748">
        <w:rPr>
          <w:lang w:val="es-ES_tradnl"/>
        </w:rPr>
        <w:t xml:space="preserve"> </w:t>
      </w:r>
      <w:r w:rsidR="00D7696C">
        <w:rPr>
          <w:lang w:val="es-ES_tradnl"/>
        </w:rPr>
        <w:t>datos</w:t>
      </w:r>
      <w:r w:rsidR="00AE1F9F" w:rsidRPr="00B62748">
        <w:rPr>
          <w:lang w:val="es-ES_tradnl"/>
        </w:rPr>
        <w:t xml:space="preserve"> </w:t>
      </w:r>
      <w:r w:rsidR="006615AF" w:rsidRPr="00B62748">
        <w:rPr>
          <w:lang w:val="es-ES_tradnl"/>
        </w:rPr>
        <w:t>.</w:t>
      </w:r>
      <w:r w:rsidR="00AE1F9F" w:rsidRPr="00B62748">
        <w:rPr>
          <w:lang w:val="es-ES_tradnl"/>
        </w:rPr>
        <w:t>………</w:t>
      </w:r>
      <w:r w:rsidR="00DC420A" w:rsidRPr="00B62748">
        <w:rPr>
          <w:lang w:val="es-ES_tradnl"/>
        </w:rPr>
        <w:t>..</w:t>
      </w:r>
      <w:r w:rsidR="00AE1F9F" w:rsidRPr="00B62748">
        <w:rPr>
          <w:lang w:val="es-ES_tradnl"/>
        </w:rPr>
        <w:t>…</w:t>
      </w:r>
      <w:r w:rsidR="00D7696C">
        <w:rPr>
          <w:lang w:val="es-ES_tradnl"/>
        </w:rPr>
        <w:t>...</w:t>
      </w:r>
      <w:r w:rsidR="00AE1F9F" w:rsidRPr="00B62748">
        <w:rPr>
          <w:lang w:val="es-ES_tradnl"/>
        </w:rPr>
        <w:t>………</w:t>
      </w:r>
      <w:r w:rsidR="00A8317F" w:rsidRPr="00B62748">
        <w:rPr>
          <w:lang w:val="es-ES_tradnl"/>
        </w:rPr>
        <w:t>…...</w:t>
      </w:r>
      <w:r w:rsidR="00AE1F9F" w:rsidRPr="00B62748">
        <w:rPr>
          <w:lang w:val="es-ES_tradnl"/>
        </w:rPr>
        <w:t>……</w:t>
      </w:r>
      <w:r w:rsidR="006615AF" w:rsidRPr="00B62748">
        <w:rPr>
          <w:lang w:val="es-ES_tradnl"/>
        </w:rPr>
        <w:t>..</w:t>
      </w:r>
      <w:r w:rsidR="00AE1F9F" w:rsidRPr="00B62748">
        <w:rPr>
          <w:lang w:val="es-ES_tradnl"/>
        </w:rPr>
        <w:t>….</w:t>
      </w:r>
      <w:r w:rsidR="00CE20F1" w:rsidRPr="00B62748">
        <w:rPr>
          <w:lang w:val="es-ES_tradnl"/>
        </w:rPr>
        <w:t xml:space="preserve"> </w:t>
      </w:r>
      <w:r w:rsidR="00AE1F9F" w:rsidRPr="00B62748">
        <w:rPr>
          <w:lang w:val="es-ES_tradnl"/>
        </w:rPr>
        <w:t>1</w:t>
      </w:r>
      <w:r w:rsidR="00032398">
        <w:rPr>
          <w:lang w:val="es-ES_tradnl"/>
        </w:rPr>
        <w:t>3</w:t>
      </w:r>
      <w:r w:rsidR="00357E47" w:rsidRPr="00B62748">
        <w:rPr>
          <w:lang w:val="es-ES_tradnl"/>
        </w:rPr>
        <w:br/>
      </w:r>
      <w:r w:rsidR="0097174C" w:rsidRPr="00B62748">
        <w:rPr>
          <w:lang w:val="es-ES_tradnl"/>
        </w:rPr>
        <w:t>Michelin, en síntesis</w:t>
      </w:r>
      <w:r w:rsidR="00DC420A" w:rsidRPr="00B62748">
        <w:rPr>
          <w:lang w:val="es-ES_tradnl"/>
        </w:rPr>
        <w:t xml:space="preserve"> </w:t>
      </w:r>
      <w:r w:rsidR="0097174C" w:rsidRPr="00B62748">
        <w:rPr>
          <w:lang w:val="es-ES_tradnl"/>
        </w:rPr>
        <w:t>……………………………..…………………….………………</w:t>
      </w:r>
      <w:r w:rsidR="00A8317F" w:rsidRPr="00B62748">
        <w:rPr>
          <w:lang w:val="es-ES_tradnl"/>
        </w:rPr>
        <w:t>…...</w:t>
      </w:r>
      <w:r w:rsidR="0097174C" w:rsidRPr="00B62748">
        <w:rPr>
          <w:lang w:val="es-ES_tradnl"/>
        </w:rPr>
        <w:t>……</w:t>
      </w:r>
      <w:r w:rsidR="00CE20F1" w:rsidRPr="00B62748">
        <w:rPr>
          <w:lang w:val="es-ES_tradnl"/>
        </w:rPr>
        <w:t xml:space="preserve"> </w:t>
      </w:r>
      <w:r w:rsidR="0097174C" w:rsidRPr="00B62748">
        <w:rPr>
          <w:lang w:val="es-ES_tradnl"/>
        </w:rPr>
        <w:t>1</w:t>
      </w:r>
      <w:r w:rsidR="00032398">
        <w:rPr>
          <w:lang w:val="es-ES_tradnl"/>
        </w:rPr>
        <w:t>4</w:t>
      </w:r>
      <w:r w:rsidR="0097174C" w:rsidRPr="00B62748">
        <w:rPr>
          <w:lang w:val="es-ES_tradnl"/>
        </w:rPr>
        <w:br/>
        <w:t>Algunas cifras clave sobre el Grupo Michelin .……………………………….……</w:t>
      </w:r>
      <w:r w:rsidR="00A8317F" w:rsidRPr="00B62748">
        <w:rPr>
          <w:lang w:val="es-ES_tradnl"/>
        </w:rPr>
        <w:t>…...</w:t>
      </w:r>
      <w:r w:rsidR="0097174C" w:rsidRPr="00B62748">
        <w:rPr>
          <w:lang w:val="es-ES_tradnl"/>
        </w:rPr>
        <w:t>…….. 1</w:t>
      </w:r>
      <w:r w:rsidR="00032398">
        <w:rPr>
          <w:lang w:val="es-ES_tradnl"/>
        </w:rPr>
        <w:t>6</w:t>
      </w:r>
    </w:p>
    <w:p w:rsidR="0097174C" w:rsidRPr="00B62748" w:rsidRDefault="0097174C" w:rsidP="0097174C">
      <w:pPr>
        <w:rPr>
          <w:rFonts w:ascii="Arial" w:hAnsi="Arial"/>
          <w:sz w:val="21"/>
        </w:rPr>
      </w:pPr>
    </w:p>
    <w:p w:rsidR="0097174C" w:rsidRPr="00B62748" w:rsidRDefault="0097174C" w:rsidP="0097174C">
      <w:pPr>
        <w:rPr>
          <w:rFonts w:ascii="Arial" w:hAnsi="Arial" w:cs="Arial"/>
          <w:sz w:val="28"/>
        </w:rPr>
      </w:pPr>
    </w:p>
    <w:p w:rsidR="0097174C" w:rsidRPr="00B62748" w:rsidRDefault="0097174C" w:rsidP="0097174C">
      <w:pPr>
        <w:pStyle w:val="LadilloMichelinDossier"/>
        <w:spacing w:before="0" w:after="240" w:line="240" w:lineRule="auto"/>
        <w:jc w:val="right"/>
        <w:rPr>
          <w:rFonts w:ascii="Arial" w:hAnsi="Arial" w:cs="Arial"/>
          <w:lang w:val="es-ES_tradnl"/>
        </w:rPr>
      </w:pPr>
      <w:r w:rsidRPr="00B62748">
        <w:rPr>
          <w:rFonts w:ascii="Arial" w:hAnsi="Arial" w:cs="Arial"/>
          <w:lang w:val="es-ES_tradnl"/>
        </w:rPr>
        <w:br w:type="page"/>
        <w:t xml:space="preserve"> </w:t>
      </w:r>
    </w:p>
    <w:p w:rsidR="0097174C" w:rsidRPr="00B62748" w:rsidRDefault="003E078B" w:rsidP="0097174C">
      <w:pPr>
        <w:rPr>
          <w:rFonts w:ascii="Arial" w:hAnsi="Arial" w:cs="Arial"/>
          <w:b/>
        </w:rPr>
      </w:pPr>
      <w:r w:rsidRPr="003E078B">
        <w:rPr>
          <w:rFonts w:ascii="Arial" w:hAnsi="Arial" w:cs="Arial"/>
          <w:noProof/>
          <w:lang w:val="en-US" w:eastAsia="en-US"/>
        </w:rPr>
        <w:drawing>
          <wp:inline distT="0" distB="0" distL="0" distR="0">
            <wp:extent cx="2616200" cy="254000"/>
            <wp:effectExtent l="2540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16200" cy="254000"/>
                    </a:xfrm>
                    <a:prstGeom prst="rect">
                      <a:avLst/>
                    </a:prstGeom>
                    <a:noFill/>
                    <a:ln w="9525">
                      <a:noFill/>
                      <a:miter lim="800000"/>
                      <a:headEnd/>
                      <a:tailEnd/>
                    </a:ln>
                    <a:effectLst/>
                  </pic:spPr>
                </pic:pic>
              </a:graphicData>
            </a:graphic>
          </wp:inline>
        </w:drawing>
      </w:r>
    </w:p>
    <w:p w:rsidR="004225AC" w:rsidRPr="00B62748" w:rsidRDefault="00923DA8" w:rsidP="004225AC">
      <w:pPr>
        <w:pStyle w:val="titulocapitulodossier"/>
        <w:rPr>
          <w:rFonts w:cs="Arial"/>
          <w:lang w:val="es-ES_tradnl"/>
        </w:rPr>
      </w:pPr>
      <w:r w:rsidRPr="00923DA8">
        <w:rPr>
          <w:rFonts w:cs="Arial"/>
          <w:bCs/>
          <w:lang w:val="es-ES_tradnl"/>
        </w:rPr>
        <w:t xml:space="preserve">Traslación concreta de la MICHELIN Total Performance, </w:t>
      </w:r>
      <w:r w:rsidRPr="00923DA8">
        <w:rPr>
          <w:rFonts w:cs="Arial"/>
          <w:bCs/>
          <w:lang w:val="es-ES_tradnl"/>
        </w:rPr>
        <w:br/>
        <w:t xml:space="preserve">espina </w:t>
      </w:r>
      <w:r w:rsidR="00FA2478">
        <w:rPr>
          <w:rFonts w:cs="Arial"/>
          <w:bCs/>
          <w:lang w:val="es-ES_tradnl"/>
        </w:rPr>
        <w:t>vertebral</w:t>
      </w:r>
      <w:r w:rsidRPr="00923DA8">
        <w:rPr>
          <w:rFonts w:cs="Arial"/>
          <w:bCs/>
          <w:lang w:val="es-ES_tradnl"/>
        </w:rPr>
        <w:t xml:space="preserve"> de la estrategia de innovación</w:t>
      </w:r>
    </w:p>
    <w:p w:rsidR="00FE10DE" w:rsidRDefault="00972399" w:rsidP="00972399">
      <w:pPr>
        <w:pStyle w:val="TextoMichelin"/>
        <w:spacing w:after="230"/>
        <w:rPr>
          <w:shd w:val="clear" w:color="auto" w:fill="FFFFFF"/>
          <w:lang w:val="es-ES_tradnl"/>
        </w:rPr>
      </w:pPr>
      <w:r w:rsidRPr="00B62748">
        <w:rPr>
          <w:b/>
          <w:shd w:val="clear" w:color="auto" w:fill="FFFFFF"/>
          <w:lang w:val="es-ES_tradnl"/>
        </w:rPr>
        <w:t>MICHELIN Total Performance</w:t>
      </w:r>
      <w:r w:rsidR="00FE10DE" w:rsidRPr="00FE10DE">
        <w:rPr>
          <w:shd w:val="clear" w:color="auto" w:fill="FFFFFF"/>
          <w:lang w:val="es-ES_tradnl"/>
        </w:rPr>
        <w:t xml:space="preserve"> es una manera única</w:t>
      </w:r>
      <w:r w:rsidR="00FE10DE">
        <w:rPr>
          <w:shd w:val="clear" w:color="auto" w:fill="FFFFFF"/>
          <w:lang w:val="es-ES_tradnl"/>
        </w:rPr>
        <w:t xml:space="preserve"> de desarrollar neumáticos que </w:t>
      </w:r>
      <w:r w:rsidR="00286802">
        <w:rPr>
          <w:shd w:val="clear" w:color="auto" w:fill="FFFFFF"/>
          <w:lang w:val="es-ES_tradnl"/>
        </w:rPr>
        <w:t xml:space="preserve">reúnan más prestaciones gracias al uso de tecnologías punteras. </w:t>
      </w:r>
    </w:p>
    <w:p w:rsidR="00972399" w:rsidRPr="00B62748" w:rsidRDefault="00972399" w:rsidP="00972399">
      <w:pPr>
        <w:pStyle w:val="TextoMichelin"/>
        <w:spacing w:after="230"/>
        <w:rPr>
          <w:shd w:val="clear" w:color="auto" w:fill="FFFFFF"/>
          <w:lang w:val="es-ES_tradnl"/>
        </w:rPr>
      </w:pPr>
      <w:r w:rsidRPr="00B62748">
        <w:rPr>
          <w:b/>
          <w:shd w:val="clear" w:color="auto" w:fill="FFFFFF"/>
          <w:lang w:val="es-ES_tradnl"/>
        </w:rPr>
        <w:t>MICHELIN Total Performance</w:t>
      </w:r>
      <w:r w:rsidRPr="00B62748">
        <w:rPr>
          <w:shd w:val="clear" w:color="auto" w:fill="FFFFFF"/>
          <w:lang w:val="es-ES_tradnl"/>
        </w:rPr>
        <w:t xml:space="preserve">: </w:t>
      </w:r>
      <w:r w:rsidR="00AF49D1">
        <w:rPr>
          <w:shd w:val="clear" w:color="auto" w:fill="FFFFFF"/>
          <w:lang w:val="es-ES_tradnl"/>
        </w:rPr>
        <w:t xml:space="preserve">es una estrategia que </w:t>
      </w:r>
      <w:r w:rsidR="0012537F">
        <w:rPr>
          <w:shd w:val="clear" w:color="auto" w:fill="FFFFFF"/>
          <w:lang w:val="es-ES_tradnl"/>
        </w:rPr>
        <w:t xml:space="preserve">permite aunar mediante la tecnología prestaciones a priori antagonistas: </w:t>
      </w:r>
    </w:p>
    <w:p w:rsidR="00406607" w:rsidRDefault="00406607" w:rsidP="00972399">
      <w:pPr>
        <w:pStyle w:val="TextoMichelin"/>
        <w:spacing w:after="230"/>
        <w:rPr>
          <w:shd w:val="clear" w:color="auto" w:fill="FFFFFF"/>
          <w:lang w:val="es-ES_tradnl"/>
        </w:rPr>
      </w:pPr>
      <w:r>
        <w:rPr>
          <w:shd w:val="clear" w:color="auto" w:fill="FFFFFF"/>
          <w:lang w:val="es-ES_tradnl"/>
        </w:rPr>
        <w:t xml:space="preserve">En </w:t>
      </w:r>
      <w:r w:rsidR="00ED6D08">
        <w:rPr>
          <w:shd w:val="clear" w:color="auto" w:fill="FFFFFF"/>
          <w:lang w:val="es-ES_tradnl"/>
        </w:rPr>
        <w:t>invierno</w:t>
      </w:r>
      <w:r w:rsidR="00972399" w:rsidRPr="00B62748">
        <w:rPr>
          <w:shd w:val="clear" w:color="auto" w:fill="FFFFFF"/>
          <w:lang w:val="es-ES_tradnl"/>
        </w:rPr>
        <w:t xml:space="preserve">, la </w:t>
      </w:r>
      <w:r>
        <w:rPr>
          <w:shd w:val="clear" w:color="auto" w:fill="FFFFFF"/>
          <w:lang w:val="es-ES_tradnl"/>
        </w:rPr>
        <w:t xml:space="preserve">seguridad adquiere una </w:t>
      </w:r>
      <w:r w:rsidR="00AD71F4">
        <w:rPr>
          <w:shd w:val="clear" w:color="auto" w:fill="FFFFFF"/>
          <w:lang w:val="es-ES_tradnl"/>
        </w:rPr>
        <w:t xml:space="preserve">significación especial. Porque es en esta estación cuando se da el mayor número de casos de pérdida de adherencia. </w:t>
      </w:r>
      <w:r w:rsidR="00236DDD">
        <w:rPr>
          <w:shd w:val="clear" w:color="auto" w:fill="FFFFFF"/>
          <w:lang w:val="es-ES_tradnl"/>
        </w:rPr>
        <w:t xml:space="preserve">La garantía absoluta </w:t>
      </w:r>
      <w:r w:rsidR="0075787A">
        <w:rPr>
          <w:shd w:val="clear" w:color="auto" w:fill="FFFFFF"/>
          <w:lang w:val="es-ES_tradnl"/>
        </w:rPr>
        <w:t xml:space="preserve">de </w:t>
      </w:r>
      <w:r w:rsidR="00236DDD">
        <w:rPr>
          <w:shd w:val="clear" w:color="auto" w:fill="FFFFFF"/>
          <w:lang w:val="es-ES_tradnl"/>
        </w:rPr>
        <w:t>que t</w:t>
      </w:r>
      <w:r w:rsidR="0075787A">
        <w:rPr>
          <w:shd w:val="clear" w:color="auto" w:fill="FFFFFF"/>
          <w:lang w:val="es-ES_tradnl"/>
        </w:rPr>
        <w:t>odos los componentes de un neumático cumplen su misión solo se logra al precio de una política permanente de innovación</w:t>
      </w:r>
      <w:r w:rsidR="008306B6">
        <w:rPr>
          <w:shd w:val="clear" w:color="auto" w:fill="FFFFFF"/>
          <w:lang w:val="es-ES_tradnl"/>
        </w:rPr>
        <w:t xml:space="preserve">, llevada a cabo por expertos de prestigio, líderes en su campo y con herramientas y procesos de producción que permiten </w:t>
      </w:r>
      <w:r w:rsidR="00351D89">
        <w:rPr>
          <w:shd w:val="clear" w:color="auto" w:fill="FFFFFF"/>
          <w:lang w:val="es-ES_tradnl"/>
        </w:rPr>
        <w:t>obtener la mayor seguridad. Con esta exigencia Michelin desarrolla sus gamas de neumáticos de invierno para turismos.</w:t>
      </w:r>
    </w:p>
    <w:p w:rsidR="00972399" w:rsidRPr="00B62748" w:rsidRDefault="00165A29" w:rsidP="00972399">
      <w:pPr>
        <w:pStyle w:val="TextoMichelin"/>
        <w:spacing w:after="230"/>
        <w:rPr>
          <w:shd w:val="clear" w:color="auto" w:fill="FFFFFF"/>
          <w:lang w:val="es-ES_tradnl"/>
        </w:rPr>
      </w:pPr>
      <w:r>
        <w:rPr>
          <w:shd w:val="clear" w:color="auto" w:fill="FFFFFF"/>
          <w:lang w:val="es-ES_tradnl"/>
        </w:rPr>
        <w:t xml:space="preserve">Michelin </w:t>
      </w:r>
      <w:r w:rsidR="0057352A">
        <w:rPr>
          <w:shd w:val="clear" w:color="auto" w:fill="FFFFFF"/>
          <w:lang w:val="es-ES_tradnl"/>
        </w:rPr>
        <w:t xml:space="preserve">se ha </w:t>
      </w:r>
      <w:r>
        <w:rPr>
          <w:shd w:val="clear" w:color="auto" w:fill="FFFFFF"/>
          <w:lang w:val="es-ES_tradnl"/>
        </w:rPr>
        <w:t>comprome</w:t>
      </w:r>
      <w:r w:rsidR="0057352A">
        <w:rPr>
          <w:shd w:val="clear" w:color="auto" w:fill="FFFFFF"/>
          <w:lang w:val="es-ES_tradnl"/>
        </w:rPr>
        <w:t>tido a</w:t>
      </w:r>
      <w:r>
        <w:rPr>
          <w:shd w:val="clear" w:color="auto" w:fill="FFFFFF"/>
          <w:lang w:val="es-ES_tradnl"/>
        </w:rPr>
        <w:t xml:space="preserve"> mejora</w:t>
      </w:r>
      <w:r w:rsidR="0057352A">
        <w:rPr>
          <w:shd w:val="clear" w:color="auto" w:fill="FFFFFF"/>
          <w:lang w:val="es-ES_tradnl"/>
        </w:rPr>
        <w:t>r</w:t>
      </w:r>
      <w:r>
        <w:rPr>
          <w:shd w:val="clear" w:color="auto" w:fill="FFFFFF"/>
          <w:lang w:val="es-ES_tradnl"/>
        </w:rPr>
        <w:t xml:space="preserve"> constante y conjunta</w:t>
      </w:r>
      <w:r w:rsidR="0057352A">
        <w:rPr>
          <w:shd w:val="clear" w:color="auto" w:fill="FFFFFF"/>
          <w:lang w:val="es-ES_tradnl"/>
        </w:rPr>
        <w:t>mente</w:t>
      </w:r>
      <w:r>
        <w:rPr>
          <w:shd w:val="clear" w:color="auto" w:fill="FFFFFF"/>
          <w:lang w:val="es-ES_tradnl"/>
        </w:rPr>
        <w:t xml:space="preserve"> todas las prestaciones del neumático, sin contentarse nunca con trabajar únicamente sobre una sola de ellas.</w:t>
      </w:r>
    </w:p>
    <w:p w:rsidR="0057352A" w:rsidRDefault="00972399" w:rsidP="00972399">
      <w:pPr>
        <w:pStyle w:val="TextoMichelin"/>
        <w:spacing w:after="230"/>
        <w:rPr>
          <w:b/>
          <w:shd w:val="clear" w:color="auto" w:fill="FFFFFF"/>
          <w:lang w:val="es-ES_tradnl"/>
        </w:rPr>
      </w:pPr>
      <w:r w:rsidRPr="00B62748">
        <w:rPr>
          <w:b/>
          <w:shd w:val="clear" w:color="auto" w:fill="FFFFFF"/>
          <w:lang w:val="es-ES_tradnl"/>
        </w:rPr>
        <w:t xml:space="preserve">Michelin </w:t>
      </w:r>
      <w:r w:rsidR="0057352A">
        <w:rPr>
          <w:b/>
          <w:shd w:val="clear" w:color="auto" w:fill="FFFFFF"/>
          <w:lang w:val="es-ES_tradnl"/>
        </w:rPr>
        <w:t xml:space="preserve">presenta, en febrero de 2014, su nuevo neumático de invierno para turismos , el MICHELIN Alpin 5. Como su nombre indica, es la quinta generación de neumáticos de invierno destinado a aquellos países europeos donde </w:t>
      </w:r>
      <w:r w:rsidR="00D208F1">
        <w:rPr>
          <w:b/>
          <w:shd w:val="clear" w:color="auto" w:fill="FFFFFF"/>
          <w:lang w:val="es-ES_tradnl"/>
        </w:rPr>
        <w:t xml:space="preserve">en </w:t>
      </w:r>
      <w:r w:rsidR="0057352A">
        <w:rPr>
          <w:b/>
          <w:shd w:val="clear" w:color="auto" w:fill="FFFFFF"/>
          <w:lang w:val="es-ES_tradnl"/>
        </w:rPr>
        <w:t xml:space="preserve">la </w:t>
      </w:r>
      <w:r w:rsidR="004130FE">
        <w:rPr>
          <w:b/>
          <w:shd w:val="clear" w:color="auto" w:fill="FFFFFF"/>
          <w:lang w:val="es-ES_tradnl"/>
        </w:rPr>
        <w:t>temporada</w:t>
      </w:r>
      <w:r w:rsidR="0057352A">
        <w:rPr>
          <w:b/>
          <w:shd w:val="clear" w:color="auto" w:fill="FFFFFF"/>
          <w:lang w:val="es-ES_tradnl"/>
        </w:rPr>
        <w:t xml:space="preserve"> invernal dominan</w:t>
      </w:r>
      <w:r w:rsidR="00D208F1">
        <w:rPr>
          <w:b/>
          <w:shd w:val="clear" w:color="auto" w:fill="FFFFFF"/>
          <w:lang w:val="es-ES_tradnl"/>
        </w:rPr>
        <w:t xml:space="preserve"> las “carreteras negras”, es decir, no están recubiertas de nieve o hielo varios meses.</w:t>
      </w:r>
    </w:p>
    <w:p w:rsidR="00972399" w:rsidRPr="00B62748" w:rsidRDefault="00D208F1" w:rsidP="00972399">
      <w:pPr>
        <w:pStyle w:val="TextoMichelin"/>
        <w:spacing w:after="230"/>
        <w:rPr>
          <w:shd w:val="clear" w:color="auto" w:fill="FFFFFF"/>
          <w:lang w:val="es-ES_tradnl"/>
        </w:rPr>
      </w:pPr>
      <w:r>
        <w:rPr>
          <w:shd w:val="clear" w:color="auto" w:fill="FFFFFF"/>
          <w:lang w:val="es-ES_tradnl"/>
        </w:rPr>
        <w:t>En el caso concreto del</w:t>
      </w:r>
      <w:r w:rsidR="00972399" w:rsidRPr="00B62748">
        <w:rPr>
          <w:shd w:val="clear" w:color="auto" w:fill="FFFFFF"/>
          <w:lang w:val="es-ES_tradnl"/>
        </w:rPr>
        <w:t xml:space="preserve"> MICHELIN Alpin 5, </w:t>
      </w:r>
      <w:r w:rsidR="0089280C">
        <w:rPr>
          <w:shd w:val="clear" w:color="auto" w:fill="FFFFFF"/>
          <w:lang w:val="es-ES_tradnl"/>
        </w:rPr>
        <w:t xml:space="preserve">la </w:t>
      </w:r>
      <w:r w:rsidR="00972399" w:rsidRPr="00B62748">
        <w:rPr>
          <w:b/>
          <w:shd w:val="clear" w:color="auto" w:fill="FFFFFF"/>
          <w:lang w:val="es-ES_tradnl"/>
        </w:rPr>
        <w:t>MICHELIN Total Performance</w:t>
      </w:r>
      <w:r w:rsidR="00972399" w:rsidRPr="00B62748">
        <w:rPr>
          <w:shd w:val="clear" w:color="auto" w:fill="FFFFFF"/>
          <w:lang w:val="es-ES_tradnl"/>
        </w:rPr>
        <w:t xml:space="preserve"> </w:t>
      </w:r>
      <w:r w:rsidR="0089280C">
        <w:rPr>
          <w:shd w:val="clear" w:color="auto" w:fill="FFFFFF"/>
          <w:lang w:val="es-ES_tradnl"/>
        </w:rPr>
        <w:t>se concreta en tres cualidades asociadas esenciales</w:t>
      </w:r>
      <w:r w:rsidR="00972399" w:rsidRPr="00B62748">
        <w:rPr>
          <w:shd w:val="clear" w:color="auto" w:fill="FFFFFF"/>
          <w:lang w:val="es-ES_tradnl"/>
        </w:rPr>
        <w:t>:</w:t>
      </w:r>
    </w:p>
    <w:p w:rsidR="00972399" w:rsidRPr="00B62748" w:rsidRDefault="00F4770C" w:rsidP="00F953D4">
      <w:pPr>
        <w:pStyle w:val="TextoMichelin"/>
        <w:spacing w:after="230"/>
        <w:jc w:val="center"/>
        <w:rPr>
          <w:b/>
          <w:bCs/>
          <w:shd w:val="clear" w:color="auto" w:fill="FFFFFF"/>
          <w:lang w:val="es-ES_tradnl"/>
        </w:rPr>
      </w:pPr>
      <w:r>
        <w:rPr>
          <w:b/>
          <w:bCs/>
          <w:shd w:val="clear" w:color="auto" w:fill="FFFFFF"/>
          <w:lang w:val="es-ES_tradnl"/>
        </w:rPr>
        <w:t>Ser excelente en todas las superficies de octubre a abril</w:t>
      </w:r>
      <w:r w:rsidR="00972399" w:rsidRPr="00B62748">
        <w:rPr>
          <w:shd w:val="clear" w:color="auto" w:fill="FFFFFF"/>
          <w:vertAlign w:val="superscript"/>
          <w:lang w:val="es-ES_tradnl"/>
        </w:rPr>
        <w:footnoteReference w:id="1"/>
      </w:r>
    </w:p>
    <w:p w:rsidR="00972399" w:rsidRPr="00B62748" w:rsidRDefault="00F953D4" w:rsidP="00972399">
      <w:pPr>
        <w:pStyle w:val="TextoMichelin"/>
        <w:spacing w:after="230"/>
        <w:rPr>
          <w:b/>
          <w:bCs/>
          <w:shd w:val="clear" w:color="auto" w:fill="FFFFFF"/>
          <w:lang w:val="es-ES_tradnl"/>
        </w:rPr>
      </w:pPr>
      <w:r>
        <w:rPr>
          <w:b/>
          <w:bCs/>
          <w:noProof/>
          <w:lang w:val="en-US" w:eastAsia="en-US"/>
        </w:rPr>
        <w:drawing>
          <wp:anchor distT="0" distB="0" distL="114300" distR="114300" simplePos="0" relativeHeight="251664384" behindDoc="0" locked="0" layoutInCell="1" allowOverlap="1">
            <wp:simplePos x="0" y="0"/>
            <wp:positionH relativeFrom="column">
              <wp:posOffset>914400</wp:posOffset>
            </wp:positionH>
            <wp:positionV relativeFrom="paragraph">
              <wp:posOffset>229235</wp:posOffset>
            </wp:positionV>
            <wp:extent cx="3355975" cy="1341755"/>
            <wp:effectExtent l="25400" t="0" r="0" b="0"/>
            <wp:wrapSquare wrapText="bothSides"/>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srcRect/>
                    <a:stretch>
                      <a:fillRect/>
                    </a:stretch>
                  </pic:blipFill>
                  <pic:spPr bwMode="auto">
                    <a:xfrm>
                      <a:off x="0" y="0"/>
                      <a:ext cx="3355975" cy="1341755"/>
                    </a:xfrm>
                    <a:prstGeom prst="rect">
                      <a:avLst/>
                    </a:prstGeom>
                    <a:noFill/>
                    <a:ln w="9525">
                      <a:noFill/>
                      <a:miter lim="800000"/>
                      <a:headEnd/>
                      <a:tailEnd/>
                    </a:ln>
                  </pic:spPr>
                </pic:pic>
              </a:graphicData>
            </a:graphic>
          </wp:anchor>
        </w:drawing>
      </w:r>
    </w:p>
    <w:p w:rsidR="00972399" w:rsidRPr="00B62748" w:rsidRDefault="00972399" w:rsidP="00972399">
      <w:pPr>
        <w:pStyle w:val="TextoMichelin"/>
        <w:spacing w:after="230"/>
        <w:rPr>
          <w:shd w:val="clear" w:color="auto" w:fill="FFFFFF"/>
          <w:lang w:val="es-ES_tradnl"/>
        </w:rPr>
      </w:pPr>
    </w:p>
    <w:p w:rsidR="00972399" w:rsidRPr="00B62748" w:rsidRDefault="00972399" w:rsidP="00972399">
      <w:pPr>
        <w:pStyle w:val="TextoMichelin"/>
        <w:spacing w:after="230"/>
        <w:rPr>
          <w:shd w:val="clear" w:color="auto" w:fill="FFFFFF"/>
          <w:lang w:val="es-ES_tradnl"/>
        </w:rPr>
      </w:pPr>
    </w:p>
    <w:p w:rsidR="00972399" w:rsidRPr="00B62748" w:rsidRDefault="00972399" w:rsidP="00972399">
      <w:pPr>
        <w:pStyle w:val="TextoMichelin"/>
        <w:spacing w:after="230"/>
        <w:rPr>
          <w:shd w:val="clear" w:color="auto" w:fill="FFFFFF"/>
          <w:lang w:val="es-ES_tradnl"/>
        </w:rPr>
      </w:pPr>
    </w:p>
    <w:p w:rsidR="00972399" w:rsidRPr="00B62748" w:rsidRDefault="00972399" w:rsidP="00972399">
      <w:pPr>
        <w:pStyle w:val="TextoMichelin"/>
        <w:spacing w:after="230"/>
        <w:rPr>
          <w:shd w:val="clear" w:color="auto" w:fill="FFFFFF"/>
          <w:lang w:val="es-ES_tradnl"/>
        </w:rPr>
      </w:pPr>
    </w:p>
    <w:p w:rsidR="00972399" w:rsidRPr="00B62748" w:rsidRDefault="00972399" w:rsidP="00972399">
      <w:pPr>
        <w:pStyle w:val="TextoMichelin"/>
        <w:spacing w:after="230"/>
        <w:rPr>
          <w:shd w:val="clear" w:color="auto" w:fill="FFFFFF"/>
          <w:lang w:val="es-ES_tradnl"/>
        </w:rPr>
      </w:pPr>
    </w:p>
    <w:p w:rsidR="00972399" w:rsidRPr="00B62748" w:rsidRDefault="00972399" w:rsidP="00972399">
      <w:pPr>
        <w:pStyle w:val="TextoMichelin"/>
        <w:spacing w:after="230"/>
        <w:rPr>
          <w:shd w:val="clear" w:color="auto" w:fill="FFFFFF"/>
          <w:lang w:val="es-ES_tradnl"/>
        </w:rPr>
      </w:pPr>
    </w:p>
    <w:p w:rsidR="0097174C" w:rsidRPr="00B62748" w:rsidRDefault="00972399" w:rsidP="000C6F0A">
      <w:pPr>
        <w:pStyle w:val="TextoMichelin"/>
        <w:spacing w:after="230"/>
        <w:rPr>
          <w:rFonts w:cs="Arial"/>
          <w:b/>
          <w:i/>
          <w:sz w:val="36"/>
          <w:lang w:val="es-ES_tradnl"/>
        </w:rPr>
      </w:pPr>
      <w:r w:rsidRPr="00B62748">
        <w:rPr>
          <w:shd w:val="clear" w:color="auto" w:fill="FFFFFF"/>
          <w:lang w:val="es-ES_tradnl"/>
        </w:rPr>
        <w:br w:type="page"/>
      </w:r>
      <w:r w:rsidR="000C6F0A" w:rsidRPr="00B62748">
        <w:rPr>
          <w:rFonts w:cs="Arial"/>
          <w:noProof/>
          <w:sz w:val="28"/>
          <w:szCs w:val="28"/>
          <w:lang w:val="en-US" w:eastAsia="en-US"/>
        </w:rPr>
        <w:drawing>
          <wp:inline distT="0" distB="0" distL="0" distR="0">
            <wp:extent cx="2616200" cy="254000"/>
            <wp:effectExtent l="2540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16200" cy="254000"/>
                    </a:xfrm>
                    <a:prstGeom prst="rect">
                      <a:avLst/>
                    </a:prstGeom>
                    <a:noFill/>
                    <a:ln w="9525">
                      <a:noFill/>
                      <a:miter lim="800000"/>
                      <a:headEnd/>
                      <a:tailEnd/>
                    </a:ln>
                    <a:effectLst/>
                  </pic:spPr>
                </pic:pic>
              </a:graphicData>
            </a:graphic>
          </wp:inline>
        </w:drawing>
      </w:r>
    </w:p>
    <w:p w:rsidR="0097174C" w:rsidRPr="00B62748" w:rsidRDefault="00D76FFA" w:rsidP="0097174C">
      <w:pPr>
        <w:pStyle w:val="titulocapitulodossier"/>
        <w:rPr>
          <w:rFonts w:cs="Arial"/>
          <w:lang w:val="es-ES_tradnl"/>
        </w:rPr>
      </w:pPr>
      <w:r w:rsidRPr="00D76FFA">
        <w:rPr>
          <w:rFonts w:cs="Arial"/>
          <w:lang w:val="es-ES_tradnl"/>
        </w:rPr>
        <w:t>Prestaciones totales… en invierno</w:t>
      </w:r>
    </w:p>
    <w:p w:rsidR="000C6F0A" w:rsidRPr="00B62748" w:rsidRDefault="00D76FFA" w:rsidP="0097174C">
      <w:pPr>
        <w:pStyle w:val="TextoMichelin"/>
        <w:spacing w:after="230"/>
        <w:rPr>
          <w:b/>
          <w:shd w:val="clear" w:color="auto" w:fill="FFFFFF"/>
          <w:lang w:val="es-ES_tradnl"/>
        </w:rPr>
      </w:pPr>
      <w:r>
        <w:rPr>
          <w:b/>
          <w:bCs/>
          <w:shd w:val="clear" w:color="auto" w:fill="FFFFFF"/>
          <w:lang w:val="es-ES_tradnl"/>
        </w:rPr>
        <w:t>Excelente en todas las superficies de octubre a abril</w:t>
      </w:r>
      <w:r w:rsidR="000C6F0A" w:rsidRPr="00B62748">
        <w:rPr>
          <w:b/>
          <w:bCs/>
          <w:shd w:val="clear" w:color="auto" w:fill="FFFFFF"/>
          <w:lang w:val="es-ES_tradnl"/>
        </w:rPr>
        <w:t>.</w:t>
      </w:r>
    </w:p>
    <w:p w:rsidR="00F35399" w:rsidRDefault="00F35399" w:rsidP="000C6F0A">
      <w:pPr>
        <w:pStyle w:val="TextoMichelin"/>
        <w:spacing w:after="230"/>
        <w:rPr>
          <w:shd w:val="clear" w:color="auto" w:fill="FFFFFF"/>
          <w:lang w:val="es-ES_tradnl"/>
        </w:rPr>
      </w:pPr>
      <w:r>
        <w:rPr>
          <w:shd w:val="clear" w:color="auto" w:fill="FFFFFF"/>
          <w:lang w:val="es-ES_tradnl"/>
        </w:rPr>
        <w:t>El neumático</w:t>
      </w:r>
      <w:r w:rsidR="000C6F0A" w:rsidRPr="00B62748">
        <w:rPr>
          <w:shd w:val="clear" w:color="auto" w:fill="FFFFFF"/>
          <w:lang w:val="es-ES_tradnl"/>
        </w:rPr>
        <w:t xml:space="preserve"> MICHELIN Alpin 5 </w:t>
      </w:r>
      <w:r w:rsidR="004B3B77">
        <w:rPr>
          <w:shd w:val="clear" w:color="auto" w:fill="FFFFFF"/>
          <w:lang w:val="es-ES_tradnl"/>
        </w:rPr>
        <w:t>se ha desarrollado para proporcionar la máxima seguridad desde los meses de octubre hasta abril, en todas las condiciones que el invierno somete a las carreteras</w:t>
      </w:r>
    </w:p>
    <w:p w:rsidR="00C35623" w:rsidRDefault="00C35623" w:rsidP="000C6F0A">
      <w:pPr>
        <w:pStyle w:val="TextoMichelin"/>
        <w:spacing w:after="230"/>
        <w:rPr>
          <w:shd w:val="clear" w:color="auto" w:fill="FFFFFF"/>
          <w:lang w:val="es-ES_tradnl"/>
        </w:rPr>
      </w:pPr>
      <w:r>
        <w:rPr>
          <w:shd w:val="clear" w:color="auto" w:fill="FFFFFF"/>
          <w:lang w:val="es-ES_tradnl"/>
        </w:rPr>
        <w:t xml:space="preserve">La seguridad es un requisito previo. Es la primera exigencia de Michelin. Y también es la primera demanda de los conductores. Pero la seguridad, en invierno, es una prestación difícil de lograr, porque debe </w:t>
      </w:r>
      <w:r w:rsidR="007705FE">
        <w:rPr>
          <w:shd w:val="clear" w:color="auto" w:fill="FFFFFF"/>
          <w:lang w:val="es-ES_tradnl"/>
        </w:rPr>
        <w:t xml:space="preserve">tener </w:t>
      </w:r>
      <w:r>
        <w:rPr>
          <w:shd w:val="clear" w:color="auto" w:fill="FFFFFF"/>
          <w:lang w:val="es-ES_tradnl"/>
        </w:rPr>
        <w:t>múltiple</w:t>
      </w:r>
      <w:r w:rsidR="007705FE">
        <w:rPr>
          <w:shd w:val="clear" w:color="auto" w:fill="FFFFFF"/>
          <w:lang w:val="es-ES_tradnl"/>
        </w:rPr>
        <w:t>s facetas</w:t>
      </w:r>
      <w:r>
        <w:rPr>
          <w:shd w:val="clear" w:color="auto" w:fill="FFFFFF"/>
          <w:lang w:val="es-ES_tradnl"/>
        </w:rPr>
        <w:t xml:space="preserve">, </w:t>
      </w:r>
      <w:r w:rsidR="007705FE">
        <w:rPr>
          <w:shd w:val="clear" w:color="auto" w:fill="FFFFFF"/>
          <w:lang w:val="es-ES_tradnl"/>
        </w:rPr>
        <w:t xml:space="preserve">tantas como las condiciones </w:t>
      </w:r>
      <w:r w:rsidR="00333C24">
        <w:rPr>
          <w:shd w:val="clear" w:color="auto" w:fill="FFFFFF"/>
          <w:lang w:val="es-ES_tradnl"/>
        </w:rPr>
        <w:t>meteor</w:t>
      </w:r>
      <w:r w:rsidR="007705FE">
        <w:rPr>
          <w:shd w:val="clear" w:color="auto" w:fill="FFFFFF"/>
          <w:lang w:val="es-ES_tradnl"/>
        </w:rPr>
        <w:t>ológicas del invierno.</w:t>
      </w:r>
    </w:p>
    <w:p w:rsidR="000C6F0A" w:rsidRPr="00B62748" w:rsidRDefault="00333C24" w:rsidP="00641FB4">
      <w:pPr>
        <w:pStyle w:val="TextoMichelin"/>
        <w:spacing w:after="230"/>
        <w:rPr>
          <w:shd w:val="clear" w:color="auto" w:fill="FFFFFF"/>
          <w:lang w:val="es-ES_tradnl"/>
        </w:rPr>
      </w:pPr>
      <w:r>
        <w:rPr>
          <w:shd w:val="clear" w:color="auto" w:fill="FFFFFF"/>
          <w:lang w:val="es-ES_tradnl"/>
        </w:rPr>
        <w:t xml:space="preserve">Los conductores </w:t>
      </w:r>
      <w:r w:rsidR="00641FB4">
        <w:rPr>
          <w:shd w:val="clear" w:color="auto" w:fill="FFFFFF"/>
          <w:lang w:val="es-ES_tradnl"/>
        </w:rPr>
        <w:t>difícilmente lo valoran. Imaginan, con razón</w:t>
      </w:r>
      <w:r w:rsidR="000C6F0A" w:rsidRPr="00B62748">
        <w:rPr>
          <w:shd w:val="clear" w:color="auto" w:fill="FFFFFF"/>
          <w:lang w:val="es-ES_tradnl"/>
        </w:rPr>
        <w:t xml:space="preserve">, que </w:t>
      </w:r>
      <w:r w:rsidR="00641FB4">
        <w:rPr>
          <w:shd w:val="clear" w:color="auto" w:fill="FFFFFF"/>
          <w:lang w:val="es-ES_tradnl"/>
        </w:rPr>
        <w:t xml:space="preserve">los neumáticos de invierno mejoran la seguridad en nieve. En suma, el consumidor compra un neumático de invierno… para rodar en nieve. Así, según </w:t>
      </w:r>
      <w:r w:rsidR="00F85640">
        <w:rPr>
          <w:shd w:val="clear" w:color="auto" w:fill="FFFFFF"/>
          <w:lang w:val="es-ES_tradnl"/>
        </w:rPr>
        <w:t xml:space="preserve">destaca </w:t>
      </w:r>
      <w:r w:rsidR="00641FB4">
        <w:rPr>
          <w:shd w:val="clear" w:color="auto" w:fill="FFFFFF"/>
          <w:lang w:val="es-ES_tradnl"/>
        </w:rPr>
        <w:t>un estudio rea</w:t>
      </w:r>
      <w:r w:rsidR="00F85640">
        <w:rPr>
          <w:shd w:val="clear" w:color="auto" w:fill="FFFFFF"/>
          <w:lang w:val="es-ES_tradnl"/>
        </w:rPr>
        <w:t>lizado en 2011 por el organismo</w:t>
      </w:r>
      <w:r w:rsidR="000C6F0A" w:rsidRPr="00B62748">
        <w:rPr>
          <w:shd w:val="clear" w:color="auto" w:fill="FFFFFF"/>
          <w:lang w:val="es-ES_tradnl"/>
        </w:rPr>
        <w:t xml:space="preserve"> GFK en </w:t>
      </w:r>
      <w:r w:rsidR="00072261">
        <w:rPr>
          <w:shd w:val="clear" w:color="auto" w:fill="FFFFFF"/>
          <w:lang w:val="es-ES_tradnl"/>
        </w:rPr>
        <w:t xml:space="preserve">Suecia, </w:t>
      </w:r>
      <w:r w:rsidR="00072261" w:rsidRPr="00B62748">
        <w:rPr>
          <w:shd w:val="clear" w:color="auto" w:fill="FFFFFF"/>
          <w:lang w:val="es-ES_tradnl"/>
        </w:rPr>
        <w:t>Canadá</w:t>
      </w:r>
      <w:r w:rsidR="000C6F0A" w:rsidRPr="00B62748">
        <w:rPr>
          <w:shd w:val="clear" w:color="auto" w:fill="FFFFFF"/>
          <w:lang w:val="es-ES_tradnl"/>
        </w:rPr>
        <w:t xml:space="preserve">, </w:t>
      </w:r>
      <w:r w:rsidR="00072261">
        <w:rPr>
          <w:shd w:val="clear" w:color="auto" w:fill="FFFFFF"/>
          <w:lang w:val="es-ES_tradnl"/>
        </w:rPr>
        <w:t>Alemania y Francia</w:t>
      </w:r>
      <w:r w:rsidR="000C6F0A" w:rsidRPr="00B62748">
        <w:rPr>
          <w:shd w:val="clear" w:color="auto" w:fill="FFFFFF"/>
          <w:lang w:val="es-ES_tradnl"/>
        </w:rPr>
        <w:t xml:space="preserve">, </w:t>
      </w:r>
      <w:r w:rsidR="00F85640">
        <w:rPr>
          <w:shd w:val="clear" w:color="auto" w:fill="FFFFFF"/>
          <w:lang w:val="es-ES_tradnl"/>
        </w:rPr>
        <w:t>solo el</w:t>
      </w:r>
      <w:r w:rsidR="000C6F0A" w:rsidRPr="00B62748">
        <w:rPr>
          <w:shd w:val="clear" w:color="auto" w:fill="FFFFFF"/>
          <w:lang w:val="es-ES_tradnl"/>
        </w:rPr>
        <w:t xml:space="preserve"> 6% </w:t>
      </w:r>
      <w:r w:rsidR="00F85640">
        <w:rPr>
          <w:shd w:val="clear" w:color="auto" w:fill="FFFFFF"/>
          <w:lang w:val="es-ES_tradnl"/>
        </w:rPr>
        <w:t>de los conductores esperan que sus neumáticos de invierno proporcionen adherencia en todo tipo de superficies</w:t>
      </w:r>
      <w:r w:rsidR="00F57FD4">
        <w:rPr>
          <w:shd w:val="clear" w:color="auto" w:fill="FFFFFF"/>
          <w:lang w:val="es-ES_tradnl"/>
        </w:rPr>
        <w:t>, nevadas o no</w:t>
      </w:r>
      <w:r w:rsidR="000C6F0A" w:rsidRPr="00B62748">
        <w:rPr>
          <w:shd w:val="clear" w:color="auto" w:fill="FFFFFF"/>
          <w:lang w:val="es-ES_tradnl"/>
        </w:rPr>
        <w:t>.</w:t>
      </w:r>
    </w:p>
    <w:p w:rsidR="00AC0CCE" w:rsidRDefault="000C6F0A" w:rsidP="000C6F0A">
      <w:pPr>
        <w:pStyle w:val="TextoMichelin"/>
        <w:spacing w:after="230"/>
        <w:rPr>
          <w:shd w:val="clear" w:color="auto" w:fill="FFFFFF"/>
          <w:lang w:val="es-ES_tradnl"/>
        </w:rPr>
      </w:pPr>
      <w:r w:rsidRPr="00B62748">
        <w:rPr>
          <w:shd w:val="clear" w:color="auto" w:fill="FFFFFF"/>
          <w:lang w:val="es-ES_tradnl"/>
        </w:rPr>
        <w:t xml:space="preserve">La </w:t>
      </w:r>
      <w:r w:rsidR="00AC0CCE">
        <w:rPr>
          <w:shd w:val="clear" w:color="auto" w:fill="FFFFFF"/>
          <w:lang w:val="es-ES_tradnl"/>
        </w:rPr>
        <w:t>realidad es muy diferente de la percepción de los automovilistas</w:t>
      </w:r>
      <w:r w:rsidR="006342B1">
        <w:rPr>
          <w:shd w:val="clear" w:color="auto" w:fill="FFFFFF"/>
          <w:lang w:val="es-ES_tradnl"/>
        </w:rPr>
        <w:t>. Es también más comple</w:t>
      </w:r>
      <w:r w:rsidR="00CB38A7">
        <w:rPr>
          <w:shd w:val="clear" w:color="auto" w:fill="FFFFFF"/>
          <w:lang w:val="es-ES_tradnl"/>
        </w:rPr>
        <w:t xml:space="preserve">ja. En Europa, las carreteras sólo están nevadas </w:t>
      </w:r>
      <w:r w:rsidR="00CF1FD4">
        <w:rPr>
          <w:shd w:val="clear" w:color="auto" w:fill="FFFFFF"/>
          <w:lang w:val="es-ES_tradnl"/>
        </w:rPr>
        <w:t xml:space="preserve">algunos días </w:t>
      </w:r>
      <w:r w:rsidR="00CB38A7">
        <w:rPr>
          <w:shd w:val="clear" w:color="auto" w:fill="FFFFFF"/>
          <w:lang w:val="es-ES_tradnl"/>
        </w:rPr>
        <w:t>entre los meses de octubre y abril</w:t>
      </w:r>
      <w:r w:rsidR="00CF1FD4">
        <w:rPr>
          <w:shd w:val="clear" w:color="auto" w:fill="FFFFFF"/>
          <w:lang w:val="es-ES_tradnl"/>
        </w:rPr>
        <w:t>.</w:t>
      </w:r>
    </w:p>
    <w:p w:rsidR="000C6F0A" w:rsidRPr="00B62748" w:rsidRDefault="00600013" w:rsidP="000C6F0A">
      <w:pPr>
        <w:pStyle w:val="TextoMichelin"/>
        <w:spacing w:after="230"/>
        <w:rPr>
          <w:shd w:val="clear" w:color="auto" w:fill="FFFFFF"/>
          <w:lang w:val="es-ES_tradnl"/>
        </w:rPr>
      </w:pPr>
      <w:r>
        <w:rPr>
          <w:noProof/>
          <w:lang w:val="en-US" w:eastAsia="en-US"/>
        </w:rPr>
        <w:pict>
          <v:group id="_x0000_s2291" style="position:absolute;left:0;text-align:left;margin-left:18pt;margin-top:20.5pt;width:378pt;height:252pt;z-index:251701248" coordorigin="1711,1950" coordsize="7930,5194" wrapcoords="40 0 0 187 0 21475 21600 21475 21559 0 4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2" type="#_x0000_t75" alt="GrafMICHELIN1.jpg" style="position:absolute;left:1711;top:1950;width:7930;height:5194;visibility:visible;mso-wrap-edited:f;mso-wrap-distance-left:9pt;mso-wrap-distance-top:0;mso-wrap-distance-right:9pt;mso-wrap-distance-bottom:.32pt;mso-position-horizontal:left;mso-position-horizontal-relative:text;mso-position-vertical:absolute;mso-position-vertical-relative:text" wrapcoords="51 0 0 233 -51 21444 21600 21444 21548 0 51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DhCSU0D7QAAAAAAEABIAAAAAQACAEg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FhAAAAAFJnaHRsb25nAAACG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FzgAAAABAAAAoAAAAGkA&#10;AAHgAADE4AAAFxwAGAAB/9j/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f/uAA5BZG9iZQBkgAAAAAH/2wCEAAwICAgJCAwJCQwRCwoLERUPDAwPFRgTExUTExgRDAwMDAwM&#10;EQwMDAwMDAwMDAwMDAwMDAwMDAwMDAwMDAwMDAwBDQsLDQ4NEA4OEBQODg4UFA4ODg4UEQwMDAwM&#10;EREMDAwMDAwRDAwMDAwMDAwMDAwMDAwMDAwMDAwMDAwMDAwMDP/AABEIAG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BYQIaAwERAAIRAQMRAf/dAAQA&#10;R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">
              <v:imagedata r:id="rId11" o:title=""/>
              <o:lock v:ext="edit" aspectratio="f"/>
            </v:shape>
            <v:group id="_x0000_s2293" style="position:absolute;left:3001;top:2138;width:5833;height:4938" coordorigin="3001,2138" coordsize="5833,4938" wrapcoords="388 0 388 2166 10772 3151 10772 18908 -55 19827 -55 21468 13604 21468 21600 21468 21600 19827 10772 18908 10772 3151 19212 2166 19212 0 388 0">
              <v:shapetype id="_x0000_t202" coordsize="21600,21600" o:spt="202" path="m0,0l0,21600,21600,21600,21600,0xe">
                <v:stroke joinstyle="miter"/>
                <v:path gradientshapeok="t" o:connecttype="rect"/>
              </v:shapetype>
              <v:shape id="_x0000_s2294" type="#_x0000_t202" style="position:absolute;left:3141;top:2138;width:5040;height:720;mso-wrap-edited:f" wrapcoords="0 0 21600 0 21600 21600 0 21600 0 0" fillcolor="white [3212]" stroked="f" strokecolor="#d8d8d8 [2732]">
                <v:fill o:detectmouseclick="t"/>
                <v:textbox style="mso-next-textbox:#_x0000_s2294" inset=",7.2pt,,7.2pt">
                  <w:txbxContent>
                    <w:p w:rsidR="0067634A" w:rsidRPr="006A78E7" w:rsidRDefault="0067634A" w:rsidP="00DE5423">
                      <w:pPr>
                        <w:jc w:val="center"/>
                        <w:rPr>
                          <w:rFonts w:ascii="Arial" w:hAnsi="Arial"/>
                          <w:b/>
                          <w:sz w:val="20"/>
                        </w:rPr>
                      </w:pPr>
                      <w:r w:rsidRPr="006A78E7">
                        <w:rPr>
                          <w:rFonts w:ascii="Arial" w:hAnsi="Arial"/>
                          <w:b/>
                          <w:sz w:val="20"/>
                        </w:rPr>
                        <w:t xml:space="preserve">Distribución de los accidentes según el estado </w:t>
                      </w:r>
                      <w:r>
                        <w:rPr>
                          <w:rFonts w:ascii="Arial" w:hAnsi="Arial"/>
                          <w:b/>
                          <w:sz w:val="20"/>
                        </w:rPr>
                        <w:br/>
                      </w:r>
                      <w:r w:rsidRPr="006A78E7">
                        <w:rPr>
                          <w:rFonts w:ascii="Arial" w:hAnsi="Arial"/>
                          <w:b/>
                          <w:sz w:val="20"/>
                        </w:rPr>
                        <w:t>de la carretera</w:t>
                      </w:r>
                    </w:p>
                  </w:txbxContent>
                </v:textbox>
              </v:shape>
              <v:shape id="_x0000_s2295" type="#_x0000_t202" style="position:absolute;left:4561;top:6688;width:1440;height:360;mso-wrap-edited:f" wrapcoords="0 0 21600 0 21600 21600 0 21600 0 0" fillcolor="white [3212]" stroked="f">
                <v:fill o:detectmouseclick="t"/>
                <v:textbox style="mso-next-textbox:#_x0000_s2295" inset="0,0,0,0">
                  <w:txbxContent>
                    <w:p w:rsidR="0067634A" w:rsidRPr="009F1FF0" w:rsidRDefault="0067634A" w:rsidP="00DE5423">
                      <w:pPr>
                        <w:rPr>
                          <w:rFonts w:ascii="Arial" w:hAnsi="Arial"/>
                          <w:sz w:val="20"/>
                        </w:rPr>
                      </w:pPr>
                      <w:r>
                        <w:rPr>
                          <w:rFonts w:ascii="Arial" w:hAnsi="Arial"/>
                          <w:sz w:val="20"/>
                        </w:rPr>
                        <w:t>Mojado</w:t>
                      </w:r>
                    </w:p>
                  </w:txbxContent>
                </v:textbox>
              </v:shape>
              <v:shape id="_x0000_s2296" type="#_x0000_t202" style="position:absolute;left:3001;top:6685;width:720;height:360;mso-wrap-edited:f" wrapcoords="0 0 21600 0 21600 21600 0 21600 0 0" fillcolor="white [3212]" stroked="f" strokecolor="#d8d8d8 [2732]">
                <v:fill o:detectmouseclick="t"/>
                <v:textbox style="mso-next-textbox:#_x0000_s2296" inset="0,0,0,0">
                  <w:txbxContent>
                    <w:p w:rsidR="0067634A" w:rsidRPr="001725FE" w:rsidRDefault="0067634A" w:rsidP="00DE5423">
                      <w:pPr>
                        <w:rPr>
                          <w:rFonts w:ascii="Arial" w:hAnsi="Arial"/>
                          <w:sz w:val="20"/>
                        </w:rPr>
                      </w:pPr>
                      <w:r>
                        <w:rPr>
                          <w:rFonts w:ascii="Arial" w:hAnsi="Arial"/>
                          <w:sz w:val="20"/>
                        </w:rPr>
                        <w:t>Seco</w:t>
                      </w:r>
                    </w:p>
                  </w:txbxContent>
                </v:textbox>
              </v:shape>
              <v:shape id="_x0000_s2297" type="#_x0000_t202" style="position:absolute;left:6701;top:6688;width:723;height:388;mso-wrap-edited:f" wrapcoords="0 0 21600 0 21600 21600 0 21600 0 0" fillcolor="white [3212]" stroked="f">
                <v:fill o:detectmouseclick="t"/>
                <v:textbox style="mso-next-textbox:#_x0000_s2297" inset="0,0,0,0">
                  <w:txbxContent>
                    <w:p w:rsidR="0067634A" w:rsidRPr="009F1FF0" w:rsidRDefault="0067634A" w:rsidP="00DE5423">
                      <w:pPr>
                        <w:rPr>
                          <w:rFonts w:ascii="Arial" w:hAnsi="Arial"/>
                          <w:sz w:val="20"/>
                        </w:rPr>
                      </w:pPr>
                      <w:r>
                        <w:rPr>
                          <w:rFonts w:ascii="Arial" w:hAnsi="Arial"/>
                          <w:sz w:val="20"/>
                        </w:rPr>
                        <w:t>Nieve</w:t>
                      </w:r>
                    </w:p>
                  </w:txbxContent>
                </v:textbox>
              </v:shape>
              <v:shape id="_x0000_s2298" type="#_x0000_t202" style="position:absolute;left:8111;top:6688;width:723;height:388;mso-wrap-edited:f" wrapcoords="0 0 21600 0 21600 21600 0 21600 0 0" fillcolor="white [3212]" stroked="f">
                <v:fill o:detectmouseclick="t"/>
                <v:textbox style="mso-next-textbox:#_x0000_s2298" inset="0,0,0,0">
                  <w:txbxContent>
                    <w:p w:rsidR="0067634A" w:rsidRPr="009F1FF0" w:rsidRDefault="0067634A" w:rsidP="00DE5423">
                      <w:pPr>
                        <w:rPr>
                          <w:rFonts w:ascii="Arial" w:hAnsi="Arial"/>
                          <w:sz w:val="20"/>
                        </w:rPr>
                      </w:pPr>
                      <w:r>
                        <w:rPr>
                          <w:rFonts w:ascii="Arial" w:hAnsi="Arial"/>
                          <w:sz w:val="20"/>
                        </w:rPr>
                        <w:t>Hielo</w:t>
                      </w:r>
                    </w:p>
                  </w:txbxContent>
                </v:textbox>
              </v:shape>
            </v:group>
            <w10:wrap type="square"/>
          </v:group>
        </w:pict>
      </w: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8F70B9" w:rsidRDefault="008F70B9" w:rsidP="0014744A">
      <w:pPr>
        <w:pStyle w:val="TextoMichelin"/>
        <w:spacing w:after="230"/>
        <w:rPr>
          <w:shd w:val="clear" w:color="auto" w:fill="FFFFFF"/>
          <w:lang w:val="es-ES_tradnl"/>
        </w:rPr>
      </w:pPr>
    </w:p>
    <w:p w:rsidR="000C6F0A" w:rsidRPr="00B62748" w:rsidRDefault="00903895" w:rsidP="0014744A">
      <w:pPr>
        <w:pStyle w:val="TextoMichelin"/>
        <w:spacing w:after="230"/>
        <w:rPr>
          <w:shd w:val="clear" w:color="auto" w:fill="FFFFFF"/>
          <w:lang w:val="es-ES_tradnl"/>
        </w:rPr>
      </w:pPr>
      <w:r>
        <w:rPr>
          <w:shd w:val="clear" w:color="auto" w:fill="FFFFFF"/>
          <w:lang w:val="es-ES_tradnl"/>
        </w:rPr>
        <w:br w:type="column"/>
      </w:r>
      <w:r w:rsidR="000C6F0A" w:rsidRPr="00B62748">
        <w:rPr>
          <w:shd w:val="clear" w:color="auto" w:fill="FFFFFF"/>
          <w:lang w:val="es-ES_tradnl"/>
        </w:rPr>
        <w:t>Com</w:t>
      </w:r>
      <w:r w:rsidR="00C0445D">
        <w:rPr>
          <w:shd w:val="clear" w:color="auto" w:fill="FFFFFF"/>
          <w:lang w:val="es-ES_tradnl"/>
        </w:rPr>
        <w:t xml:space="preserve">o muestra el gráfico anterior, </w:t>
      </w:r>
      <w:r w:rsidR="003E11FA">
        <w:rPr>
          <w:shd w:val="clear" w:color="auto" w:fill="FFFFFF"/>
          <w:lang w:val="es-ES_tradnl"/>
        </w:rPr>
        <w:t xml:space="preserve">extraído de los estudios de la Cátedra de Accidentología de la Universidad de Dresde, Alemania, </w:t>
      </w:r>
      <w:r w:rsidR="000C6F0A" w:rsidRPr="00B62748">
        <w:rPr>
          <w:shd w:val="clear" w:color="auto" w:fill="FFFFFF"/>
          <w:lang w:val="es-ES_tradnl"/>
        </w:rPr>
        <w:t>VUFO</w:t>
      </w:r>
      <w:r w:rsidR="00902511">
        <w:rPr>
          <w:rStyle w:val="FootnoteReference"/>
          <w:shd w:val="clear" w:color="auto" w:fill="FFFFFF"/>
          <w:lang w:val="es-ES_tradnl"/>
        </w:rPr>
        <w:footnoteReference w:id="2"/>
      </w:r>
      <w:r w:rsidR="000C6F0A" w:rsidRPr="00B62748">
        <w:rPr>
          <w:shd w:val="clear" w:color="auto" w:fill="FFFFFF"/>
          <w:lang w:val="es-ES_tradnl"/>
        </w:rPr>
        <w:t xml:space="preserve">, en </w:t>
      </w:r>
      <w:r w:rsidR="0014744A">
        <w:rPr>
          <w:shd w:val="clear" w:color="auto" w:fill="FFFFFF"/>
          <w:lang w:val="es-ES_tradnl"/>
        </w:rPr>
        <w:t>invierno</w:t>
      </w:r>
      <w:r w:rsidR="000C6F0A" w:rsidRPr="00B62748">
        <w:rPr>
          <w:shd w:val="clear" w:color="auto" w:fill="FFFFFF"/>
          <w:lang w:val="es-ES_tradnl"/>
        </w:rPr>
        <w:t xml:space="preserve">, </w:t>
      </w:r>
      <w:r w:rsidR="0014744A">
        <w:rPr>
          <w:shd w:val="clear" w:color="auto" w:fill="FFFFFF"/>
          <w:lang w:val="es-ES_tradnl"/>
        </w:rPr>
        <w:t>los conductores europeos circulan mayoritariamente en carret</w:t>
      </w:r>
      <w:r w:rsidR="00B2239F">
        <w:rPr>
          <w:shd w:val="clear" w:color="auto" w:fill="FFFFFF"/>
          <w:lang w:val="es-ES_tradnl"/>
        </w:rPr>
        <w:t>eras con hielo, secas o mojadas. Se enfrenta</w:t>
      </w:r>
      <w:r w:rsidR="00E72593">
        <w:rPr>
          <w:shd w:val="clear" w:color="auto" w:fill="FFFFFF"/>
          <w:lang w:val="es-ES_tradnl"/>
        </w:rPr>
        <w:t>n</w:t>
      </w:r>
      <w:r w:rsidR="00B2239F">
        <w:rPr>
          <w:shd w:val="clear" w:color="auto" w:fill="FFFFFF"/>
          <w:lang w:val="es-ES_tradnl"/>
        </w:rPr>
        <w:t xml:space="preserve"> poco a la nieve</w:t>
      </w:r>
      <w:r w:rsidR="000C6F0A" w:rsidRPr="00B62748">
        <w:rPr>
          <w:shd w:val="clear" w:color="auto" w:fill="FFFFFF"/>
          <w:lang w:val="es-ES_tradnl"/>
        </w:rPr>
        <w:t>.</w:t>
      </w:r>
    </w:p>
    <w:p w:rsidR="000C6F0A" w:rsidRPr="00B62748" w:rsidRDefault="00EC4FC0" w:rsidP="00436639">
      <w:pPr>
        <w:pStyle w:val="TextoMichelin"/>
        <w:spacing w:after="230"/>
        <w:rPr>
          <w:shd w:val="clear" w:color="auto" w:fill="FFFFFF"/>
          <w:lang w:val="es-ES_tradnl"/>
        </w:rPr>
      </w:pPr>
      <w:r>
        <w:rPr>
          <w:shd w:val="clear" w:color="auto" w:fill="FFFFFF"/>
          <w:lang w:val="es-ES_tradnl"/>
        </w:rPr>
        <w:t>De hecho, según este organismo, el 9</w:t>
      </w:r>
      <w:r w:rsidR="00E72593">
        <w:rPr>
          <w:shd w:val="clear" w:color="auto" w:fill="FFFFFF"/>
          <w:lang w:val="es-ES_tradnl"/>
        </w:rPr>
        <w:t>2</w:t>
      </w:r>
      <w:r>
        <w:rPr>
          <w:shd w:val="clear" w:color="auto" w:fill="FFFFFF"/>
          <w:lang w:val="es-ES_tradnl"/>
        </w:rPr>
        <w:t>% de los accidentes de carretera se producen en suelos secos o mojados</w:t>
      </w:r>
      <w:r w:rsidR="00732F3F">
        <w:rPr>
          <w:shd w:val="clear" w:color="auto" w:fill="FFFFFF"/>
          <w:lang w:val="es-ES_tradnl"/>
        </w:rPr>
        <w:t xml:space="preserve"> durante temporada de invierno. El </w:t>
      </w:r>
      <w:r w:rsidR="00E72593">
        <w:rPr>
          <w:shd w:val="clear" w:color="auto" w:fill="FFFFFF"/>
          <w:lang w:val="es-ES_tradnl"/>
        </w:rPr>
        <w:t>8</w:t>
      </w:r>
      <w:r w:rsidR="00732F3F">
        <w:rPr>
          <w:shd w:val="clear" w:color="auto" w:fill="FFFFFF"/>
          <w:lang w:val="es-ES_tradnl"/>
        </w:rPr>
        <w:t>% de los accidentes de carretera ocurren en nieve o hielo</w:t>
      </w:r>
      <w:r w:rsidR="00F76EEC">
        <w:rPr>
          <w:shd w:val="clear" w:color="auto" w:fill="FFFFFF"/>
          <w:lang w:val="es-ES_tradnl"/>
        </w:rPr>
        <w:t xml:space="preserve">. En invierno, para el mismo trayecto, </w:t>
      </w:r>
      <w:r w:rsidR="00AA63EE">
        <w:rPr>
          <w:shd w:val="clear" w:color="auto" w:fill="FFFFFF"/>
          <w:lang w:val="es-ES_tradnl"/>
        </w:rPr>
        <w:t>existe</w:t>
      </w:r>
      <w:r w:rsidR="00F76EEC">
        <w:rPr>
          <w:shd w:val="clear" w:color="auto" w:fill="FFFFFF"/>
          <w:lang w:val="es-ES_tradnl"/>
        </w:rPr>
        <w:t xml:space="preserve"> </w:t>
      </w:r>
      <w:r w:rsidR="00AA63EE">
        <w:rPr>
          <w:shd w:val="clear" w:color="auto" w:fill="FFFFFF"/>
          <w:lang w:val="es-ES_tradnl"/>
        </w:rPr>
        <w:t>el doble</w:t>
      </w:r>
      <w:r w:rsidR="00F76EEC">
        <w:rPr>
          <w:shd w:val="clear" w:color="auto" w:fill="FFFFFF"/>
          <w:lang w:val="es-ES_tradnl"/>
        </w:rPr>
        <w:t xml:space="preserve"> de </w:t>
      </w:r>
      <w:r w:rsidR="001B0440">
        <w:rPr>
          <w:shd w:val="clear" w:color="auto" w:fill="FFFFFF"/>
          <w:lang w:val="es-ES_tradnl"/>
        </w:rPr>
        <w:t>riesgo</w:t>
      </w:r>
      <w:r w:rsidR="00F76EEC">
        <w:rPr>
          <w:shd w:val="clear" w:color="auto" w:fill="FFFFFF"/>
          <w:lang w:val="es-ES_tradnl"/>
        </w:rPr>
        <w:t xml:space="preserve"> </w:t>
      </w:r>
      <w:r w:rsidR="001B0440">
        <w:rPr>
          <w:shd w:val="clear" w:color="auto" w:fill="FFFFFF"/>
          <w:lang w:val="es-ES_tradnl"/>
        </w:rPr>
        <w:t xml:space="preserve">de </w:t>
      </w:r>
      <w:r w:rsidR="00AA63EE">
        <w:rPr>
          <w:shd w:val="clear" w:color="auto" w:fill="FFFFFF"/>
          <w:lang w:val="es-ES_tradnl"/>
        </w:rPr>
        <w:t xml:space="preserve">tener </w:t>
      </w:r>
      <w:r w:rsidR="001B0440">
        <w:rPr>
          <w:shd w:val="clear" w:color="auto" w:fill="FFFFFF"/>
          <w:lang w:val="es-ES_tradnl"/>
        </w:rPr>
        <w:t xml:space="preserve">un accidente en mojado </w:t>
      </w:r>
      <w:r w:rsidR="008A1289">
        <w:rPr>
          <w:shd w:val="clear" w:color="auto" w:fill="FFFFFF"/>
          <w:lang w:val="es-ES_tradnl"/>
        </w:rPr>
        <w:t>que en</w:t>
      </w:r>
      <w:r w:rsidR="001B0440">
        <w:rPr>
          <w:shd w:val="clear" w:color="auto" w:fill="FFFFFF"/>
          <w:lang w:val="es-ES_tradnl"/>
        </w:rPr>
        <w:t xml:space="preserve"> seco</w:t>
      </w:r>
      <w:r w:rsidR="008A1289">
        <w:rPr>
          <w:shd w:val="clear" w:color="auto" w:fill="FFFFFF"/>
          <w:lang w:val="es-ES_tradnl"/>
        </w:rPr>
        <w:t xml:space="preserve">. Y un accidente de cada tres </w:t>
      </w:r>
      <w:r w:rsidR="00436639">
        <w:rPr>
          <w:shd w:val="clear" w:color="auto" w:fill="FFFFFF"/>
          <w:lang w:val="es-ES_tradnl"/>
        </w:rPr>
        <w:t>ocurre en superficie mojada y helada</w:t>
      </w:r>
      <w:r w:rsidR="000C6F0A" w:rsidRPr="00B62748">
        <w:rPr>
          <w:shd w:val="clear" w:color="auto" w:fill="FFFFFF"/>
          <w:vertAlign w:val="superscript"/>
          <w:lang w:val="es-ES_tradnl"/>
        </w:rPr>
        <w:footnoteReference w:id="3"/>
      </w:r>
      <w:r w:rsidR="000C6F0A" w:rsidRPr="00B62748">
        <w:rPr>
          <w:shd w:val="clear" w:color="auto" w:fill="FFFFFF"/>
          <w:lang w:val="es-ES_tradnl"/>
        </w:rPr>
        <w:t>.</w:t>
      </w:r>
    </w:p>
    <w:p w:rsidR="00AD0C57" w:rsidRDefault="00CA24A6" w:rsidP="000C6F0A">
      <w:pPr>
        <w:pStyle w:val="TextoMichelin"/>
        <w:spacing w:after="230"/>
        <w:rPr>
          <w:shd w:val="clear" w:color="auto" w:fill="FFFFFF"/>
          <w:lang w:val="es-ES_tradnl"/>
        </w:rPr>
      </w:pPr>
      <w:r>
        <w:rPr>
          <w:shd w:val="clear" w:color="auto" w:fill="FFFFFF"/>
          <w:lang w:val="es-ES_tradnl"/>
        </w:rPr>
        <w:t>Y sin embargo</w:t>
      </w:r>
      <w:r w:rsidR="000C6F0A" w:rsidRPr="00B62748">
        <w:rPr>
          <w:shd w:val="clear" w:color="auto" w:fill="FFFFFF"/>
          <w:lang w:val="es-ES_tradnl"/>
        </w:rPr>
        <w:t xml:space="preserve">… </w:t>
      </w:r>
      <w:r w:rsidR="00B34F9D" w:rsidRPr="00B871CB">
        <w:rPr>
          <w:shd w:val="clear" w:color="auto" w:fill="FFFFFF"/>
          <w:lang w:val="es-ES_tradnl"/>
        </w:rPr>
        <w:t xml:space="preserve">En </w:t>
      </w:r>
      <w:r w:rsidR="00B34F9D">
        <w:rPr>
          <w:shd w:val="clear" w:color="auto" w:fill="FFFFFF"/>
          <w:lang w:val="es-ES_tradnl"/>
        </w:rPr>
        <w:t>numerosos</w:t>
      </w:r>
      <w:r w:rsidR="00B34F9D" w:rsidRPr="00B871CB">
        <w:rPr>
          <w:shd w:val="clear" w:color="auto" w:fill="FFFFFF"/>
          <w:lang w:val="es-ES_tradnl"/>
        </w:rPr>
        <w:t xml:space="preserve"> países de Europa es obligatorio el uso de neumáticos de invierno en la temporada</w:t>
      </w:r>
      <w:r w:rsidR="00B34F9D">
        <w:rPr>
          <w:shd w:val="clear" w:color="auto" w:fill="FFFFFF"/>
          <w:lang w:val="es-ES_tradnl"/>
        </w:rPr>
        <w:t xml:space="preserve"> o un equipamiento adaptado.</w:t>
      </w:r>
      <w:r w:rsidR="000C6F0A" w:rsidRPr="00B62748">
        <w:rPr>
          <w:shd w:val="clear" w:color="auto" w:fill="FFFFFF"/>
          <w:lang w:val="es-ES_tradnl"/>
        </w:rPr>
        <w:t xml:space="preserve"> </w:t>
      </w:r>
      <w:r w:rsidR="005C0487">
        <w:rPr>
          <w:shd w:val="clear" w:color="auto" w:fill="FFFFFF"/>
          <w:lang w:val="es-ES_tradnl"/>
        </w:rPr>
        <w:t xml:space="preserve">Esto revela que, incluso </w:t>
      </w:r>
      <w:r w:rsidR="00AD0C57">
        <w:rPr>
          <w:shd w:val="clear" w:color="auto" w:fill="FFFFFF"/>
          <w:lang w:val="es-ES_tradnl"/>
        </w:rPr>
        <w:t>aunque</w:t>
      </w:r>
      <w:r w:rsidR="005C0487">
        <w:rPr>
          <w:shd w:val="clear" w:color="auto" w:fill="FFFFFF"/>
          <w:lang w:val="es-ES_tradnl"/>
        </w:rPr>
        <w:t xml:space="preserve"> las carreteras nevadas no </w:t>
      </w:r>
      <w:r w:rsidR="00AD0C57">
        <w:rPr>
          <w:shd w:val="clear" w:color="auto" w:fill="FFFFFF"/>
          <w:lang w:val="es-ES_tradnl"/>
        </w:rPr>
        <w:t>s</w:t>
      </w:r>
      <w:r w:rsidR="00651AA9">
        <w:rPr>
          <w:shd w:val="clear" w:color="auto" w:fill="FFFFFF"/>
          <w:lang w:val="es-ES_tradnl"/>
        </w:rPr>
        <w:t>ea</w:t>
      </w:r>
      <w:r w:rsidR="00AD0C57">
        <w:rPr>
          <w:shd w:val="clear" w:color="auto" w:fill="FFFFFF"/>
          <w:lang w:val="es-ES_tradnl"/>
        </w:rPr>
        <w:t>n</w:t>
      </w:r>
      <w:r w:rsidR="005C0487">
        <w:rPr>
          <w:shd w:val="clear" w:color="auto" w:fill="FFFFFF"/>
          <w:lang w:val="es-ES_tradnl"/>
        </w:rPr>
        <w:t xml:space="preserve"> </w:t>
      </w:r>
      <w:r w:rsidR="00AD0C57">
        <w:rPr>
          <w:shd w:val="clear" w:color="auto" w:fill="FFFFFF"/>
          <w:lang w:val="es-ES_tradnl"/>
        </w:rPr>
        <w:t>las condiciones de circulación más habituales</w:t>
      </w:r>
      <w:r w:rsidR="0076719D">
        <w:rPr>
          <w:shd w:val="clear" w:color="auto" w:fill="FFFFFF"/>
          <w:lang w:val="es-ES_tradnl"/>
        </w:rPr>
        <w:t>, el neumático de invierno proporciona un aumento de la seguridad.</w:t>
      </w:r>
      <w:r w:rsidR="0076719D" w:rsidRPr="00FE440E">
        <w:rPr>
          <w:shd w:val="clear" w:color="auto" w:fill="FFFFFF"/>
          <w:lang w:val="es-ES_tradnl"/>
        </w:rPr>
        <w:t xml:space="preserve"> </w:t>
      </w:r>
      <w:r w:rsidR="004E64ED" w:rsidRPr="00FE440E">
        <w:rPr>
          <w:shd w:val="clear" w:color="auto" w:fill="FFFFFF"/>
          <w:lang w:val="es-ES_tradnl"/>
        </w:rPr>
        <w:t xml:space="preserve">Hasta el punto de que las legislaciones o reglamentaciones nacionales </w:t>
      </w:r>
      <w:r w:rsidR="00CC7356" w:rsidRPr="00FE440E">
        <w:rPr>
          <w:shd w:val="clear" w:color="auto" w:fill="FFFFFF"/>
          <w:lang w:val="es-ES_tradnl"/>
        </w:rPr>
        <w:t>lo</w:t>
      </w:r>
      <w:r w:rsidR="00DA0A75" w:rsidRPr="00FE440E">
        <w:rPr>
          <w:shd w:val="clear" w:color="auto" w:fill="FFFFFF"/>
          <w:lang w:val="es-ES_tradnl"/>
        </w:rPr>
        <w:t xml:space="preserve"> convierten en un elemento indispensable del automóvil.</w:t>
      </w:r>
    </w:p>
    <w:p w:rsidR="00EB239D" w:rsidRDefault="003F5E29" w:rsidP="000C6F0A">
      <w:pPr>
        <w:pStyle w:val="TextoMichelin"/>
        <w:spacing w:after="230"/>
        <w:rPr>
          <w:shd w:val="clear" w:color="auto" w:fill="FFFFFF"/>
          <w:lang w:val="es-ES_tradnl"/>
        </w:rPr>
      </w:pPr>
      <w:r>
        <w:rPr>
          <w:shd w:val="clear" w:color="auto" w:fill="FFFFFF"/>
          <w:lang w:val="es-ES_tradnl"/>
        </w:rPr>
        <w:t>No hay uniformidad reglamentaria en</w:t>
      </w:r>
      <w:r w:rsidR="001A7CBA">
        <w:rPr>
          <w:shd w:val="clear" w:color="auto" w:fill="FFFFFF"/>
          <w:lang w:val="es-ES_tradnl"/>
        </w:rPr>
        <w:t xml:space="preserve"> Europa en</w:t>
      </w:r>
      <w:r>
        <w:rPr>
          <w:shd w:val="clear" w:color="auto" w:fill="FFFFFF"/>
          <w:lang w:val="es-ES_tradnl"/>
        </w:rPr>
        <w:t xml:space="preserve"> materi</w:t>
      </w:r>
      <w:r w:rsidR="001A7CBA">
        <w:rPr>
          <w:shd w:val="clear" w:color="auto" w:fill="FFFFFF"/>
          <w:lang w:val="es-ES_tradnl"/>
        </w:rPr>
        <w:t>a</w:t>
      </w:r>
      <w:r w:rsidR="000C6F0A" w:rsidRPr="00B62748">
        <w:rPr>
          <w:shd w:val="clear" w:color="auto" w:fill="FFFFFF"/>
          <w:lang w:val="es-ES_tradnl"/>
        </w:rPr>
        <w:t xml:space="preserve"> de </w:t>
      </w:r>
      <w:r w:rsidR="001A7CBA">
        <w:rPr>
          <w:shd w:val="clear" w:color="auto" w:fill="FFFFFF"/>
          <w:lang w:val="es-ES_tradnl"/>
        </w:rPr>
        <w:t>neumáticos de invierno</w:t>
      </w:r>
      <w:r w:rsidR="000C6F0A" w:rsidRPr="00B62748">
        <w:rPr>
          <w:shd w:val="clear" w:color="auto" w:fill="FFFFFF"/>
          <w:lang w:val="es-ES_tradnl"/>
        </w:rPr>
        <w:t xml:space="preserve">. </w:t>
      </w:r>
      <w:r w:rsidR="002747D2" w:rsidRPr="00AE76CD">
        <w:rPr>
          <w:shd w:val="clear" w:color="auto" w:fill="FFFFFF"/>
          <w:lang w:val="es-ES_tradnl"/>
        </w:rPr>
        <w:t>Sin embargo</w:t>
      </w:r>
      <w:r w:rsidR="000C6F0A" w:rsidRPr="00AE76CD">
        <w:rPr>
          <w:shd w:val="clear" w:color="auto" w:fill="FFFFFF"/>
          <w:lang w:val="es-ES_tradnl"/>
        </w:rPr>
        <w:t xml:space="preserve">, </w:t>
      </w:r>
      <w:r w:rsidR="008D5DC7" w:rsidRPr="00AE76CD">
        <w:rPr>
          <w:shd w:val="clear" w:color="auto" w:fill="FFFFFF"/>
          <w:lang w:val="es-ES_tradnl"/>
        </w:rPr>
        <w:t>examinando</w:t>
      </w:r>
      <w:r w:rsidR="009E5A78" w:rsidRPr="00AE76CD">
        <w:rPr>
          <w:shd w:val="clear" w:color="auto" w:fill="FFFFFF"/>
          <w:lang w:val="es-ES_tradnl"/>
        </w:rPr>
        <w:t xml:space="preserve"> los diferentes códigos de circulación </w:t>
      </w:r>
      <w:r w:rsidR="00AE76CD" w:rsidRPr="00AE76CD">
        <w:rPr>
          <w:shd w:val="clear" w:color="auto" w:fill="FFFFFF"/>
          <w:lang w:val="es-ES_tradnl"/>
        </w:rPr>
        <w:t xml:space="preserve">se </w:t>
      </w:r>
      <w:r w:rsidR="00AE76CD">
        <w:rPr>
          <w:shd w:val="clear" w:color="auto" w:fill="FFFFFF"/>
          <w:lang w:val="es-ES_tradnl"/>
        </w:rPr>
        <w:t>comprueba</w:t>
      </w:r>
      <w:r w:rsidR="00AE76CD" w:rsidRPr="00AE76CD">
        <w:rPr>
          <w:shd w:val="clear" w:color="auto" w:fill="FFFFFF"/>
          <w:lang w:val="es-ES_tradnl"/>
        </w:rPr>
        <w:t xml:space="preserve"> la</w:t>
      </w:r>
      <w:r w:rsidR="009E5A78" w:rsidRPr="00AE76CD">
        <w:rPr>
          <w:shd w:val="clear" w:color="auto" w:fill="FFFFFF"/>
          <w:lang w:val="es-ES_tradnl"/>
        </w:rPr>
        <w:t xml:space="preserve"> gran</w:t>
      </w:r>
      <w:r w:rsidR="00AE76CD" w:rsidRPr="00AE76CD">
        <w:rPr>
          <w:shd w:val="clear" w:color="auto" w:fill="FFFFFF"/>
          <w:lang w:val="es-ES_tradnl"/>
        </w:rPr>
        <w:t xml:space="preserve"> atención que se presta a </w:t>
      </w:r>
      <w:r w:rsidR="009E5A78" w:rsidRPr="00AE76CD">
        <w:rPr>
          <w:shd w:val="clear" w:color="auto" w:fill="FFFFFF"/>
          <w:lang w:val="es-ES_tradnl"/>
        </w:rPr>
        <w:t>los neumáticos de invierno</w:t>
      </w:r>
      <w:r w:rsidR="000C6F0A" w:rsidRPr="00B62748">
        <w:rPr>
          <w:shd w:val="clear" w:color="auto" w:fill="FFFFFF"/>
          <w:lang w:val="es-ES_tradnl"/>
        </w:rPr>
        <w:t xml:space="preserve"> (</w:t>
      </w:r>
      <w:r w:rsidR="00C0591F">
        <w:rPr>
          <w:i/>
          <w:shd w:val="clear" w:color="auto" w:fill="FFFFFF"/>
          <w:lang w:val="es-ES_tradnl"/>
        </w:rPr>
        <w:t xml:space="preserve">ver la tabla a continuación, que ofrece un </w:t>
      </w:r>
      <w:r w:rsidR="007628BE">
        <w:rPr>
          <w:i/>
          <w:shd w:val="clear" w:color="auto" w:fill="FFFFFF"/>
          <w:lang w:val="es-ES_tradnl"/>
        </w:rPr>
        <w:t>resumen</w:t>
      </w:r>
      <w:r w:rsidR="00C0591F">
        <w:rPr>
          <w:i/>
          <w:shd w:val="clear" w:color="auto" w:fill="FFFFFF"/>
          <w:lang w:val="es-ES_tradnl"/>
        </w:rPr>
        <w:t xml:space="preserve"> no exhaustivo de las reglamentaciones de algunos países europeos</w:t>
      </w:r>
      <w:r w:rsidR="000C6F0A" w:rsidRPr="00B62748">
        <w:rPr>
          <w:shd w:val="clear" w:color="auto" w:fill="FFFFFF"/>
          <w:lang w:val="es-ES_tradnl"/>
        </w:rPr>
        <w:t>).</w:t>
      </w:r>
    </w:p>
    <w:p w:rsidR="000C6F0A" w:rsidRPr="00B62748" w:rsidRDefault="00600013" w:rsidP="000C6F0A">
      <w:pPr>
        <w:pStyle w:val="TextoMichelin"/>
        <w:spacing w:after="230"/>
        <w:rPr>
          <w:shd w:val="clear" w:color="auto" w:fill="FFFFFF"/>
          <w:lang w:val="es-ES_tradnl"/>
        </w:rPr>
      </w:pPr>
      <w:bookmarkStart w:id="0" w:name="_GoBack"/>
      <w:bookmarkEnd w:id="0"/>
      <w:r>
        <w:rPr>
          <w:noProof/>
          <w:lang w:val="en-US" w:eastAsia="en-US"/>
        </w:rPr>
        <w:pict>
          <v:group id="Group 2" o:spid="_x0000_s2163" style="position:absolute;left:0;text-align:left;margin-left:67.05pt;margin-top:6pt;width:490.2pt;height:243pt;z-index:-251630592;mso-position-horizontal-relative:page" coordorigin="787,1426" coordsize="9804,4939" wrapcoords="14267 0 6770 0 6770 5333 99 5533 99 21066 14036 21066 21500 21066 21500 0 142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">
            <v:rect id="Rectangle 3" o:spid="_x0000_s2164" style="position:absolute;left:7311;top:1446;width:3192;height:1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DaMMA&#10;AADdAAAADwAAAGRycy9kb3ducmV2LnhtbERPzWrCQBC+C77DMoIXqRvToDVmI6U/0EsPjX2AaXZM&#10;otnZkF1j+vbdguBtPr7fyfajacVAvWssK1gtIxDEpdUNVwq+D+8PTyCcR9bYWiYFv+Rgn08nGaba&#10;XvmLhsJXIoSwS1FB7X2XSunKmgy6pe2IA3e0vUEfYF9J3eM1hJtWxlG0lgYbDg01dvRSU3kuLkbB&#10;4/aUFK+4Tgg/3zD5QTMsilip+Wx83oHwNPq7+Ob+0GF+nGzg/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DaMMAAADdAAAADwAAAAAAAAAAAAAAAACYAgAAZHJzL2Rv&#10;d25yZXYueG1sUEsFBgAAAAAEAAQA9QAAAIgDAAAAAA==&#10;" filled="f" strokeweight="2pt">
              <v:path arrowok="t"/>
            </v:rect>
            <v:rect id="Rectangle 4" o:spid="_x0000_s2165" style="position:absolute;left:7332;top:1540;width:3160;height:1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style="mso-next-textbox:#Rectangle 4" inset="0,0,0,0">
                <w:txbxContent>
                  <w:p w:rsidR="0067634A" w:rsidRDefault="0067634A" w:rsidP="008B0B2D">
                    <w:pPr>
                      <w:spacing w:line="1160" w:lineRule="atLeast"/>
                      <w:rPr>
                        <w:rFonts w:ascii="Times New Roman" w:hAnsi="Times New Roman"/>
                        <w:lang w:val="en-US"/>
                      </w:rPr>
                    </w:pPr>
                    <w:r>
                      <w:rPr>
                        <w:rFonts w:ascii="Times New Roman" w:hAnsi="Times New Roman"/>
                        <w:noProof/>
                        <w:lang w:val="en-US" w:eastAsia="en-US"/>
                      </w:rPr>
                      <w:drawing>
                        <wp:inline distT="0" distB="0" distL="0" distR="0">
                          <wp:extent cx="1990725" cy="723900"/>
                          <wp:effectExtent l="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90725" cy="723900"/>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5" o:spid="_x0000_s2166" style="position:absolute;left:9162;top:1552;width:10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style="mso-next-textbox:#Rectangle 5" inset="0,0,0,0">
                <w:txbxContent>
                  <w:p w:rsidR="0067634A" w:rsidRDefault="0067634A" w:rsidP="008B0B2D">
                    <w:pPr>
                      <w:spacing w:line="1080" w:lineRule="atLeast"/>
                      <w:rPr>
                        <w:rFonts w:ascii="Times New Roman" w:hAnsi="Times New Roman"/>
                        <w:lang w:val="en-US"/>
                      </w:rPr>
                    </w:pPr>
                    <w:r>
                      <w:rPr>
                        <w:rFonts w:ascii="Times New Roman" w:hAnsi="Times New Roman"/>
                        <w:noProof/>
                        <w:lang w:val="en-US" w:eastAsia="en-US"/>
                      </w:rPr>
                      <w:drawing>
                        <wp:inline distT="0" distB="0" distL="0" distR="0">
                          <wp:extent cx="657225" cy="685800"/>
                          <wp:effectExtent l="0" t="0" r="9525" b="0"/>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57225" cy="685800"/>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6" o:spid="_x0000_s2167" style="position:absolute;left:9155;top:1543;width:1042;height:1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nscA&#10;AADdAAAADwAAAGRycy9kb3ducmV2LnhtbESPQUsDMRCF74L/IUzBm8220Cpr01KVQg+CuNWeh810&#10;d2kyWZK43frrnYPgbYb35r1vVpvROzVQTF1gA7NpAYq4DrbjxsDnYXf/CCplZIsuMBm4UoLN+vZm&#10;haUNF/6gocqNkhBOJRpoc+5LrVPdksc0DT2xaKcQPWZZY6NtxIuEe6fnRbHUHjuWhhZ7emmpPlff&#10;3kDcHd1heK+G0/Lh1f2kY/21eH4z5m4ybp9AZRrzv/nvem8Ff74Q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bLJ7HAAAA3QAAAA8AAAAAAAAAAAAAAAAAmAIAAGRy&#10;cy9kb3ducmV2LnhtbFBLBQYAAAAABAAEAPUAAACMAwAAAAA=&#10;" filled="f">
              <v:path arrowok="t"/>
            </v:rect>
            <v:rect id="Rectangle 7" o:spid="_x0000_s2168" style="position:absolute;left:7222;top:2658;width:3360;height:3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style="mso-next-textbox:#Rectangle 7" inset="0,0,0,0">
                <w:txbxContent>
                  <w:p w:rsidR="0067634A" w:rsidRDefault="0067634A" w:rsidP="008B0B2D">
                    <w:pPr>
                      <w:spacing w:line="3680" w:lineRule="atLeast"/>
                      <w:rPr>
                        <w:rFonts w:ascii="Times New Roman" w:hAnsi="Times New Roman"/>
                        <w:lang w:val="en-US"/>
                      </w:rPr>
                    </w:pPr>
                    <w:r>
                      <w:rPr>
                        <w:rFonts w:ascii="Times New Roman" w:hAnsi="Times New Roman"/>
                        <w:noProof/>
                        <w:lang w:val="en-US" w:eastAsia="en-US"/>
                      </w:rPr>
                      <w:drawing>
                        <wp:inline distT="0" distB="0" distL="0" distR="0">
                          <wp:extent cx="2133600" cy="2333625"/>
                          <wp:effectExtent l="0" t="0" r="0" b="9525"/>
                          <wp:docPr id="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33600" cy="2333625"/>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8" o:spid="_x0000_s2169" style="position:absolute;left:7267;top:2778;width:3280;height:3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style="mso-next-textbox:#Rectangle 8" inset="0,0,0,0">
                <w:txbxContent>
                  <w:p w:rsidR="0067634A" w:rsidRDefault="0067634A" w:rsidP="008B0B2D">
                    <w:pPr>
                      <w:spacing w:line="3440" w:lineRule="atLeast"/>
                      <w:rPr>
                        <w:rFonts w:ascii="Times New Roman" w:hAnsi="Times New Roman"/>
                        <w:lang w:val="en-US"/>
                      </w:rPr>
                    </w:pPr>
                  </w:p>
                  <w:p w:rsidR="0067634A" w:rsidRDefault="0067634A" w:rsidP="008B0B2D">
                    <w:pPr>
                      <w:widowControl w:val="0"/>
                      <w:autoSpaceDE w:val="0"/>
                      <w:autoSpaceDN w:val="0"/>
                      <w:adjustRightInd w:val="0"/>
                      <w:rPr>
                        <w:rFonts w:ascii="Times New Roman" w:hAnsi="Times New Roman"/>
                        <w:lang w:val="en-US"/>
                      </w:rPr>
                    </w:pPr>
                  </w:p>
                </w:txbxContent>
              </v:textbox>
            </v:rect>
            <v:rect id="Rectangle 9" o:spid="_x0000_s2170" style="position:absolute;left:7310;top:2711;width:3192;height:3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MkMMA&#10;AADdAAAADwAAAGRycy9kb3ducmV2LnhtbERPTYvCMBC9L/gfwgje1lRFkdpURFB08aLrZW/TZmyL&#10;zaQ0sdZ/v1lY8DaP9znJuje16Kh1lWUFk3EEgji3uuJCwfV797kE4TyyxtoyKXiRg3U6+Egw1vbJ&#10;Z+ouvhAhhF2MCkrvm1hKl5dk0I1tQxy4m20N+gDbQuoWnyHc1HIaRQtpsOLQUGJD25Ly++VhFGTH&#10;09nvv677bpkVTW2zn8nJzpUaDfvNCoSn3r/F/+6DDvOn8xn8fR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gMkMMAAADdAAAADwAAAAAAAAAAAAAAAACYAgAAZHJzL2Rv&#10;d25yZXYueG1sUEsFBgAAAAAEAAQA9QAAAIgDAAAAAA==&#10;" stroked="f">
              <v:path arrowok="t"/>
            </v:rect>
            <v:rect id="Rectangle 10" o:spid="_x0000_s2171" style="position:absolute;left:7310;top:2711;width:3192;height:3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BsIA&#10;AADdAAAADwAAAGRycy9kb3ducmV2LnhtbERPTWvCQBC9C/6HZYTedKNVsamriLRgDyJq6HnITrPB&#10;7GzIbk3y77sFwds83uest52txJ0aXzpWMJ0kIIhzp0suFGTXz/EKhA/IGivHpKAnD9vNcLDGVLuW&#10;z3S/hELEEPYpKjAh1KmUPjdk0U9cTRy5H9dYDBE2hdQNtjHcVnKWJEtpseTYYLCmvaH8dvm1Cg7h&#10;7fT9Ord9i8a12fHro1v1mVIvo273DiJQF57ih/ug4/zZYg7/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kcGwgAAAN0AAAAPAAAAAAAAAAAAAAAAAJgCAABkcnMvZG93&#10;bnJldi54bWxQSwUGAAAAAAQABAD1AAAAhwMAAAAA&#10;" filled="f" strokeweight="2.25pt">
              <v:path arrowok="t"/>
            </v:rect>
            <v:rect id="Rectangle 11" o:spid="_x0000_s2172" style="position:absolute;left:7334;top:2809;width:3140;height:3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style="mso-next-textbox:#Rectangle 11" inset="0,0,0,0">
                <w:txbxContent>
                  <w:p w:rsidR="0067634A" w:rsidRDefault="0067634A" w:rsidP="008B0B2D">
                    <w:pPr>
                      <w:spacing w:line="3320" w:lineRule="atLeast"/>
                      <w:rPr>
                        <w:rFonts w:ascii="Times New Roman" w:hAnsi="Times New Roman"/>
                        <w:lang w:val="en-US"/>
                      </w:rPr>
                    </w:pPr>
                  </w:p>
                  <w:p w:rsidR="0067634A" w:rsidRDefault="0067634A" w:rsidP="008B0B2D">
                    <w:pPr>
                      <w:widowControl w:val="0"/>
                      <w:autoSpaceDE w:val="0"/>
                      <w:autoSpaceDN w:val="0"/>
                      <w:adjustRightInd w:val="0"/>
                      <w:rPr>
                        <w:rFonts w:ascii="Times New Roman" w:hAnsi="Times New Roman"/>
                        <w:lang w:val="en-US"/>
                      </w:rPr>
                    </w:pPr>
                  </w:p>
                </w:txbxContent>
              </v:textbox>
            </v:rect>
            <v:rect id="Rectangle 12" o:spid="_x0000_s2173" style="position:absolute;left:7621;top:1552;width:10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style="mso-next-textbox:#Rectangle 12" inset="0,0,0,0">
                <w:txbxContent>
                  <w:p w:rsidR="0067634A" w:rsidRDefault="0067634A" w:rsidP="008B0B2D">
                    <w:pPr>
                      <w:spacing w:line="1080" w:lineRule="atLeast"/>
                      <w:rPr>
                        <w:rFonts w:ascii="Times New Roman" w:hAnsi="Times New Roman"/>
                        <w:lang w:val="en-US"/>
                      </w:rPr>
                    </w:pPr>
                    <w:r>
                      <w:rPr>
                        <w:rFonts w:ascii="Times New Roman" w:hAnsi="Times New Roman"/>
                        <w:noProof/>
                        <w:lang w:val="en-US" w:eastAsia="en-US"/>
                      </w:rPr>
                      <w:drawing>
                        <wp:inline distT="0" distB="0" distL="0" distR="0">
                          <wp:extent cx="657225" cy="685800"/>
                          <wp:effectExtent l="0" t="0" r="9525" b="0"/>
                          <wp:docPr id="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57225" cy="685800"/>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13" o:spid="_x0000_s2174" style="position:absolute;left:7613;top:1543;width:1042;height:1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06sQA&#10;AADdAAAADwAAAGRycy9kb3ducmV2LnhtbERPS2sCMRC+C/6HMEJvmq3gg61RqiL0IJSuredhM+4u&#10;TSZLEtdtf70pFLzNx/ec1aa3RnTkQ+NYwfMkA0FcOt1wpeDzdBgvQYSIrNE4JgU/FGCzHg5WmGt3&#10;4w/qiliJFMIhRwV1jG0uZShrshgmriVO3MV5izFBX0nt8ZbCrZHTLJtLiw2nhhpb2tVUfhdXq8Af&#10;zubUvRfdZb7Ym99wLr9m26NST6P+9QVEpD4+xP/uN53mT2cL+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tOrEAAAA3QAAAA8AAAAAAAAAAAAAAAAAmAIAAGRycy9k&#10;b3ducmV2LnhtbFBLBQYAAAAABAAEAPUAAACJAwAAAAA=&#10;" filled="f">
              <v:path arrowok="t"/>
            </v:rect>
            <v:rect id="Rectangle 14" o:spid="_x0000_s2175" style="position:absolute;left:3907;top:1454;width:3194;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Bx8YA&#10;AADdAAAADwAAAGRycy9kb3ducmV2LnhtbESPQU/CQBCF7yb8h82QcDGypVailYUQkMQLB6s/YOyO&#10;bbU723SXUv49cyDxNpP35r1vVpvRtWqgPjSeDSzmCSji0tuGKwNfn4eHZ1AhIltsPZOBCwXYrCd3&#10;K8ytP/MHDUWslIRwyNFAHWOXax3KmhyGue+IRfvxvcMoa19p2+NZwl2r0yRZaocNS0ONHe1qKv+K&#10;kzPw+PKbFXtcZoTHN8y+0Q33RWrMbDpuX0FFGuO/+Xb9bgU/fRJc+UZG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gBx8YAAADdAAAADwAAAAAAAAAAAAAAAACYAgAAZHJz&#10;L2Rvd25yZXYueG1sUEsFBgAAAAAEAAQA9QAAAIsDAAAAAA==&#10;" filled="f" strokeweight="2pt">
              <v:path arrowok="t"/>
            </v:rect>
            <v:rect id="Rectangle 15" o:spid="_x0000_s2176" style="position:absolute;left:3929;top:1547;width:3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style="mso-next-textbox:#Rectangle 15" inset="0,0,0,0">
                <w:txbxContent>
                  <w:p w:rsidR="0067634A" w:rsidRDefault="0067634A" w:rsidP="008B0B2D">
                    <w:pPr>
                      <w:spacing w:line="1080" w:lineRule="atLeast"/>
                      <w:rPr>
                        <w:rFonts w:ascii="Times New Roman" w:hAnsi="Times New Roman"/>
                        <w:lang w:val="en-US"/>
                      </w:rPr>
                    </w:pPr>
                    <w:r>
                      <w:rPr>
                        <w:rFonts w:ascii="Times New Roman" w:hAnsi="Times New Roman"/>
                        <w:noProof/>
                        <w:lang w:val="en-US" w:eastAsia="en-US"/>
                      </w:rPr>
                      <w:drawing>
                        <wp:inline distT="0" distB="0" distL="0" distR="0">
                          <wp:extent cx="1990725" cy="685800"/>
                          <wp:effectExtent l="0" t="0" r="0" b="0"/>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90725" cy="685800"/>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16" o:spid="_x0000_s2177" style="position:absolute;left:4059;top:1704;width:10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style="mso-next-textbox:#Rectangle 16" inset="0,0,0,0">
                <w:txbxContent>
                  <w:p w:rsidR="0067634A" w:rsidRDefault="0067634A" w:rsidP="008B0B2D">
                    <w:pPr>
                      <w:spacing w:line="720" w:lineRule="atLeast"/>
                      <w:rPr>
                        <w:rFonts w:ascii="Times New Roman" w:hAnsi="Times New Roman"/>
                        <w:lang w:val="en-US"/>
                      </w:rPr>
                    </w:pPr>
                    <w:r>
                      <w:rPr>
                        <w:rFonts w:ascii="Times New Roman" w:hAnsi="Times New Roman"/>
                        <w:noProof/>
                        <w:lang w:val="en-US" w:eastAsia="en-US"/>
                      </w:rPr>
                      <w:drawing>
                        <wp:inline distT="0" distB="0" distL="0" distR="0">
                          <wp:extent cx="647700" cy="466725"/>
                          <wp:effectExtent l="0" t="0" r="0" b="9525"/>
                          <wp:docPr id="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47700" cy="466725"/>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17" o:spid="_x0000_s2178" style="position:absolute;left:4051;top:1696;width:1023;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DuMQA&#10;AADdAAAADwAAAGRycy9kb3ducmV2LnhtbERP32vCMBB+H+x/CDfwbaYKdqMzipsIPgxkdfP5aM62&#10;mFxKEmvdX28GA9/u4/t58+VgjejJh9axgsk4A0FcOd1yreB7v3l+BREiskbjmBRcKcBy8fgwx0K7&#10;C39RX8ZapBAOBSpoYuwKKUPVkMUwdh1x4o7OW4wJ+lpqj5cUbo2cZlkuLbacGhrs6KOh6lSerQK/&#10;OZh9vyv7Y/6yNr/hUP3M3j+VGj0NqzcQkYZ4F/+7tzrNn+YT+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7Q7jEAAAA3QAAAA8AAAAAAAAAAAAAAAAAmAIAAGRycy9k&#10;b3ducmV2LnhtbFBLBQYAAAAABAAEAPUAAACJAwAAAAA=&#10;" filled="f">
              <v:path arrowok="t"/>
            </v:rect>
            <v:rect id="Rectangle 18" o:spid="_x0000_s2179" style="position:absolute;left:5201;top:1672;width:940;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style="mso-next-textbox:#Rectangle 18" inset="0,0,0,0">
                <w:txbxContent>
                  <w:p w:rsidR="0067634A" w:rsidRDefault="0067634A" w:rsidP="008B0B2D">
                    <w:pPr>
                      <w:spacing w:line="760" w:lineRule="atLeast"/>
                      <w:rPr>
                        <w:rFonts w:ascii="Times New Roman" w:hAnsi="Times New Roman"/>
                        <w:lang w:val="en-US"/>
                      </w:rPr>
                    </w:pPr>
                    <w:r>
                      <w:rPr>
                        <w:rFonts w:ascii="Times New Roman" w:hAnsi="Times New Roman"/>
                        <w:noProof/>
                        <w:lang w:val="en-US" w:eastAsia="en-US"/>
                      </w:rPr>
                      <w:drawing>
                        <wp:inline distT="0" distB="0" distL="0" distR="0">
                          <wp:extent cx="600075" cy="485775"/>
                          <wp:effectExtent l="0" t="0" r="9525" b="9525"/>
                          <wp:docPr id="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0075" cy="485775"/>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19" o:spid="_x0000_s2180" style="position:absolute;left:5193;top:1664;width:957;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VMQA&#10;AADdAAAADwAAAGRycy9kb3ducmV2LnhtbERP32vCMBB+H+x/CDfY20znsI5qlG0i7EEYVufz0Zxt&#10;MbmUJNbOv94MBnu7j+/nzZeDNaInH1rHCp5HGQjiyumWawX73frpFUSIyBqNY1LwQwGWi/u7ORba&#10;XXhLfRlrkUI4FKigibErpAxVQxbDyHXEiTs6bzEm6GupPV5SuDVynGW5tNhyamiwo4+GqlN5tgr8&#10;+mB2/VfZH/PpylzDofqevG+UenwY3mYgIg3xX/zn/tRp/jh/gd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eFTEAAAA3QAAAA8AAAAAAAAAAAAAAAAAmAIAAGRycy9k&#10;b3ducmV2LnhtbFBLBQYAAAAABAAEAPUAAACJAwAAAAA=&#10;" filled="f">
              <v:path arrowok="t"/>
            </v:rect>
            <v:rect id="Rectangle 20" o:spid="_x0000_s2181" style="position:absolute;left:6276;top:1706;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style="mso-next-textbox:#Rectangle 20" inset="0,0,0,0">
                <w:txbxContent>
                  <w:p w:rsidR="0067634A" w:rsidRDefault="0067634A" w:rsidP="008B0B2D">
                    <w:pPr>
                      <w:spacing w:line="720" w:lineRule="atLeast"/>
                      <w:rPr>
                        <w:rFonts w:ascii="Times New Roman" w:hAnsi="Times New Roman"/>
                        <w:lang w:val="en-US"/>
                      </w:rPr>
                    </w:pPr>
                    <w:r>
                      <w:rPr>
                        <w:rFonts w:ascii="Times New Roman" w:hAnsi="Times New Roman"/>
                        <w:noProof/>
                        <w:lang w:val="en-US" w:eastAsia="en-US"/>
                      </w:rPr>
                      <w:drawing>
                        <wp:inline distT="0" distB="0" distL="0" distR="0">
                          <wp:extent cx="381000" cy="466725"/>
                          <wp:effectExtent l="0" t="0" r="0" b="9525"/>
                          <wp:docPr id="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1000" cy="466725"/>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21" o:spid="_x0000_s2182" style="position:absolute;left:6268;top:1698;width:615;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o2sQA&#10;AADdAAAADwAAAGRycy9kb3ducmV2LnhtbERP22rCQBB9F/oPyxR8kbrxFmyajRRtxUcb+wFDdpqE&#10;ZmeT7Krp33cFwbc5nOukm8E04kK9qy0rmE0jEMSF1TWXCr5Pny9rEM4ja2wsk4I/crDJnkYpJtpe&#10;+YsuuS9FCGGXoILK+zaR0hUVGXRT2xIH7sf2Bn2AfSl1j9cQbho5j6JYGqw5NFTY0rai4jc/GwXF&#10;Ui8m63Z22h8/unjxeuh2edQpNX4e3t9AeBr8Q3x3H3SYP49XcPsmn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KNrEAAAA3QAAAA8AAAAAAAAAAAAAAAAAmAIAAGRycy9k&#10;b3ducmV2LnhtbFBLBQYAAAAABAAEAPUAAACJAwAAAAA=&#10;" filled="f" strokeweight="9524emu">
              <v:path arrowok="t"/>
            </v:rect>
            <v:rect id="Rectangle 22" o:spid="_x0000_s2183" style="position:absolute;left:787;top:2665;width:6400;height:3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style="mso-next-textbox:#Rectangle 22" inset="0,0,0,0">
                <w:txbxContent>
                  <w:p w:rsidR="0067634A" w:rsidRDefault="0067634A" w:rsidP="008B0B2D">
                    <w:pPr>
                      <w:spacing w:line="3700" w:lineRule="atLeast"/>
                      <w:rPr>
                        <w:rFonts w:ascii="Times New Roman" w:hAnsi="Times New Roman"/>
                        <w:lang w:val="en-US"/>
                      </w:rPr>
                    </w:pPr>
                    <w:r>
                      <w:rPr>
                        <w:rFonts w:ascii="Times New Roman" w:hAnsi="Times New Roman"/>
                        <w:noProof/>
                        <w:lang w:val="en-US" w:eastAsia="en-US"/>
                      </w:rPr>
                      <w:drawing>
                        <wp:inline distT="0" distB="0" distL="0" distR="0">
                          <wp:extent cx="4076700" cy="2352675"/>
                          <wp:effectExtent l="25400" t="0" r="0" b="0"/>
                          <wp:docPr id="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76700" cy="2352675"/>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23" o:spid="_x0000_s2184" style="position:absolute;left:833;top:2785;width:6320;height:3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style="mso-next-textbox:#Rectangle 23" inset="0,0,0,0">
                <w:txbxContent>
                  <w:p w:rsidR="0067634A" w:rsidRDefault="0067634A" w:rsidP="008B0B2D">
                    <w:pPr>
                      <w:spacing w:line="3460" w:lineRule="atLeast"/>
                      <w:rPr>
                        <w:rFonts w:ascii="Times New Roman" w:hAnsi="Times New Roman"/>
                        <w:lang w:val="en-US"/>
                      </w:rPr>
                    </w:pPr>
                    <w:r>
                      <w:rPr>
                        <w:rFonts w:ascii="Times New Roman" w:hAnsi="Times New Roman"/>
                        <w:noProof/>
                        <w:lang w:val="en-US" w:eastAsia="en-US"/>
                      </w:rPr>
                      <w:drawing>
                        <wp:inline distT="0" distB="0" distL="0" distR="0">
                          <wp:extent cx="4010025" cy="2200275"/>
                          <wp:effectExtent l="0" t="0" r="0" b="0"/>
                          <wp:docPr id="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10025" cy="2200275"/>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v:rect id="Rectangle 24" o:spid="_x0000_s2185" style="position:absolute;left:876;top:2719;width:6230;height:3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UXMUA&#10;AADdAAAADwAAAGRycy9kb3ducmV2LnhtbESPQYvCQAyF7wv+hyGCt3WqoEh1FBGUdfGi62VvaSe2&#10;xU6mdGZr/febg+At4b2892W16V2tOmpD5dnAZJyAIs69rbgwcP3Zfy5AhYhssfZMBp4UYLMefKww&#10;tf7BZ+ousVASwiFFA2WMTap1yEtyGMa+IRbt5luHUda20LbFh4S7Wk+TZK4dViwNJTa0Kym/X/6c&#10;gex4OsfD9/XQLbKiqX32Ozn5mTGjYb9dgorUx7f5df1lBX86F1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FRcxQAAAN0AAAAPAAAAAAAAAAAAAAAAAJgCAABkcnMv&#10;ZG93bnJldi54bWxQSwUGAAAAAAQABAD1AAAAigMAAAAA&#10;" stroked="f">
              <v:path arrowok="t"/>
            </v:rect>
            <v:rect id="Rectangle 25" o:spid="_x0000_s2186" style="position:absolute;left:876;top:2719;width:6230;height:3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iJcMA&#10;AADdAAAADwAAAGRycy9kb3ducmV2LnhtbERPTWvCQBC9F/oflin0Vje1IjG6CaW0YA9F1OB5yI7Z&#10;YHY2ZLcm+fddoeBtHu9zNsVoW3Gl3jeOFbzOEhDEldMN1wrK49dLCsIHZI2tY1IwkYcif3zYYKbd&#10;wHu6HkItYgj7DBWYELpMSl8ZsuhnriOO3Nn1FkOEfS11j0MMt62cJ8lSWmw4Nhjs6MNQdTn8WgXb&#10;sNqd3hZ2GtC4ofz5/hzTqVTq+Wl8X4MINIa7+N+91XH+fLmC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iJcMAAADdAAAADwAAAAAAAAAAAAAAAACYAgAAZHJzL2Rv&#10;d25yZXYueG1sUEsFBgAAAAAEAAQA9QAAAIgDAAAAAA==&#10;" filled="f" strokeweight="2.25pt">
              <v:path arrowok="t"/>
            </v:rect>
            <v:rect id="Rectangle 26" o:spid="_x0000_s2187" style="position:absolute;left:900;top:2816;width:6180;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style="mso-next-textbox:#Rectangle 26" inset="0,0,0,0">
                <w:txbxContent>
                  <w:p w:rsidR="0067634A" w:rsidRDefault="0067634A" w:rsidP="008B0B2D">
                    <w:pPr>
                      <w:spacing w:line="3340" w:lineRule="atLeast"/>
                      <w:rPr>
                        <w:rFonts w:ascii="Times New Roman" w:hAnsi="Times New Roman"/>
                        <w:lang w:val="en-US"/>
                      </w:rPr>
                    </w:pPr>
                    <w:r>
                      <w:rPr>
                        <w:rFonts w:ascii="Times New Roman" w:hAnsi="Times New Roman"/>
                        <w:noProof/>
                        <w:lang w:val="en-US" w:eastAsia="en-US"/>
                      </w:rPr>
                      <w:drawing>
                        <wp:inline distT="0" distB="0" distL="0" distR="0">
                          <wp:extent cx="3924300" cy="2124075"/>
                          <wp:effectExtent l="0" t="0" r="0" b="0"/>
                          <wp:docPr id="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24300" cy="2124075"/>
                                  </a:xfrm>
                                  <a:prstGeom prst="rect">
                                    <a:avLst/>
                                  </a:prstGeom>
                                  <a:noFill/>
                                  <a:ln>
                                    <a:noFill/>
                                  </a:ln>
                                </pic:spPr>
                              </pic:pic>
                            </a:graphicData>
                          </a:graphic>
                        </wp:inline>
                      </w:drawing>
                    </w:r>
                  </w:p>
                  <w:p w:rsidR="0067634A" w:rsidRDefault="0067634A" w:rsidP="008B0B2D">
                    <w:pPr>
                      <w:widowControl w:val="0"/>
                      <w:autoSpaceDE w:val="0"/>
                      <w:autoSpaceDN w:val="0"/>
                      <w:adjustRightInd w:val="0"/>
                      <w:rPr>
                        <w:rFonts w:ascii="Times New Roman" w:hAnsi="Times New Roman"/>
                        <w:lang w:val="en-US"/>
                      </w:rPr>
                    </w:pPr>
                  </w:p>
                </w:txbxContent>
              </v:textbox>
            </v:rect>
            <w10:wrap type="tight" anchorx="page"/>
          </v:group>
        </w:pict>
      </w:r>
    </w:p>
    <w:p w:rsidR="000C6F0A" w:rsidRPr="00B62748" w:rsidRDefault="000C6F0A" w:rsidP="000C6F0A">
      <w:pPr>
        <w:pStyle w:val="TextoMichelin"/>
        <w:spacing w:after="230"/>
        <w:rPr>
          <w:shd w:val="clear" w:color="auto" w:fill="FFFFFF"/>
          <w:lang w:val="es-ES_tradnl"/>
        </w:rPr>
      </w:pPr>
    </w:p>
    <w:p w:rsidR="008F6899" w:rsidRPr="00B62748" w:rsidRDefault="00600013" w:rsidP="000C6F0A">
      <w:pPr>
        <w:pStyle w:val="TextoMichelin"/>
        <w:spacing w:after="230"/>
        <w:rPr>
          <w:shd w:val="clear" w:color="auto" w:fill="FFFFFF"/>
          <w:lang w:val="es-ES_tradnl"/>
        </w:rPr>
      </w:pPr>
      <w:r>
        <w:rPr>
          <w:noProof/>
          <w:lang w:val="en-US" w:eastAsia="en-US"/>
        </w:rPr>
        <w:pict>
          <v:shape id="_x0000_s2190" type="#_x0000_t202" style="position:absolute;left:0;text-align:left;margin-left:315pt;margin-top:28pt;width:2in;height:90pt;z-index:251687936;mso-wrap-edited:f" wrapcoords="0 0 21600 0 21600 21600 0 21600 0 0" filled="f" stroked="f">
            <v:fill o:detectmouseclick="t"/>
            <v:textbox inset="0,0,0,0">
              <w:txbxContent>
                <w:p w:rsidR="0067634A" w:rsidRPr="00B871CB" w:rsidRDefault="0067634A" w:rsidP="006D6C1A">
                  <w:pPr>
                    <w:widowControl w:val="0"/>
                    <w:autoSpaceDE w:val="0"/>
                    <w:autoSpaceDN w:val="0"/>
                    <w:adjustRightInd w:val="0"/>
                    <w:spacing w:before="3"/>
                    <w:ind w:right="53"/>
                    <w:rPr>
                      <w:rFonts w:ascii="Arial" w:hAnsi="Arial" w:cs="Arial"/>
                      <w:color w:val="000000"/>
                      <w:sz w:val="21"/>
                    </w:rPr>
                  </w:pPr>
                  <w:r w:rsidRPr="00B871CB">
                    <w:rPr>
                      <w:rFonts w:ascii="Arial" w:hAnsi="Arial" w:cs="Arial"/>
                      <w:color w:val="000000"/>
                      <w:sz w:val="21"/>
                    </w:rPr>
                    <w:t>En Francia y en Italia</w:t>
                  </w:r>
                  <w:r>
                    <w:rPr>
                      <w:rFonts w:ascii="Arial" w:hAnsi="Arial" w:cs="Arial"/>
                      <w:color w:val="000000"/>
                      <w:sz w:val="21"/>
                    </w:rPr>
                    <w:t xml:space="preserve"> </w:t>
                  </w:r>
                  <w:r w:rsidRPr="00B871CB">
                    <w:rPr>
                      <w:rFonts w:ascii="Arial" w:hAnsi="Arial" w:cs="Arial"/>
                      <w:color w:val="000000"/>
                      <w:sz w:val="21"/>
                    </w:rPr>
                    <w:t>no tienen regulación vinculante. Pero la sensibilización sobre la pertinencia de los neumáticos de invierno es cada vez mayor.</w:t>
                  </w:r>
                </w:p>
                <w:p w:rsidR="0067634A" w:rsidRDefault="0067634A"/>
              </w:txbxContent>
            </v:textbox>
            <w10:wrap type="tight"/>
          </v:shape>
        </w:pict>
      </w:r>
      <w:r>
        <w:rPr>
          <w:noProof/>
          <w:lang w:val="en-US" w:eastAsia="en-US"/>
        </w:rPr>
        <w:pict>
          <v:shape id="_x0000_s2189" type="#_x0000_t202" style="position:absolute;left:0;text-align:left;margin-left:0;margin-top:28pt;width:4in;height:162pt;z-index:251686912;mso-wrap-edited:f" wrapcoords="0 0 21600 0 21600 21600 0 21600 0 0" filled="f" stroked="f">
            <v:fill o:detectmouseclick="t"/>
            <v:textbox inset="0,0,0,0">
              <w:txbxContent>
                <w:p w:rsidR="0067634A" w:rsidRPr="006768D8" w:rsidRDefault="0067634A" w:rsidP="006768D8">
                  <w:pPr>
                    <w:widowControl w:val="0"/>
                    <w:autoSpaceDE w:val="0"/>
                    <w:autoSpaceDN w:val="0"/>
                    <w:adjustRightInd w:val="0"/>
                    <w:spacing w:before="46"/>
                    <w:ind w:right="-61"/>
                    <w:rPr>
                      <w:rFonts w:ascii="Arial" w:hAnsi="Arial" w:cs="Arial"/>
                      <w:color w:val="FFFFFF"/>
                      <w:sz w:val="21"/>
                    </w:rPr>
                  </w:pPr>
                  <w:r w:rsidRPr="006768D8">
                    <w:rPr>
                      <w:rFonts w:ascii="Arial" w:hAnsi="Arial" w:cs="Arial"/>
                      <w:color w:val="000000"/>
                      <w:sz w:val="21"/>
                    </w:rPr>
                    <w:t>Una reglamentación de Alemania, Austria y Suiza enuncia claramente:</w:t>
                  </w:r>
                  <w:r w:rsidRPr="006768D8">
                    <w:rPr>
                      <w:rFonts w:ascii="Arial" w:hAnsi="Arial" w:cs="Arial"/>
                      <w:color w:val="FFFFFF"/>
                      <w:sz w:val="21"/>
                    </w:rPr>
                    <w:br/>
                  </w:r>
                  <w:r w:rsidRPr="006768D8">
                    <w:rPr>
                      <w:rFonts w:ascii="Arial" w:hAnsi="Arial" w:cs="Arial"/>
                      <w:color w:val="FFFFFF"/>
                      <w:sz w:val="21"/>
                    </w:rPr>
                    <w:tab/>
                  </w:r>
                  <w:r w:rsidRPr="006768D8">
                    <w:rPr>
                      <w:rFonts w:ascii="Arial" w:hAnsi="Arial" w:cs="Arial"/>
                      <w:color w:val="FFFFFF"/>
                      <w:sz w:val="21"/>
                    </w:rPr>
                    <w:tab/>
                  </w:r>
                </w:p>
                <w:p w:rsidR="0067634A" w:rsidRPr="006768D8" w:rsidRDefault="0067634A" w:rsidP="006768D8">
                  <w:pPr>
                    <w:widowControl w:val="0"/>
                    <w:tabs>
                      <w:tab w:val="left" w:pos="880"/>
                    </w:tabs>
                    <w:autoSpaceDE w:val="0"/>
                    <w:autoSpaceDN w:val="0"/>
                    <w:adjustRightInd w:val="0"/>
                    <w:rPr>
                      <w:rFonts w:ascii="Arial" w:hAnsi="Arial" w:cs="Arial"/>
                      <w:color w:val="000000"/>
                      <w:sz w:val="21"/>
                    </w:rPr>
                  </w:pPr>
                  <w:r w:rsidRPr="006768D8">
                    <w:rPr>
                      <w:rFonts w:ascii="Arial" w:hAnsi="Arial" w:cs="Arial"/>
                      <w:color w:val="000000"/>
                      <w:sz w:val="21"/>
                    </w:rPr>
                    <w:t>“… los</w:t>
                  </w:r>
                  <w:r w:rsidRPr="006768D8">
                    <w:rPr>
                      <w:rFonts w:ascii="Arial" w:hAnsi="Arial" w:cs="Arial"/>
                      <w:color w:val="000000"/>
                      <w:spacing w:val="1"/>
                      <w:sz w:val="21"/>
                    </w:rPr>
                    <w:t xml:space="preserve"> neumáticos deben adaptarse a las condiciones meteorológicas </w:t>
                  </w:r>
                  <w:r w:rsidRPr="006768D8">
                    <w:rPr>
                      <w:rFonts w:ascii="Arial" w:hAnsi="Arial" w:cs="Arial"/>
                      <w:color w:val="000000"/>
                      <w:spacing w:val="-1"/>
                      <w:sz w:val="21"/>
                    </w:rPr>
                    <w:t>(hielo</w:t>
                  </w:r>
                  <w:r w:rsidRPr="006768D8">
                    <w:rPr>
                      <w:rFonts w:ascii="Arial" w:hAnsi="Arial" w:cs="Arial"/>
                      <w:color w:val="000000"/>
                      <w:sz w:val="21"/>
                    </w:rPr>
                    <w:t>,</w:t>
                  </w:r>
                  <w:r w:rsidRPr="006768D8">
                    <w:rPr>
                      <w:rFonts w:ascii="Arial" w:hAnsi="Arial" w:cs="Arial"/>
                      <w:color w:val="000000"/>
                      <w:spacing w:val="1"/>
                      <w:sz w:val="21"/>
                    </w:rPr>
                    <w:t xml:space="preserve"> </w:t>
                  </w:r>
                  <w:r w:rsidRPr="006768D8">
                    <w:rPr>
                      <w:rFonts w:ascii="Arial" w:hAnsi="Arial" w:cs="Arial"/>
                      <w:color w:val="000000"/>
                      <w:spacing w:val="-1"/>
                      <w:sz w:val="21"/>
                    </w:rPr>
                    <w:t>n</w:t>
                  </w:r>
                  <w:r w:rsidRPr="006768D8">
                    <w:rPr>
                      <w:rFonts w:ascii="Arial" w:hAnsi="Arial" w:cs="Arial"/>
                      <w:color w:val="000000"/>
                      <w:spacing w:val="1"/>
                      <w:sz w:val="21"/>
                    </w:rPr>
                    <w:t>ieve</w:t>
                  </w:r>
                  <w:r w:rsidRPr="006768D8">
                    <w:rPr>
                      <w:rFonts w:ascii="Arial" w:hAnsi="Arial" w:cs="Arial"/>
                      <w:color w:val="000000"/>
                      <w:sz w:val="21"/>
                    </w:rPr>
                    <w:t>…)</w:t>
                  </w:r>
                  <w:r w:rsidRPr="006768D8">
                    <w:rPr>
                      <w:rFonts w:ascii="Arial" w:hAnsi="Arial" w:cs="Arial"/>
                      <w:color w:val="000000"/>
                      <w:spacing w:val="-1"/>
                      <w:sz w:val="21"/>
                    </w:rPr>
                    <w:t>…</w:t>
                  </w:r>
                  <w:r w:rsidRPr="006768D8">
                    <w:rPr>
                      <w:rFonts w:ascii="Arial" w:hAnsi="Arial" w:cs="Arial"/>
                      <w:color w:val="000000"/>
                      <w:sz w:val="21"/>
                    </w:rPr>
                    <w:t>”</w:t>
                  </w:r>
                </w:p>
                <w:p w:rsidR="0067634A" w:rsidRPr="006768D8" w:rsidRDefault="0067634A" w:rsidP="006768D8">
                  <w:pPr>
                    <w:widowControl w:val="0"/>
                    <w:tabs>
                      <w:tab w:val="left" w:pos="820"/>
                    </w:tabs>
                    <w:autoSpaceDE w:val="0"/>
                    <w:autoSpaceDN w:val="0"/>
                    <w:adjustRightInd w:val="0"/>
                    <w:spacing w:before="14" w:line="225" w:lineRule="auto"/>
                    <w:ind w:right="125"/>
                    <w:rPr>
                      <w:rFonts w:ascii="Arial" w:hAnsi="Arial" w:cs="Arial"/>
                      <w:color w:val="000000"/>
                      <w:spacing w:val="-13"/>
                      <w:sz w:val="21"/>
                    </w:rPr>
                  </w:pPr>
                </w:p>
                <w:p w:rsidR="0067634A" w:rsidRPr="006768D8" w:rsidRDefault="0067634A" w:rsidP="006768D8">
                  <w:pPr>
                    <w:widowControl w:val="0"/>
                    <w:tabs>
                      <w:tab w:val="left" w:pos="820"/>
                    </w:tabs>
                    <w:autoSpaceDE w:val="0"/>
                    <w:autoSpaceDN w:val="0"/>
                    <w:adjustRightInd w:val="0"/>
                    <w:spacing w:before="3"/>
                    <w:ind w:right="53"/>
                    <w:rPr>
                      <w:rFonts w:ascii="Arial" w:hAnsi="Arial" w:cs="Arial"/>
                      <w:color w:val="000000"/>
                      <w:sz w:val="21"/>
                    </w:rPr>
                  </w:pPr>
                  <w:r w:rsidRPr="006768D8">
                    <w:rPr>
                      <w:rFonts w:ascii="Arial" w:hAnsi="Arial" w:cs="Arial"/>
                      <w:color w:val="000000"/>
                      <w:sz w:val="21"/>
                    </w:rPr>
                    <w:t>Alemania y Suiza no definen un periodo, mientras que en Austria</w:t>
                  </w:r>
                  <w:r w:rsidRPr="006768D8">
                    <w:rPr>
                      <w:rFonts w:ascii="Arial" w:hAnsi="Arial" w:cs="Arial"/>
                      <w:color w:val="000000"/>
                      <w:spacing w:val="-1"/>
                      <w:sz w:val="21"/>
                    </w:rPr>
                    <w:t xml:space="preserve"> </w:t>
                  </w:r>
                  <w:r w:rsidRPr="006768D8">
                    <w:rPr>
                      <w:rFonts w:ascii="Arial" w:hAnsi="Arial" w:cs="Arial"/>
                      <w:color w:val="000000"/>
                      <w:spacing w:val="1"/>
                      <w:sz w:val="21"/>
                    </w:rPr>
                    <w:t>sí se establece</w:t>
                  </w:r>
                  <w:r w:rsidRPr="006768D8">
                    <w:rPr>
                      <w:rFonts w:ascii="Arial" w:hAnsi="Arial" w:cs="Arial"/>
                      <w:color w:val="000000"/>
                      <w:sz w:val="21"/>
                    </w:rPr>
                    <w:t xml:space="preserve">: del 1 de noviembre al </w:t>
                  </w:r>
                  <w:r w:rsidRPr="006768D8">
                    <w:rPr>
                      <w:rFonts w:ascii="Arial" w:hAnsi="Arial" w:cs="Arial"/>
                      <w:color w:val="000000"/>
                      <w:spacing w:val="-1"/>
                      <w:sz w:val="21"/>
                    </w:rPr>
                    <w:t>1</w:t>
                  </w:r>
                  <w:r w:rsidRPr="006768D8">
                    <w:rPr>
                      <w:rFonts w:ascii="Arial" w:hAnsi="Arial" w:cs="Arial"/>
                      <w:color w:val="000000"/>
                      <w:sz w:val="21"/>
                    </w:rPr>
                    <w:t>5</w:t>
                  </w:r>
                  <w:r w:rsidRPr="006768D8">
                    <w:rPr>
                      <w:rFonts w:ascii="Arial" w:hAnsi="Arial" w:cs="Arial"/>
                      <w:color w:val="000000"/>
                      <w:spacing w:val="-1"/>
                      <w:sz w:val="21"/>
                    </w:rPr>
                    <w:t xml:space="preserve"> </w:t>
                  </w:r>
                  <w:r w:rsidRPr="006768D8">
                    <w:rPr>
                      <w:rFonts w:ascii="Arial" w:hAnsi="Arial" w:cs="Arial"/>
                      <w:color w:val="000000"/>
                      <w:spacing w:val="1"/>
                      <w:sz w:val="21"/>
                    </w:rPr>
                    <w:t>de abril</w:t>
                  </w:r>
                  <w:r w:rsidRPr="006768D8">
                    <w:rPr>
                      <w:rFonts w:ascii="Arial" w:hAnsi="Arial" w:cs="Arial"/>
                      <w:color w:val="000000"/>
                      <w:sz w:val="21"/>
                    </w:rPr>
                    <w:t>.</w:t>
                  </w:r>
                </w:p>
                <w:p w:rsidR="0067634A" w:rsidRPr="006768D8" w:rsidRDefault="0067634A" w:rsidP="006768D8">
                  <w:pPr>
                    <w:widowControl w:val="0"/>
                    <w:tabs>
                      <w:tab w:val="left" w:pos="820"/>
                    </w:tabs>
                    <w:autoSpaceDE w:val="0"/>
                    <w:autoSpaceDN w:val="0"/>
                    <w:adjustRightInd w:val="0"/>
                    <w:spacing w:before="3"/>
                    <w:ind w:right="53"/>
                    <w:rPr>
                      <w:rFonts w:ascii="Arial" w:hAnsi="Arial" w:cs="Arial"/>
                      <w:color w:val="000000"/>
                      <w:sz w:val="21"/>
                    </w:rPr>
                  </w:pPr>
                </w:p>
                <w:p w:rsidR="0067634A" w:rsidRPr="006768D8" w:rsidRDefault="0067634A" w:rsidP="006768D8">
                  <w:pPr>
                    <w:widowControl w:val="0"/>
                    <w:tabs>
                      <w:tab w:val="left" w:pos="820"/>
                    </w:tabs>
                    <w:autoSpaceDE w:val="0"/>
                    <w:autoSpaceDN w:val="0"/>
                    <w:adjustRightInd w:val="0"/>
                    <w:spacing w:before="3"/>
                    <w:ind w:right="53"/>
                    <w:rPr>
                      <w:rFonts w:ascii="Arial" w:hAnsi="Arial" w:cs="Arial"/>
                      <w:color w:val="000000"/>
                      <w:sz w:val="21"/>
                    </w:rPr>
                  </w:pPr>
                  <w:r w:rsidRPr="006768D8">
                    <w:rPr>
                      <w:rFonts w:ascii="Arial" w:hAnsi="Arial" w:cs="Arial"/>
                      <w:color w:val="000000"/>
                      <w:spacing w:val="1"/>
                      <w:sz w:val="21"/>
                    </w:rPr>
                    <w:t>Lo</w:t>
                  </w:r>
                  <w:r w:rsidRPr="006768D8">
                    <w:rPr>
                      <w:rFonts w:ascii="Arial" w:hAnsi="Arial" w:cs="Arial"/>
                      <w:color w:val="000000"/>
                      <w:sz w:val="21"/>
                    </w:rPr>
                    <w:t>s neumáticos de invierno deben identificarse fácilmente gracias al marcaje (</w:t>
                  </w:r>
                  <w:r w:rsidRPr="006768D8">
                    <w:rPr>
                      <w:rFonts w:ascii="Arial" w:hAnsi="Arial" w:cs="Arial"/>
                      <w:color w:val="000000"/>
                      <w:spacing w:val="-1"/>
                      <w:sz w:val="21"/>
                    </w:rPr>
                    <w:t>M+</w:t>
                  </w:r>
                  <w:r w:rsidRPr="006768D8">
                    <w:rPr>
                      <w:rFonts w:ascii="Arial" w:hAnsi="Arial" w:cs="Arial"/>
                      <w:color w:val="000000"/>
                      <w:sz w:val="21"/>
                    </w:rPr>
                    <w:t>S</w:t>
                  </w:r>
                  <w:r w:rsidRPr="006768D8">
                    <w:rPr>
                      <w:rFonts w:ascii="Arial" w:hAnsi="Arial" w:cs="Arial"/>
                      <w:color w:val="000000"/>
                      <w:spacing w:val="1"/>
                      <w:sz w:val="21"/>
                    </w:rPr>
                    <w:t xml:space="preserve"> o las siglas</w:t>
                  </w:r>
                  <w:r w:rsidRPr="006768D8">
                    <w:rPr>
                      <w:rFonts w:ascii="Arial" w:hAnsi="Arial" w:cs="Arial"/>
                      <w:color w:val="000000"/>
                      <w:sz w:val="21"/>
                    </w:rPr>
                    <w:t xml:space="preserve"> 3</w:t>
                  </w:r>
                  <w:r w:rsidRPr="006768D8">
                    <w:rPr>
                      <w:rFonts w:ascii="Arial" w:hAnsi="Arial" w:cs="Arial"/>
                      <w:color w:val="000000"/>
                      <w:spacing w:val="1"/>
                      <w:sz w:val="21"/>
                    </w:rPr>
                    <w:t xml:space="preserve"> P</w:t>
                  </w:r>
                  <w:r w:rsidRPr="006768D8">
                    <w:rPr>
                      <w:rFonts w:ascii="Arial" w:hAnsi="Arial" w:cs="Arial"/>
                      <w:color w:val="000000"/>
                      <w:spacing w:val="-1"/>
                      <w:sz w:val="21"/>
                    </w:rPr>
                    <w:t>M</w:t>
                  </w:r>
                  <w:r w:rsidRPr="006768D8">
                    <w:rPr>
                      <w:rFonts w:ascii="Arial" w:hAnsi="Arial" w:cs="Arial"/>
                      <w:color w:val="000000"/>
                      <w:sz w:val="21"/>
                    </w:rPr>
                    <w:t>SF)</w:t>
                  </w:r>
                  <w:r w:rsidRPr="006768D8">
                    <w:rPr>
                      <w:rFonts w:ascii="Arial" w:hAnsi="Arial" w:cs="Arial"/>
                      <w:color w:val="000000"/>
                      <w:spacing w:val="-1"/>
                      <w:sz w:val="21"/>
                    </w:rPr>
                    <w:t xml:space="preserve"> </w:t>
                  </w:r>
                  <w:r w:rsidRPr="006768D8">
                    <w:rPr>
                      <w:rFonts w:ascii="Arial" w:hAnsi="Arial" w:cs="Arial"/>
                      <w:color w:val="000000"/>
                      <w:spacing w:val="1"/>
                      <w:sz w:val="21"/>
                    </w:rPr>
                    <w:t>y a las laminillas de los bloques de la banda de rodadura.</w:t>
                  </w:r>
                  <w:r w:rsidRPr="006768D8">
                    <w:rPr>
                      <w:rFonts w:ascii="Arial" w:hAnsi="Arial" w:cs="Arial"/>
                      <w:color w:val="000000"/>
                      <w:spacing w:val="-2"/>
                      <w:sz w:val="21"/>
                    </w:rPr>
                    <w:t xml:space="preserve"> </w:t>
                  </w:r>
                </w:p>
                <w:p w:rsidR="0067634A" w:rsidRPr="006768D8" w:rsidRDefault="0067634A">
                  <w:pPr>
                    <w:rPr>
                      <w:sz w:val="21"/>
                    </w:rPr>
                  </w:pPr>
                </w:p>
              </w:txbxContent>
            </v:textbox>
            <w10:wrap type="tight"/>
          </v:shape>
        </w:pict>
      </w:r>
    </w:p>
    <w:p w:rsidR="00C8397E" w:rsidRDefault="00C8397E" w:rsidP="000C6F0A">
      <w:pPr>
        <w:pStyle w:val="TextoMichelin"/>
        <w:spacing w:after="230"/>
        <w:rPr>
          <w:shd w:val="clear" w:color="auto" w:fill="FFFFFF"/>
          <w:lang w:val="es-ES_tradnl"/>
        </w:rPr>
      </w:pPr>
    </w:p>
    <w:p w:rsidR="000C6F0A" w:rsidRPr="007D421E" w:rsidRDefault="00706E7C" w:rsidP="00706E7C">
      <w:pPr>
        <w:pStyle w:val="TextoMichelin"/>
        <w:spacing w:after="230"/>
        <w:rPr>
          <w:shd w:val="clear" w:color="auto" w:fill="FFFFFF"/>
          <w:lang w:val="es-ES_tradnl"/>
        </w:rPr>
      </w:pPr>
      <w:r>
        <w:rPr>
          <w:shd w:val="clear" w:color="auto" w:fill="FFFFFF"/>
          <w:lang w:val="es-ES_tradnl"/>
        </w:rPr>
        <w:t xml:space="preserve">Único punto de contacto con la carretera, el neumático es un elemento primordial para la seguridad. Elegir aquel que aporte la mejor adherencia en todas las condiciones invernales y en todas las situaciones de circulación, como el nuevo </w:t>
      </w:r>
      <w:r w:rsidR="000C6F0A" w:rsidRPr="00B62748">
        <w:rPr>
          <w:shd w:val="clear" w:color="auto" w:fill="FFFFFF"/>
          <w:lang w:val="es-ES_tradnl"/>
        </w:rPr>
        <w:t>MICHELIN Alpin 5</w:t>
      </w:r>
      <w:r w:rsidR="000C6F0A" w:rsidRPr="007D421E">
        <w:rPr>
          <w:shd w:val="clear" w:color="auto" w:fill="FFFFFF"/>
          <w:lang w:val="es-ES_tradnl"/>
        </w:rPr>
        <w:t xml:space="preserve">, </w:t>
      </w:r>
      <w:r w:rsidR="008B1919" w:rsidRPr="007D421E">
        <w:rPr>
          <w:shd w:val="clear" w:color="auto" w:fill="FFFFFF"/>
          <w:lang w:val="es-ES_tradnl"/>
        </w:rPr>
        <w:t>es lo más importante</w:t>
      </w:r>
      <w:r w:rsidR="001F0D18" w:rsidRPr="007D421E">
        <w:rPr>
          <w:shd w:val="clear" w:color="auto" w:fill="FFFFFF"/>
          <w:lang w:val="es-ES_tradnl"/>
        </w:rPr>
        <w:t>.</w:t>
      </w:r>
    </w:p>
    <w:p w:rsidR="000D3DC3" w:rsidRPr="00B62748" w:rsidRDefault="000D3DC3" w:rsidP="0097174C">
      <w:pPr>
        <w:pStyle w:val="titulocapitulodossier"/>
        <w:rPr>
          <w:rFonts w:cs="Arial"/>
          <w:lang w:val="es-ES_tradnl"/>
        </w:rPr>
      </w:pPr>
      <w:r w:rsidRPr="00B62748">
        <w:rPr>
          <w:rFonts w:ascii="Arial" w:hAnsi="Arial" w:cs="Arial"/>
          <w:noProof/>
          <w:snapToGrid/>
          <w:lang w:val="en-US" w:eastAsia="en-US"/>
        </w:rPr>
        <w:drawing>
          <wp:anchor distT="0" distB="0" distL="114300" distR="114300" simplePos="0" relativeHeight="251671552" behindDoc="0" locked="0" layoutInCell="1" allowOverlap="1">
            <wp:simplePos x="0" y="0"/>
            <wp:positionH relativeFrom="column">
              <wp:posOffset>24765</wp:posOffset>
            </wp:positionH>
            <wp:positionV relativeFrom="paragraph">
              <wp:posOffset>-71120</wp:posOffset>
            </wp:positionV>
            <wp:extent cx="2616200" cy="254000"/>
            <wp:effectExtent l="25400" t="0" r="0" b="0"/>
            <wp:wrapSquare wrapText="bothSides"/>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16200" cy="254000"/>
                    </a:xfrm>
                    <a:prstGeom prst="rect">
                      <a:avLst/>
                    </a:prstGeom>
                    <a:noFill/>
                    <a:ln w="9525">
                      <a:noFill/>
                      <a:miter lim="800000"/>
                      <a:headEnd/>
                      <a:tailEnd/>
                    </a:ln>
                    <a:effectLst/>
                  </pic:spPr>
                </pic:pic>
              </a:graphicData>
            </a:graphic>
          </wp:anchor>
        </w:drawing>
      </w:r>
    </w:p>
    <w:p w:rsidR="0097174C" w:rsidRPr="00B62748" w:rsidRDefault="00B92D22" w:rsidP="0097174C">
      <w:pPr>
        <w:pStyle w:val="titulocapitulodossier"/>
        <w:rPr>
          <w:rFonts w:cs="Arial"/>
          <w:lang w:val="es-ES_tradnl"/>
        </w:rPr>
      </w:pPr>
      <w:r w:rsidRPr="00B92D22">
        <w:rPr>
          <w:rFonts w:cs="Arial"/>
          <w:lang w:val="es-ES_tradnl"/>
        </w:rPr>
        <w:t xml:space="preserve">Prestaciones totales </w:t>
      </w:r>
      <w:r>
        <w:rPr>
          <w:rFonts w:cs="Arial"/>
          <w:lang w:val="es-ES_tradnl"/>
        </w:rPr>
        <w:t>derivadas</w:t>
      </w:r>
      <w:r w:rsidRPr="00B92D22">
        <w:rPr>
          <w:rFonts w:cs="Arial"/>
          <w:lang w:val="es-ES_tradnl"/>
        </w:rPr>
        <w:t xml:space="preserve"> de una </w:t>
      </w:r>
      <w:r w:rsidRPr="00381EAB">
        <w:rPr>
          <w:rFonts w:cs="Arial"/>
          <w:lang w:val="es-ES_tradnl"/>
        </w:rPr>
        <w:t>comprensión</w:t>
      </w:r>
      <w:r w:rsidRPr="00B92D22">
        <w:rPr>
          <w:rFonts w:cs="Arial"/>
          <w:lang w:val="es-ES_tradnl"/>
        </w:rPr>
        <w:t xml:space="preserve"> global</w:t>
      </w:r>
    </w:p>
    <w:p w:rsidR="00FE4E8E" w:rsidRDefault="00FE4E8E" w:rsidP="00574171">
      <w:pPr>
        <w:pStyle w:val="TextoMichelin"/>
        <w:spacing w:after="230"/>
        <w:rPr>
          <w:bCs/>
          <w:shd w:val="clear" w:color="auto" w:fill="FFFFFF"/>
          <w:lang w:val="es-ES_tradnl"/>
        </w:rPr>
      </w:pPr>
      <w:r>
        <w:rPr>
          <w:bCs/>
          <w:shd w:val="clear" w:color="auto" w:fill="FFFFFF"/>
          <w:lang w:val="es-ES_tradnl"/>
        </w:rPr>
        <w:t xml:space="preserve">Para desarrollar estos neumáticos, </w:t>
      </w:r>
      <w:r w:rsidR="00574171" w:rsidRPr="00B62748">
        <w:rPr>
          <w:bCs/>
          <w:shd w:val="clear" w:color="auto" w:fill="FFFFFF"/>
          <w:lang w:val="es-ES_tradnl"/>
        </w:rPr>
        <w:t xml:space="preserve">Michelin </w:t>
      </w:r>
      <w:r w:rsidR="0035665C">
        <w:rPr>
          <w:bCs/>
          <w:shd w:val="clear" w:color="auto" w:fill="FFFFFF"/>
          <w:lang w:val="es-ES_tradnl"/>
        </w:rPr>
        <w:t>aprovecha la</w:t>
      </w:r>
      <w:r w:rsidR="002374D2">
        <w:rPr>
          <w:bCs/>
          <w:shd w:val="clear" w:color="auto" w:fill="FFFFFF"/>
          <w:lang w:val="es-ES_tradnl"/>
        </w:rPr>
        <w:t xml:space="preserve"> gran cantidad de </w:t>
      </w:r>
      <w:r w:rsidR="0035665C">
        <w:rPr>
          <w:bCs/>
          <w:shd w:val="clear" w:color="auto" w:fill="FFFFFF"/>
          <w:lang w:val="es-ES_tradnl"/>
        </w:rPr>
        <w:t xml:space="preserve">conocimientos </w:t>
      </w:r>
      <w:r w:rsidR="00EC5ED1">
        <w:rPr>
          <w:bCs/>
          <w:shd w:val="clear" w:color="auto" w:fill="FFFFFF"/>
          <w:lang w:val="es-ES_tradnl"/>
        </w:rPr>
        <w:t>extraídos de</w:t>
      </w:r>
      <w:r w:rsidR="002374D2">
        <w:rPr>
          <w:bCs/>
          <w:shd w:val="clear" w:color="auto" w:fill="FFFFFF"/>
          <w:lang w:val="es-ES_tradnl"/>
        </w:rPr>
        <w:t xml:space="preserve"> su Centro de Tecnología</w:t>
      </w:r>
      <w:r w:rsidR="00030BB8">
        <w:rPr>
          <w:bCs/>
          <w:shd w:val="clear" w:color="auto" w:fill="FFFFFF"/>
          <w:lang w:val="es-ES_tradnl"/>
        </w:rPr>
        <w:t>,</w:t>
      </w:r>
      <w:r w:rsidR="002374D2">
        <w:rPr>
          <w:bCs/>
          <w:shd w:val="clear" w:color="auto" w:fill="FFFFFF"/>
          <w:lang w:val="es-ES_tradnl"/>
        </w:rPr>
        <w:t xml:space="preserve"> que</w:t>
      </w:r>
      <w:r w:rsidR="00822C06">
        <w:rPr>
          <w:bCs/>
          <w:shd w:val="clear" w:color="auto" w:fill="FFFFFF"/>
          <w:lang w:val="es-ES_tradnl"/>
        </w:rPr>
        <w:t xml:space="preserve"> acoge los equipos de Investigación y Desarrollo</w:t>
      </w:r>
      <w:r w:rsidR="00030BB8">
        <w:rPr>
          <w:bCs/>
          <w:shd w:val="clear" w:color="auto" w:fill="FFFFFF"/>
          <w:lang w:val="es-ES_tradnl"/>
        </w:rPr>
        <w:t xml:space="preserve"> del Grupo</w:t>
      </w:r>
      <w:r w:rsidR="00822C06">
        <w:rPr>
          <w:bCs/>
          <w:shd w:val="clear" w:color="auto" w:fill="FFFFFF"/>
          <w:lang w:val="es-ES_tradnl"/>
        </w:rPr>
        <w:t xml:space="preserve">, así como algunos </w:t>
      </w:r>
      <w:r w:rsidR="001E6DEB">
        <w:rPr>
          <w:bCs/>
          <w:shd w:val="clear" w:color="auto" w:fill="FFFFFF"/>
          <w:lang w:val="es-ES_tradnl"/>
        </w:rPr>
        <w:t xml:space="preserve">más </w:t>
      </w:r>
      <w:r w:rsidR="00822C06">
        <w:rPr>
          <w:bCs/>
          <w:shd w:val="clear" w:color="auto" w:fill="FFFFFF"/>
          <w:lang w:val="es-ES_tradnl"/>
        </w:rPr>
        <w:t xml:space="preserve">provenientes de diferentes </w:t>
      </w:r>
      <w:r w:rsidR="001E6DEB">
        <w:rPr>
          <w:bCs/>
          <w:shd w:val="clear" w:color="auto" w:fill="FFFFFF"/>
          <w:lang w:val="es-ES_tradnl"/>
        </w:rPr>
        <w:t>organismos como universidades, institutos o asociaciones de automovilistas.</w:t>
      </w:r>
    </w:p>
    <w:p w:rsidR="00EC5ED1" w:rsidRDefault="00F57726" w:rsidP="00574171">
      <w:pPr>
        <w:pStyle w:val="TextoMichelin"/>
        <w:spacing w:after="230"/>
        <w:rPr>
          <w:bCs/>
          <w:shd w:val="clear" w:color="auto" w:fill="FFFFFF"/>
          <w:lang w:val="es-ES_tradnl"/>
        </w:rPr>
      </w:pPr>
      <w:r>
        <w:rPr>
          <w:bCs/>
          <w:shd w:val="clear" w:color="auto" w:fill="FFFFFF"/>
          <w:lang w:val="es-ES_tradnl"/>
        </w:rPr>
        <w:t>Esta suma de saberes adquiridos permite</w:t>
      </w:r>
      <w:r w:rsidR="000907D1">
        <w:rPr>
          <w:bCs/>
          <w:shd w:val="clear" w:color="auto" w:fill="FFFFFF"/>
          <w:lang w:val="es-ES_tradnl"/>
        </w:rPr>
        <w:t xml:space="preserve"> comprender mejor los usos de los conductores y, sobre todo, </w:t>
      </w:r>
      <w:r w:rsidR="002C459A">
        <w:rPr>
          <w:bCs/>
          <w:shd w:val="clear" w:color="auto" w:fill="FFFFFF"/>
          <w:lang w:val="es-ES_tradnl"/>
        </w:rPr>
        <w:t xml:space="preserve">resolver lo que los técnicos denominan “conflictos de desarrollo”. </w:t>
      </w:r>
      <w:r w:rsidR="00F369B6">
        <w:rPr>
          <w:bCs/>
          <w:shd w:val="clear" w:color="auto" w:fill="FFFFFF"/>
          <w:lang w:val="es-ES_tradnl"/>
        </w:rPr>
        <w:t>Para diseñar</w:t>
      </w:r>
      <w:r w:rsidR="00EC5ED1">
        <w:rPr>
          <w:bCs/>
          <w:shd w:val="clear" w:color="auto" w:fill="FFFFFF"/>
          <w:lang w:val="es-ES_tradnl"/>
        </w:rPr>
        <w:t xml:space="preserve"> un neumático</w:t>
      </w:r>
      <w:r w:rsidR="00F369B6">
        <w:rPr>
          <w:bCs/>
          <w:shd w:val="clear" w:color="auto" w:fill="FFFFFF"/>
          <w:lang w:val="es-ES_tradnl"/>
        </w:rPr>
        <w:t>,</w:t>
      </w:r>
      <w:r w:rsidR="00EC5ED1">
        <w:rPr>
          <w:bCs/>
          <w:shd w:val="clear" w:color="auto" w:fill="FFFFFF"/>
          <w:lang w:val="es-ES_tradnl"/>
        </w:rPr>
        <w:t xml:space="preserve"> e</w:t>
      </w:r>
      <w:r w:rsidR="002C459A">
        <w:rPr>
          <w:bCs/>
          <w:shd w:val="clear" w:color="auto" w:fill="FFFFFF"/>
          <w:lang w:val="es-ES_tradnl"/>
        </w:rPr>
        <w:t>xisten</w:t>
      </w:r>
      <w:r w:rsidR="00EC5ED1">
        <w:rPr>
          <w:bCs/>
          <w:shd w:val="clear" w:color="auto" w:fill="FFFFFF"/>
          <w:lang w:val="es-ES_tradnl"/>
        </w:rPr>
        <w:t xml:space="preserve"> prestaciones que se oponen entre ellas. </w:t>
      </w:r>
      <w:r w:rsidR="002201FC">
        <w:rPr>
          <w:bCs/>
          <w:shd w:val="clear" w:color="auto" w:fill="FFFFFF"/>
          <w:lang w:val="es-ES_tradnl"/>
        </w:rPr>
        <w:t>El principal reto de la estrategia de desarrollo de los neumáticos Michelin consiste en aunar esas prestaciones</w:t>
      </w:r>
      <w:r w:rsidR="00BC7E2C">
        <w:rPr>
          <w:bCs/>
          <w:shd w:val="clear" w:color="auto" w:fill="FFFFFF"/>
          <w:lang w:val="es-ES_tradnl"/>
        </w:rPr>
        <w:t>, a priori, inconciliables. Michelin trata siempre de hacer progresar conjuntamen</w:t>
      </w:r>
      <w:r w:rsidR="00970DB1">
        <w:rPr>
          <w:bCs/>
          <w:shd w:val="clear" w:color="auto" w:fill="FFFFFF"/>
          <w:lang w:val="es-ES_tradnl"/>
        </w:rPr>
        <w:t>te varias prestaciones, sin sacrificar una por otra.</w:t>
      </w:r>
    </w:p>
    <w:p w:rsidR="00E36C0D" w:rsidRDefault="00595DA4" w:rsidP="00574171">
      <w:pPr>
        <w:pStyle w:val="TextoMichelin"/>
        <w:spacing w:after="230"/>
        <w:rPr>
          <w:bCs/>
          <w:shd w:val="clear" w:color="auto" w:fill="FFFFFF"/>
          <w:lang w:val="es-ES_tradnl"/>
        </w:rPr>
      </w:pPr>
      <w:r>
        <w:rPr>
          <w:bCs/>
          <w:shd w:val="clear" w:color="auto" w:fill="FFFFFF"/>
          <w:lang w:val="es-ES_tradnl"/>
        </w:rPr>
        <w:t>Así es como</w:t>
      </w:r>
      <w:r w:rsidR="00970DB1">
        <w:rPr>
          <w:bCs/>
          <w:shd w:val="clear" w:color="auto" w:fill="FFFFFF"/>
          <w:lang w:val="es-ES_tradnl"/>
        </w:rPr>
        <w:t xml:space="preserve"> Michelin</w:t>
      </w:r>
      <w:r>
        <w:rPr>
          <w:bCs/>
          <w:shd w:val="clear" w:color="auto" w:fill="FFFFFF"/>
          <w:lang w:val="es-ES_tradnl"/>
        </w:rPr>
        <w:t xml:space="preserve"> mantiene su liderazgo en innovación en beneficio de los conductores y su seguridad.</w:t>
      </w:r>
    </w:p>
    <w:p w:rsidR="00574171" w:rsidRPr="00B62748" w:rsidRDefault="00A312A4" w:rsidP="00574171">
      <w:pPr>
        <w:pStyle w:val="TextoMichelin"/>
        <w:numPr>
          <w:ilvl w:val="0"/>
          <w:numId w:val="18"/>
        </w:numPr>
        <w:spacing w:after="230"/>
        <w:rPr>
          <w:shd w:val="clear" w:color="auto" w:fill="FFFFFF"/>
          <w:lang w:val="es-ES_tradnl"/>
        </w:rPr>
      </w:pPr>
      <w:r>
        <w:rPr>
          <w:b/>
          <w:bCs/>
          <w:shd w:val="clear" w:color="auto" w:fill="FFFFFF"/>
          <w:lang w:val="es-ES_tradnl"/>
        </w:rPr>
        <w:t>Comprender mejor los usos gracias a la Investigación y Desarrollo</w:t>
      </w:r>
    </w:p>
    <w:p w:rsidR="00A312A4" w:rsidRDefault="00574171" w:rsidP="00574171">
      <w:pPr>
        <w:pStyle w:val="TextoMichelin"/>
        <w:spacing w:after="230"/>
        <w:rPr>
          <w:shd w:val="clear" w:color="auto" w:fill="FFFFFF"/>
          <w:lang w:val="es-ES_tradnl"/>
        </w:rPr>
      </w:pPr>
      <w:r w:rsidRPr="00B62748">
        <w:rPr>
          <w:shd w:val="clear" w:color="auto" w:fill="FFFFFF"/>
          <w:lang w:val="es-ES_tradnl"/>
        </w:rPr>
        <w:t xml:space="preserve">Michelin </w:t>
      </w:r>
      <w:r w:rsidR="00A312A4">
        <w:rPr>
          <w:shd w:val="clear" w:color="auto" w:fill="FFFFFF"/>
          <w:lang w:val="es-ES_tradnl"/>
        </w:rPr>
        <w:t xml:space="preserve">invierte más de 620 millones de euros anualmente en I+D </w:t>
      </w:r>
      <w:r w:rsidR="00014075">
        <w:rPr>
          <w:shd w:val="clear" w:color="auto" w:fill="FFFFFF"/>
          <w:lang w:val="es-ES_tradnl"/>
        </w:rPr>
        <w:t xml:space="preserve">(ver </w:t>
      </w:r>
      <w:r w:rsidR="00DE4A38">
        <w:rPr>
          <w:shd w:val="clear" w:color="auto" w:fill="FFFFFF"/>
          <w:lang w:val="es-ES_tradnl"/>
        </w:rPr>
        <w:t>a continuación para mayores explicaciones)</w:t>
      </w:r>
      <w:r w:rsidR="0008203C">
        <w:rPr>
          <w:shd w:val="clear" w:color="auto" w:fill="FFFFFF"/>
          <w:lang w:val="es-ES_tradnl"/>
        </w:rPr>
        <w:t xml:space="preserve">. </w:t>
      </w:r>
      <w:r w:rsidR="006F5093">
        <w:rPr>
          <w:shd w:val="clear" w:color="auto" w:fill="FFFFFF"/>
          <w:lang w:val="es-ES_tradnl"/>
        </w:rPr>
        <w:t>Además de los estudios, análisis, experiencias y ensayos llevados a cabo en los laboratorios y en pistas en situaciones reales,</w:t>
      </w:r>
      <w:r w:rsidR="008D5B2A">
        <w:rPr>
          <w:shd w:val="clear" w:color="auto" w:fill="FFFFFF"/>
          <w:lang w:val="es-ES_tradnl"/>
        </w:rPr>
        <w:t xml:space="preserve"> Michelin organiza pruebas </w:t>
      </w:r>
      <w:r w:rsidR="0046053C">
        <w:rPr>
          <w:shd w:val="clear" w:color="auto" w:fill="FFFFFF"/>
          <w:lang w:val="es-ES_tradnl"/>
        </w:rPr>
        <w:t xml:space="preserve">directamente </w:t>
      </w:r>
      <w:r w:rsidR="008D5B2A">
        <w:rPr>
          <w:shd w:val="clear" w:color="auto" w:fill="FFFFFF"/>
          <w:lang w:val="es-ES_tradnl"/>
        </w:rPr>
        <w:t xml:space="preserve">con consumidores. Michelin realiza 75.000 </w:t>
      </w:r>
      <w:r w:rsidR="00C04146">
        <w:rPr>
          <w:shd w:val="clear" w:color="auto" w:fill="FFFFFF"/>
          <w:lang w:val="es-ES_tradnl"/>
        </w:rPr>
        <w:t xml:space="preserve">pruebas de consumidores </w:t>
      </w:r>
      <w:r w:rsidR="00094C03">
        <w:rPr>
          <w:shd w:val="clear" w:color="auto" w:fill="FFFFFF"/>
          <w:lang w:val="es-ES_tradnl"/>
        </w:rPr>
        <w:t>al año</w:t>
      </w:r>
      <w:r w:rsidR="00B34C62">
        <w:rPr>
          <w:shd w:val="clear" w:color="auto" w:fill="FFFFFF"/>
          <w:lang w:val="es-ES_tradnl"/>
        </w:rPr>
        <w:t xml:space="preserve">. Esto permite </w:t>
      </w:r>
      <w:r w:rsidR="000B1674">
        <w:rPr>
          <w:shd w:val="clear" w:color="auto" w:fill="FFFFFF"/>
          <w:lang w:val="es-ES_tradnl"/>
        </w:rPr>
        <w:t>recopilar</w:t>
      </w:r>
      <w:r w:rsidR="00B34C62">
        <w:rPr>
          <w:shd w:val="clear" w:color="auto" w:fill="FFFFFF"/>
          <w:lang w:val="es-ES_tradnl"/>
        </w:rPr>
        <w:t xml:space="preserve"> informaci</w:t>
      </w:r>
      <w:r w:rsidR="00041DCB">
        <w:rPr>
          <w:shd w:val="clear" w:color="auto" w:fill="FFFFFF"/>
          <w:lang w:val="es-ES_tradnl"/>
        </w:rPr>
        <w:t>ones sólidas de un considerable valor porque se generan a partir de una gran cantidad situaciones reales.</w:t>
      </w:r>
    </w:p>
    <w:p w:rsidR="00000CF1" w:rsidRDefault="00000CF1" w:rsidP="00574171">
      <w:pPr>
        <w:pStyle w:val="TextoMichelin"/>
        <w:spacing w:after="230"/>
        <w:rPr>
          <w:shd w:val="clear" w:color="auto" w:fill="FFFFFF"/>
          <w:lang w:val="es-ES_tradnl"/>
        </w:rPr>
      </w:pPr>
      <w:r>
        <w:rPr>
          <w:shd w:val="clear" w:color="auto" w:fill="FFFFFF"/>
          <w:lang w:val="es-ES_tradnl"/>
        </w:rPr>
        <w:t>El total de todos l</w:t>
      </w:r>
      <w:r w:rsidR="00923CC4">
        <w:rPr>
          <w:shd w:val="clear" w:color="auto" w:fill="FFFFFF"/>
          <w:lang w:val="es-ES_tradnl"/>
        </w:rPr>
        <w:t>os ensayos y pruebas</w:t>
      </w:r>
      <w:r>
        <w:rPr>
          <w:shd w:val="clear" w:color="auto" w:fill="FFFFFF"/>
          <w:lang w:val="es-ES_tradnl"/>
        </w:rPr>
        <w:t xml:space="preserve"> de rodaje, de desgaste y resistencia </w:t>
      </w:r>
      <w:r w:rsidR="003B4CE9">
        <w:rPr>
          <w:shd w:val="clear" w:color="auto" w:fill="FFFFFF"/>
          <w:lang w:val="es-ES_tradnl"/>
        </w:rPr>
        <w:t>realizadas por</w:t>
      </w:r>
      <w:r>
        <w:rPr>
          <w:shd w:val="clear" w:color="auto" w:fill="FFFFFF"/>
          <w:lang w:val="es-ES_tradnl"/>
        </w:rPr>
        <w:t xml:space="preserve"> Michelin </w:t>
      </w:r>
      <w:r w:rsidR="00923CC4">
        <w:rPr>
          <w:shd w:val="clear" w:color="auto" w:fill="FFFFFF"/>
          <w:lang w:val="es-ES_tradnl"/>
        </w:rPr>
        <w:t>supone</w:t>
      </w:r>
      <w:r>
        <w:rPr>
          <w:shd w:val="clear" w:color="auto" w:fill="FFFFFF"/>
          <w:lang w:val="es-ES_tradnl"/>
        </w:rPr>
        <w:t xml:space="preserve"> un </w:t>
      </w:r>
      <w:r w:rsidR="00501579">
        <w:rPr>
          <w:shd w:val="clear" w:color="auto" w:fill="FFFFFF"/>
          <w:lang w:val="es-ES_tradnl"/>
        </w:rPr>
        <w:t xml:space="preserve">recorrido </w:t>
      </w:r>
      <w:r>
        <w:rPr>
          <w:shd w:val="clear" w:color="auto" w:fill="FFFFFF"/>
          <w:lang w:val="es-ES_tradnl"/>
        </w:rPr>
        <w:t xml:space="preserve">total de 1.800 millones de kilómetros </w:t>
      </w:r>
      <w:r w:rsidR="00B808F1">
        <w:rPr>
          <w:shd w:val="clear" w:color="auto" w:fill="FFFFFF"/>
          <w:lang w:val="es-ES_tradnl"/>
        </w:rPr>
        <w:t>al año, es decir, una vuelta al mundo cada 12 minutos.</w:t>
      </w:r>
    </w:p>
    <w:p w:rsidR="00574171" w:rsidRPr="00B62748" w:rsidRDefault="00501579" w:rsidP="00574171">
      <w:pPr>
        <w:pStyle w:val="TextoMichelin"/>
        <w:numPr>
          <w:ilvl w:val="0"/>
          <w:numId w:val="18"/>
        </w:numPr>
        <w:spacing w:after="230"/>
        <w:rPr>
          <w:shd w:val="clear" w:color="auto" w:fill="FFFFFF"/>
          <w:lang w:val="es-ES_tradnl"/>
        </w:rPr>
      </w:pPr>
      <w:r>
        <w:rPr>
          <w:b/>
          <w:bCs/>
          <w:shd w:val="clear" w:color="auto" w:fill="FFFFFF"/>
          <w:lang w:val="es-ES_tradnl"/>
        </w:rPr>
        <w:t>Comprender mejor los usos gracias a l</w:t>
      </w:r>
      <w:r w:rsidR="008D6936">
        <w:rPr>
          <w:b/>
          <w:bCs/>
          <w:shd w:val="clear" w:color="auto" w:fill="FFFFFF"/>
          <w:lang w:val="es-ES_tradnl"/>
        </w:rPr>
        <w:t>a</w:t>
      </w:r>
      <w:r>
        <w:rPr>
          <w:b/>
          <w:bCs/>
          <w:shd w:val="clear" w:color="auto" w:fill="FFFFFF"/>
          <w:lang w:val="es-ES_tradnl"/>
        </w:rPr>
        <w:t xml:space="preserve">s </w:t>
      </w:r>
      <w:r w:rsidR="008D6936">
        <w:rPr>
          <w:b/>
          <w:bCs/>
          <w:shd w:val="clear" w:color="auto" w:fill="FFFFFF"/>
          <w:lang w:val="es-ES_tradnl"/>
        </w:rPr>
        <w:t>asociaciones alcanzadas por Michelin con grandes organismos especializados en accidentología y de seguridad vial</w:t>
      </w:r>
      <w:r>
        <w:rPr>
          <w:b/>
          <w:bCs/>
          <w:shd w:val="clear" w:color="auto" w:fill="FFFFFF"/>
          <w:lang w:val="es-ES_tradnl"/>
        </w:rPr>
        <w:t xml:space="preserve"> </w:t>
      </w:r>
    </w:p>
    <w:p w:rsidR="006E2EB6" w:rsidRDefault="00574171" w:rsidP="00CB581B">
      <w:pPr>
        <w:pStyle w:val="TextoMichelin"/>
        <w:spacing w:after="230"/>
        <w:rPr>
          <w:bCs/>
          <w:shd w:val="clear" w:color="auto" w:fill="FFFFFF"/>
          <w:lang w:val="es-ES_tradnl"/>
        </w:rPr>
      </w:pPr>
      <w:r w:rsidRPr="00B62748">
        <w:rPr>
          <w:bCs/>
          <w:shd w:val="clear" w:color="auto" w:fill="FFFFFF"/>
          <w:lang w:val="es-ES_tradnl"/>
        </w:rPr>
        <w:t xml:space="preserve">Michelin </w:t>
      </w:r>
      <w:r w:rsidR="008D702D">
        <w:rPr>
          <w:bCs/>
          <w:shd w:val="clear" w:color="auto" w:fill="FFFFFF"/>
          <w:lang w:val="es-ES_tradnl"/>
        </w:rPr>
        <w:t xml:space="preserve">pone especial cuidado a la hora de seleccionar las </w:t>
      </w:r>
      <w:r w:rsidR="00087081">
        <w:rPr>
          <w:bCs/>
          <w:shd w:val="clear" w:color="auto" w:fill="FFFFFF"/>
          <w:lang w:val="es-ES_tradnl"/>
        </w:rPr>
        <w:t>mejores capacidades en materia de seguridad vial</w:t>
      </w:r>
      <w:r w:rsidR="0046418A">
        <w:rPr>
          <w:bCs/>
          <w:shd w:val="clear" w:color="auto" w:fill="FFFFFF"/>
          <w:lang w:val="es-ES_tradnl"/>
        </w:rPr>
        <w:t>. Estas son,</w:t>
      </w:r>
      <w:r w:rsidR="00164F7B">
        <w:rPr>
          <w:bCs/>
          <w:shd w:val="clear" w:color="auto" w:fill="FFFFFF"/>
          <w:lang w:val="es-ES_tradnl"/>
        </w:rPr>
        <w:t xml:space="preserve"> </w:t>
      </w:r>
      <w:r w:rsidR="00DB6BB7">
        <w:rPr>
          <w:bCs/>
          <w:shd w:val="clear" w:color="auto" w:fill="FFFFFF"/>
          <w:lang w:val="es-ES_tradnl"/>
        </w:rPr>
        <w:t>especialmente</w:t>
      </w:r>
      <w:r w:rsidR="0046418A">
        <w:rPr>
          <w:bCs/>
          <w:shd w:val="clear" w:color="auto" w:fill="FFFFFF"/>
          <w:lang w:val="es-ES_tradnl"/>
        </w:rPr>
        <w:t>,</w:t>
      </w:r>
      <w:r w:rsidR="00164F7B">
        <w:rPr>
          <w:bCs/>
          <w:shd w:val="clear" w:color="auto" w:fill="FFFFFF"/>
          <w:lang w:val="es-ES_tradnl"/>
        </w:rPr>
        <w:t xml:space="preserve"> las </w:t>
      </w:r>
      <w:r w:rsidR="00CB581B">
        <w:rPr>
          <w:bCs/>
          <w:shd w:val="clear" w:color="auto" w:fill="FFFFFF"/>
          <w:lang w:val="es-ES_tradnl"/>
        </w:rPr>
        <w:t>que</w:t>
      </w:r>
      <w:r w:rsidR="00164F7B">
        <w:rPr>
          <w:bCs/>
          <w:shd w:val="clear" w:color="auto" w:fill="FFFFFF"/>
          <w:lang w:val="es-ES_tradnl"/>
        </w:rPr>
        <w:t xml:space="preserve"> se desarrollan en la Cátedra de Accidentología de la Un</w:t>
      </w:r>
      <w:r w:rsidR="0046418A">
        <w:rPr>
          <w:bCs/>
          <w:shd w:val="clear" w:color="auto" w:fill="FFFFFF"/>
          <w:lang w:val="es-ES_tradnl"/>
        </w:rPr>
        <w:t>iversidad de Dresde, Alemania (</w:t>
      </w:r>
      <w:r w:rsidRPr="00B62748">
        <w:rPr>
          <w:bCs/>
          <w:shd w:val="clear" w:color="auto" w:fill="FFFFFF"/>
          <w:lang w:val="es-ES_tradnl"/>
        </w:rPr>
        <w:t xml:space="preserve">Lehrstuhl Verkehrsunfallforschung [VUFO] an der Technischen Universität Dresden), </w:t>
      </w:r>
      <w:r w:rsidR="00CB581B">
        <w:rPr>
          <w:bCs/>
          <w:shd w:val="clear" w:color="auto" w:fill="FFFFFF"/>
          <w:lang w:val="es-ES_tradnl"/>
        </w:rPr>
        <w:t xml:space="preserve">con la que </w:t>
      </w:r>
      <w:r w:rsidRPr="00B62748">
        <w:rPr>
          <w:bCs/>
          <w:shd w:val="clear" w:color="auto" w:fill="FFFFFF"/>
          <w:lang w:val="es-ES_tradnl"/>
        </w:rPr>
        <w:t xml:space="preserve">Michelin </w:t>
      </w:r>
      <w:r w:rsidR="00CB581B">
        <w:rPr>
          <w:bCs/>
          <w:shd w:val="clear" w:color="auto" w:fill="FFFFFF"/>
          <w:lang w:val="es-ES_tradnl"/>
        </w:rPr>
        <w:t>trab</w:t>
      </w:r>
      <w:r w:rsidR="00163ECD">
        <w:rPr>
          <w:bCs/>
          <w:shd w:val="clear" w:color="auto" w:fill="FFFFFF"/>
          <w:lang w:val="es-ES_tradnl"/>
        </w:rPr>
        <w:t>a</w:t>
      </w:r>
      <w:r w:rsidR="00CB581B">
        <w:rPr>
          <w:bCs/>
          <w:shd w:val="clear" w:color="auto" w:fill="FFFFFF"/>
          <w:lang w:val="es-ES_tradnl"/>
        </w:rPr>
        <w:t>ja</w:t>
      </w:r>
      <w:r w:rsidR="00163ECD">
        <w:rPr>
          <w:bCs/>
          <w:shd w:val="clear" w:color="auto" w:fill="FFFFFF"/>
          <w:lang w:val="es-ES_tradnl"/>
        </w:rPr>
        <w:t xml:space="preserve"> para disponer de las estadísticas más completas y más </w:t>
      </w:r>
      <w:r w:rsidR="00522797">
        <w:rPr>
          <w:bCs/>
          <w:shd w:val="clear" w:color="auto" w:fill="FFFFFF"/>
          <w:lang w:val="es-ES_tradnl"/>
        </w:rPr>
        <w:t xml:space="preserve">valiosas para extraer conclusiones: </w:t>
      </w:r>
      <w:r w:rsidR="00BD4496">
        <w:rPr>
          <w:bCs/>
          <w:shd w:val="clear" w:color="auto" w:fill="FFFFFF"/>
          <w:lang w:val="es-ES_tradnl"/>
        </w:rPr>
        <w:t>los</w:t>
      </w:r>
      <w:r w:rsidR="00AF6B60">
        <w:rPr>
          <w:bCs/>
          <w:shd w:val="clear" w:color="auto" w:fill="FFFFFF"/>
          <w:lang w:val="es-ES_tradnl"/>
        </w:rPr>
        <w:t xml:space="preserve"> </w:t>
      </w:r>
      <w:r w:rsidR="00522797">
        <w:rPr>
          <w:bCs/>
          <w:shd w:val="clear" w:color="auto" w:fill="FFFFFF"/>
          <w:lang w:val="es-ES_tradnl"/>
        </w:rPr>
        <w:t xml:space="preserve">tipos de accidentes </w:t>
      </w:r>
      <w:r w:rsidR="00BD4496">
        <w:rPr>
          <w:bCs/>
          <w:shd w:val="clear" w:color="auto" w:fill="FFFFFF"/>
          <w:lang w:val="es-ES_tradnl"/>
        </w:rPr>
        <w:t xml:space="preserve">que </w:t>
      </w:r>
      <w:r w:rsidR="00522797">
        <w:rPr>
          <w:bCs/>
          <w:shd w:val="clear" w:color="auto" w:fill="FFFFFF"/>
          <w:lang w:val="es-ES_tradnl"/>
        </w:rPr>
        <w:t>se producen</w:t>
      </w:r>
      <w:r w:rsidR="00C05C75">
        <w:rPr>
          <w:bCs/>
          <w:shd w:val="clear" w:color="auto" w:fill="FFFFFF"/>
          <w:lang w:val="es-ES_tradnl"/>
        </w:rPr>
        <w:t>, en qué carreteras</w:t>
      </w:r>
      <w:r w:rsidR="00146079">
        <w:rPr>
          <w:bCs/>
          <w:shd w:val="clear" w:color="auto" w:fill="FFFFFF"/>
          <w:lang w:val="es-ES_tradnl"/>
        </w:rPr>
        <w:t xml:space="preserve"> y</w:t>
      </w:r>
      <w:r w:rsidR="00AF6B60">
        <w:rPr>
          <w:bCs/>
          <w:shd w:val="clear" w:color="auto" w:fill="FFFFFF"/>
          <w:lang w:val="es-ES_tradnl"/>
        </w:rPr>
        <w:t xml:space="preserve"> </w:t>
      </w:r>
      <w:r w:rsidR="00C05C75">
        <w:rPr>
          <w:bCs/>
          <w:shd w:val="clear" w:color="auto" w:fill="FFFFFF"/>
          <w:lang w:val="es-ES_tradnl"/>
        </w:rPr>
        <w:t>condiciones mete</w:t>
      </w:r>
      <w:r w:rsidR="00AF6B60">
        <w:rPr>
          <w:bCs/>
          <w:shd w:val="clear" w:color="auto" w:fill="FFFFFF"/>
          <w:lang w:val="es-ES_tradnl"/>
        </w:rPr>
        <w:t>or</w:t>
      </w:r>
      <w:r w:rsidR="00C05C75">
        <w:rPr>
          <w:bCs/>
          <w:shd w:val="clear" w:color="auto" w:fill="FFFFFF"/>
          <w:lang w:val="es-ES_tradnl"/>
        </w:rPr>
        <w:t>ológicas</w:t>
      </w:r>
      <w:r w:rsidR="00C20545">
        <w:rPr>
          <w:bCs/>
          <w:shd w:val="clear" w:color="auto" w:fill="FFFFFF"/>
          <w:lang w:val="es-ES_tradnl"/>
        </w:rPr>
        <w:t>, uso de</w:t>
      </w:r>
      <w:r w:rsidR="00E04B28">
        <w:rPr>
          <w:bCs/>
          <w:shd w:val="clear" w:color="auto" w:fill="FFFFFF"/>
          <w:lang w:val="es-ES_tradnl"/>
        </w:rPr>
        <w:t>l</w:t>
      </w:r>
      <w:r w:rsidR="00C20545">
        <w:rPr>
          <w:bCs/>
          <w:shd w:val="clear" w:color="auto" w:fill="FFFFFF"/>
          <w:lang w:val="es-ES_tradnl"/>
        </w:rPr>
        <w:t xml:space="preserve"> vehículos, mes del año…</w:t>
      </w:r>
      <w:r w:rsidR="0046418A">
        <w:rPr>
          <w:bCs/>
          <w:shd w:val="clear" w:color="auto" w:fill="FFFFFF"/>
          <w:lang w:val="es-ES_tradnl"/>
        </w:rPr>
        <w:t xml:space="preserve"> </w:t>
      </w:r>
      <w:r w:rsidRPr="00B62748">
        <w:rPr>
          <w:bCs/>
          <w:shd w:val="clear" w:color="auto" w:fill="FFFFFF"/>
          <w:lang w:val="es-ES_tradnl"/>
        </w:rPr>
        <w:t>T</w:t>
      </w:r>
      <w:r w:rsidR="00E04B28">
        <w:rPr>
          <w:bCs/>
          <w:shd w:val="clear" w:color="auto" w:fill="FFFFFF"/>
          <w:lang w:val="es-ES_tradnl"/>
        </w:rPr>
        <w:t>odos los datos registrados permiten</w:t>
      </w:r>
      <w:r w:rsidR="00992A18">
        <w:rPr>
          <w:bCs/>
          <w:shd w:val="clear" w:color="auto" w:fill="FFFFFF"/>
          <w:lang w:val="es-ES_tradnl"/>
        </w:rPr>
        <w:t xml:space="preserve"> establecer cartografías precisas y </w:t>
      </w:r>
      <w:r w:rsidR="006E2EB6">
        <w:rPr>
          <w:bCs/>
          <w:shd w:val="clear" w:color="auto" w:fill="FFFFFF"/>
          <w:lang w:val="es-ES_tradnl"/>
        </w:rPr>
        <w:t xml:space="preserve">establecer líneas de trabajo. </w:t>
      </w:r>
    </w:p>
    <w:p w:rsidR="00574171" w:rsidRPr="00B62748" w:rsidRDefault="006E2EB6" w:rsidP="00574171">
      <w:pPr>
        <w:pStyle w:val="TextoMichelin"/>
        <w:spacing w:after="230"/>
        <w:rPr>
          <w:shd w:val="clear" w:color="auto" w:fill="FFFFFF"/>
          <w:lang w:val="es-ES_tradnl"/>
        </w:rPr>
      </w:pPr>
      <w:r>
        <w:rPr>
          <w:bCs/>
          <w:shd w:val="clear" w:color="auto" w:fill="FFFFFF"/>
          <w:lang w:val="es-ES_tradnl"/>
        </w:rPr>
        <w:t>En este mismo sentido, Micheli</w:t>
      </w:r>
      <w:r w:rsidR="00E87237">
        <w:rPr>
          <w:bCs/>
          <w:shd w:val="clear" w:color="auto" w:fill="FFFFFF"/>
          <w:lang w:val="es-ES_tradnl"/>
        </w:rPr>
        <w:t xml:space="preserve">n es también socio de </w:t>
      </w:r>
      <w:r w:rsidR="00574171" w:rsidRPr="00B62748">
        <w:rPr>
          <w:shd w:val="clear" w:color="auto" w:fill="FFFFFF"/>
          <w:lang w:val="es-ES_tradnl"/>
        </w:rPr>
        <w:t>IfSTTAR</w:t>
      </w:r>
      <w:r w:rsidR="00E87237">
        <w:rPr>
          <w:shd w:val="clear" w:color="auto" w:fill="FFFFFF"/>
          <w:lang w:val="es-ES_tradnl"/>
        </w:rPr>
        <w:t>, el</w:t>
      </w:r>
      <w:r w:rsidR="00574171" w:rsidRPr="00B62748">
        <w:rPr>
          <w:shd w:val="clear" w:color="auto" w:fill="FFFFFF"/>
          <w:lang w:val="es-ES_tradnl"/>
        </w:rPr>
        <w:t xml:space="preserve"> Institut Français des Sciences et Technologies des Transports, de l’Aménagement et des Réseaux</w:t>
      </w:r>
      <w:r w:rsidR="00E87237">
        <w:rPr>
          <w:shd w:val="clear" w:color="auto" w:fill="FFFFFF"/>
          <w:lang w:val="es-ES_tradnl"/>
        </w:rPr>
        <w:t xml:space="preserve"> (Instituto Francés de Ciencias y Tecnologías del Transporte, de</w:t>
      </w:r>
      <w:r w:rsidR="00DD487D">
        <w:rPr>
          <w:shd w:val="clear" w:color="auto" w:fill="FFFFFF"/>
          <w:lang w:val="es-ES_tradnl"/>
        </w:rPr>
        <w:t xml:space="preserve"> Planificación y Redes).</w:t>
      </w:r>
    </w:p>
    <w:p w:rsidR="00600FFE" w:rsidRDefault="00574171" w:rsidP="003B7563">
      <w:pPr>
        <w:pStyle w:val="TextoMichelin"/>
        <w:spacing w:after="230"/>
        <w:rPr>
          <w:shd w:val="clear" w:color="auto" w:fill="FFFFFF"/>
          <w:lang w:val="es-ES_tradnl"/>
        </w:rPr>
      </w:pPr>
      <w:r w:rsidRPr="00B62748">
        <w:rPr>
          <w:shd w:val="clear" w:color="auto" w:fill="FFFFFF"/>
          <w:lang w:val="es-ES_tradnl"/>
        </w:rPr>
        <w:t>Michelin</w:t>
      </w:r>
      <w:r w:rsidR="00A95997">
        <w:rPr>
          <w:shd w:val="clear" w:color="auto" w:fill="FFFFFF"/>
          <w:lang w:val="es-ES_tradnl"/>
        </w:rPr>
        <w:t xml:space="preserve"> no recoge únicamente los datos y el conocimiento. El Grupo </w:t>
      </w:r>
      <w:r w:rsidR="00C2616F">
        <w:rPr>
          <w:shd w:val="clear" w:color="auto" w:fill="FFFFFF"/>
          <w:lang w:val="es-ES_tradnl"/>
        </w:rPr>
        <w:t>toma medidas concretas para aumentar la seguridad. Esto pasa por el desarrollo de neumáticos</w:t>
      </w:r>
      <w:r w:rsidR="009C543E">
        <w:rPr>
          <w:shd w:val="clear" w:color="auto" w:fill="FFFFFF"/>
          <w:lang w:val="es-ES_tradnl"/>
        </w:rPr>
        <w:t xml:space="preserve"> cada vez más seguros, como el nuevo </w:t>
      </w:r>
      <w:r w:rsidRPr="00B62748">
        <w:rPr>
          <w:shd w:val="clear" w:color="auto" w:fill="FFFFFF"/>
          <w:lang w:val="es-ES_tradnl"/>
        </w:rPr>
        <w:t>MICHELIN Alpin 5</w:t>
      </w:r>
      <w:r w:rsidR="00600FFE">
        <w:rPr>
          <w:shd w:val="clear" w:color="auto" w:fill="FFFFFF"/>
          <w:lang w:val="es-ES_tradnl"/>
        </w:rPr>
        <w:t>, así como</w:t>
      </w:r>
      <w:r w:rsidRPr="00B62748">
        <w:rPr>
          <w:shd w:val="clear" w:color="auto" w:fill="FFFFFF"/>
          <w:lang w:val="es-ES_tradnl"/>
        </w:rPr>
        <w:t xml:space="preserve"> </w:t>
      </w:r>
      <w:r w:rsidR="003B7563">
        <w:rPr>
          <w:shd w:val="clear" w:color="auto" w:fill="FFFFFF"/>
          <w:lang w:val="es-ES_tradnl"/>
        </w:rPr>
        <w:t>por programas de educación como Rosype (</w:t>
      </w:r>
      <w:r w:rsidRPr="00B62748">
        <w:rPr>
          <w:shd w:val="clear" w:color="auto" w:fill="FFFFFF"/>
          <w:lang w:val="es-ES_tradnl"/>
        </w:rPr>
        <w:t xml:space="preserve">ROad Safety for Young People in Europe), </w:t>
      </w:r>
      <w:r w:rsidR="00600FFE">
        <w:rPr>
          <w:shd w:val="clear" w:color="auto" w:fill="FFFFFF"/>
          <w:lang w:val="es-ES_tradnl"/>
        </w:rPr>
        <w:t xml:space="preserve">iniciado por Michelin en 2009 con la Comisión Europea. Este proyecto </w:t>
      </w:r>
      <w:r w:rsidR="008651FF">
        <w:rPr>
          <w:shd w:val="clear" w:color="auto" w:fill="FFFFFF"/>
          <w:lang w:val="es-ES_tradnl"/>
        </w:rPr>
        <w:t xml:space="preserve">nació con la ambición de educar a </w:t>
      </w:r>
      <w:r w:rsidR="008651FF" w:rsidRPr="007420C6">
        <w:rPr>
          <w:shd w:val="clear" w:color="auto" w:fill="FFFFFF"/>
          <w:lang w:val="es-ES_tradnl"/>
        </w:rPr>
        <w:t>730.000</w:t>
      </w:r>
      <w:r w:rsidR="008651FF">
        <w:rPr>
          <w:shd w:val="clear" w:color="auto" w:fill="FFFFFF"/>
          <w:lang w:val="es-ES_tradnl"/>
        </w:rPr>
        <w:t xml:space="preserve"> jóvenes europeos en seguridad vial en tres años.</w:t>
      </w:r>
      <w:r w:rsidR="006248B4">
        <w:rPr>
          <w:shd w:val="clear" w:color="auto" w:fill="FFFFFF"/>
          <w:lang w:val="es-ES_tradnl"/>
        </w:rPr>
        <w:t xml:space="preserve"> </w:t>
      </w:r>
      <w:r w:rsidR="00983FA4">
        <w:rPr>
          <w:shd w:val="clear" w:color="auto" w:fill="FFFFFF"/>
          <w:lang w:val="es-ES_tradnl"/>
        </w:rPr>
        <w:t>Esto permite también conocer la relación que la población más joven tiene con la carretera</w:t>
      </w:r>
      <w:r w:rsidR="007420C6">
        <w:rPr>
          <w:shd w:val="clear" w:color="auto" w:fill="FFFFFF"/>
          <w:lang w:val="es-ES_tradnl"/>
        </w:rPr>
        <w:t>.</w:t>
      </w:r>
    </w:p>
    <w:p w:rsidR="00105222" w:rsidRPr="00105222" w:rsidRDefault="0036246A" w:rsidP="00574171">
      <w:pPr>
        <w:pStyle w:val="TextoMichelin"/>
        <w:numPr>
          <w:ilvl w:val="0"/>
          <w:numId w:val="18"/>
        </w:numPr>
        <w:spacing w:after="230"/>
        <w:rPr>
          <w:bCs/>
          <w:shd w:val="clear" w:color="auto" w:fill="FFFFFF"/>
          <w:lang w:val="es-ES_tradnl"/>
        </w:rPr>
      </w:pPr>
      <w:r w:rsidRPr="0036246A">
        <w:rPr>
          <w:b/>
          <w:bCs/>
          <w:shd w:val="clear" w:color="auto" w:fill="FFFFFF"/>
          <w:lang w:val="es-ES_tradnl"/>
        </w:rPr>
        <w:t xml:space="preserve">Comprender mejor el neumático y sus usos para “superar los conflictos de desarrollo” </w:t>
      </w:r>
    </w:p>
    <w:p w:rsidR="00105222" w:rsidRDefault="00105222" w:rsidP="00105222">
      <w:pPr>
        <w:pStyle w:val="TextoMichelin"/>
        <w:spacing w:after="230"/>
        <w:rPr>
          <w:bCs/>
          <w:shd w:val="clear" w:color="auto" w:fill="FFFFFF"/>
          <w:lang w:val="es-ES_tradnl"/>
        </w:rPr>
      </w:pPr>
      <w:r>
        <w:rPr>
          <w:bCs/>
          <w:shd w:val="clear" w:color="auto" w:fill="FFFFFF"/>
          <w:lang w:val="es-ES_tradnl"/>
        </w:rPr>
        <w:t xml:space="preserve">Del saber a la realización. Michelin utiliza sus conocimientos para definir las prestaciones de su nuevo neumático </w:t>
      </w:r>
      <w:r w:rsidR="00574171" w:rsidRPr="0036246A">
        <w:rPr>
          <w:bCs/>
          <w:shd w:val="clear" w:color="auto" w:fill="FFFFFF"/>
          <w:lang w:val="es-ES_tradnl"/>
        </w:rPr>
        <w:t xml:space="preserve">MICHELIN Alpin 5. </w:t>
      </w:r>
      <w:r w:rsidR="00151BEB">
        <w:rPr>
          <w:bCs/>
          <w:shd w:val="clear" w:color="auto" w:fill="FFFFFF"/>
          <w:lang w:val="es-ES_tradnl"/>
        </w:rPr>
        <w:t>Porque comprender mejor los usos, así como</w:t>
      </w:r>
      <w:r w:rsidR="006F7515">
        <w:rPr>
          <w:bCs/>
          <w:shd w:val="clear" w:color="auto" w:fill="FFFFFF"/>
          <w:lang w:val="es-ES_tradnl"/>
        </w:rPr>
        <w:t xml:space="preserve"> las leyes fundamentales del neumático, sus propiedades físicas, química</w:t>
      </w:r>
      <w:r w:rsidR="00FA3245">
        <w:rPr>
          <w:bCs/>
          <w:shd w:val="clear" w:color="auto" w:fill="FFFFFF"/>
          <w:lang w:val="es-ES_tradnl"/>
        </w:rPr>
        <w:t xml:space="preserve">s y mecánicas permite </w:t>
      </w:r>
      <w:r w:rsidR="00FC6CA3">
        <w:rPr>
          <w:bCs/>
          <w:shd w:val="clear" w:color="auto" w:fill="FFFFFF"/>
          <w:lang w:val="es-ES_tradnl"/>
        </w:rPr>
        <w:t>superar los conflictos de desarrollo. En síntesis, son:</w:t>
      </w:r>
    </w:p>
    <w:p w:rsidR="00574171" w:rsidRPr="00B62748" w:rsidRDefault="00600013" w:rsidP="00574171">
      <w:pPr>
        <w:pStyle w:val="TextoMichelin"/>
        <w:spacing w:after="230"/>
        <w:rPr>
          <w:bCs/>
          <w:shd w:val="clear" w:color="auto" w:fill="FFFFFF"/>
          <w:lang w:val="es-ES_tradnl"/>
        </w:rPr>
      </w:pPr>
      <w:r>
        <w:rPr>
          <w:bCs/>
          <w:noProof/>
          <w:lang w:val="en-US" w:eastAsia="en-US"/>
        </w:rPr>
        <w:pict>
          <v:group id="_x0000_s2302" style="position:absolute;left:0;text-align:left;margin-left:-9pt;margin-top:24pt;width:435.95pt;height:112.5pt;z-index:251694592" coordorigin="1779,6957" coordsize="8461,1911" wrapcoords="6051 1190 5438 3741 5514 5782 7085 6462 10800 6633 6319 7653 5706 7993 5668 9354 5514 10034 6012 12075 6012 12585 9995 14626 6395 14966 5591 15307 5553 17518 6051 19729 6089 19729 14897 19729 14936 19729 15434 17518 15395 15307 14591 14966 10800 14796 14859 12415 14859 12075 15357 10034 15204 9354 15165 7993 14553 7653 10800 6633 13940 6462 15280 5782 15357 3741 14744 1190 6051 1190">
            <v:group id="_x0000_s2301" style="position:absolute;left:1779;top:8257;width:8382;height:611" coordorigin="1779,8257" coordsize="8382,611" wrapcoords="6182 1580 5602 9482 6105 15804 6143 15804 15031 15804 15069 15804 15572 9482 14992 1580 6182 1580">
              <v:shape id="ZoneTexte 9" o:spid="_x0000_s2204" type="#_x0000_t202" style="position:absolute;left:1779;top:8257;width:1489;height:611;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o:lock v:ext="edit" aspectratio="t"/>
                <v:textbox style="mso-next-textbox:#ZoneTexte 9">
                  <w:txbxContent>
                    <w:p w:rsidR="0067634A" w:rsidRPr="00F35D85" w:rsidRDefault="0067634A" w:rsidP="00F35D85">
                      <w:pPr>
                        <w:pStyle w:val="NormalWeb"/>
                        <w:spacing w:before="2" w:after="2"/>
                        <w:rPr>
                          <w:sz w:val="18"/>
                          <w:szCs w:val="18"/>
                          <w:lang w:val="es-ES_tradnl"/>
                        </w:rPr>
                      </w:pPr>
                      <w:r w:rsidRPr="00F35D85">
                        <w:rPr>
                          <w:rFonts w:ascii="Arial" w:hAnsi="Arial" w:cs="Arial"/>
                          <w:color w:val="000000"/>
                          <w:kern w:val="24"/>
                          <w:sz w:val="18"/>
                          <w:szCs w:val="18"/>
                          <w:lang w:val="es-ES_tradnl"/>
                        </w:rPr>
                        <w:t>Adherencia en seco</w:t>
                      </w:r>
                    </w:p>
                    <w:p w:rsidR="0067634A" w:rsidRPr="00F35D85" w:rsidRDefault="0067634A" w:rsidP="00F35D85">
                      <w:pPr>
                        <w:rPr>
                          <w:szCs w:val="18"/>
                        </w:rPr>
                      </w:pPr>
                    </w:p>
                  </w:txbxContent>
                </v:textbox>
              </v:shape>
              <v:shape id="ZoneTexte 10" o:spid="_x0000_s2205" type="#_x0000_t202" style="position:absolute;left:8102;top:8257;width:2059;height:540;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o:lock v:ext="edit" aspectratio="t"/>
                <v:textbox style="mso-next-textbox:#ZoneTexte 10">
                  <w:txbxContent>
                    <w:p w:rsidR="0067634A" w:rsidRPr="000F3C1A" w:rsidRDefault="0067634A" w:rsidP="00DB2C2E">
                      <w:pPr>
                        <w:pStyle w:val="NormalWeb"/>
                        <w:spacing w:before="2" w:after="2"/>
                        <w:jc w:val="right"/>
                        <w:rPr>
                          <w:sz w:val="18"/>
                          <w:szCs w:val="18"/>
                          <w:lang w:val="es-ES_tradnl"/>
                        </w:rPr>
                      </w:pPr>
                      <w:r w:rsidRPr="000F3C1A">
                        <w:rPr>
                          <w:rFonts w:ascii="Arial" w:hAnsi="Arial" w:cs="Arial"/>
                          <w:color w:val="000000"/>
                          <w:kern w:val="24"/>
                          <w:sz w:val="18"/>
                          <w:szCs w:val="18"/>
                          <w:lang w:val="es-ES_tradnl"/>
                        </w:rPr>
                        <w:t>Adherencia en mojado</w:t>
                      </w:r>
                    </w:p>
                    <w:p w:rsidR="0067634A" w:rsidRPr="00DB2C2E" w:rsidRDefault="0067634A" w:rsidP="00DB2C2E">
                      <w:pPr>
                        <w:rPr>
                          <w:szCs w:val="18"/>
                        </w:rPr>
                      </w:pPr>
                    </w:p>
                  </w:txbxContent>
                </v:textbox>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1" o:spid="_x0000_s2206" type="#_x0000_t69" style="position:absolute;left:3977;top:8305;width:3822;height: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xHL8A&#10;AADbAAAADwAAAGRycy9kb3ducmV2LnhtbERPTYvCMBC9C/sfwgh7kTXVg0ptKrKg7J7UKnsemrEt&#10;NpOSRO3+eyMI3ubxPidb9aYVN3K+saxgMk5AEJdWN1wpOB03XwsQPiBrbC2Tgn/ysMo/Bhmm2t75&#10;QLciVCKGsE9RQR1Cl0rpy5oM+rHtiCN3ts5giNBVUju8x3DTymmSzKTBhmNDjR1911ReiqtRMN9P&#10;r70duWrm/kKy/j0ZuaOtUp/Dfr0EEagPb/HL/aPj/Ak8f4kH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EcvwAAANsAAAAPAAAAAAAAAAAAAAAAAJgCAABkcnMvZG93bnJl&#10;di54bWxQSwUGAAAAAAQABAD1AAAAhAMAAAAA&#10;" adj="1403" fillcolor="#365f91">
                <v:fill rotate="t" angle="90" focus="100%" type="gradient"/>
                <v:stroke joinstyle="round"/>
                <o:lock v:ext="edit" aspectratio="t"/>
                <v:textbox style="mso-next-textbox:#Double flèche horizontale 11">
                  <w:txbxContent>
                    <w:p w:rsidR="0067634A" w:rsidRDefault="0067634A" w:rsidP="00617ADE">
                      <w:pPr>
                        <w:pStyle w:val="NormalWeb"/>
                        <w:spacing w:before="2" w:after="2"/>
                        <w:textAlignment w:val="baseline"/>
                      </w:pPr>
                      <w:r w:rsidRPr="00E41F7D">
                        <w:rPr>
                          <w:rFonts w:ascii="Gill Sans Light" w:hAnsi="Gill Sans Light"/>
                          <w:color w:val="000000"/>
                          <w:kern w:val="24"/>
                          <w:sz w:val="40"/>
                          <w:szCs w:val="40"/>
                          <w:lang w:val="en-US"/>
                        </w:rPr>
                        <w:t xml:space="preserve">+ </w:t>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t xml:space="preserve"> -</w:t>
                      </w:r>
                    </w:p>
                  </w:txbxContent>
                </v:textbox>
              </v:shape>
            </v:group>
            <v:group id="_x0000_s2300" style="position:absolute;left:1779;top:7614;width:8414;height:643" coordorigin="1779,7614" coordsize="8414,643" wrapcoords="6121 1004 5505 8539 6044 14567 6083 14567 14900 14567 14939 14567 15478 8539 14862 1004 6121 1004">
              <v:shape id="ZoneTexte 16" o:spid="_x0000_s2207" type="#_x0000_t202" style="position:absolute;left:1779;top:7614;width:1650;height:643;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o:lock v:ext="edit" aspectratio="t"/>
                <v:textbox style="mso-next-textbox:#ZoneTexte 16">
                  <w:txbxContent>
                    <w:p w:rsidR="0067634A" w:rsidRPr="00F35D85" w:rsidRDefault="0067634A" w:rsidP="00617ADE">
                      <w:pPr>
                        <w:pStyle w:val="NormalWeb"/>
                        <w:spacing w:before="2" w:after="2"/>
                        <w:rPr>
                          <w:sz w:val="18"/>
                          <w:szCs w:val="18"/>
                          <w:lang w:val="es-ES_tradnl"/>
                        </w:rPr>
                      </w:pPr>
                      <w:r w:rsidRPr="00F35D85">
                        <w:rPr>
                          <w:rFonts w:ascii="Arial" w:hAnsi="Arial" w:cs="Arial"/>
                          <w:color w:val="000000"/>
                          <w:kern w:val="24"/>
                          <w:sz w:val="18"/>
                          <w:szCs w:val="18"/>
                          <w:lang w:val="es-ES_tradnl"/>
                        </w:rPr>
                        <w:t>Adherencia en nieve</w:t>
                      </w:r>
                    </w:p>
                  </w:txbxContent>
                </v:textbox>
              </v:shape>
              <v:shape id="ZoneTexte 17" o:spid="_x0000_s2208" type="#_x0000_t202" style="position:absolute;left:8424;top:7644;width:1769;height:613;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o:lock v:ext="edit" aspectratio="t"/>
                <v:textbox style="mso-next-textbox:#ZoneTexte 17">
                  <w:txbxContent>
                    <w:p w:rsidR="0067634A" w:rsidRPr="00F35D85" w:rsidRDefault="0067634A" w:rsidP="00617ADE">
                      <w:pPr>
                        <w:pStyle w:val="NormalWeb"/>
                        <w:spacing w:before="2" w:after="2"/>
                        <w:jc w:val="right"/>
                        <w:rPr>
                          <w:sz w:val="18"/>
                          <w:szCs w:val="18"/>
                          <w:lang w:val="es-ES_tradnl"/>
                        </w:rPr>
                      </w:pPr>
                      <w:r w:rsidRPr="00F35D85">
                        <w:rPr>
                          <w:rFonts w:ascii="Arial" w:hAnsi="Arial" w:cs="Arial"/>
                          <w:color w:val="000000"/>
                          <w:kern w:val="24"/>
                          <w:sz w:val="18"/>
                          <w:szCs w:val="18"/>
                          <w:lang w:val="es-ES_tradnl"/>
                        </w:rPr>
                        <w:t>Adherencia en seco</w:t>
                      </w:r>
                    </w:p>
                  </w:txbxContent>
                </v:textbox>
              </v:shape>
              <v:shape id="_x0000_s2209" type="#_x0000_t69" style="position:absolute;left:3949;top:7644;width:3822;height: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xHL8A&#10;AADbAAAADwAAAGRycy9kb3ducmV2LnhtbERPTYvCMBC9C/sfwgh7kTXVg0ptKrKg7J7UKnsemrEt&#10;NpOSRO3+eyMI3ubxPidb9aYVN3K+saxgMk5AEJdWN1wpOB03XwsQPiBrbC2Tgn/ysMo/Bhmm2t75&#10;QLciVCKGsE9RQR1Cl0rpy5oM+rHtiCN3ts5giNBVUju8x3DTymmSzKTBhmNDjR1911ReiqtRMN9P&#10;r70duWrm/kKy/j0ZuaOtUp/Dfr0EEagPb/HL/aPj/Ak8f4kH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EcvwAAANsAAAAPAAAAAAAAAAAAAAAAAJgCAABkcnMvZG93bnJl&#10;di54bWxQSwUGAAAAAAQABAD1AAAAhAMAAAAA&#10;" adj="1403" fillcolor="#365f91">
                <v:fill rotate="t" angle="90" focus="100%" type="gradient"/>
                <v:stroke joinstyle="round"/>
                <o:lock v:ext="edit" aspectratio="t"/>
                <v:textbox style="mso-next-textbox:#_x0000_s2209">
                  <w:txbxContent>
                    <w:p w:rsidR="0067634A" w:rsidRDefault="0067634A" w:rsidP="00617ADE">
                      <w:pPr>
                        <w:pStyle w:val="NormalWeb"/>
                        <w:spacing w:before="2" w:after="2"/>
                        <w:textAlignment w:val="baseline"/>
                      </w:pPr>
                      <w:r w:rsidRPr="00E41F7D">
                        <w:rPr>
                          <w:rFonts w:ascii="Gill Sans Light" w:hAnsi="Gill Sans Light"/>
                          <w:color w:val="000000"/>
                          <w:kern w:val="24"/>
                          <w:sz w:val="40"/>
                          <w:szCs w:val="40"/>
                          <w:lang w:val="en-US"/>
                        </w:rPr>
                        <w:t xml:space="preserve">+ </w:t>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t xml:space="preserve"> -</w:t>
                      </w:r>
                    </w:p>
                  </w:txbxContent>
                </v:textbox>
              </v:shape>
            </v:group>
            <v:group id="_x0000_s2299" style="position:absolute;left:1779;top:6957;width:8461;height:634" coordorigin="1779,6957" coordsize="8461,634" wrapcoords="6051 3600 5438 11314 5974 17485 6012 17485 14782 17485 14821 17485 15357 11314 14744 3600 6051 3600">
              <v:shape id="ZoneTexte 13" o:spid="_x0000_s2211" type="#_x0000_t202" style="position:absolute;left:1779;top:6957;width:1786;height:634;visibility:visible;mso-wrap-edited:f" wrapcoords="0 0 21600 0 21600 21600 0 21600 0 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o:lock v:ext="edit" aspectratio="t"/>
                <v:textbox style="mso-next-textbox:#ZoneTexte 13">
                  <w:txbxContent>
                    <w:p w:rsidR="0067634A" w:rsidRPr="000F3C1A" w:rsidRDefault="0067634A" w:rsidP="00617ADE">
                      <w:pPr>
                        <w:pStyle w:val="NormalWeb"/>
                        <w:spacing w:before="2" w:after="2"/>
                        <w:rPr>
                          <w:sz w:val="18"/>
                          <w:szCs w:val="18"/>
                          <w:lang w:val="es-ES_tradnl"/>
                        </w:rPr>
                      </w:pPr>
                      <w:r w:rsidRPr="000F3C1A">
                        <w:rPr>
                          <w:rFonts w:ascii="Arial" w:hAnsi="Arial" w:cs="Arial"/>
                          <w:color w:val="000000"/>
                          <w:kern w:val="24"/>
                          <w:sz w:val="18"/>
                          <w:szCs w:val="18"/>
                          <w:lang w:val="es-ES_tradnl"/>
                        </w:rPr>
                        <w:t>Adherencia en hielo y nieve</w:t>
                      </w:r>
                    </w:p>
                  </w:txbxContent>
                </v:textbox>
              </v:shape>
              <v:shape id="ZoneTexte 14" o:spid="_x0000_s2212" type="#_x0000_t202" style="position:absolute;left:8181;top:6997;width:2059;height:540;visibility:visible;mso-wrap-style:none;mso-wrap-edited:f;mso-position-horizontal:absolute;mso-position-vertical:absolute" wrapcoords="0 0 21600 0 21600 21600 0 21600 0 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o:lock v:ext="edit" aspectratio="t"/>
                <v:textbox style="mso-next-textbox:#ZoneTexte 14">
                  <w:txbxContent>
                    <w:p w:rsidR="0067634A" w:rsidRPr="000F3C1A" w:rsidRDefault="0067634A" w:rsidP="00617ADE">
                      <w:pPr>
                        <w:pStyle w:val="NormalWeb"/>
                        <w:spacing w:before="2" w:after="2"/>
                        <w:jc w:val="right"/>
                        <w:rPr>
                          <w:sz w:val="18"/>
                          <w:szCs w:val="18"/>
                          <w:lang w:val="es-ES_tradnl"/>
                        </w:rPr>
                      </w:pPr>
                      <w:r w:rsidRPr="000F3C1A">
                        <w:rPr>
                          <w:rFonts w:ascii="Arial" w:hAnsi="Arial" w:cs="Arial"/>
                          <w:color w:val="000000"/>
                          <w:kern w:val="24"/>
                          <w:sz w:val="18"/>
                          <w:szCs w:val="18"/>
                          <w:lang w:val="es-ES_tradnl"/>
                        </w:rPr>
                        <w:t>Adherencia en mojado</w:t>
                      </w:r>
                    </w:p>
                  </w:txbxContent>
                </v:textbox>
              </v:shape>
              <v:shape id="_x0000_s2213" type="#_x0000_t69" style="position:absolute;left:3938;top:7065;width:3822;height:418;visibility:visible;mso-wrap-edited:f;mso-position-horizontal-relative:margin;v-text-anchor:middle" wrapcoords="1185 0 -169 11571 1016 20828 1101 20828 20498 20828 20583 20828 21769 11571 20414 0 1185 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xHL8A&#10;AADbAAAADwAAAGRycy9kb3ducmV2LnhtbERPTYvCMBC9C/sfwgh7kTXVg0ptKrKg7J7UKnsemrEt&#10;NpOSRO3+eyMI3ubxPidb9aYVN3K+saxgMk5AEJdWN1wpOB03XwsQPiBrbC2Tgn/ysMo/Bhmm2t75&#10;QLciVCKGsE9RQR1Cl0rpy5oM+rHtiCN3ts5giNBVUju8x3DTymmSzKTBhmNDjR1911ReiqtRMN9P&#10;r70duWrm/kKy/j0ZuaOtUp/Dfr0EEagPb/HL/aPj/Ak8f4kH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EcvwAAANsAAAAPAAAAAAAAAAAAAAAAAJgCAABkcnMvZG93bnJl&#10;di54bWxQSwUGAAAAAAQABAD1AAAAhAMAAAAA&#10;" adj="1403" fillcolor="#365f91">
                <v:fill rotate="t" angle="90" focus="100%" type="gradient"/>
                <v:stroke joinstyle="round"/>
                <o:lock v:ext="edit" aspectratio="t"/>
                <v:textbox style="mso-next-textbox:#_x0000_s2213">
                  <w:txbxContent>
                    <w:p w:rsidR="0067634A" w:rsidRDefault="0067634A" w:rsidP="00617ADE">
                      <w:pPr>
                        <w:pStyle w:val="NormalWeb"/>
                        <w:spacing w:before="2" w:after="2"/>
                        <w:textAlignment w:val="baseline"/>
                      </w:pPr>
                      <w:r w:rsidRPr="00E41F7D">
                        <w:rPr>
                          <w:rFonts w:ascii="Gill Sans Light" w:hAnsi="Gill Sans Light"/>
                          <w:color w:val="000000"/>
                          <w:kern w:val="24"/>
                          <w:sz w:val="40"/>
                          <w:szCs w:val="40"/>
                          <w:lang w:val="en-US"/>
                        </w:rPr>
                        <w:t xml:space="preserve">+ </w:t>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r>
                      <w:r w:rsidRPr="00E41F7D">
                        <w:rPr>
                          <w:rFonts w:ascii="Gill Sans Light" w:hAnsi="Gill Sans Light"/>
                          <w:color w:val="000000"/>
                          <w:kern w:val="24"/>
                          <w:sz w:val="40"/>
                          <w:szCs w:val="40"/>
                          <w:lang w:val="en-US"/>
                        </w:rPr>
                        <w:tab/>
                        <w:t xml:space="preserve"> -</w:t>
                      </w:r>
                    </w:p>
                  </w:txbxContent>
                </v:textbox>
              </v:shape>
            </v:group>
            <w10:wrap type="tight"/>
          </v:group>
        </w:pict>
      </w:r>
    </w:p>
    <w:p w:rsidR="00574171" w:rsidRPr="00B62748" w:rsidRDefault="00574171" w:rsidP="00574171">
      <w:pPr>
        <w:pStyle w:val="TextoMichelin"/>
        <w:spacing w:after="230"/>
        <w:rPr>
          <w:bCs/>
          <w:shd w:val="clear" w:color="auto" w:fill="FFFFFF"/>
          <w:lang w:val="es-ES_tradnl"/>
        </w:rPr>
      </w:pPr>
    </w:p>
    <w:p w:rsidR="00574171" w:rsidRPr="00B62748" w:rsidRDefault="00574171" w:rsidP="00574171">
      <w:pPr>
        <w:pStyle w:val="TextoMichelin"/>
        <w:spacing w:after="230"/>
        <w:rPr>
          <w:bCs/>
          <w:shd w:val="clear" w:color="auto" w:fill="FFFFFF"/>
          <w:lang w:val="es-ES_tradnl"/>
        </w:rPr>
      </w:pPr>
    </w:p>
    <w:p w:rsidR="00574171" w:rsidRPr="00B62748" w:rsidRDefault="00574171" w:rsidP="00574171">
      <w:pPr>
        <w:pStyle w:val="TextoMichelin"/>
        <w:spacing w:after="230"/>
        <w:rPr>
          <w:bCs/>
          <w:shd w:val="clear" w:color="auto" w:fill="FFFFFF"/>
          <w:lang w:val="es-ES_tradnl"/>
        </w:rPr>
      </w:pPr>
    </w:p>
    <w:p w:rsidR="00574171" w:rsidRPr="00B62748" w:rsidRDefault="00574171" w:rsidP="00574171">
      <w:pPr>
        <w:pStyle w:val="TextoMichelin"/>
        <w:spacing w:after="230"/>
        <w:rPr>
          <w:bCs/>
          <w:shd w:val="clear" w:color="auto" w:fill="FFFFFF"/>
          <w:lang w:val="es-ES_tradnl"/>
        </w:rPr>
      </w:pPr>
    </w:p>
    <w:p w:rsidR="00DE25C7" w:rsidRDefault="00DE25C7" w:rsidP="001179C6">
      <w:pPr>
        <w:jc w:val="both"/>
        <w:rPr>
          <w:rFonts w:ascii="Arial" w:hAnsi="Arial"/>
          <w:sz w:val="21"/>
          <w:shd w:val="clear" w:color="auto" w:fill="FFFFFF"/>
        </w:rPr>
      </w:pPr>
    </w:p>
    <w:p w:rsidR="00003A6A" w:rsidRDefault="00003A6A" w:rsidP="001179C6">
      <w:pPr>
        <w:jc w:val="both"/>
        <w:rPr>
          <w:rFonts w:ascii="Arial" w:hAnsi="Arial"/>
          <w:sz w:val="21"/>
          <w:shd w:val="clear" w:color="auto" w:fill="FFFFFF"/>
        </w:rPr>
      </w:pPr>
    </w:p>
    <w:p w:rsidR="00003A6A" w:rsidRDefault="00003A6A" w:rsidP="001179C6">
      <w:pPr>
        <w:jc w:val="both"/>
        <w:rPr>
          <w:rFonts w:ascii="Arial" w:hAnsi="Arial"/>
          <w:sz w:val="21"/>
          <w:shd w:val="clear" w:color="auto" w:fill="FFFFFF"/>
        </w:rPr>
      </w:pPr>
    </w:p>
    <w:p w:rsidR="00602984" w:rsidRDefault="001179C6" w:rsidP="001179C6">
      <w:pPr>
        <w:jc w:val="both"/>
        <w:rPr>
          <w:rFonts w:ascii="Arial" w:hAnsi="Arial"/>
          <w:sz w:val="21"/>
          <w:shd w:val="clear" w:color="auto" w:fill="FFFFFF"/>
        </w:rPr>
      </w:pPr>
      <w:r w:rsidRPr="00B62748">
        <w:rPr>
          <w:rFonts w:ascii="Arial" w:hAnsi="Arial"/>
          <w:sz w:val="21"/>
          <w:shd w:val="clear" w:color="auto" w:fill="FFFFFF"/>
        </w:rPr>
        <w:t xml:space="preserve">Michelin </w:t>
      </w:r>
      <w:r w:rsidR="0011429B">
        <w:rPr>
          <w:rFonts w:ascii="Arial" w:hAnsi="Arial"/>
          <w:sz w:val="21"/>
          <w:shd w:val="clear" w:color="auto" w:fill="FFFFFF"/>
        </w:rPr>
        <w:t>se compromete a sobrepasar estas disyuntivas, a asocia</w:t>
      </w:r>
      <w:r w:rsidR="00602984">
        <w:rPr>
          <w:rFonts w:ascii="Arial" w:hAnsi="Arial"/>
          <w:sz w:val="21"/>
          <w:shd w:val="clear" w:color="auto" w:fill="FFFFFF"/>
        </w:rPr>
        <w:t>r</w:t>
      </w:r>
      <w:r w:rsidR="0011429B">
        <w:rPr>
          <w:rFonts w:ascii="Arial" w:hAnsi="Arial"/>
          <w:sz w:val="21"/>
          <w:shd w:val="clear" w:color="auto" w:fill="FFFFFF"/>
        </w:rPr>
        <w:t xml:space="preserve"> cualidades que, en teoría, </w:t>
      </w:r>
      <w:r w:rsidR="00602984">
        <w:rPr>
          <w:rFonts w:ascii="Arial" w:hAnsi="Arial"/>
          <w:sz w:val="21"/>
          <w:shd w:val="clear" w:color="auto" w:fill="FFFFFF"/>
        </w:rPr>
        <w:t>son opuestas</w:t>
      </w:r>
      <w:r w:rsidR="00F76424">
        <w:rPr>
          <w:rFonts w:ascii="Arial" w:hAnsi="Arial"/>
          <w:sz w:val="21"/>
          <w:shd w:val="clear" w:color="auto" w:fill="FFFFFF"/>
        </w:rPr>
        <w:t xml:space="preserve"> entre ellas</w:t>
      </w:r>
      <w:r w:rsidR="00602984">
        <w:rPr>
          <w:rFonts w:ascii="Arial" w:hAnsi="Arial"/>
          <w:sz w:val="21"/>
          <w:shd w:val="clear" w:color="auto" w:fill="FFFFFF"/>
        </w:rPr>
        <w:t>.</w:t>
      </w:r>
    </w:p>
    <w:p w:rsidR="008A60BA" w:rsidRDefault="008A60BA" w:rsidP="001179C6">
      <w:pPr>
        <w:jc w:val="both"/>
        <w:rPr>
          <w:rFonts w:ascii="Arial" w:hAnsi="Arial"/>
          <w:sz w:val="21"/>
          <w:shd w:val="clear" w:color="auto" w:fill="FFFFFF"/>
        </w:rPr>
      </w:pPr>
    </w:p>
    <w:p w:rsidR="008D563D" w:rsidRDefault="00602984" w:rsidP="001179C6">
      <w:pPr>
        <w:jc w:val="both"/>
        <w:rPr>
          <w:rFonts w:ascii="Arial" w:hAnsi="Arial"/>
          <w:sz w:val="21"/>
          <w:shd w:val="clear" w:color="auto" w:fill="FFFFFF"/>
        </w:rPr>
      </w:pPr>
      <w:r>
        <w:rPr>
          <w:rFonts w:ascii="Arial" w:hAnsi="Arial"/>
          <w:sz w:val="21"/>
          <w:shd w:val="clear" w:color="auto" w:fill="FFFFFF"/>
        </w:rPr>
        <w:t>El reto es</w:t>
      </w:r>
      <w:r w:rsidR="00995D7F">
        <w:rPr>
          <w:rFonts w:ascii="Arial" w:hAnsi="Arial"/>
          <w:sz w:val="21"/>
          <w:shd w:val="clear" w:color="auto" w:fill="FFFFFF"/>
        </w:rPr>
        <w:t xml:space="preserve"> aún mayor</w:t>
      </w:r>
      <w:r w:rsidR="007E454E">
        <w:rPr>
          <w:rFonts w:ascii="Arial" w:hAnsi="Arial"/>
          <w:sz w:val="21"/>
          <w:shd w:val="clear" w:color="auto" w:fill="FFFFFF"/>
        </w:rPr>
        <w:t>,</w:t>
      </w:r>
      <w:r w:rsidR="00995D7F">
        <w:rPr>
          <w:rFonts w:ascii="Arial" w:hAnsi="Arial"/>
          <w:sz w:val="21"/>
          <w:shd w:val="clear" w:color="auto" w:fill="FFFFFF"/>
        </w:rPr>
        <w:t xml:space="preserve"> puesto que </w:t>
      </w:r>
      <w:r w:rsidR="008D563D">
        <w:rPr>
          <w:rFonts w:ascii="Arial" w:hAnsi="Arial"/>
          <w:sz w:val="21"/>
          <w:shd w:val="clear" w:color="auto" w:fill="FFFFFF"/>
        </w:rPr>
        <w:t>el</w:t>
      </w:r>
      <w:r w:rsidR="00995D7F">
        <w:rPr>
          <w:rFonts w:ascii="Arial" w:hAnsi="Arial"/>
          <w:sz w:val="21"/>
          <w:shd w:val="clear" w:color="auto" w:fill="FFFFFF"/>
        </w:rPr>
        <w:t xml:space="preserve"> invierno aumenta las dificultades.</w:t>
      </w:r>
      <w:r w:rsidR="003713EF">
        <w:rPr>
          <w:rFonts w:ascii="Arial" w:hAnsi="Arial"/>
          <w:sz w:val="21"/>
          <w:shd w:val="clear" w:color="auto" w:fill="FFFFFF"/>
        </w:rPr>
        <w:t xml:space="preserve"> Los neumáticos de invierno de Michelin tienen como misión proporcionar la máxima seguridad en </w:t>
      </w:r>
      <w:r w:rsidR="000C767F">
        <w:rPr>
          <w:rFonts w:ascii="Arial" w:hAnsi="Arial"/>
          <w:sz w:val="21"/>
          <w:shd w:val="clear" w:color="auto" w:fill="FFFFFF"/>
        </w:rPr>
        <w:t>todas las condiciones que se presentan en esta estación.</w:t>
      </w:r>
    </w:p>
    <w:p w:rsidR="001179C6" w:rsidRPr="00B62748" w:rsidRDefault="001179C6" w:rsidP="001179C6">
      <w:pPr>
        <w:jc w:val="both"/>
        <w:rPr>
          <w:rFonts w:ascii="Arial" w:hAnsi="Arial"/>
          <w:sz w:val="21"/>
          <w:shd w:val="clear" w:color="auto" w:fill="FFFFFF"/>
        </w:rPr>
      </w:pPr>
    </w:p>
    <w:p w:rsidR="001179C6" w:rsidRPr="00B62748" w:rsidRDefault="000C767F" w:rsidP="001179C6">
      <w:pPr>
        <w:jc w:val="both"/>
        <w:rPr>
          <w:rFonts w:ascii="Arial" w:hAnsi="Arial"/>
          <w:sz w:val="21"/>
          <w:shd w:val="clear" w:color="auto" w:fill="FFFFFF"/>
        </w:rPr>
      </w:pPr>
      <w:r>
        <w:rPr>
          <w:rFonts w:ascii="Arial" w:hAnsi="Arial"/>
          <w:sz w:val="21"/>
          <w:shd w:val="clear" w:color="auto" w:fill="FFFFFF"/>
        </w:rPr>
        <w:t>Así, el invierno no p</w:t>
      </w:r>
      <w:r w:rsidR="00AA3B0D">
        <w:rPr>
          <w:rFonts w:ascii="Arial" w:hAnsi="Arial"/>
          <w:sz w:val="21"/>
          <w:shd w:val="clear" w:color="auto" w:fill="FFFFFF"/>
        </w:rPr>
        <w:t xml:space="preserve">uede </w:t>
      </w:r>
      <w:r w:rsidR="00F76424">
        <w:rPr>
          <w:rFonts w:ascii="Arial" w:hAnsi="Arial"/>
          <w:sz w:val="21"/>
          <w:shd w:val="clear" w:color="auto" w:fill="FFFFFF"/>
        </w:rPr>
        <w:t>reducirse</w:t>
      </w:r>
      <w:r w:rsidR="00AA3B0D">
        <w:rPr>
          <w:rFonts w:ascii="Arial" w:hAnsi="Arial"/>
          <w:sz w:val="21"/>
          <w:shd w:val="clear" w:color="auto" w:fill="FFFFFF"/>
        </w:rPr>
        <w:t xml:space="preserve"> a la nieve, auque este fenómeno meteorológico sea un factor fundamental en el desarrollo de un neumático.</w:t>
      </w:r>
    </w:p>
    <w:p w:rsidR="001179C6" w:rsidRPr="00B62748" w:rsidRDefault="001179C6" w:rsidP="001179C6">
      <w:pPr>
        <w:jc w:val="both"/>
        <w:rPr>
          <w:rFonts w:ascii="Arial" w:hAnsi="Arial"/>
          <w:sz w:val="21"/>
          <w:shd w:val="clear" w:color="auto" w:fill="FFFFFF"/>
        </w:rPr>
      </w:pPr>
    </w:p>
    <w:p w:rsidR="001179C6" w:rsidRPr="00B62748" w:rsidRDefault="00AA3B0D" w:rsidP="004B4323">
      <w:pPr>
        <w:jc w:val="both"/>
        <w:rPr>
          <w:rFonts w:ascii="Arial" w:hAnsi="Arial"/>
          <w:sz w:val="21"/>
          <w:shd w:val="clear" w:color="auto" w:fill="FFFFFF"/>
        </w:rPr>
      </w:pPr>
      <w:r>
        <w:rPr>
          <w:rFonts w:ascii="Arial" w:hAnsi="Arial"/>
          <w:sz w:val="21"/>
          <w:shd w:val="clear" w:color="auto" w:fill="FFFFFF"/>
        </w:rPr>
        <w:t>La adherencia y la motricidad en mojado son factores decisivos en la seguridad vial</w:t>
      </w:r>
      <w:r w:rsidR="004B4323">
        <w:rPr>
          <w:rFonts w:ascii="Arial" w:hAnsi="Arial"/>
          <w:sz w:val="21"/>
          <w:shd w:val="clear" w:color="auto" w:fill="FFFFFF"/>
        </w:rPr>
        <w:t>.</w:t>
      </w:r>
      <w:r>
        <w:rPr>
          <w:rFonts w:ascii="Arial" w:hAnsi="Arial"/>
          <w:sz w:val="21"/>
          <w:shd w:val="clear" w:color="auto" w:fill="FFFFFF"/>
        </w:rPr>
        <w:t xml:space="preserve"> </w:t>
      </w:r>
      <w:r w:rsidR="004B4323">
        <w:rPr>
          <w:rFonts w:ascii="Arial" w:hAnsi="Arial"/>
          <w:sz w:val="21"/>
          <w:shd w:val="clear" w:color="auto" w:fill="FFFFFF"/>
        </w:rPr>
        <w:t>E</w:t>
      </w:r>
      <w:r w:rsidR="00627709">
        <w:rPr>
          <w:rFonts w:ascii="Arial" w:hAnsi="Arial"/>
          <w:sz w:val="21"/>
          <w:shd w:val="clear" w:color="auto" w:fill="FFFFFF"/>
        </w:rPr>
        <w:t>n efecto, para la misma distancia, un accidente de cada tres ocurre sobre superficie mojada</w:t>
      </w:r>
      <w:r w:rsidR="004B4323">
        <w:rPr>
          <w:rFonts w:ascii="Arial" w:hAnsi="Arial"/>
          <w:sz w:val="21"/>
          <w:shd w:val="clear" w:color="auto" w:fill="FFFFFF"/>
        </w:rPr>
        <w:t xml:space="preserve"> y helada, de ellos, el 16% en curva</w:t>
      </w:r>
      <w:r w:rsidR="001179C6" w:rsidRPr="00B62748">
        <w:rPr>
          <w:rFonts w:ascii="Arial" w:hAnsi="Arial"/>
          <w:sz w:val="21"/>
          <w:shd w:val="clear" w:color="auto" w:fill="FFFFFF"/>
          <w:vertAlign w:val="superscript"/>
        </w:rPr>
        <w:footnoteReference w:id="4"/>
      </w:r>
      <w:r w:rsidR="001179C6" w:rsidRPr="00B62748">
        <w:rPr>
          <w:rFonts w:ascii="Arial" w:hAnsi="Arial"/>
          <w:sz w:val="21"/>
          <w:shd w:val="clear" w:color="auto" w:fill="FFFFFF"/>
        </w:rPr>
        <w:t xml:space="preserve">. </w:t>
      </w:r>
    </w:p>
    <w:p w:rsidR="001179C6" w:rsidRPr="00B62748" w:rsidRDefault="001179C6" w:rsidP="001179C6">
      <w:pPr>
        <w:jc w:val="both"/>
        <w:rPr>
          <w:rFonts w:ascii="Arial" w:hAnsi="Arial"/>
          <w:sz w:val="21"/>
          <w:shd w:val="clear" w:color="auto" w:fill="FFFFFF"/>
        </w:rPr>
      </w:pPr>
    </w:p>
    <w:p w:rsidR="00CC3DA4" w:rsidRDefault="00057F13" w:rsidP="001179C6">
      <w:pPr>
        <w:jc w:val="both"/>
        <w:rPr>
          <w:rFonts w:ascii="Arial" w:hAnsi="Arial"/>
          <w:b/>
          <w:sz w:val="21"/>
          <w:shd w:val="clear" w:color="auto" w:fill="FFFFFF"/>
        </w:rPr>
      </w:pPr>
      <w:r>
        <w:rPr>
          <w:rFonts w:ascii="Arial" w:hAnsi="Arial"/>
          <w:sz w:val="21"/>
          <w:shd w:val="clear" w:color="auto" w:fill="FFFFFF"/>
        </w:rPr>
        <w:br w:type="column"/>
      </w:r>
      <w:r w:rsidR="001179C6" w:rsidRPr="00B62748">
        <w:rPr>
          <w:rFonts w:ascii="Arial" w:hAnsi="Arial"/>
          <w:sz w:val="21"/>
          <w:shd w:val="clear" w:color="auto" w:fill="FFFFFF"/>
        </w:rPr>
        <w:t>L</w:t>
      </w:r>
      <w:r w:rsidR="00F31F5D">
        <w:rPr>
          <w:rFonts w:ascii="Arial" w:hAnsi="Arial"/>
          <w:sz w:val="21"/>
          <w:shd w:val="clear" w:color="auto" w:fill="FFFFFF"/>
        </w:rPr>
        <w:t>a</w:t>
      </w:r>
      <w:r w:rsidR="001179C6" w:rsidRPr="00B62748">
        <w:rPr>
          <w:rFonts w:ascii="Arial" w:hAnsi="Arial"/>
          <w:sz w:val="21"/>
          <w:shd w:val="clear" w:color="auto" w:fill="FFFFFF"/>
        </w:rPr>
        <w:t>s te</w:t>
      </w:r>
      <w:r w:rsidR="00F31F5D">
        <w:rPr>
          <w:rFonts w:ascii="Arial" w:hAnsi="Arial"/>
          <w:sz w:val="21"/>
          <w:shd w:val="clear" w:color="auto" w:fill="FFFFFF"/>
        </w:rPr>
        <w:t>cnologías desarrolladas para el nuevo neumático</w:t>
      </w:r>
      <w:r w:rsidR="001179C6" w:rsidRPr="00B62748">
        <w:rPr>
          <w:rFonts w:ascii="Arial" w:hAnsi="Arial"/>
          <w:sz w:val="21"/>
          <w:shd w:val="clear" w:color="auto" w:fill="FFFFFF"/>
        </w:rPr>
        <w:t xml:space="preserve"> MICHELIN Alpin 5 </w:t>
      </w:r>
      <w:r w:rsidR="00F31F5D">
        <w:rPr>
          <w:rFonts w:ascii="Arial" w:hAnsi="Arial"/>
          <w:sz w:val="21"/>
          <w:shd w:val="clear" w:color="auto" w:fill="FFFFFF"/>
        </w:rPr>
        <w:t>proporcionan una seguridad máxima en todas las condiciones, in</w:t>
      </w:r>
      <w:r w:rsidR="00DA2820">
        <w:rPr>
          <w:rFonts w:ascii="Arial" w:hAnsi="Arial"/>
          <w:sz w:val="21"/>
          <w:shd w:val="clear" w:color="auto" w:fill="FFFFFF"/>
        </w:rPr>
        <w:t>cluso con carreteras resbaladizas. Es aquí donde reside la fortaleza y la pertinencia del nuevo neumático de Michelin,</w:t>
      </w:r>
      <w:r w:rsidR="003F4D3A">
        <w:rPr>
          <w:rFonts w:ascii="Arial" w:hAnsi="Arial"/>
          <w:sz w:val="21"/>
          <w:shd w:val="clear" w:color="auto" w:fill="FFFFFF"/>
        </w:rPr>
        <w:t xml:space="preserve"> que ofrece la adherencia necesaria en carretera y permite, así, al conductor circular con toda seguridad. </w:t>
      </w:r>
      <w:r w:rsidR="003F4D3A" w:rsidRPr="003F4D3A">
        <w:rPr>
          <w:rFonts w:ascii="Arial" w:hAnsi="Arial"/>
          <w:b/>
          <w:sz w:val="21"/>
          <w:shd w:val="clear" w:color="auto" w:fill="FFFFFF"/>
        </w:rPr>
        <w:t xml:space="preserve">El nuevo neumático </w:t>
      </w:r>
      <w:r w:rsidR="001179C6" w:rsidRPr="00B62748">
        <w:rPr>
          <w:rFonts w:ascii="Arial" w:hAnsi="Arial"/>
          <w:b/>
          <w:sz w:val="21"/>
          <w:shd w:val="clear" w:color="auto" w:fill="FFFFFF"/>
        </w:rPr>
        <w:t xml:space="preserve">MICHELIN Alpin 5 </w:t>
      </w:r>
      <w:r w:rsidR="00026A89">
        <w:rPr>
          <w:rFonts w:ascii="Arial" w:hAnsi="Arial"/>
          <w:b/>
          <w:sz w:val="21"/>
          <w:shd w:val="clear" w:color="auto" w:fill="FFFFFF"/>
        </w:rPr>
        <w:t>aumenta el nivel de todas las prestaciones de su predecesor, especialmente en aquellas indispensables para una conducción totalmente segura en los diferente</w:t>
      </w:r>
      <w:r>
        <w:rPr>
          <w:rFonts w:ascii="Arial" w:hAnsi="Arial"/>
          <w:b/>
          <w:sz w:val="21"/>
          <w:shd w:val="clear" w:color="auto" w:fill="FFFFFF"/>
        </w:rPr>
        <w:t>s tipos de superficies que se en</w:t>
      </w:r>
      <w:r w:rsidR="00CC3DA4">
        <w:rPr>
          <w:rFonts w:ascii="Arial" w:hAnsi="Arial"/>
          <w:b/>
          <w:sz w:val="21"/>
          <w:shd w:val="clear" w:color="auto" w:fill="FFFFFF"/>
        </w:rPr>
        <w:t>cuentran durante el periodo inv</w:t>
      </w:r>
      <w:r>
        <w:rPr>
          <w:rFonts w:ascii="Arial" w:hAnsi="Arial"/>
          <w:b/>
          <w:sz w:val="21"/>
          <w:shd w:val="clear" w:color="auto" w:fill="FFFFFF"/>
        </w:rPr>
        <w:t>ernal.</w:t>
      </w:r>
    </w:p>
    <w:p w:rsidR="00CC3DA4" w:rsidRDefault="00CC3DA4" w:rsidP="001179C6">
      <w:pPr>
        <w:jc w:val="both"/>
        <w:rPr>
          <w:rFonts w:ascii="Arial" w:hAnsi="Arial"/>
          <w:b/>
          <w:sz w:val="21"/>
          <w:shd w:val="clear" w:color="auto" w:fill="FFFFFF"/>
        </w:rPr>
      </w:pPr>
    </w:p>
    <w:p w:rsidR="00CC3DA4" w:rsidRDefault="00CC3DA4" w:rsidP="001179C6">
      <w:pPr>
        <w:jc w:val="both"/>
        <w:rPr>
          <w:rFonts w:ascii="Arial" w:hAnsi="Arial"/>
          <w:b/>
          <w:sz w:val="21"/>
          <w:shd w:val="clear" w:color="auto" w:fill="FFFFFF"/>
        </w:rPr>
      </w:pPr>
    </w:p>
    <w:p w:rsidR="00CC3DA4" w:rsidRDefault="00CC3DA4" w:rsidP="001179C6">
      <w:pPr>
        <w:jc w:val="both"/>
        <w:rPr>
          <w:rFonts w:ascii="Arial" w:hAnsi="Arial"/>
          <w:b/>
          <w:sz w:val="21"/>
          <w:shd w:val="clear" w:color="auto" w:fill="FFFFFF"/>
        </w:rPr>
      </w:pPr>
    </w:p>
    <w:p w:rsidR="00057F13" w:rsidRDefault="00057F13" w:rsidP="001179C6">
      <w:pPr>
        <w:jc w:val="both"/>
        <w:rPr>
          <w:rFonts w:ascii="Arial" w:hAnsi="Arial"/>
          <w:b/>
          <w:sz w:val="21"/>
          <w:shd w:val="clear" w:color="auto" w:fill="FFFFFF"/>
        </w:rPr>
      </w:pPr>
    </w:p>
    <w:p w:rsidR="00026A89" w:rsidRDefault="00026A89" w:rsidP="001179C6">
      <w:pPr>
        <w:jc w:val="both"/>
        <w:rPr>
          <w:rFonts w:ascii="Arial" w:hAnsi="Arial"/>
          <w:b/>
          <w:sz w:val="21"/>
          <w:shd w:val="clear" w:color="auto" w:fill="FFFFFF"/>
        </w:rPr>
      </w:pPr>
    </w:p>
    <w:p w:rsidR="0097174C" w:rsidRPr="00B62748" w:rsidRDefault="002246C5" w:rsidP="0097174C">
      <w:pPr>
        <w:jc w:val="both"/>
        <w:rPr>
          <w:rFonts w:ascii="Arial" w:hAnsi="Arial" w:cs="Arial"/>
          <w:b/>
          <w:color w:val="FF0000"/>
        </w:rPr>
      </w:pPr>
      <w:r>
        <w:rPr>
          <w:rFonts w:ascii="Arial" w:hAnsi="Arial" w:cs="Arial"/>
          <w:noProof/>
          <w:sz w:val="22"/>
          <w:szCs w:val="22"/>
          <w:lang w:val="en-US" w:eastAsia="en-US"/>
        </w:rPr>
        <w:drawing>
          <wp:inline distT="0" distB="0" distL="0" distR="0">
            <wp:extent cx="5396230" cy="3597487"/>
            <wp:effectExtent l="25400" t="0" r="0" b="0"/>
            <wp:docPr id="65" name="Picture 1" descr="ALPIN 5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 5 18"/>
                    <pic:cNvPicPr>
                      <a:picLocks noChangeAspect="1" noChangeArrowheads="1"/>
                    </pic:cNvPicPr>
                  </pic:nvPicPr>
                  <pic:blipFill>
                    <a:blip r:embed="rId23"/>
                    <a:srcRect/>
                    <a:stretch>
                      <a:fillRect/>
                    </a:stretch>
                  </pic:blipFill>
                  <pic:spPr bwMode="auto">
                    <a:xfrm>
                      <a:off x="0" y="0"/>
                      <a:ext cx="5396230" cy="3597487"/>
                    </a:xfrm>
                    <a:prstGeom prst="rect">
                      <a:avLst/>
                    </a:prstGeom>
                    <a:noFill/>
                    <a:ln w="9525">
                      <a:noFill/>
                      <a:miter lim="800000"/>
                      <a:headEnd/>
                      <a:tailEnd/>
                    </a:ln>
                  </pic:spPr>
                </pic:pic>
              </a:graphicData>
            </a:graphic>
          </wp:inline>
        </w:drawing>
      </w:r>
      <w:r>
        <w:rPr>
          <w:rFonts w:ascii="Arial" w:hAnsi="Arial" w:cs="Arial"/>
        </w:rPr>
        <w:br w:type="column"/>
      </w:r>
      <w:r w:rsidR="00314124" w:rsidRPr="00B62748">
        <w:rPr>
          <w:rFonts w:ascii="Arial" w:hAnsi="Arial" w:cs="Arial"/>
          <w:noProof/>
          <w:lang w:val="en-US" w:eastAsia="en-US"/>
        </w:rPr>
        <w:drawing>
          <wp:inline distT="0" distB="0" distL="0" distR="0">
            <wp:extent cx="2597150" cy="254000"/>
            <wp:effectExtent l="2540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97150" cy="254000"/>
                    </a:xfrm>
                    <a:prstGeom prst="rect">
                      <a:avLst/>
                    </a:prstGeom>
                    <a:noFill/>
                    <a:ln w="9525">
                      <a:noFill/>
                      <a:miter lim="800000"/>
                      <a:headEnd/>
                      <a:tailEnd/>
                    </a:ln>
                    <a:effectLst/>
                  </pic:spPr>
                </pic:pic>
              </a:graphicData>
            </a:graphic>
          </wp:inline>
        </w:drawing>
      </w:r>
    </w:p>
    <w:p w:rsidR="0097174C" w:rsidRPr="00B62748" w:rsidRDefault="0097174C" w:rsidP="0097174C">
      <w:pPr>
        <w:jc w:val="both"/>
        <w:rPr>
          <w:rFonts w:ascii="Arial" w:hAnsi="Arial" w:cs="Arial"/>
          <w:b/>
          <w:color w:val="FF0000"/>
        </w:rPr>
      </w:pPr>
    </w:p>
    <w:p w:rsidR="00314124" w:rsidRPr="00B62748" w:rsidRDefault="00391DDC" w:rsidP="00314124">
      <w:pPr>
        <w:pStyle w:val="titulocapitulodossier"/>
        <w:rPr>
          <w:rFonts w:cs="Arial"/>
          <w:bCs/>
          <w:lang w:val="es-ES_tradnl"/>
        </w:rPr>
      </w:pPr>
      <w:r w:rsidRPr="00391DDC">
        <w:rPr>
          <w:rFonts w:cs="Arial"/>
          <w:bCs/>
          <w:lang w:val="es-ES_tradnl"/>
        </w:rPr>
        <w:t>Dos tecnologías fundamentales al servicio</w:t>
      </w:r>
      <w:r w:rsidRPr="00391DDC">
        <w:rPr>
          <w:rFonts w:cs="Arial"/>
          <w:bCs/>
          <w:lang w:val="es-ES_tradnl"/>
        </w:rPr>
        <w:br/>
        <w:t>de las prestaciones invernales</w:t>
      </w:r>
    </w:p>
    <w:p w:rsidR="00166385" w:rsidRPr="00B62748" w:rsidRDefault="00847310" w:rsidP="00166385">
      <w:pPr>
        <w:pStyle w:val="TextoMichelin"/>
        <w:spacing w:after="230"/>
        <w:rPr>
          <w:b/>
          <w:bCs/>
          <w:shd w:val="clear" w:color="auto" w:fill="FFFFFF"/>
          <w:lang w:val="es-ES_tradnl"/>
        </w:rPr>
      </w:pPr>
      <w:r>
        <w:rPr>
          <w:b/>
          <w:bCs/>
          <w:shd w:val="clear" w:color="auto" w:fill="FFFFFF"/>
          <w:lang w:val="es-ES_tradnl"/>
        </w:rPr>
        <w:t>CON PLENA SEGURIDAD</w:t>
      </w:r>
      <w:r w:rsidR="00166385" w:rsidRPr="00B62748">
        <w:rPr>
          <w:b/>
          <w:bCs/>
          <w:shd w:val="clear" w:color="auto" w:fill="FFFFFF"/>
          <w:lang w:val="es-ES_tradnl"/>
        </w:rPr>
        <w:t>, D</w:t>
      </w:r>
      <w:r>
        <w:rPr>
          <w:b/>
          <w:bCs/>
          <w:shd w:val="clear" w:color="auto" w:fill="FFFFFF"/>
          <w:lang w:val="es-ES_tradnl"/>
        </w:rPr>
        <w:t xml:space="preserve">E </w:t>
      </w:r>
      <w:r w:rsidR="00166385" w:rsidRPr="00B62748">
        <w:rPr>
          <w:b/>
          <w:bCs/>
          <w:shd w:val="clear" w:color="auto" w:fill="FFFFFF"/>
          <w:lang w:val="es-ES_tradnl"/>
        </w:rPr>
        <w:t>OCT</w:t>
      </w:r>
      <w:r>
        <w:rPr>
          <w:b/>
          <w:bCs/>
          <w:shd w:val="clear" w:color="auto" w:fill="FFFFFF"/>
          <w:lang w:val="es-ES_tradnl"/>
        </w:rPr>
        <w:t>U</w:t>
      </w:r>
      <w:r w:rsidR="00166385" w:rsidRPr="00B62748">
        <w:rPr>
          <w:b/>
          <w:bCs/>
          <w:shd w:val="clear" w:color="auto" w:fill="FFFFFF"/>
          <w:lang w:val="es-ES_tradnl"/>
        </w:rPr>
        <w:t>BRE A A</w:t>
      </w:r>
      <w:r>
        <w:rPr>
          <w:b/>
          <w:bCs/>
          <w:shd w:val="clear" w:color="auto" w:fill="FFFFFF"/>
          <w:lang w:val="es-ES_tradnl"/>
        </w:rPr>
        <w:t>B</w:t>
      </w:r>
      <w:r w:rsidR="00166385" w:rsidRPr="00B62748">
        <w:rPr>
          <w:b/>
          <w:bCs/>
          <w:shd w:val="clear" w:color="auto" w:fill="FFFFFF"/>
          <w:lang w:val="es-ES_tradnl"/>
        </w:rPr>
        <w:t>RIL</w:t>
      </w:r>
    </w:p>
    <w:p w:rsidR="00166385" w:rsidRPr="00B62748" w:rsidRDefault="00166385" w:rsidP="00166385">
      <w:pPr>
        <w:pStyle w:val="TextoMichelin"/>
        <w:spacing w:after="230"/>
        <w:rPr>
          <w:shd w:val="clear" w:color="auto" w:fill="FFFFFF"/>
          <w:lang w:val="es-ES_tradnl"/>
        </w:rPr>
      </w:pPr>
      <w:r w:rsidRPr="00B62748">
        <w:rPr>
          <w:b/>
          <w:bCs/>
          <w:shd w:val="clear" w:color="auto" w:fill="FFFFFF"/>
          <w:lang w:val="es-ES_tradnl"/>
        </w:rPr>
        <w:t>Excelent</w:t>
      </w:r>
      <w:r w:rsidR="00847310">
        <w:rPr>
          <w:b/>
          <w:bCs/>
          <w:shd w:val="clear" w:color="auto" w:fill="FFFFFF"/>
          <w:lang w:val="es-ES_tradnl"/>
        </w:rPr>
        <w:t>e tanto en superficies secas, como</w:t>
      </w:r>
      <w:r w:rsidR="00AF68B0">
        <w:rPr>
          <w:b/>
          <w:bCs/>
          <w:shd w:val="clear" w:color="auto" w:fill="FFFFFF"/>
          <w:lang w:val="es-ES_tradnl"/>
        </w:rPr>
        <w:t xml:space="preserve"> en</w:t>
      </w:r>
      <w:r w:rsidR="00847310">
        <w:rPr>
          <w:b/>
          <w:bCs/>
          <w:shd w:val="clear" w:color="auto" w:fill="FFFFFF"/>
          <w:lang w:val="es-ES_tradnl"/>
        </w:rPr>
        <w:t xml:space="preserve"> mojadas o en nieve seca</w:t>
      </w:r>
      <w:r w:rsidRPr="00B62748">
        <w:rPr>
          <w:shd w:val="clear" w:color="auto" w:fill="FFFFFF"/>
          <w:vertAlign w:val="superscript"/>
          <w:lang w:val="es-ES_tradnl"/>
        </w:rPr>
        <w:footnoteReference w:id="5"/>
      </w:r>
      <w:r w:rsidRPr="00B62748">
        <w:rPr>
          <w:shd w:val="clear" w:color="auto" w:fill="FFFFFF"/>
          <w:lang w:val="es-ES_tradnl"/>
        </w:rPr>
        <w:t>.</w:t>
      </w:r>
    </w:p>
    <w:p w:rsidR="000F2E58" w:rsidRDefault="000F2E58" w:rsidP="001A0A2A">
      <w:pPr>
        <w:pStyle w:val="TextoMichelin"/>
        <w:spacing w:after="230"/>
        <w:rPr>
          <w:bCs/>
          <w:shd w:val="clear" w:color="auto" w:fill="FFFFFF"/>
          <w:lang w:val="es-ES_tradnl"/>
        </w:rPr>
      </w:pPr>
      <w:r>
        <w:rPr>
          <w:bCs/>
          <w:shd w:val="clear" w:color="auto" w:fill="FFFFFF"/>
          <w:lang w:val="es-ES_tradnl"/>
        </w:rPr>
        <w:t>El nuevo neumático</w:t>
      </w:r>
      <w:r w:rsidR="001A0A2A" w:rsidRPr="00B62748">
        <w:rPr>
          <w:bCs/>
          <w:shd w:val="clear" w:color="auto" w:fill="FFFFFF"/>
          <w:lang w:val="es-ES_tradnl"/>
        </w:rPr>
        <w:t xml:space="preserve"> MICHELIN Alpin 5 </w:t>
      </w:r>
      <w:r>
        <w:rPr>
          <w:bCs/>
          <w:shd w:val="clear" w:color="auto" w:fill="FFFFFF"/>
          <w:lang w:val="es-ES_tradnl"/>
        </w:rPr>
        <w:t xml:space="preserve">se beneficia de dos tecnologías de vanguardia. Una afecta al </w:t>
      </w:r>
      <w:r w:rsidR="00871989">
        <w:rPr>
          <w:bCs/>
          <w:shd w:val="clear" w:color="auto" w:fill="FFFFFF"/>
          <w:lang w:val="es-ES_tradnl"/>
        </w:rPr>
        <w:t>desarrollo</w:t>
      </w:r>
      <w:r>
        <w:rPr>
          <w:bCs/>
          <w:shd w:val="clear" w:color="auto" w:fill="FFFFFF"/>
          <w:lang w:val="es-ES_tradnl"/>
        </w:rPr>
        <w:t xml:space="preserve"> de la </w:t>
      </w:r>
      <w:r w:rsidR="00790F4C" w:rsidRPr="00EC3EF3">
        <w:rPr>
          <w:bCs/>
          <w:shd w:val="clear" w:color="auto" w:fill="FFFFFF"/>
          <w:lang w:val="es-ES_tradnl"/>
        </w:rPr>
        <w:t>“</w:t>
      </w:r>
      <w:r w:rsidRPr="00EC3EF3">
        <w:rPr>
          <w:bCs/>
          <w:shd w:val="clear" w:color="auto" w:fill="FFFFFF"/>
          <w:lang w:val="es-ES_tradnl"/>
        </w:rPr>
        <w:t>escultura</w:t>
      </w:r>
      <w:r w:rsidR="00790F4C" w:rsidRPr="00EC3EF3">
        <w:rPr>
          <w:bCs/>
          <w:shd w:val="clear" w:color="auto" w:fill="FFFFFF"/>
          <w:lang w:val="es-ES_tradnl"/>
        </w:rPr>
        <w:t>”</w:t>
      </w:r>
      <w:r w:rsidRPr="00775AD6">
        <w:rPr>
          <w:bCs/>
          <w:color w:val="FF0000"/>
          <w:shd w:val="clear" w:color="auto" w:fill="FFFFFF"/>
          <w:lang w:val="es-ES_tradnl"/>
        </w:rPr>
        <w:t xml:space="preserve"> </w:t>
      </w:r>
      <w:r>
        <w:rPr>
          <w:bCs/>
          <w:shd w:val="clear" w:color="auto" w:fill="FFFFFF"/>
          <w:lang w:val="es-ES_tradnl"/>
        </w:rPr>
        <w:t>de la goma de la banda de rodadura</w:t>
      </w:r>
      <w:r w:rsidR="00871989">
        <w:rPr>
          <w:bCs/>
          <w:shd w:val="clear" w:color="auto" w:fill="FFFFFF"/>
          <w:lang w:val="es-ES_tradnl"/>
        </w:rPr>
        <w:t xml:space="preserve"> </w:t>
      </w:r>
      <w:r w:rsidR="00871989" w:rsidRPr="00EC3EF3">
        <w:rPr>
          <w:bCs/>
          <w:shd w:val="clear" w:color="auto" w:fill="FFFFFF"/>
          <w:lang w:val="es-ES_tradnl"/>
        </w:rPr>
        <w:t>(</w:t>
      </w:r>
      <w:r w:rsidR="00295BE7">
        <w:rPr>
          <w:bCs/>
          <w:shd w:val="clear" w:color="auto" w:fill="FFFFFF"/>
          <w:lang w:val="es-ES_tradnl"/>
        </w:rPr>
        <w:t>en términos sencillos</w:t>
      </w:r>
      <w:r w:rsidR="00871989" w:rsidRPr="00EC3EF3">
        <w:rPr>
          <w:bCs/>
          <w:shd w:val="clear" w:color="auto" w:fill="FFFFFF"/>
          <w:lang w:val="es-ES_tradnl"/>
        </w:rPr>
        <w:t>, se trata del diseño de la goma de la banda de rodadura, única parte del neumático en contacto con la carretera)</w:t>
      </w:r>
      <w:r w:rsidR="00775AD6" w:rsidRPr="00EC3EF3">
        <w:rPr>
          <w:bCs/>
          <w:shd w:val="clear" w:color="auto" w:fill="FFFFFF"/>
          <w:lang w:val="es-ES_tradnl"/>
        </w:rPr>
        <w:t xml:space="preserve">. </w:t>
      </w:r>
      <w:r w:rsidR="00775AD6">
        <w:rPr>
          <w:bCs/>
          <w:shd w:val="clear" w:color="auto" w:fill="FFFFFF"/>
          <w:lang w:val="es-ES_tradnl"/>
        </w:rPr>
        <w:t>La segunda reside en la composición misma del compuesto de goma.</w:t>
      </w:r>
    </w:p>
    <w:p w:rsidR="001A0A2A" w:rsidRPr="00B62748" w:rsidRDefault="001A0A2A" w:rsidP="001A0A2A">
      <w:pPr>
        <w:pStyle w:val="TextoMichelin"/>
        <w:spacing w:after="230"/>
        <w:rPr>
          <w:bCs/>
          <w:shd w:val="clear" w:color="auto" w:fill="FFFFFF"/>
          <w:lang w:val="es-ES_tradnl"/>
        </w:rPr>
      </w:pPr>
    </w:p>
    <w:p w:rsidR="001A0A2A" w:rsidRPr="00B62748" w:rsidRDefault="001A0A2A" w:rsidP="001A0A2A">
      <w:pPr>
        <w:pStyle w:val="TextoMichelin"/>
        <w:numPr>
          <w:ilvl w:val="0"/>
          <w:numId w:val="18"/>
        </w:numPr>
        <w:spacing w:after="230"/>
        <w:rPr>
          <w:shd w:val="clear" w:color="auto" w:fill="FFFFFF"/>
          <w:lang w:val="es-ES_tradnl"/>
        </w:rPr>
      </w:pPr>
      <w:r w:rsidRPr="00B62748">
        <w:rPr>
          <w:b/>
          <w:bCs/>
          <w:shd w:val="clear" w:color="auto" w:fill="FFFFFF"/>
          <w:lang w:val="es-ES_tradnl"/>
        </w:rPr>
        <w:t>MICHELIN ALPIN 5, excelent</w:t>
      </w:r>
      <w:r w:rsidR="004B1A5B">
        <w:rPr>
          <w:b/>
          <w:bCs/>
          <w:shd w:val="clear" w:color="auto" w:fill="FFFFFF"/>
          <w:lang w:val="es-ES_tradnl"/>
        </w:rPr>
        <w:t>e</w:t>
      </w:r>
      <w:r w:rsidRPr="00B62748">
        <w:rPr>
          <w:b/>
          <w:bCs/>
          <w:shd w:val="clear" w:color="auto" w:fill="FFFFFF"/>
          <w:lang w:val="es-ES_tradnl"/>
        </w:rPr>
        <w:t xml:space="preserve"> </w:t>
      </w:r>
      <w:r w:rsidR="004B1A5B">
        <w:rPr>
          <w:b/>
          <w:bCs/>
          <w:shd w:val="clear" w:color="auto" w:fill="FFFFFF"/>
          <w:lang w:val="es-ES_tradnl"/>
        </w:rPr>
        <w:t>en todas las superficies</w:t>
      </w:r>
      <w:r w:rsidRPr="00B62748">
        <w:rPr>
          <w:b/>
          <w:bCs/>
          <w:shd w:val="clear" w:color="auto" w:fill="FFFFFF"/>
          <w:lang w:val="es-ES_tradnl"/>
        </w:rPr>
        <w:t>, d</w:t>
      </w:r>
      <w:r w:rsidR="004B1A5B">
        <w:rPr>
          <w:b/>
          <w:bCs/>
          <w:shd w:val="clear" w:color="auto" w:fill="FFFFFF"/>
          <w:lang w:val="es-ES_tradnl"/>
        </w:rPr>
        <w:t xml:space="preserve">e </w:t>
      </w:r>
      <w:r w:rsidRPr="00B62748">
        <w:rPr>
          <w:b/>
          <w:bCs/>
          <w:shd w:val="clear" w:color="auto" w:fill="FFFFFF"/>
          <w:lang w:val="es-ES_tradnl"/>
        </w:rPr>
        <w:t>oct</w:t>
      </w:r>
      <w:r w:rsidR="004B1A5B">
        <w:rPr>
          <w:b/>
          <w:bCs/>
          <w:shd w:val="clear" w:color="auto" w:fill="FFFFFF"/>
          <w:lang w:val="es-ES_tradnl"/>
        </w:rPr>
        <w:t>u</w:t>
      </w:r>
      <w:r w:rsidRPr="00B62748">
        <w:rPr>
          <w:b/>
          <w:bCs/>
          <w:shd w:val="clear" w:color="auto" w:fill="FFFFFF"/>
          <w:lang w:val="es-ES_tradnl"/>
        </w:rPr>
        <w:t xml:space="preserve">bre </w:t>
      </w:r>
      <w:r w:rsidR="004B1A5B">
        <w:rPr>
          <w:b/>
          <w:bCs/>
          <w:shd w:val="clear" w:color="auto" w:fill="FFFFFF"/>
          <w:lang w:val="es-ES_tradnl"/>
        </w:rPr>
        <w:t>a</w:t>
      </w:r>
      <w:r w:rsidRPr="00B62748">
        <w:rPr>
          <w:b/>
          <w:bCs/>
          <w:shd w:val="clear" w:color="auto" w:fill="FFFFFF"/>
          <w:lang w:val="es-ES_tradnl"/>
        </w:rPr>
        <w:t xml:space="preserve"> </w:t>
      </w:r>
      <w:r w:rsidR="004B1A5B">
        <w:rPr>
          <w:b/>
          <w:bCs/>
          <w:shd w:val="clear" w:color="auto" w:fill="FFFFFF"/>
          <w:lang w:val="es-ES_tradnl"/>
        </w:rPr>
        <w:t>abril</w:t>
      </w:r>
      <w:r w:rsidRPr="00B62748">
        <w:rPr>
          <w:b/>
          <w:bCs/>
          <w:shd w:val="clear" w:color="auto" w:fill="FFFFFF"/>
          <w:lang w:val="es-ES_tradnl"/>
        </w:rPr>
        <w:t>, gr</w:t>
      </w:r>
      <w:r w:rsidR="004B1A5B">
        <w:rPr>
          <w:b/>
          <w:bCs/>
          <w:shd w:val="clear" w:color="auto" w:fill="FFFFFF"/>
          <w:lang w:val="es-ES_tradnl"/>
        </w:rPr>
        <w:t xml:space="preserve">acias a la nueva escultura de la goma </w:t>
      </w:r>
      <w:r w:rsidR="002F0E5F">
        <w:rPr>
          <w:b/>
          <w:bCs/>
          <w:shd w:val="clear" w:color="auto" w:fill="FFFFFF"/>
          <w:lang w:val="es-ES_tradnl"/>
        </w:rPr>
        <w:t>que proporciona tres prestaciones</w:t>
      </w:r>
    </w:p>
    <w:p w:rsidR="001A0A2A" w:rsidRPr="00B62748" w:rsidRDefault="001A0A2A" w:rsidP="001A0A2A">
      <w:pPr>
        <w:pStyle w:val="TextoMichelin"/>
        <w:spacing w:after="230"/>
        <w:rPr>
          <w:b/>
          <w:bCs/>
          <w:shd w:val="clear" w:color="auto" w:fill="FFFFFF"/>
          <w:lang w:val="es-ES_tradnl"/>
        </w:rPr>
      </w:pPr>
      <w:r w:rsidRPr="00B62748">
        <w:rPr>
          <w:noProof/>
          <w:shd w:val="clear" w:color="auto" w:fill="FFFFFF"/>
          <w:lang w:val="en-US" w:eastAsia="en-US"/>
        </w:rPr>
        <w:drawing>
          <wp:anchor distT="0" distB="0" distL="114300" distR="114300" simplePos="0" relativeHeight="251676672" behindDoc="0" locked="0" layoutInCell="1" allowOverlap="1">
            <wp:simplePos x="0" y="0"/>
            <wp:positionH relativeFrom="column">
              <wp:posOffset>2192655</wp:posOffset>
            </wp:positionH>
            <wp:positionV relativeFrom="paragraph">
              <wp:posOffset>74930</wp:posOffset>
            </wp:positionV>
            <wp:extent cx="1410970" cy="1205230"/>
            <wp:effectExtent l="25400" t="0" r="11430" b="0"/>
            <wp:wrapSquare wrapText="bothSides"/>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10970" cy="1205230"/>
                    </a:xfrm>
                    <a:prstGeom prst="rect">
                      <a:avLst/>
                    </a:prstGeom>
                    <a:noFill/>
                    <a:ln w="9525">
                      <a:noFill/>
                      <a:miter lim="800000"/>
                      <a:headEnd/>
                      <a:tailEnd/>
                    </a:ln>
                  </pic:spPr>
                </pic:pic>
              </a:graphicData>
            </a:graphic>
          </wp:anchor>
        </w:drawing>
      </w:r>
    </w:p>
    <w:p w:rsidR="001A0A2A" w:rsidRPr="00B62748" w:rsidRDefault="001A0A2A" w:rsidP="001A0A2A">
      <w:pPr>
        <w:pStyle w:val="TextoMichelin"/>
        <w:spacing w:after="230"/>
        <w:rPr>
          <w:b/>
          <w:bCs/>
          <w:shd w:val="clear" w:color="auto" w:fill="FFFFFF"/>
          <w:lang w:val="es-ES_tradnl"/>
        </w:rPr>
      </w:pPr>
    </w:p>
    <w:p w:rsidR="001A0A2A" w:rsidRPr="00B62748" w:rsidRDefault="001A0A2A" w:rsidP="001A0A2A">
      <w:pPr>
        <w:pStyle w:val="TextoMichelin"/>
        <w:spacing w:after="230"/>
        <w:rPr>
          <w:b/>
          <w:bCs/>
          <w:shd w:val="clear" w:color="auto" w:fill="FFFFFF"/>
          <w:lang w:val="es-ES_tradnl"/>
        </w:rPr>
      </w:pPr>
    </w:p>
    <w:p w:rsidR="001A0A2A" w:rsidRPr="00B62748" w:rsidRDefault="001A0A2A" w:rsidP="001A0A2A">
      <w:pPr>
        <w:pStyle w:val="TextoMichelin"/>
        <w:spacing w:after="230"/>
        <w:rPr>
          <w:b/>
          <w:bCs/>
          <w:shd w:val="clear" w:color="auto" w:fill="FFFFFF"/>
          <w:lang w:val="es-ES_tradnl"/>
        </w:rPr>
      </w:pPr>
    </w:p>
    <w:p w:rsidR="001A0A2A" w:rsidRPr="00B62748" w:rsidRDefault="001A0A2A" w:rsidP="001A0A2A">
      <w:pPr>
        <w:pStyle w:val="TextoMichelin"/>
        <w:spacing w:after="230"/>
        <w:rPr>
          <w:b/>
          <w:bCs/>
          <w:shd w:val="clear" w:color="auto" w:fill="FFFFFF"/>
          <w:lang w:val="es-ES_tradnl"/>
        </w:rPr>
      </w:pPr>
    </w:p>
    <w:p w:rsidR="001A0A2A" w:rsidRPr="00B62748" w:rsidRDefault="001A0A2A" w:rsidP="001A0A2A">
      <w:pPr>
        <w:pStyle w:val="TextoMichelin"/>
        <w:spacing w:after="230"/>
        <w:rPr>
          <w:shd w:val="clear" w:color="auto" w:fill="FFFFFF"/>
          <w:lang w:val="es-ES_tradnl"/>
        </w:rPr>
      </w:pPr>
      <w:r w:rsidRPr="00B62748">
        <w:rPr>
          <w:shd w:val="clear" w:color="auto" w:fill="FFFFFF"/>
          <w:lang w:val="es-ES_tradnl"/>
        </w:rPr>
        <w:t xml:space="preserve"> </w:t>
      </w:r>
    </w:p>
    <w:p w:rsidR="008E507D" w:rsidRDefault="008E507D" w:rsidP="001A0A2A">
      <w:pPr>
        <w:pStyle w:val="TextoMichelin"/>
        <w:spacing w:after="230"/>
        <w:rPr>
          <w:shd w:val="clear" w:color="auto" w:fill="FFFFFF"/>
          <w:lang w:val="es-ES_tradnl"/>
        </w:rPr>
      </w:pPr>
      <w:r>
        <w:rPr>
          <w:noProof/>
          <w:lang w:val="en-US" w:eastAsia="en-US"/>
        </w:rPr>
        <w:drawing>
          <wp:anchor distT="0" distB="0" distL="114300" distR="114300" simplePos="0" relativeHeight="251698176" behindDoc="0" locked="0" layoutInCell="1" allowOverlap="1">
            <wp:simplePos x="0" y="0"/>
            <wp:positionH relativeFrom="column">
              <wp:posOffset>1371600</wp:posOffset>
            </wp:positionH>
            <wp:positionV relativeFrom="paragraph">
              <wp:posOffset>-300990</wp:posOffset>
            </wp:positionV>
            <wp:extent cx="1320800" cy="1075055"/>
            <wp:effectExtent l="25400" t="0" r="0" b="0"/>
            <wp:wrapSquare wrapText="bothSides"/>
            <wp:docPr id="22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srcRect r="59154"/>
                    <a:stretch>
                      <a:fillRect/>
                    </a:stretch>
                  </pic:blipFill>
                  <pic:spPr bwMode="auto">
                    <a:xfrm>
                      <a:off x="0" y="0"/>
                      <a:ext cx="1320800" cy="1075055"/>
                    </a:xfrm>
                    <a:prstGeom prst="rect">
                      <a:avLst/>
                    </a:prstGeom>
                    <a:noFill/>
                    <a:ln w="9525">
                      <a:noFill/>
                      <a:miter lim="800000"/>
                      <a:headEnd/>
                      <a:tailEnd/>
                    </a:ln>
                  </pic:spPr>
                </pic:pic>
              </a:graphicData>
            </a:graphic>
          </wp:anchor>
        </w:drawing>
      </w:r>
      <w:r>
        <w:rPr>
          <w:b/>
          <w:bCs/>
          <w:noProof/>
          <w:lang w:val="en-US" w:eastAsia="en-US"/>
        </w:rPr>
        <w:drawing>
          <wp:anchor distT="0" distB="0" distL="114300" distR="114300" simplePos="0" relativeHeight="251699200" behindDoc="1" locked="0" layoutInCell="1" allowOverlap="1">
            <wp:simplePos x="0" y="0"/>
            <wp:positionH relativeFrom="column">
              <wp:posOffset>2828925</wp:posOffset>
            </wp:positionH>
            <wp:positionV relativeFrom="paragraph">
              <wp:posOffset>-284480</wp:posOffset>
            </wp:positionV>
            <wp:extent cx="1354667" cy="1058334"/>
            <wp:effectExtent l="25400" t="0" r="0" b="0"/>
            <wp:wrapNone/>
            <wp:docPr id="2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srcRect/>
                    <a:stretch>
                      <a:fillRect/>
                    </a:stretch>
                  </pic:blipFill>
                  <pic:spPr bwMode="auto">
                    <a:xfrm>
                      <a:off x="0" y="0"/>
                      <a:ext cx="1354667" cy="1058334"/>
                    </a:xfrm>
                    <a:prstGeom prst="rect">
                      <a:avLst/>
                    </a:prstGeom>
                    <a:noFill/>
                    <a:ln w="9525">
                      <a:noFill/>
                      <a:miter lim="800000"/>
                      <a:headEnd/>
                      <a:tailEnd/>
                    </a:ln>
                  </pic:spPr>
                </pic:pic>
              </a:graphicData>
            </a:graphic>
          </wp:anchor>
        </w:drawing>
      </w:r>
    </w:p>
    <w:p w:rsidR="008E507D" w:rsidRDefault="00600013" w:rsidP="001A0A2A">
      <w:pPr>
        <w:pStyle w:val="TextoMichelin"/>
        <w:spacing w:after="230"/>
        <w:rPr>
          <w:shd w:val="clear" w:color="auto" w:fill="FFFFFF"/>
          <w:lang w:val="es-ES_tradnl"/>
        </w:rPr>
      </w:pPr>
      <w:r w:rsidRPr="00600013">
        <w:rPr>
          <w:b/>
          <w:bCs/>
          <w:shd w:val="clear" w:color="auto" w:fill="FFFFFF"/>
          <w:lang w:val="es-ES_tradnl"/>
        </w:rPr>
        <w:pict>
          <v:shape id="ZoneTexte 2" o:spid="_x0000_s2103" type="#_x0000_t202" style="position:absolute;left:0;text-align:left;margin-left:228.35pt;margin-top:14.2pt;width:82pt;height:16.4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" stroked="f">
            <v:textbox style="mso-next-textbox:#ZoneTexte 2;mso-fit-shape-to-text:t">
              <w:txbxContent>
                <w:p w:rsidR="0067634A" w:rsidRPr="00A2319C" w:rsidRDefault="0067634A" w:rsidP="001A0A2A">
                  <w:pPr>
                    <w:pStyle w:val="NormalWeb"/>
                    <w:spacing w:before="2" w:after="2"/>
                    <w:rPr>
                      <w:rFonts w:ascii="Arial" w:hAnsi="Arial" w:cs="Arial"/>
                      <w:sz w:val="16"/>
                      <w:szCs w:val="16"/>
                    </w:rPr>
                  </w:pPr>
                  <w:r w:rsidRPr="00A2319C">
                    <w:rPr>
                      <w:rFonts w:ascii="Arial" w:hAnsi="Arial" w:cs="Arial"/>
                      <w:b/>
                      <w:bCs/>
                      <w:kern w:val="24"/>
                      <w:sz w:val="16"/>
                      <w:szCs w:val="16"/>
                    </w:rPr>
                    <w:t>MICHELIN Alpin 5</w:t>
                  </w:r>
                </w:p>
              </w:txbxContent>
            </v:textbox>
          </v:shape>
        </w:pict>
      </w:r>
    </w:p>
    <w:p w:rsidR="008E507D" w:rsidRDefault="008E507D" w:rsidP="001A0A2A">
      <w:pPr>
        <w:pStyle w:val="TextoMichelin"/>
        <w:spacing w:after="230"/>
        <w:rPr>
          <w:shd w:val="clear" w:color="auto" w:fill="FFFFFF"/>
          <w:lang w:val="es-ES_tradnl"/>
        </w:rPr>
      </w:pPr>
    </w:p>
    <w:p w:rsidR="001A0A2A" w:rsidRPr="00B62748" w:rsidRDefault="001A0A2A" w:rsidP="001A0A2A">
      <w:pPr>
        <w:pStyle w:val="TextoMichelin"/>
        <w:spacing w:after="230"/>
        <w:rPr>
          <w:shd w:val="clear" w:color="auto" w:fill="FFFFFF"/>
          <w:lang w:val="es-ES_tradnl"/>
        </w:rPr>
      </w:pPr>
      <w:r w:rsidRPr="00B62748">
        <w:rPr>
          <w:shd w:val="clear" w:color="auto" w:fill="FFFFFF"/>
          <w:lang w:val="es-ES_tradnl"/>
        </w:rPr>
        <w:t>La n</w:t>
      </w:r>
      <w:r w:rsidR="002F0E5F">
        <w:rPr>
          <w:shd w:val="clear" w:color="auto" w:fill="FFFFFF"/>
          <w:lang w:val="es-ES_tradnl"/>
        </w:rPr>
        <w:t>ueva escultura de la banda de rodadura del neumático</w:t>
      </w:r>
      <w:r w:rsidRPr="00B62748">
        <w:rPr>
          <w:shd w:val="clear" w:color="auto" w:fill="FFFFFF"/>
          <w:lang w:val="es-ES_tradnl"/>
        </w:rPr>
        <w:t xml:space="preserve"> MICHELIN Alpin 5 </w:t>
      </w:r>
      <w:r w:rsidRPr="009A3371">
        <w:rPr>
          <w:i/>
          <w:shd w:val="clear" w:color="auto" w:fill="FFFFFF"/>
          <w:lang w:val="es-ES_tradnl"/>
        </w:rPr>
        <w:t>(</w:t>
      </w:r>
      <w:r w:rsidR="009A3371">
        <w:rPr>
          <w:i/>
          <w:shd w:val="clear" w:color="auto" w:fill="FFFFFF"/>
          <w:lang w:val="es-ES_tradnl"/>
        </w:rPr>
        <w:t>arriba, a la derecha</w:t>
      </w:r>
      <w:r w:rsidR="009A3371" w:rsidRPr="009A3371">
        <w:rPr>
          <w:i/>
          <w:shd w:val="clear" w:color="auto" w:fill="FFFFFF"/>
          <w:lang w:val="es-ES_tradnl"/>
        </w:rPr>
        <w:t>)</w:t>
      </w:r>
      <w:r w:rsidRPr="00B62748">
        <w:rPr>
          <w:shd w:val="clear" w:color="auto" w:fill="FFFFFF"/>
          <w:lang w:val="es-ES_tradnl"/>
        </w:rPr>
        <w:t xml:space="preserve"> </w:t>
      </w:r>
      <w:r w:rsidR="009A3371">
        <w:rPr>
          <w:shd w:val="clear" w:color="auto" w:fill="FFFFFF"/>
          <w:lang w:val="es-ES_tradnl"/>
        </w:rPr>
        <w:t>ofrece, en comparación con su predecesor</w:t>
      </w:r>
      <w:r w:rsidRPr="00B62748">
        <w:rPr>
          <w:shd w:val="clear" w:color="auto" w:fill="FFFFFF"/>
          <w:lang w:val="es-ES_tradnl"/>
        </w:rPr>
        <w:t>:</w:t>
      </w:r>
    </w:p>
    <w:p w:rsidR="001A0A2A" w:rsidRPr="00B62748" w:rsidRDefault="009A3371" w:rsidP="00FD1C34">
      <w:pPr>
        <w:pStyle w:val="TextoMichelin"/>
        <w:numPr>
          <w:ilvl w:val="0"/>
          <w:numId w:val="18"/>
        </w:numPr>
        <w:spacing w:after="230"/>
        <w:rPr>
          <w:shd w:val="clear" w:color="auto" w:fill="FFFFFF"/>
          <w:lang w:val="es-ES_tradnl"/>
        </w:rPr>
      </w:pPr>
      <w:r>
        <w:rPr>
          <w:shd w:val="clear" w:color="auto" w:fill="FFFFFF"/>
          <w:lang w:val="es-ES_tradnl"/>
        </w:rPr>
        <w:t xml:space="preserve">Un efecto cremallera para </w:t>
      </w:r>
      <w:r w:rsidR="00FD1C34">
        <w:rPr>
          <w:shd w:val="clear" w:color="auto" w:fill="FFFFFF"/>
          <w:lang w:val="es-ES_tradnl"/>
        </w:rPr>
        <w:t>cortar</w:t>
      </w:r>
      <w:r>
        <w:rPr>
          <w:shd w:val="clear" w:color="auto" w:fill="FFFFFF"/>
          <w:lang w:val="es-ES_tradnl"/>
        </w:rPr>
        <w:t xml:space="preserve"> la nieve </w:t>
      </w:r>
      <w:r w:rsidR="00FD1C34">
        <w:rPr>
          <w:shd w:val="clear" w:color="auto" w:fill="FFFFFF"/>
          <w:lang w:val="es-ES_tradnl"/>
        </w:rPr>
        <w:t xml:space="preserve">y proporcionar mejor resistencia al </w:t>
      </w:r>
      <w:r w:rsidR="00FD1C34">
        <w:rPr>
          <w:bCs/>
          <w:shd w:val="clear" w:color="auto" w:fill="FFFFFF"/>
          <w:lang w:val="es-ES_tradnl"/>
        </w:rPr>
        <w:t>aquapla</w:t>
      </w:r>
      <w:r w:rsidR="001A0A2A" w:rsidRPr="00B62748">
        <w:rPr>
          <w:bCs/>
          <w:shd w:val="clear" w:color="auto" w:fill="FFFFFF"/>
          <w:lang w:val="es-ES_tradnl"/>
        </w:rPr>
        <w:t>ning</w:t>
      </w:r>
      <w:r w:rsidR="00FD1C34">
        <w:rPr>
          <w:bCs/>
          <w:shd w:val="clear" w:color="auto" w:fill="FFFFFF"/>
          <w:lang w:val="es-ES_tradnl"/>
        </w:rPr>
        <w:t>.</w:t>
      </w:r>
    </w:p>
    <w:p w:rsidR="001817F4" w:rsidRDefault="001817F4" w:rsidP="001A0A2A">
      <w:pPr>
        <w:pStyle w:val="TextoMichelin"/>
        <w:spacing w:after="230"/>
        <w:rPr>
          <w:shd w:val="clear" w:color="auto" w:fill="FFFFFF"/>
          <w:lang w:val="es-ES_tradnl"/>
        </w:rPr>
      </w:pPr>
      <w:r>
        <w:rPr>
          <w:shd w:val="clear" w:color="auto" w:fill="FFFFFF"/>
          <w:lang w:val="es-ES_tradnl"/>
        </w:rPr>
        <w:t>El nuevo neumático</w:t>
      </w:r>
      <w:r w:rsidRPr="001817F4">
        <w:rPr>
          <w:shd w:val="clear" w:color="auto" w:fill="FFFFFF"/>
          <w:lang w:val="es-ES_tradnl"/>
        </w:rPr>
        <w:t xml:space="preserve"> </w:t>
      </w:r>
      <w:r w:rsidRPr="00B62748">
        <w:rPr>
          <w:shd w:val="clear" w:color="auto" w:fill="FFFFFF"/>
          <w:lang w:val="es-ES_tradnl"/>
        </w:rPr>
        <w:t>MICHELIN Alpin 5</w:t>
      </w:r>
      <w:r>
        <w:rPr>
          <w:shd w:val="clear" w:color="auto" w:fill="FFFFFF"/>
          <w:lang w:val="es-ES_tradnl"/>
        </w:rPr>
        <w:t xml:space="preserve"> se beneficia de un</w:t>
      </w:r>
      <w:r w:rsidR="00F608F7">
        <w:rPr>
          <w:shd w:val="clear" w:color="auto" w:fill="FFFFFF"/>
          <w:lang w:val="es-ES_tradnl"/>
        </w:rPr>
        <w:t>a escultura direccional muy recortada</w:t>
      </w:r>
      <w:r w:rsidR="0025689C">
        <w:rPr>
          <w:shd w:val="clear" w:color="auto" w:fill="FFFFFF"/>
          <w:lang w:val="es-ES_tradnl"/>
        </w:rPr>
        <w:t xml:space="preserve">, con tacos de goma específicos y una gran </w:t>
      </w:r>
      <w:r w:rsidR="005A419C">
        <w:rPr>
          <w:shd w:val="clear" w:color="auto" w:fill="FFFFFF"/>
          <w:lang w:val="es-ES_tradnl"/>
        </w:rPr>
        <w:t>proporción</w:t>
      </w:r>
      <w:r w:rsidR="005C14BD">
        <w:rPr>
          <w:shd w:val="clear" w:color="auto" w:fill="FFFFFF"/>
          <w:lang w:val="es-ES_tradnl"/>
        </w:rPr>
        <w:t xml:space="preserve"> de dibujo, que aumenta un 17% en relación con su predecesor</w:t>
      </w:r>
      <w:r>
        <w:rPr>
          <w:shd w:val="clear" w:color="auto" w:fill="FFFFFF"/>
          <w:lang w:val="es-ES_tradnl"/>
        </w:rPr>
        <w:t>.</w:t>
      </w:r>
      <w:r w:rsidR="005C14BD">
        <w:rPr>
          <w:shd w:val="clear" w:color="auto" w:fill="FFFFFF"/>
          <w:lang w:val="es-ES_tradnl"/>
        </w:rPr>
        <w:t xml:space="preserve"> </w:t>
      </w:r>
      <w:r w:rsidR="00196DD6">
        <w:rPr>
          <w:shd w:val="clear" w:color="auto" w:fill="FFFFFF"/>
          <w:lang w:val="es-ES_tradnl"/>
        </w:rPr>
        <w:t>El neumático deja su imprenta en la niev</w:t>
      </w:r>
      <w:r w:rsidR="003727E2">
        <w:rPr>
          <w:shd w:val="clear" w:color="auto" w:fill="FFFFFF"/>
          <w:lang w:val="es-ES_tradnl"/>
        </w:rPr>
        <w:t>e</w:t>
      </w:r>
      <w:r w:rsidR="00196DD6">
        <w:rPr>
          <w:shd w:val="clear" w:color="auto" w:fill="FFFFFF"/>
          <w:lang w:val="es-ES_tradnl"/>
        </w:rPr>
        <w:t xml:space="preserve"> y se crea un principio de engranaje</w:t>
      </w:r>
      <w:r w:rsidR="00E1639C">
        <w:rPr>
          <w:shd w:val="clear" w:color="auto" w:fill="FFFFFF"/>
          <w:lang w:val="es-ES_tradnl"/>
        </w:rPr>
        <w:t xml:space="preserve">. Este efecto viene generado por </w:t>
      </w:r>
      <w:r w:rsidR="00E92DD2">
        <w:rPr>
          <w:shd w:val="clear" w:color="auto" w:fill="FFFFFF"/>
          <w:lang w:val="es-ES_tradnl"/>
        </w:rPr>
        <w:t xml:space="preserve">su </w:t>
      </w:r>
      <w:r w:rsidR="00E1639C">
        <w:rPr>
          <w:shd w:val="clear" w:color="auto" w:fill="FFFFFF"/>
          <w:lang w:val="es-ES_tradnl"/>
        </w:rPr>
        <w:t xml:space="preserve">escultura direccional </w:t>
      </w:r>
      <w:r w:rsidR="00E92DD2">
        <w:rPr>
          <w:shd w:val="clear" w:color="auto" w:fill="FFFFFF"/>
          <w:lang w:val="es-ES_tradnl"/>
        </w:rPr>
        <w:t xml:space="preserve">escultura direccional muy recortada y los tacos de goma específicos. La nueva orientación de los canales laterales evacuan el agua y </w:t>
      </w:r>
      <w:r w:rsidR="0089272F">
        <w:rPr>
          <w:shd w:val="clear" w:color="auto" w:fill="FFFFFF"/>
          <w:lang w:val="es-ES_tradnl"/>
        </w:rPr>
        <w:t>limitan el aquaplaning.</w:t>
      </w:r>
    </w:p>
    <w:p w:rsidR="001A0A2A" w:rsidRPr="00B62748" w:rsidRDefault="001A0A2A" w:rsidP="001A0A2A">
      <w:pPr>
        <w:pStyle w:val="TextoMichelin"/>
        <w:numPr>
          <w:ilvl w:val="0"/>
          <w:numId w:val="18"/>
        </w:numPr>
        <w:spacing w:after="230"/>
        <w:rPr>
          <w:shd w:val="clear" w:color="auto" w:fill="FFFFFF"/>
          <w:lang w:val="es-ES_tradnl"/>
        </w:rPr>
      </w:pPr>
      <w:r w:rsidRPr="00B62748">
        <w:rPr>
          <w:shd w:val="clear" w:color="auto" w:fill="FFFFFF"/>
          <w:lang w:val="es-ES_tradnl"/>
        </w:rPr>
        <w:t>Ef</w:t>
      </w:r>
      <w:r w:rsidR="008F137B">
        <w:rPr>
          <w:shd w:val="clear" w:color="auto" w:fill="FFFFFF"/>
          <w:lang w:val="es-ES_tradnl"/>
        </w:rPr>
        <w:t xml:space="preserve">ecto garra para una mejor tracción en nieve </w:t>
      </w:r>
    </w:p>
    <w:p w:rsidR="00636203" w:rsidRDefault="001A0A2A" w:rsidP="00636203">
      <w:pPr>
        <w:pStyle w:val="TextoMichelin"/>
        <w:spacing w:after="230"/>
        <w:rPr>
          <w:shd w:val="clear" w:color="auto" w:fill="FFFFFF"/>
          <w:lang w:val="es-ES_tradnl"/>
        </w:rPr>
      </w:pPr>
      <w:r w:rsidRPr="00B62748">
        <w:rPr>
          <w:shd w:val="clear" w:color="auto" w:fill="FFFFFF"/>
          <w:lang w:val="es-ES_tradnl"/>
        </w:rPr>
        <w:t>L</w:t>
      </w:r>
      <w:r w:rsidR="008F137B">
        <w:rPr>
          <w:shd w:val="clear" w:color="auto" w:fill="FFFFFF"/>
          <w:lang w:val="es-ES_tradnl"/>
        </w:rPr>
        <w:t xml:space="preserve">as laminillas </w:t>
      </w:r>
      <w:r w:rsidR="00D43160">
        <w:rPr>
          <w:shd w:val="clear" w:color="auto" w:fill="FFFFFF"/>
          <w:lang w:val="es-ES_tradnl"/>
        </w:rPr>
        <w:t xml:space="preserve">actúan como miles de pequeñas garras que se enganchas al suelo. Esto </w:t>
      </w:r>
      <w:r w:rsidR="005F794B">
        <w:rPr>
          <w:shd w:val="clear" w:color="auto" w:fill="FFFFFF"/>
          <w:lang w:val="es-ES_tradnl"/>
        </w:rPr>
        <w:t>genera</w:t>
      </w:r>
      <w:r w:rsidR="00D43160">
        <w:rPr>
          <w:shd w:val="clear" w:color="auto" w:fill="FFFFFF"/>
          <w:lang w:val="es-ES_tradnl"/>
        </w:rPr>
        <w:t xml:space="preserve"> </w:t>
      </w:r>
      <w:r w:rsidR="003B47EB">
        <w:rPr>
          <w:shd w:val="clear" w:color="auto" w:fill="FFFFFF"/>
          <w:lang w:val="es-ES_tradnl"/>
        </w:rPr>
        <w:t xml:space="preserve">motricidad. Y este efecto es </w:t>
      </w:r>
      <w:r w:rsidR="00636203">
        <w:rPr>
          <w:shd w:val="clear" w:color="auto" w:fill="FFFFFF"/>
          <w:lang w:val="es-ES_tradnl"/>
        </w:rPr>
        <w:t xml:space="preserve">más eficaz si el número de laminillas es elevado y sus formas están especialmente estudiadas. </w:t>
      </w:r>
      <w:r w:rsidR="004B1966">
        <w:rPr>
          <w:shd w:val="clear" w:color="auto" w:fill="FFFFFF"/>
          <w:lang w:val="es-ES_tradnl"/>
        </w:rPr>
        <w:t xml:space="preserve">Así, </w:t>
      </w:r>
      <w:r w:rsidR="00765CE6">
        <w:rPr>
          <w:shd w:val="clear" w:color="auto" w:fill="FFFFFF"/>
          <w:lang w:val="es-ES_tradnl"/>
        </w:rPr>
        <w:t xml:space="preserve">en comparación con su predecesores, </w:t>
      </w:r>
      <w:r w:rsidR="004B1966">
        <w:rPr>
          <w:shd w:val="clear" w:color="auto" w:fill="FFFFFF"/>
          <w:lang w:val="es-ES_tradnl"/>
        </w:rPr>
        <w:t>e</w:t>
      </w:r>
      <w:r w:rsidR="00636203">
        <w:rPr>
          <w:shd w:val="clear" w:color="auto" w:fill="FFFFFF"/>
          <w:lang w:val="es-ES_tradnl"/>
        </w:rPr>
        <w:t xml:space="preserve">l nuevo neumático </w:t>
      </w:r>
      <w:r w:rsidRPr="00B62748">
        <w:rPr>
          <w:shd w:val="clear" w:color="auto" w:fill="FFFFFF"/>
          <w:lang w:val="es-ES_tradnl"/>
        </w:rPr>
        <w:t xml:space="preserve">MICHELIN Alpin 5 </w:t>
      </w:r>
      <w:r w:rsidR="00636203">
        <w:rPr>
          <w:shd w:val="clear" w:color="auto" w:fill="FFFFFF"/>
          <w:lang w:val="es-ES_tradnl"/>
        </w:rPr>
        <w:t>dispone</w:t>
      </w:r>
      <w:r w:rsidR="00595E35">
        <w:rPr>
          <w:shd w:val="clear" w:color="auto" w:fill="FFFFFF"/>
          <w:lang w:val="es-ES_tradnl"/>
        </w:rPr>
        <w:t xml:space="preserve"> de un 12% más de </w:t>
      </w:r>
      <w:r w:rsidR="0020293A">
        <w:rPr>
          <w:shd w:val="clear" w:color="auto" w:fill="FFFFFF"/>
          <w:lang w:val="es-ES_tradnl"/>
        </w:rPr>
        <w:t>diseño</w:t>
      </w:r>
      <w:r w:rsidR="00765CE6">
        <w:rPr>
          <w:shd w:val="clear" w:color="auto" w:fill="FFFFFF"/>
          <w:lang w:val="es-ES_tradnl"/>
        </w:rPr>
        <w:t xml:space="preserve">, un </w:t>
      </w:r>
      <w:r w:rsidR="00283765">
        <w:rPr>
          <w:shd w:val="clear" w:color="auto" w:fill="FFFFFF"/>
          <w:lang w:val="es-ES_tradnl"/>
        </w:rPr>
        <w:t>16% más de laminillas y una proporción de dibujo un 17% mayor.</w:t>
      </w:r>
    </w:p>
    <w:p w:rsidR="001C5405" w:rsidRDefault="0020293A" w:rsidP="001A0A2A">
      <w:pPr>
        <w:pStyle w:val="TextoMichelin"/>
        <w:numPr>
          <w:ilvl w:val="0"/>
          <w:numId w:val="18"/>
        </w:numPr>
        <w:spacing w:after="230"/>
        <w:rPr>
          <w:shd w:val="clear" w:color="auto" w:fill="FFFFFF"/>
          <w:lang w:val="es-ES_tradnl"/>
        </w:rPr>
      </w:pPr>
      <w:r>
        <w:rPr>
          <w:shd w:val="clear" w:color="auto" w:fill="FFFFFF"/>
          <w:lang w:val="es-ES_tradnl"/>
        </w:rPr>
        <w:t>Ef</w:t>
      </w:r>
      <w:r w:rsidR="001A0A2A" w:rsidRPr="00B62748">
        <w:rPr>
          <w:shd w:val="clear" w:color="auto" w:fill="FFFFFF"/>
          <w:lang w:val="es-ES_tradnl"/>
        </w:rPr>
        <w:t>e</w:t>
      </w:r>
      <w:r>
        <w:rPr>
          <w:shd w:val="clear" w:color="auto" w:fill="FFFFFF"/>
          <w:lang w:val="es-ES_tradnl"/>
        </w:rPr>
        <w:t>c</w:t>
      </w:r>
      <w:r w:rsidR="001A0A2A" w:rsidRPr="00B62748">
        <w:rPr>
          <w:shd w:val="clear" w:color="auto" w:fill="FFFFFF"/>
          <w:lang w:val="es-ES_tradnl"/>
        </w:rPr>
        <w:t>t</w:t>
      </w:r>
      <w:r>
        <w:rPr>
          <w:shd w:val="clear" w:color="auto" w:fill="FFFFFF"/>
          <w:lang w:val="es-ES_tradnl"/>
        </w:rPr>
        <w:t>o</w:t>
      </w:r>
      <w:r w:rsidR="001A0A2A" w:rsidRPr="00B62748">
        <w:rPr>
          <w:shd w:val="clear" w:color="auto" w:fill="FFFFFF"/>
          <w:lang w:val="es-ES_tradnl"/>
        </w:rPr>
        <w:t xml:space="preserve"> </w:t>
      </w:r>
      <w:r w:rsidR="001C5405">
        <w:rPr>
          <w:shd w:val="clear" w:color="auto" w:fill="FFFFFF"/>
          <w:lang w:val="es-ES_tradnl"/>
        </w:rPr>
        <w:t>huella para una conducción más precisa</w:t>
      </w:r>
    </w:p>
    <w:p w:rsidR="001E421D" w:rsidRPr="00A2768E" w:rsidRDefault="002658C8" w:rsidP="001A0A2A">
      <w:pPr>
        <w:pStyle w:val="TextoMichelin"/>
        <w:spacing w:after="230"/>
        <w:rPr>
          <w:shd w:val="clear" w:color="auto" w:fill="FFFFFF"/>
          <w:lang w:val="es-ES_tradnl"/>
        </w:rPr>
      </w:pPr>
      <w:r w:rsidRPr="00A2768E">
        <w:rPr>
          <w:noProof/>
          <w:lang w:val="en-US" w:eastAsia="en-US"/>
        </w:rPr>
        <w:drawing>
          <wp:anchor distT="0" distB="0" distL="114935" distR="114935" simplePos="0" relativeHeight="251702272" behindDoc="0" locked="0" layoutInCell="1" allowOverlap="1">
            <wp:simplePos x="0" y="0"/>
            <wp:positionH relativeFrom="column">
              <wp:posOffset>1917065</wp:posOffset>
            </wp:positionH>
            <wp:positionV relativeFrom="paragraph">
              <wp:posOffset>273050</wp:posOffset>
            </wp:positionV>
            <wp:extent cx="1168400" cy="215900"/>
            <wp:effectExtent l="25400" t="0" r="0" b="0"/>
            <wp:wrapTight wrapText="bothSides">
              <wp:wrapPolygon edited="0">
                <wp:start x="5165" y="0"/>
                <wp:lineTo x="-470" y="2541"/>
                <wp:lineTo x="0" y="20329"/>
                <wp:lineTo x="17374" y="20329"/>
                <wp:lineTo x="19722" y="20329"/>
                <wp:lineTo x="21600" y="15247"/>
                <wp:lineTo x="21130" y="0"/>
                <wp:lineTo x="7043" y="0"/>
                <wp:lineTo x="5165" y="0"/>
              </wp:wrapPolygon>
            </wp:wrapTight>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1168400" cy="215900"/>
                    </a:xfrm>
                    <a:prstGeom prst="rect">
                      <a:avLst/>
                    </a:prstGeom>
                    <a:noFill/>
                    <a:ln w="9525">
                      <a:noFill/>
                      <a:miter lim="800000"/>
                      <a:headEnd/>
                      <a:tailEnd/>
                    </a:ln>
                    <a:effectLst/>
                  </pic:spPr>
                </pic:pic>
              </a:graphicData>
            </a:graphic>
          </wp:anchor>
        </w:drawing>
      </w:r>
      <w:r w:rsidR="003F414D" w:rsidRPr="00A2768E">
        <w:rPr>
          <w:noProof/>
          <w:shd w:val="clear" w:color="auto" w:fill="FFFFFF"/>
          <w:lang w:val="en-US" w:eastAsia="en-US"/>
        </w:rPr>
        <w:t>D</w:t>
      </w:r>
      <w:r w:rsidR="00FB7D13" w:rsidRPr="00A2768E">
        <w:rPr>
          <w:noProof/>
          <w:shd w:val="clear" w:color="auto" w:fill="FFFFFF"/>
          <w:lang w:val="en-US" w:eastAsia="en-US"/>
        </w:rPr>
        <w:t xml:space="preserve">ibujo y </w:t>
      </w:r>
      <w:r w:rsidR="009504F0" w:rsidRPr="00A2768E">
        <w:rPr>
          <w:noProof/>
          <w:shd w:val="clear" w:color="auto" w:fill="FFFFFF"/>
          <w:lang w:val="en-US" w:eastAsia="en-US"/>
        </w:rPr>
        <w:t>orientaci</w:t>
      </w:r>
      <w:r w:rsidR="00872A54" w:rsidRPr="00A2768E">
        <w:rPr>
          <w:noProof/>
          <w:shd w:val="clear" w:color="auto" w:fill="FFFFFF"/>
          <w:lang w:val="en-US" w:eastAsia="en-US"/>
        </w:rPr>
        <w:t xml:space="preserve">ón </w:t>
      </w:r>
      <w:r w:rsidR="003F414D" w:rsidRPr="00A2768E">
        <w:rPr>
          <w:noProof/>
          <w:shd w:val="clear" w:color="auto" w:fill="FFFFFF"/>
          <w:lang w:val="en-US" w:eastAsia="en-US"/>
        </w:rPr>
        <w:t>e</w:t>
      </w:r>
      <w:r w:rsidR="009504F0" w:rsidRPr="00A2768E">
        <w:rPr>
          <w:noProof/>
          <w:shd w:val="clear" w:color="auto" w:fill="FFFFFF"/>
          <w:lang w:val="en-US" w:eastAsia="en-US"/>
        </w:rPr>
        <w:t>specialmente diseñad</w:t>
      </w:r>
      <w:r w:rsidR="00FB7D13" w:rsidRPr="00A2768E">
        <w:rPr>
          <w:noProof/>
          <w:shd w:val="clear" w:color="auto" w:fill="FFFFFF"/>
          <w:lang w:val="en-US" w:eastAsia="en-US"/>
        </w:rPr>
        <w:t>o</w:t>
      </w:r>
      <w:r w:rsidR="003F414D" w:rsidRPr="00A2768E">
        <w:rPr>
          <w:noProof/>
          <w:shd w:val="clear" w:color="auto" w:fill="FFFFFF"/>
          <w:lang w:val="en-US" w:eastAsia="en-US"/>
        </w:rPr>
        <w:t>s</w:t>
      </w:r>
      <w:r w:rsidR="009504F0" w:rsidRPr="00A2768E">
        <w:rPr>
          <w:noProof/>
          <w:shd w:val="clear" w:color="auto" w:fill="FFFFFF"/>
          <w:lang w:val="en-US" w:eastAsia="en-US"/>
        </w:rPr>
        <w:t xml:space="preserve"> para ofrecer una función autobloqueante</w:t>
      </w:r>
      <w:r w:rsidR="001A0A2A" w:rsidRPr="00A2768E">
        <w:rPr>
          <w:shd w:val="clear" w:color="auto" w:fill="FFFFFF"/>
          <w:lang w:val="es-ES_tradnl"/>
        </w:rPr>
        <w:t xml:space="preserve"> </w:t>
      </w:r>
    </w:p>
    <w:p w:rsidR="001A0A2A" w:rsidRPr="00A2768E" w:rsidRDefault="009174A8" w:rsidP="001A0A2A">
      <w:pPr>
        <w:pStyle w:val="TextoMichelin"/>
        <w:spacing w:after="230"/>
        <w:rPr>
          <w:shd w:val="clear" w:color="auto" w:fill="FFFFFF"/>
          <w:lang w:val="es-ES_tradnl"/>
        </w:rPr>
      </w:pPr>
      <w:r w:rsidRPr="00A2768E">
        <w:rPr>
          <w:shd w:val="clear" w:color="auto" w:fill="FFFFFF"/>
          <w:lang w:val="es-ES_tradnl"/>
        </w:rPr>
        <w:t>es lo que ofrece la tec</w:t>
      </w:r>
      <w:r w:rsidR="001A0A2A" w:rsidRPr="00A2768E">
        <w:rPr>
          <w:shd w:val="clear" w:color="auto" w:fill="FFFFFF"/>
          <w:lang w:val="es-ES_tradnl"/>
        </w:rPr>
        <w:t>nolog</w:t>
      </w:r>
      <w:r w:rsidRPr="00A2768E">
        <w:rPr>
          <w:shd w:val="clear" w:color="auto" w:fill="FFFFFF"/>
          <w:lang w:val="es-ES_tradnl"/>
        </w:rPr>
        <w:t>ía</w:t>
      </w:r>
      <w:r w:rsidR="001A0A2A" w:rsidRPr="00A2768E">
        <w:rPr>
          <w:shd w:val="clear" w:color="auto" w:fill="FFFFFF"/>
          <w:lang w:val="es-ES_tradnl"/>
        </w:rPr>
        <w:t xml:space="preserve"> </w:t>
      </w:r>
    </w:p>
    <w:p w:rsidR="00966B47" w:rsidRPr="00B62748" w:rsidRDefault="00930F04" w:rsidP="001A0A2A">
      <w:pPr>
        <w:pStyle w:val="TextoMichelin"/>
        <w:spacing w:after="230"/>
        <w:rPr>
          <w:shd w:val="clear" w:color="auto" w:fill="FFFFFF"/>
          <w:lang w:val="es-ES_tradnl"/>
        </w:rPr>
      </w:pPr>
      <w:r>
        <w:rPr>
          <w:shd w:val="clear" w:color="auto" w:fill="FFFFFF"/>
          <w:lang w:val="es-ES_tradnl"/>
        </w:rPr>
        <w:t>Cua</w:t>
      </w:r>
      <w:r w:rsidR="00C11BAF">
        <w:rPr>
          <w:shd w:val="clear" w:color="auto" w:fill="FFFFFF"/>
          <w:lang w:val="es-ES_tradnl"/>
        </w:rPr>
        <w:t xml:space="preserve">nto mayor es la huella al suelo, mejor es la adherencia. </w:t>
      </w:r>
      <w:r w:rsidR="00FD6A5A">
        <w:rPr>
          <w:shd w:val="clear" w:color="auto" w:fill="FFFFFF"/>
          <w:lang w:val="es-ES_tradnl"/>
        </w:rPr>
        <w:t xml:space="preserve">Ahora bien, </w:t>
      </w:r>
      <w:r w:rsidR="003B0F35">
        <w:rPr>
          <w:shd w:val="clear" w:color="auto" w:fill="FFFFFF"/>
          <w:lang w:val="es-ES_tradnl"/>
        </w:rPr>
        <w:t xml:space="preserve">un neumático se deforma a cada giro de la rueda. </w:t>
      </w:r>
      <w:r w:rsidR="00DD6900">
        <w:rPr>
          <w:shd w:val="clear" w:color="auto" w:fill="FFFFFF"/>
          <w:lang w:val="es-ES_tradnl"/>
        </w:rPr>
        <w:t>Por ello, l</w:t>
      </w:r>
      <w:r w:rsidR="003B0F35">
        <w:rPr>
          <w:shd w:val="clear" w:color="auto" w:fill="FFFFFF"/>
          <w:lang w:val="es-ES_tradnl"/>
        </w:rPr>
        <w:t>os técnicos de Michelin</w:t>
      </w:r>
      <w:r w:rsidR="00DD6900">
        <w:rPr>
          <w:shd w:val="clear" w:color="auto" w:fill="FFFFFF"/>
          <w:lang w:val="es-ES_tradnl"/>
        </w:rPr>
        <w:t xml:space="preserve"> han trabaj</w:t>
      </w:r>
      <w:r w:rsidR="00FB174C">
        <w:rPr>
          <w:shd w:val="clear" w:color="auto" w:fill="FFFFFF"/>
          <w:lang w:val="es-ES_tradnl"/>
        </w:rPr>
        <w:t>ad</w:t>
      </w:r>
      <w:r w:rsidR="00DD6900">
        <w:rPr>
          <w:shd w:val="clear" w:color="auto" w:fill="FFFFFF"/>
          <w:lang w:val="es-ES_tradnl"/>
        </w:rPr>
        <w:t>o sobre el dibujo</w:t>
      </w:r>
      <w:r w:rsidR="00FB174C">
        <w:rPr>
          <w:shd w:val="clear" w:color="auto" w:fill="FFFFFF"/>
          <w:lang w:val="es-ES_tradnl"/>
        </w:rPr>
        <w:t>s</w:t>
      </w:r>
      <w:r w:rsidR="00DD6900">
        <w:rPr>
          <w:shd w:val="clear" w:color="auto" w:fill="FFFFFF"/>
          <w:lang w:val="es-ES_tradnl"/>
        </w:rPr>
        <w:t xml:space="preserve"> y orientaci</w:t>
      </w:r>
      <w:r w:rsidR="00FB174C">
        <w:rPr>
          <w:shd w:val="clear" w:color="auto" w:fill="FFFFFF"/>
          <w:lang w:val="es-ES_tradnl"/>
        </w:rPr>
        <w:t>ones</w:t>
      </w:r>
      <w:r w:rsidR="00DD6900">
        <w:rPr>
          <w:shd w:val="clear" w:color="auto" w:fill="FFFFFF"/>
          <w:lang w:val="es-ES_tradnl"/>
        </w:rPr>
        <w:t xml:space="preserve"> espec</w:t>
      </w:r>
      <w:r w:rsidR="00FB174C">
        <w:rPr>
          <w:shd w:val="clear" w:color="auto" w:fill="FFFFFF"/>
          <w:lang w:val="es-ES_tradnl"/>
        </w:rPr>
        <w:t>ialmente diseñad</w:t>
      </w:r>
      <w:r w:rsidR="000E017A">
        <w:rPr>
          <w:shd w:val="clear" w:color="auto" w:fill="FFFFFF"/>
          <w:lang w:val="es-ES_tradnl"/>
        </w:rPr>
        <w:t>o</w:t>
      </w:r>
      <w:r w:rsidR="00FB174C">
        <w:rPr>
          <w:shd w:val="clear" w:color="auto" w:fill="FFFFFF"/>
          <w:lang w:val="es-ES_tradnl"/>
        </w:rPr>
        <w:t xml:space="preserve">s para </w:t>
      </w:r>
      <w:r w:rsidR="002C14BD">
        <w:rPr>
          <w:shd w:val="clear" w:color="auto" w:fill="FFFFFF"/>
          <w:lang w:val="es-ES_tradnl"/>
        </w:rPr>
        <w:t>lograr</w:t>
      </w:r>
      <w:r w:rsidR="00FB174C">
        <w:rPr>
          <w:shd w:val="clear" w:color="auto" w:fill="FFFFFF"/>
          <w:lang w:val="es-ES_tradnl"/>
        </w:rPr>
        <w:t xml:space="preserve"> una función autobloqueante. </w:t>
      </w:r>
      <w:r w:rsidR="000E017A">
        <w:rPr>
          <w:shd w:val="clear" w:color="auto" w:fill="FFFFFF"/>
          <w:lang w:val="es-ES_tradnl"/>
        </w:rPr>
        <w:t xml:space="preserve">Esto proporciona una mayor precisión en la conducción. </w:t>
      </w:r>
    </w:p>
    <w:p w:rsidR="001A0A2A" w:rsidRPr="00B62748" w:rsidRDefault="001A0A2A" w:rsidP="001A0A2A">
      <w:pPr>
        <w:pStyle w:val="TextoMichelin"/>
        <w:spacing w:after="230"/>
        <w:rPr>
          <w:shd w:val="clear" w:color="auto" w:fill="FFFFFF"/>
          <w:lang w:val="es-ES_tradnl"/>
        </w:rPr>
      </w:pPr>
    </w:p>
    <w:p w:rsidR="001A0A2A" w:rsidRPr="00B62748" w:rsidRDefault="001A0A2A" w:rsidP="001A0A2A">
      <w:pPr>
        <w:pStyle w:val="TextoMichelin"/>
        <w:numPr>
          <w:ilvl w:val="0"/>
          <w:numId w:val="18"/>
        </w:numPr>
        <w:spacing w:after="230"/>
        <w:rPr>
          <w:b/>
          <w:bCs/>
          <w:shd w:val="clear" w:color="auto" w:fill="FFFFFF"/>
          <w:lang w:val="es-ES_tradnl"/>
        </w:rPr>
      </w:pPr>
      <w:r w:rsidRPr="00B62748">
        <w:rPr>
          <w:b/>
          <w:bCs/>
          <w:shd w:val="clear" w:color="auto" w:fill="FFFFFF"/>
          <w:lang w:val="es-ES_tradnl"/>
        </w:rPr>
        <w:t>MICHELIN ALPIN 5, excelent</w:t>
      </w:r>
      <w:r w:rsidR="000E017A">
        <w:rPr>
          <w:b/>
          <w:bCs/>
          <w:shd w:val="clear" w:color="auto" w:fill="FFFFFF"/>
          <w:lang w:val="es-ES_tradnl"/>
        </w:rPr>
        <w:t>e</w:t>
      </w:r>
      <w:r w:rsidRPr="00B62748">
        <w:rPr>
          <w:b/>
          <w:bCs/>
          <w:shd w:val="clear" w:color="auto" w:fill="FFFFFF"/>
          <w:lang w:val="es-ES_tradnl"/>
        </w:rPr>
        <w:t xml:space="preserve"> </w:t>
      </w:r>
      <w:r w:rsidR="000E017A">
        <w:rPr>
          <w:b/>
          <w:bCs/>
          <w:shd w:val="clear" w:color="auto" w:fill="FFFFFF"/>
          <w:lang w:val="es-ES_tradnl"/>
        </w:rPr>
        <w:t>en seco</w:t>
      </w:r>
      <w:r w:rsidRPr="00B62748">
        <w:rPr>
          <w:b/>
          <w:bCs/>
          <w:shd w:val="clear" w:color="auto" w:fill="FFFFFF"/>
          <w:lang w:val="es-ES_tradnl"/>
        </w:rPr>
        <w:t xml:space="preserve">, </w:t>
      </w:r>
      <w:r w:rsidR="000E017A">
        <w:rPr>
          <w:b/>
          <w:bCs/>
          <w:shd w:val="clear" w:color="auto" w:fill="FFFFFF"/>
          <w:lang w:val="es-ES_tradnl"/>
        </w:rPr>
        <w:t xml:space="preserve">mojado y nieve gracias a la </w:t>
      </w:r>
      <w:r w:rsidR="00017DE6">
        <w:rPr>
          <w:b/>
          <w:bCs/>
          <w:shd w:val="clear" w:color="auto" w:fill="FFFFFF"/>
          <w:lang w:val="es-ES_tradnl"/>
        </w:rPr>
        <w:t>innovadora TREAD COMPOUND</w:t>
      </w:r>
      <w:r w:rsidR="00071DA2">
        <w:rPr>
          <w:b/>
          <w:bCs/>
          <w:shd w:val="clear" w:color="auto" w:fill="FFFFFF"/>
          <w:lang w:val="es-ES_tradnl"/>
        </w:rPr>
        <w:t xml:space="preserve"> TECHNOLOGY</w:t>
      </w:r>
    </w:p>
    <w:p w:rsidR="001A0A2A" w:rsidRPr="00B62748" w:rsidRDefault="007B5637" w:rsidP="001A0A2A">
      <w:pPr>
        <w:pStyle w:val="TextoMichelin"/>
        <w:spacing w:after="230"/>
        <w:rPr>
          <w:shd w:val="clear" w:color="auto" w:fill="FFFFFF"/>
          <w:lang w:val="es-ES_tradnl"/>
        </w:rPr>
      </w:pPr>
      <w:r>
        <w:rPr>
          <w:noProof/>
          <w:lang w:val="en-US" w:eastAsia="en-US"/>
        </w:rPr>
        <w:drawing>
          <wp:anchor distT="0" distB="0" distL="114300" distR="114300" simplePos="0" relativeHeight="251675648" behindDoc="0" locked="0" layoutInCell="1" allowOverlap="1">
            <wp:simplePos x="0" y="0"/>
            <wp:positionH relativeFrom="column">
              <wp:posOffset>38100</wp:posOffset>
            </wp:positionH>
            <wp:positionV relativeFrom="paragraph">
              <wp:posOffset>59055</wp:posOffset>
            </wp:positionV>
            <wp:extent cx="1105535" cy="1254760"/>
            <wp:effectExtent l="0" t="0" r="0" b="0"/>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7097" t="9581" r="15205" b="12924"/>
                    <a:stretch>
                      <a:fillRect/>
                    </a:stretch>
                  </pic:blipFill>
                  <pic:spPr bwMode="auto">
                    <a:xfrm>
                      <a:off x="0" y="0"/>
                      <a:ext cx="1105535" cy="1254760"/>
                    </a:xfrm>
                    <a:prstGeom prst="rect">
                      <a:avLst/>
                    </a:prstGeom>
                    <a:noFill/>
                    <a:ln w="9525">
                      <a:noFill/>
                      <a:miter lim="800000"/>
                      <a:headEnd/>
                      <a:tailEnd/>
                    </a:ln>
                    <a:effectLst/>
                  </pic:spPr>
                </pic:pic>
              </a:graphicData>
            </a:graphic>
          </wp:anchor>
        </w:drawing>
      </w:r>
      <w:r w:rsidR="001A0A2A" w:rsidRPr="00B62748">
        <w:rPr>
          <w:shd w:val="clear" w:color="auto" w:fill="FFFFFF"/>
          <w:lang w:val="es-ES_tradnl"/>
        </w:rPr>
        <w:t>P</w:t>
      </w:r>
      <w:r w:rsidR="00017DE6">
        <w:rPr>
          <w:shd w:val="clear" w:color="auto" w:fill="FFFFFF"/>
          <w:lang w:val="es-ES_tradnl"/>
        </w:rPr>
        <w:t xml:space="preserve">ara una buena adherencia en mojado </w:t>
      </w:r>
      <w:r w:rsidR="001B0EAD">
        <w:rPr>
          <w:shd w:val="clear" w:color="auto" w:fill="FFFFFF"/>
          <w:lang w:val="es-ES_tradnl"/>
        </w:rPr>
        <w:t xml:space="preserve">y </w:t>
      </w:r>
      <w:r w:rsidR="00017DE6">
        <w:rPr>
          <w:shd w:val="clear" w:color="auto" w:fill="FFFFFF"/>
          <w:lang w:val="es-ES_tradnl"/>
        </w:rPr>
        <w:t>helado</w:t>
      </w:r>
      <w:r w:rsidR="001B0EAD">
        <w:rPr>
          <w:shd w:val="clear" w:color="auto" w:fill="FFFFFF"/>
          <w:lang w:val="es-ES_tradnl"/>
        </w:rPr>
        <w:t>, el compuesto de goma debe contener una gran carga de sílice.</w:t>
      </w:r>
      <w:r w:rsidR="001A0A2A" w:rsidRPr="00B62748">
        <w:rPr>
          <w:shd w:val="clear" w:color="auto" w:fill="FFFFFF"/>
          <w:lang w:val="es-ES_tradnl"/>
        </w:rPr>
        <w:t xml:space="preserve"> </w:t>
      </w:r>
      <w:r w:rsidR="001B0EAD">
        <w:rPr>
          <w:shd w:val="clear" w:color="auto" w:fill="FFFFFF"/>
          <w:lang w:val="es-ES_tradnl"/>
        </w:rPr>
        <w:t>Michelin ha elegido, por primera vez para una gama de neumáticos de invierno</w:t>
      </w:r>
      <w:r w:rsidR="00071DA2">
        <w:rPr>
          <w:shd w:val="clear" w:color="auto" w:fill="FFFFFF"/>
          <w:lang w:val="es-ES_tradnl"/>
        </w:rPr>
        <w:t>, incorporar elastómeros funcionales en su compuesto. Es</w:t>
      </w:r>
      <w:r>
        <w:rPr>
          <w:shd w:val="clear" w:color="auto" w:fill="FFFFFF"/>
          <w:lang w:val="es-ES_tradnl"/>
        </w:rPr>
        <w:t xml:space="preserve"> l</w:t>
      </w:r>
      <w:r w:rsidR="00071DA2">
        <w:rPr>
          <w:shd w:val="clear" w:color="auto" w:fill="FFFFFF"/>
          <w:lang w:val="es-ES_tradnl"/>
        </w:rPr>
        <w:t xml:space="preserve">a innovadora </w:t>
      </w:r>
      <w:r w:rsidR="001A0A2A" w:rsidRPr="00B62748">
        <w:rPr>
          <w:shd w:val="clear" w:color="auto" w:fill="FFFFFF"/>
          <w:lang w:val="es-ES_tradnl"/>
        </w:rPr>
        <w:t>Tread Compound Technology.</w:t>
      </w:r>
    </w:p>
    <w:p w:rsidR="00D8019D" w:rsidRDefault="00D8019D" w:rsidP="001A0A2A">
      <w:pPr>
        <w:pStyle w:val="TextoMichelin"/>
        <w:spacing w:after="230"/>
        <w:rPr>
          <w:shd w:val="clear" w:color="auto" w:fill="FFFFFF"/>
          <w:lang w:val="es-ES_tradnl"/>
        </w:rPr>
      </w:pPr>
      <w:r>
        <w:rPr>
          <w:shd w:val="clear" w:color="auto" w:fill="FFFFFF"/>
          <w:lang w:val="es-ES_tradnl"/>
        </w:rPr>
        <w:t xml:space="preserve">El papel de estos elastómeros funcionales es </w:t>
      </w:r>
      <w:r w:rsidR="00C47D38">
        <w:rPr>
          <w:shd w:val="clear" w:color="auto" w:fill="FFFFFF"/>
          <w:lang w:val="es-ES_tradnl"/>
        </w:rPr>
        <w:t xml:space="preserve">crear un </w:t>
      </w:r>
      <w:r>
        <w:rPr>
          <w:shd w:val="clear" w:color="auto" w:fill="FFFFFF"/>
          <w:lang w:val="es-ES_tradnl"/>
        </w:rPr>
        <w:t xml:space="preserve">compuesto de goma más homogéneo con </w:t>
      </w:r>
      <w:r w:rsidR="001D10F0">
        <w:rPr>
          <w:shd w:val="clear" w:color="auto" w:fill="FFFFFF"/>
          <w:lang w:val="es-ES_tradnl"/>
        </w:rPr>
        <w:t>un</w:t>
      </w:r>
      <w:r>
        <w:rPr>
          <w:shd w:val="clear" w:color="auto" w:fill="FFFFFF"/>
          <w:lang w:val="es-ES_tradnl"/>
        </w:rPr>
        <w:t xml:space="preserve">as tasas de </w:t>
      </w:r>
      <w:r w:rsidR="00B05BB1">
        <w:rPr>
          <w:shd w:val="clear" w:color="auto" w:fill="FFFFFF"/>
          <w:lang w:val="es-ES_tradnl"/>
        </w:rPr>
        <w:t xml:space="preserve">sílice más elevados. </w:t>
      </w:r>
      <w:r w:rsidR="00C47D38">
        <w:rPr>
          <w:shd w:val="clear" w:color="auto" w:fill="FFFFFF"/>
          <w:lang w:val="es-ES_tradnl"/>
        </w:rPr>
        <w:t>Así es como se han mejora</w:t>
      </w:r>
      <w:r w:rsidR="00791E62">
        <w:rPr>
          <w:shd w:val="clear" w:color="auto" w:fill="FFFFFF"/>
          <w:lang w:val="es-ES_tradnl"/>
        </w:rPr>
        <w:t>do</w:t>
      </w:r>
      <w:r w:rsidR="00C47D38">
        <w:rPr>
          <w:shd w:val="clear" w:color="auto" w:fill="FFFFFF"/>
          <w:lang w:val="es-ES_tradnl"/>
        </w:rPr>
        <w:t xml:space="preserve"> las prestaciones</w:t>
      </w:r>
      <w:r w:rsidR="00791E62">
        <w:rPr>
          <w:shd w:val="clear" w:color="auto" w:fill="FFFFFF"/>
          <w:lang w:val="es-ES_tradnl"/>
        </w:rPr>
        <w:t xml:space="preserve"> de adherencia en mojado y en nieve, mientras se mantiene un buen nivel de eficiencia energética.</w:t>
      </w:r>
    </w:p>
    <w:p w:rsidR="001A0A2A" w:rsidRPr="00B62748" w:rsidRDefault="00791E62" w:rsidP="00980E16">
      <w:pPr>
        <w:pStyle w:val="TextoMichelin"/>
        <w:spacing w:after="230"/>
        <w:rPr>
          <w:shd w:val="clear" w:color="auto" w:fill="FFFFFF"/>
          <w:lang w:val="es-ES_tradnl"/>
        </w:rPr>
      </w:pPr>
      <w:r>
        <w:rPr>
          <w:shd w:val="clear" w:color="auto" w:fill="FFFFFF"/>
          <w:lang w:val="es-ES_tradnl"/>
        </w:rPr>
        <w:t xml:space="preserve">El nuevo compuesto de goma </w:t>
      </w:r>
      <w:r w:rsidR="00A95403">
        <w:rPr>
          <w:shd w:val="clear" w:color="auto" w:fill="FFFFFF"/>
          <w:lang w:val="es-ES_tradnl"/>
        </w:rPr>
        <w:t>se basa en</w:t>
      </w:r>
      <w:r w:rsidR="00980E16">
        <w:rPr>
          <w:shd w:val="clear" w:color="auto" w:fill="FFFFFF"/>
          <w:lang w:val="es-ES_tradnl"/>
        </w:rPr>
        <w:t xml:space="preserve"> la nueva tecnología H</w:t>
      </w:r>
      <w:r w:rsidR="00E42CED">
        <w:rPr>
          <w:shd w:val="clear" w:color="auto" w:fill="FFFFFF"/>
          <w:lang w:val="es-ES_tradnl"/>
        </w:rPr>
        <w:t>e</w:t>
      </w:r>
      <w:r w:rsidR="00980E16">
        <w:rPr>
          <w:shd w:val="clear" w:color="auto" w:fill="FFFFFF"/>
          <w:lang w:val="es-ES_tradnl"/>
        </w:rPr>
        <w:t>lio Compound</w:t>
      </w:r>
      <w:r w:rsidR="001A0A2A" w:rsidRPr="00B62748">
        <w:rPr>
          <w:shd w:val="clear" w:color="auto" w:fill="FFFFFF"/>
          <w:lang w:val="es-ES_tradnl"/>
        </w:rPr>
        <w:t xml:space="preserve"> de </w:t>
      </w:r>
      <w:r w:rsidR="00980E16">
        <w:rPr>
          <w:shd w:val="clear" w:color="auto" w:fill="FFFFFF"/>
          <w:lang w:val="es-ES_tradnl"/>
        </w:rPr>
        <w:t>4ª generación</w:t>
      </w:r>
      <w:r w:rsidR="001A0A2A" w:rsidRPr="00B62748">
        <w:rPr>
          <w:shd w:val="clear" w:color="auto" w:fill="FFFFFF"/>
          <w:lang w:val="es-ES_tradnl"/>
        </w:rPr>
        <w:t xml:space="preserve"> de Michelin. </w:t>
      </w:r>
      <w:r w:rsidR="00707F49">
        <w:rPr>
          <w:shd w:val="clear" w:color="auto" w:fill="FFFFFF"/>
          <w:lang w:val="es-ES_tradnl"/>
        </w:rPr>
        <w:t>Esta innovación i</w:t>
      </w:r>
      <w:r w:rsidR="00E42CED">
        <w:rPr>
          <w:shd w:val="clear" w:color="auto" w:fill="FFFFFF"/>
          <w:lang w:val="es-ES_tradnl"/>
        </w:rPr>
        <w:t xml:space="preserve">ncorpora </w:t>
      </w:r>
      <w:r w:rsidR="00E42CED" w:rsidRPr="00621372">
        <w:rPr>
          <w:bCs/>
          <w:lang w:val="es-ES_tradnl" w:bidi="es-ES_tradnl"/>
        </w:rPr>
        <w:t>aceite de girasol</w:t>
      </w:r>
      <w:r w:rsidR="00E42CED">
        <w:rPr>
          <w:bCs/>
          <w:lang w:val="es-ES_tradnl" w:bidi="es-ES_tradnl"/>
        </w:rPr>
        <w:t xml:space="preserve"> que permite optimizar el funcionamiento del neumático </w:t>
      </w:r>
      <w:r w:rsidR="000B3C25">
        <w:rPr>
          <w:bCs/>
          <w:lang w:val="es-ES_tradnl" w:bidi="es-ES_tradnl"/>
        </w:rPr>
        <w:t>a baja temperatura</w:t>
      </w:r>
      <w:r w:rsidR="001A0A2A" w:rsidRPr="00B62748">
        <w:rPr>
          <w:shd w:val="clear" w:color="auto" w:fill="FFFFFF"/>
          <w:lang w:val="es-ES_tradnl"/>
        </w:rPr>
        <w:t>.</w:t>
      </w:r>
    </w:p>
    <w:p w:rsidR="001A0A2A" w:rsidRPr="00B62748" w:rsidRDefault="001A0A2A" w:rsidP="001A0A2A">
      <w:pPr>
        <w:pStyle w:val="TextoMichelin"/>
        <w:spacing w:after="230"/>
        <w:rPr>
          <w:shd w:val="clear" w:color="auto" w:fill="FFFFFF"/>
          <w:lang w:val="es-ES_tradnl"/>
        </w:rPr>
      </w:pPr>
      <w:r w:rsidRPr="00B62748">
        <w:rPr>
          <w:noProof/>
          <w:shd w:val="clear" w:color="auto" w:fill="FFFFFF"/>
          <w:lang w:val="en-US" w:eastAsia="en-US"/>
        </w:rPr>
        <w:drawing>
          <wp:anchor distT="0" distB="0" distL="114300" distR="114300" simplePos="0" relativeHeight="251674624" behindDoc="0" locked="0" layoutInCell="1" allowOverlap="1">
            <wp:simplePos x="0" y="0"/>
            <wp:positionH relativeFrom="column">
              <wp:posOffset>1791335</wp:posOffset>
            </wp:positionH>
            <wp:positionV relativeFrom="paragraph">
              <wp:posOffset>86995</wp:posOffset>
            </wp:positionV>
            <wp:extent cx="2094865" cy="648335"/>
            <wp:effectExtent l="25400" t="0" r="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2094865" cy="648335"/>
                    </a:xfrm>
                    <a:prstGeom prst="rect">
                      <a:avLst/>
                    </a:prstGeom>
                    <a:noFill/>
                    <a:ln w="9525">
                      <a:noFill/>
                      <a:miter lim="800000"/>
                      <a:headEnd/>
                      <a:tailEnd/>
                    </a:ln>
                  </pic:spPr>
                </pic:pic>
              </a:graphicData>
            </a:graphic>
          </wp:anchor>
        </w:drawing>
      </w:r>
    </w:p>
    <w:p w:rsidR="001A0A2A" w:rsidRPr="00B62748" w:rsidRDefault="001A0A2A" w:rsidP="001A0A2A">
      <w:pPr>
        <w:pStyle w:val="TextoMichelin"/>
        <w:spacing w:after="230"/>
        <w:rPr>
          <w:shd w:val="clear" w:color="auto" w:fill="FFFFFF"/>
          <w:lang w:val="es-ES_tradnl"/>
        </w:rPr>
      </w:pPr>
    </w:p>
    <w:p w:rsidR="0097174C" w:rsidRPr="00B62748" w:rsidRDefault="0097174C" w:rsidP="001A0A2A">
      <w:pPr>
        <w:pStyle w:val="TextoMichelin"/>
        <w:spacing w:after="230"/>
        <w:rPr>
          <w:rFonts w:cs="Arial"/>
          <w:bCs/>
          <w:lang w:val="es-ES_tradnl"/>
        </w:rPr>
      </w:pPr>
    </w:p>
    <w:p w:rsidR="0097174C" w:rsidRPr="00B62748" w:rsidRDefault="00AF0CA5" w:rsidP="0097174C">
      <w:pPr>
        <w:pStyle w:val="TextoMichelin"/>
        <w:spacing w:after="230"/>
        <w:rPr>
          <w:rFonts w:cs="Arial"/>
          <w:bCs/>
          <w:lang w:val="es-ES_tradnl"/>
        </w:rPr>
      </w:pPr>
      <w:r>
        <w:rPr>
          <w:rFonts w:cs="Arial"/>
          <w:bCs/>
          <w:lang w:val="es-ES_tradnl"/>
        </w:rPr>
        <w:br w:type="column"/>
      </w:r>
    </w:p>
    <w:p w:rsidR="00F507F2" w:rsidRPr="00B62748" w:rsidRDefault="00F507F2" w:rsidP="0097174C">
      <w:pPr>
        <w:pStyle w:val="titulocapitulodossier"/>
        <w:rPr>
          <w:rFonts w:cs="Arial"/>
          <w:lang w:val="es-ES_tradnl"/>
        </w:rPr>
      </w:pPr>
      <w:r w:rsidRPr="00B62748">
        <w:rPr>
          <w:rFonts w:ascii="Arial" w:hAnsi="Arial" w:cs="Arial"/>
          <w:noProof/>
          <w:snapToGrid/>
          <w:sz w:val="24"/>
          <w:lang w:val="en-US" w:eastAsia="en-US"/>
        </w:rPr>
        <w:drawing>
          <wp:anchor distT="0" distB="0" distL="114300" distR="114300" simplePos="0" relativeHeight="251679744" behindDoc="0" locked="0" layoutInCell="1" allowOverlap="1">
            <wp:simplePos x="0" y="0"/>
            <wp:positionH relativeFrom="column">
              <wp:posOffset>24765</wp:posOffset>
            </wp:positionH>
            <wp:positionV relativeFrom="paragraph">
              <wp:posOffset>-67310</wp:posOffset>
            </wp:positionV>
            <wp:extent cx="2590800" cy="254000"/>
            <wp:effectExtent l="25400" t="0" r="0" b="0"/>
            <wp:wrapSquare wrapText="bothSides"/>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90800" cy="254000"/>
                    </a:xfrm>
                    <a:prstGeom prst="rect">
                      <a:avLst/>
                    </a:prstGeom>
                    <a:noFill/>
                    <a:ln w="9525">
                      <a:noFill/>
                      <a:miter lim="800000"/>
                      <a:headEnd/>
                      <a:tailEnd/>
                    </a:ln>
                    <a:effectLst/>
                  </pic:spPr>
                </pic:pic>
              </a:graphicData>
            </a:graphic>
          </wp:anchor>
        </w:drawing>
      </w:r>
    </w:p>
    <w:p w:rsidR="0097174C" w:rsidRPr="00B62748" w:rsidRDefault="000B3C25" w:rsidP="0097174C">
      <w:pPr>
        <w:pStyle w:val="titulocapitulodossier"/>
        <w:rPr>
          <w:rFonts w:cs="Arial"/>
          <w:lang w:val="es-ES_tradnl"/>
        </w:rPr>
      </w:pPr>
      <w:r w:rsidRPr="000B3C25">
        <w:rPr>
          <w:rFonts w:cs="Arial"/>
          <w:bCs/>
          <w:lang w:val="es-ES_tradnl"/>
        </w:rPr>
        <w:t>El neumático de invierno, en un vistazo general</w:t>
      </w:r>
    </w:p>
    <w:p w:rsidR="00F507F2" w:rsidRPr="00B62748" w:rsidRDefault="00F507F2" w:rsidP="00F507F2">
      <w:pPr>
        <w:pStyle w:val="TextoMichelin"/>
        <w:spacing w:after="230"/>
        <w:rPr>
          <w:rFonts w:cs="Arial"/>
          <w:b/>
          <w:bCs/>
          <w:lang w:val="es-ES_tradnl"/>
        </w:rPr>
      </w:pPr>
    </w:p>
    <w:p w:rsidR="00F507F2" w:rsidRPr="00B62748" w:rsidRDefault="000E1552" w:rsidP="00F507F2">
      <w:pPr>
        <w:pStyle w:val="TextoMichelin"/>
        <w:numPr>
          <w:ilvl w:val="0"/>
          <w:numId w:val="21"/>
        </w:numPr>
        <w:spacing w:after="230"/>
        <w:rPr>
          <w:rFonts w:cs="Arial"/>
          <w:b/>
          <w:bCs/>
          <w:lang w:val="es-ES_tradnl"/>
        </w:rPr>
      </w:pPr>
      <w:r>
        <w:rPr>
          <w:rFonts w:cs="Arial"/>
          <w:b/>
          <w:bCs/>
          <w:lang w:val="es-ES_tradnl"/>
        </w:rPr>
        <w:t>Gama dimensional</w:t>
      </w:r>
    </w:p>
    <w:p w:rsidR="00F507F2" w:rsidRPr="00B62748" w:rsidRDefault="00F507F2" w:rsidP="00F507F2">
      <w:pPr>
        <w:pStyle w:val="TextoMichelin"/>
        <w:spacing w:after="230"/>
        <w:rPr>
          <w:rFonts w:cs="Arial"/>
          <w:b/>
          <w:bCs/>
          <w:lang w:val="es-ES_tradnl"/>
        </w:rPr>
      </w:pPr>
      <w:r w:rsidRPr="00B62748">
        <w:rPr>
          <w:rFonts w:cs="Arial"/>
          <w:b/>
          <w:bCs/>
          <w:lang w:val="es-ES_tradnl"/>
        </w:rPr>
        <w:t>2</w:t>
      </w:r>
      <w:r w:rsidR="004A48A8">
        <w:rPr>
          <w:rFonts w:cs="Arial"/>
          <w:b/>
          <w:bCs/>
          <w:lang w:val="es-ES_tradnl"/>
        </w:rPr>
        <w:t>7</w:t>
      </w:r>
      <w:r w:rsidRPr="00B62748">
        <w:rPr>
          <w:rFonts w:cs="Arial"/>
          <w:b/>
          <w:bCs/>
          <w:lang w:val="es-ES_tradnl"/>
        </w:rPr>
        <w:t xml:space="preserve"> </w:t>
      </w:r>
      <w:r w:rsidR="000E1552">
        <w:rPr>
          <w:rFonts w:cs="Arial"/>
          <w:b/>
          <w:bCs/>
          <w:lang w:val="es-ES_tradnl"/>
        </w:rPr>
        <w:t>referencias distintas del neumático</w:t>
      </w:r>
      <w:r w:rsidRPr="00B62748">
        <w:rPr>
          <w:rFonts w:cs="Arial"/>
          <w:b/>
          <w:bCs/>
          <w:lang w:val="es-ES_tradnl"/>
        </w:rPr>
        <w:t xml:space="preserve"> MICHELIN ALPIN 5, </w:t>
      </w:r>
      <w:r w:rsidR="000E1552">
        <w:rPr>
          <w:rFonts w:cs="Arial"/>
          <w:b/>
          <w:bCs/>
          <w:lang w:val="es-ES_tradnl"/>
        </w:rPr>
        <w:t>de</w:t>
      </w:r>
      <w:r w:rsidRPr="00B62748">
        <w:rPr>
          <w:rFonts w:cs="Arial"/>
          <w:b/>
          <w:bCs/>
          <w:lang w:val="es-ES_tradnl"/>
        </w:rPr>
        <w:t xml:space="preserve"> 195/65R15 </w:t>
      </w:r>
      <w:r w:rsidR="000E1552">
        <w:rPr>
          <w:rFonts w:cs="Arial"/>
          <w:b/>
          <w:bCs/>
          <w:lang w:val="es-ES_tradnl"/>
        </w:rPr>
        <w:t>a</w:t>
      </w:r>
      <w:r w:rsidRPr="00B62748">
        <w:rPr>
          <w:rFonts w:cs="Arial"/>
          <w:b/>
          <w:bCs/>
          <w:lang w:val="es-ES_tradnl"/>
        </w:rPr>
        <w:t xml:space="preserve"> 225/55R17</w:t>
      </w:r>
    </w:p>
    <w:p w:rsidR="00F507F2" w:rsidRPr="00B62748" w:rsidRDefault="00600013" w:rsidP="00F507F2">
      <w:pPr>
        <w:pStyle w:val="TextoMichelin"/>
        <w:spacing w:after="230"/>
        <w:rPr>
          <w:rFonts w:cs="Arial"/>
          <w:bCs/>
          <w:lang w:val="es-ES_tradnl"/>
        </w:rPr>
      </w:pPr>
      <w:r w:rsidRPr="00600013">
        <w:rPr>
          <w:rFonts w:cs="Arial"/>
          <w:bCs/>
          <w:lang w:val="es-ES_tradnl"/>
        </w:rPr>
        <w:pict>
          <v:shape id="_x0000_s2110" type="#_x0000_t202" style="position:absolute;left:0;text-align:left;margin-left:120.35pt;margin-top:3.85pt;width:135.25pt;height:175pt;z-index:251682816" stroked="f">
            <v:textbox style="mso-next-textbox:#_x0000_s2110">
              <w:txbxContent>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rPr>
                    <w:t>195/60 R16 89 T/H</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lang w:val="pt-BR"/>
                    </w:rPr>
                    <w:t>205/55 R16 91T/H</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lang w:val="pt-BR"/>
                    </w:rPr>
                    <w:t>205/55 R16 94 H/V</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lang w:val="pt-BR"/>
                    </w:rPr>
                    <w:t>205/55 R16 91H ZP</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lang w:val="pt-BR"/>
                    </w:rPr>
                    <w:t xml:space="preserve">205/60 R16 92T </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lang w:val="pt-BR"/>
                    </w:rPr>
                    <w:t xml:space="preserve">205/60 R16 96H </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rPr>
                    <w:t>215/55 R16 97H/V</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rPr>
                    <w:t>215/60 R16 99T/H</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rPr>
                    <w:t xml:space="preserve">215/65 R16 98H </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rPr>
                    <w:t xml:space="preserve">225/50 R16 96H </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rPr>
                    <w:t>225/55 R16 99H/V</w:t>
                  </w:r>
                </w:p>
                <w:p w:rsidR="0067634A" w:rsidRPr="00FB70DA" w:rsidRDefault="0067634A" w:rsidP="00F507F2">
                  <w:pPr>
                    <w:pStyle w:val="Title"/>
                    <w:jc w:val="both"/>
                    <w:rPr>
                      <w:rFonts w:ascii="Arial" w:hAnsi="Arial" w:cs="Arial"/>
                      <w:b w:val="0"/>
                      <w:sz w:val="22"/>
                      <w:szCs w:val="22"/>
                    </w:rPr>
                  </w:pPr>
                  <w:r w:rsidRPr="00FB70DA">
                    <w:rPr>
                      <w:rFonts w:ascii="Arial" w:hAnsi="Arial" w:cs="Arial"/>
                      <w:b w:val="0"/>
                      <w:sz w:val="22"/>
                      <w:szCs w:val="22"/>
                    </w:rPr>
                    <w:t>225/55 R16 99V ZP</w:t>
                  </w:r>
                </w:p>
                <w:p w:rsidR="0067634A" w:rsidRPr="00F103E1" w:rsidRDefault="0067634A" w:rsidP="00F507F2">
                  <w:pPr>
                    <w:spacing w:line="276" w:lineRule="auto"/>
                    <w:rPr>
                      <w:rFonts w:ascii="Arial" w:hAnsi="Arial" w:cs="Arial"/>
                    </w:rPr>
                  </w:pPr>
                  <w:r w:rsidRPr="00D27591">
                    <w:rPr>
                      <w:rFonts w:ascii="Arial" w:hAnsi="Arial" w:cs="Arial"/>
                      <w:sz w:val="22"/>
                      <w:szCs w:val="22"/>
                      <w:lang w:val="en-US"/>
                    </w:rPr>
                    <w:t>225/60 R16 102H/V</w:t>
                  </w:r>
                </w:p>
              </w:txbxContent>
            </v:textbox>
          </v:shape>
        </w:pict>
      </w:r>
      <w:r w:rsidRPr="00600013">
        <w:rPr>
          <w:rFonts w:cs="Arial"/>
          <w:bCs/>
          <w:lang w:val="es-ES_tradnl"/>
        </w:rPr>
        <w:pict>
          <v:shape id="_x0000_s2111" type="#_x0000_t202" style="position:absolute;left:0;text-align:left;margin-left:284.65pt;margin-top:3.05pt;width:145.05pt;height:160.75pt;z-index:251683840" stroked="f">
            <v:textbox style="mso-next-textbox:#_x0000_s2111">
              <w:txbxContent>
                <w:p w:rsidR="0067634A" w:rsidRPr="00FB70DA"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pt-BR"/>
                    </w:rPr>
                    <w:t>205/50 R17 93H/V</w:t>
                  </w:r>
                </w:p>
                <w:p w:rsidR="0067634A" w:rsidRPr="00D27591"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pt-BR"/>
                    </w:rPr>
                    <w:t>205/50 R17 89V ZP</w:t>
                  </w:r>
                </w:p>
                <w:p w:rsidR="0067634A" w:rsidRPr="00D27591"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en-US"/>
                    </w:rPr>
                    <w:t>205/55 R17 95H/V</w:t>
                  </w:r>
                </w:p>
                <w:p w:rsidR="0067634A" w:rsidRPr="00D27591"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pt-BR"/>
                    </w:rPr>
                    <w:t xml:space="preserve">215/55 R17 94H </w:t>
                  </w:r>
                </w:p>
                <w:p w:rsidR="0067634A" w:rsidRPr="00D27591"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pt-BR"/>
                    </w:rPr>
                    <w:t>215/55 R17 98V</w:t>
                  </w:r>
                </w:p>
                <w:p w:rsidR="0067634A" w:rsidRPr="00D27591"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pt-BR"/>
                    </w:rPr>
                    <w:t xml:space="preserve">225/45 R17 91H </w:t>
                  </w:r>
                </w:p>
                <w:p w:rsidR="0067634A" w:rsidRPr="00D27591"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pt-BR"/>
                    </w:rPr>
                    <w:t>225/45 R17 94H/V</w:t>
                  </w:r>
                </w:p>
                <w:p w:rsidR="0067634A" w:rsidRPr="00D27591" w:rsidRDefault="0067634A" w:rsidP="00F507F2">
                  <w:pPr>
                    <w:pStyle w:val="Title"/>
                    <w:jc w:val="both"/>
                    <w:rPr>
                      <w:rFonts w:ascii="Arial" w:hAnsi="Arial" w:cs="Arial"/>
                      <w:b w:val="0"/>
                      <w:sz w:val="22"/>
                      <w:szCs w:val="22"/>
                      <w:lang w:val="en-US"/>
                    </w:rPr>
                  </w:pPr>
                  <w:r w:rsidRPr="00D27591">
                    <w:rPr>
                      <w:rFonts w:ascii="Arial" w:hAnsi="Arial" w:cs="Arial"/>
                      <w:b w:val="0"/>
                      <w:sz w:val="22"/>
                      <w:szCs w:val="22"/>
                      <w:lang w:val="pt-BR"/>
                    </w:rPr>
                    <w:t>225/45 R17 91V ZP</w:t>
                  </w:r>
                </w:p>
                <w:p w:rsidR="0067634A" w:rsidRPr="00D27591" w:rsidRDefault="0067634A" w:rsidP="00F507F2">
                  <w:pPr>
                    <w:pStyle w:val="Title"/>
                    <w:jc w:val="both"/>
                    <w:rPr>
                      <w:rFonts w:ascii="Arial" w:hAnsi="Arial" w:cs="Arial"/>
                      <w:b w:val="0"/>
                      <w:sz w:val="22"/>
                      <w:szCs w:val="22"/>
                    </w:rPr>
                  </w:pPr>
                  <w:r w:rsidRPr="00D27591">
                    <w:rPr>
                      <w:rFonts w:ascii="Arial" w:hAnsi="Arial" w:cs="Arial"/>
                      <w:b w:val="0"/>
                      <w:sz w:val="22"/>
                      <w:szCs w:val="22"/>
                      <w:lang w:val="pt-BR"/>
                    </w:rPr>
                    <w:t xml:space="preserve">225/50 R17 94H </w:t>
                  </w:r>
                </w:p>
                <w:p w:rsidR="0067634A" w:rsidRPr="00D27591" w:rsidRDefault="0067634A" w:rsidP="00F507F2">
                  <w:pPr>
                    <w:pStyle w:val="Title"/>
                    <w:jc w:val="both"/>
                    <w:rPr>
                      <w:rFonts w:ascii="Arial" w:hAnsi="Arial" w:cs="Arial"/>
                      <w:b w:val="0"/>
                      <w:sz w:val="22"/>
                      <w:szCs w:val="22"/>
                    </w:rPr>
                  </w:pPr>
                  <w:r w:rsidRPr="00D27591">
                    <w:rPr>
                      <w:rFonts w:ascii="Arial" w:hAnsi="Arial" w:cs="Arial"/>
                      <w:b w:val="0"/>
                      <w:sz w:val="22"/>
                      <w:szCs w:val="22"/>
                      <w:lang w:val="pt-BR"/>
                    </w:rPr>
                    <w:t>225/50 R17 98H/V</w:t>
                  </w:r>
                </w:p>
                <w:p w:rsidR="0067634A" w:rsidRPr="00D27591" w:rsidRDefault="0067634A" w:rsidP="00F507F2">
                  <w:pPr>
                    <w:pStyle w:val="Title"/>
                    <w:jc w:val="both"/>
                    <w:rPr>
                      <w:rFonts w:ascii="Arial" w:hAnsi="Arial" w:cs="Arial"/>
                      <w:b w:val="0"/>
                      <w:sz w:val="22"/>
                      <w:szCs w:val="22"/>
                    </w:rPr>
                  </w:pPr>
                  <w:r w:rsidRPr="00D27591">
                    <w:rPr>
                      <w:rFonts w:ascii="Arial" w:hAnsi="Arial" w:cs="Arial"/>
                      <w:b w:val="0"/>
                      <w:sz w:val="22"/>
                      <w:szCs w:val="22"/>
                      <w:lang w:val="pt-BR"/>
                    </w:rPr>
                    <w:t xml:space="preserve">225/55 R17 97H </w:t>
                  </w:r>
                </w:p>
                <w:p w:rsidR="0067634A" w:rsidRPr="00D27591" w:rsidRDefault="0067634A" w:rsidP="00F507F2">
                  <w:pPr>
                    <w:pStyle w:val="Title"/>
                    <w:jc w:val="both"/>
                    <w:rPr>
                      <w:rFonts w:ascii="Arial" w:hAnsi="Arial" w:cs="Arial"/>
                      <w:b w:val="0"/>
                      <w:sz w:val="22"/>
                      <w:szCs w:val="22"/>
                    </w:rPr>
                  </w:pPr>
                  <w:r w:rsidRPr="00D27591">
                    <w:rPr>
                      <w:rFonts w:ascii="Arial" w:hAnsi="Arial" w:cs="Arial"/>
                      <w:b w:val="0"/>
                      <w:sz w:val="22"/>
                      <w:szCs w:val="22"/>
                      <w:lang w:val="pt-BR"/>
                    </w:rPr>
                    <w:t>225/55 R17 101V</w:t>
                  </w:r>
                </w:p>
                <w:p w:rsidR="0067634A" w:rsidRPr="00F103E1" w:rsidRDefault="0067634A" w:rsidP="00F507F2">
                  <w:pPr>
                    <w:spacing w:line="276" w:lineRule="auto"/>
                    <w:rPr>
                      <w:rFonts w:ascii="Arial" w:hAnsi="Arial" w:cs="Arial"/>
                    </w:rPr>
                  </w:pPr>
                </w:p>
              </w:txbxContent>
            </v:textbox>
          </v:shape>
        </w:pict>
      </w:r>
      <w:r w:rsidRPr="00600013">
        <w:rPr>
          <w:rFonts w:cs="Arial"/>
          <w:bCs/>
          <w:lang w:val="es-ES_tradnl"/>
        </w:rPr>
        <w:pict>
          <v:shape id="_x0000_s2109" type="#_x0000_t202" style="position:absolute;left:0;text-align:left;margin-left:-19.45pt;margin-top:3.05pt;width:148.65pt;height:42.7pt;z-index:251681792" stroked="f">
            <v:textbox style="mso-next-textbox:#_x0000_s2109">
              <w:txbxContent>
                <w:p w:rsidR="0067634A" w:rsidRPr="00D27591" w:rsidRDefault="0067634A" w:rsidP="00F507F2">
                  <w:pPr>
                    <w:pStyle w:val="Title"/>
                    <w:jc w:val="both"/>
                    <w:rPr>
                      <w:rFonts w:ascii="Arial" w:hAnsi="Arial" w:cs="Arial"/>
                      <w:b w:val="0"/>
                      <w:sz w:val="22"/>
                      <w:szCs w:val="22"/>
                    </w:rPr>
                  </w:pPr>
                  <w:r w:rsidRPr="00D27591">
                    <w:rPr>
                      <w:rFonts w:ascii="Arial" w:hAnsi="Arial" w:cs="Arial"/>
                      <w:b w:val="0"/>
                      <w:sz w:val="22"/>
                      <w:szCs w:val="22"/>
                      <w:lang w:val="pt-BR"/>
                    </w:rPr>
                    <w:t>195/65 R15 91 T/H</w:t>
                  </w:r>
                </w:p>
                <w:p w:rsidR="0067634A" w:rsidRPr="00D27591" w:rsidRDefault="0067634A" w:rsidP="00F507F2">
                  <w:pPr>
                    <w:pStyle w:val="Title"/>
                    <w:jc w:val="both"/>
                    <w:rPr>
                      <w:rFonts w:ascii="Arial" w:hAnsi="Arial" w:cs="Arial"/>
                      <w:b w:val="0"/>
                      <w:sz w:val="22"/>
                      <w:szCs w:val="22"/>
                    </w:rPr>
                  </w:pPr>
                  <w:r w:rsidRPr="00D27591">
                    <w:rPr>
                      <w:rFonts w:ascii="Arial" w:hAnsi="Arial" w:cs="Arial"/>
                      <w:b w:val="0"/>
                      <w:sz w:val="22"/>
                      <w:szCs w:val="22"/>
                      <w:lang w:val="pt-BR"/>
                    </w:rPr>
                    <w:t>195/65 R15 95 T/H</w:t>
                  </w:r>
                </w:p>
                <w:p w:rsidR="0067634A" w:rsidRPr="00F103E1" w:rsidRDefault="0067634A" w:rsidP="00F507F2">
                  <w:pPr>
                    <w:spacing w:line="276" w:lineRule="auto"/>
                    <w:rPr>
                      <w:rFonts w:ascii="Arial" w:hAnsi="Arial" w:cs="Arial"/>
                    </w:rPr>
                  </w:pPr>
                </w:p>
              </w:txbxContent>
            </v:textbox>
          </v:shape>
        </w:pict>
      </w:r>
    </w:p>
    <w:p w:rsidR="00F507F2" w:rsidRPr="00B62748" w:rsidRDefault="00F507F2" w:rsidP="00F507F2">
      <w:pPr>
        <w:pStyle w:val="TextoMichelin"/>
        <w:spacing w:after="230"/>
        <w:rPr>
          <w:rFonts w:cs="Arial"/>
          <w:bCs/>
          <w:lang w:val="es-ES_tradnl"/>
        </w:rPr>
      </w:pPr>
    </w:p>
    <w:p w:rsidR="00F507F2" w:rsidRPr="00B62748" w:rsidRDefault="00F507F2" w:rsidP="00F507F2">
      <w:pPr>
        <w:pStyle w:val="TextoMichelin"/>
        <w:spacing w:after="230"/>
        <w:rPr>
          <w:rFonts w:cs="Arial"/>
          <w:bCs/>
          <w:lang w:val="es-ES_tradnl"/>
        </w:rPr>
      </w:pPr>
    </w:p>
    <w:p w:rsidR="00F507F2" w:rsidRPr="00B62748" w:rsidRDefault="00F507F2" w:rsidP="00F507F2">
      <w:pPr>
        <w:pStyle w:val="TextoMichelin"/>
        <w:spacing w:after="230"/>
        <w:rPr>
          <w:rFonts w:cs="Arial"/>
          <w:bCs/>
          <w:lang w:val="es-ES_tradnl"/>
        </w:rPr>
      </w:pPr>
    </w:p>
    <w:p w:rsidR="00F507F2" w:rsidRPr="00B62748" w:rsidRDefault="00F507F2" w:rsidP="00F507F2">
      <w:pPr>
        <w:pStyle w:val="TextoMichelin"/>
        <w:spacing w:after="230"/>
        <w:rPr>
          <w:rFonts w:cs="Arial"/>
          <w:bCs/>
          <w:lang w:val="es-ES_tradnl"/>
        </w:rPr>
      </w:pPr>
    </w:p>
    <w:p w:rsidR="00F507F2" w:rsidRPr="00B62748" w:rsidRDefault="00F507F2" w:rsidP="00F507F2">
      <w:pPr>
        <w:pStyle w:val="TextoMichelin"/>
        <w:spacing w:after="230"/>
        <w:rPr>
          <w:rFonts w:cs="Arial"/>
          <w:bCs/>
          <w:lang w:val="es-ES_tradnl"/>
        </w:rPr>
      </w:pPr>
    </w:p>
    <w:p w:rsidR="00F507F2" w:rsidRPr="00B62748" w:rsidRDefault="00F507F2" w:rsidP="00F507F2">
      <w:pPr>
        <w:pStyle w:val="TextoMichelin"/>
        <w:spacing w:after="230"/>
        <w:rPr>
          <w:rFonts w:cs="Arial"/>
          <w:bCs/>
          <w:lang w:val="es-ES_tradnl"/>
        </w:rPr>
      </w:pPr>
    </w:p>
    <w:p w:rsidR="00F507F2" w:rsidRPr="00B62748" w:rsidRDefault="00F507F2" w:rsidP="00F507F2">
      <w:pPr>
        <w:pStyle w:val="TextoMichelin"/>
        <w:spacing w:after="230"/>
        <w:rPr>
          <w:rFonts w:cs="Arial"/>
          <w:bCs/>
          <w:lang w:val="es-ES_tradnl"/>
        </w:rPr>
      </w:pPr>
    </w:p>
    <w:p w:rsidR="00F507F2" w:rsidRPr="00B62748" w:rsidRDefault="00F507F2" w:rsidP="00F507F2">
      <w:pPr>
        <w:pStyle w:val="TextoMichelin"/>
        <w:numPr>
          <w:ilvl w:val="0"/>
          <w:numId w:val="21"/>
        </w:numPr>
        <w:spacing w:after="230"/>
        <w:rPr>
          <w:rFonts w:cs="Arial"/>
          <w:b/>
          <w:bCs/>
          <w:lang w:val="es-ES_tradnl"/>
        </w:rPr>
      </w:pPr>
      <w:r w:rsidRPr="00B62748">
        <w:rPr>
          <w:rFonts w:cs="Arial"/>
          <w:b/>
          <w:bCs/>
          <w:lang w:val="es-ES_tradnl"/>
        </w:rPr>
        <w:t>L</w:t>
      </w:r>
      <w:r w:rsidR="000E1552">
        <w:rPr>
          <w:rFonts w:cs="Arial"/>
          <w:b/>
          <w:bCs/>
          <w:lang w:val="es-ES_tradnl"/>
        </w:rPr>
        <w:t>a</w:t>
      </w:r>
      <w:r w:rsidRPr="00B62748">
        <w:rPr>
          <w:rFonts w:cs="Arial"/>
          <w:b/>
          <w:bCs/>
          <w:lang w:val="es-ES_tradnl"/>
        </w:rPr>
        <w:t>s gam</w:t>
      </w:r>
      <w:r w:rsidR="000E1552">
        <w:rPr>
          <w:rFonts w:cs="Arial"/>
          <w:b/>
          <w:bCs/>
          <w:lang w:val="es-ES_tradnl"/>
        </w:rPr>
        <w:t>as</w:t>
      </w:r>
      <w:r w:rsidRPr="00B62748">
        <w:rPr>
          <w:rFonts w:cs="Arial"/>
          <w:b/>
          <w:bCs/>
          <w:lang w:val="es-ES_tradnl"/>
        </w:rPr>
        <w:t xml:space="preserve"> de </w:t>
      </w:r>
      <w:r w:rsidR="000E1552">
        <w:rPr>
          <w:rFonts w:cs="Arial"/>
          <w:b/>
          <w:bCs/>
          <w:lang w:val="es-ES_tradnl"/>
        </w:rPr>
        <w:t>neumáticos de invierno MICHELIN en un vistazo</w:t>
      </w:r>
    </w:p>
    <w:p w:rsidR="00EE66D8" w:rsidRDefault="0024308A" w:rsidP="00F507F2">
      <w:pPr>
        <w:pStyle w:val="TextoMichelin"/>
        <w:spacing w:after="230"/>
        <w:rPr>
          <w:rFonts w:cs="Arial"/>
          <w:bCs/>
          <w:lang w:val="es-ES_tradnl"/>
        </w:rPr>
      </w:pPr>
      <w:r>
        <w:rPr>
          <w:rFonts w:cs="Arial"/>
          <w:bCs/>
          <w:noProof/>
          <w:lang w:val="en-US" w:eastAsia="en-US"/>
        </w:rPr>
        <w:drawing>
          <wp:anchor distT="0" distB="0" distL="114300" distR="114300" simplePos="0" relativeHeight="251689984" behindDoc="0" locked="0" layoutInCell="1" allowOverlap="1">
            <wp:simplePos x="0" y="0"/>
            <wp:positionH relativeFrom="column">
              <wp:posOffset>227965</wp:posOffset>
            </wp:positionH>
            <wp:positionV relativeFrom="paragraph">
              <wp:posOffset>825500</wp:posOffset>
            </wp:positionV>
            <wp:extent cx="4959350" cy="2806700"/>
            <wp:effectExtent l="25400" t="0" r="0" b="0"/>
            <wp:wrapSquare wrapText="bothSides"/>
            <wp:docPr id="109" name="" descr="MIchelin_Alpin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Alpin5_2.jpg"/>
                    <pic:cNvPicPr/>
                  </pic:nvPicPr>
                  <pic:blipFill>
                    <a:blip r:embed="rId30"/>
                    <a:stretch>
                      <a:fillRect/>
                    </a:stretch>
                  </pic:blipFill>
                  <pic:spPr>
                    <a:xfrm>
                      <a:off x="0" y="0"/>
                      <a:ext cx="4959350" cy="2806700"/>
                    </a:xfrm>
                    <a:prstGeom prst="rect">
                      <a:avLst/>
                    </a:prstGeom>
                  </pic:spPr>
                </pic:pic>
              </a:graphicData>
            </a:graphic>
          </wp:anchor>
        </w:drawing>
      </w:r>
      <w:r w:rsidR="00EE66D8">
        <w:rPr>
          <w:rFonts w:cs="Arial"/>
          <w:bCs/>
          <w:noProof/>
          <w:lang w:val="en-US" w:eastAsia="en-US"/>
        </w:rPr>
        <w:t>Los nuevos neumáticos</w:t>
      </w:r>
      <w:r w:rsidR="00F507F2" w:rsidRPr="00B62748">
        <w:rPr>
          <w:rFonts w:cs="Arial"/>
          <w:bCs/>
          <w:lang w:val="es-ES_tradnl"/>
        </w:rPr>
        <w:t xml:space="preserve"> MICHELIN Alpin </w:t>
      </w:r>
      <w:r w:rsidR="00EE66D8">
        <w:rPr>
          <w:rFonts w:cs="Arial"/>
          <w:bCs/>
          <w:lang w:val="es-ES_tradnl"/>
        </w:rPr>
        <w:t xml:space="preserve">tienen </w:t>
      </w:r>
      <w:r w:rsidR="0031264C">
        <w:rPr>
          <w:rFonts w:cs="Arial"/>
          <w:bCs/>
          <w:lang w:val="es-ES_tradnl"/>
        </w:rPr>
        <w:t xml:space="preserve">su sitio en el seno de la gama de </w:t>
      </w:r>
      <w:r w:rsidR="00B54BF3">
        <w:rPr>
          <w:rFonts w:cs="Arial"/>
          <w:bCs/>
          <w:lang w:val="es-ES_tradnl"/>
        </w:rPr>
        <w:t>neumáticos de invierno</w:t>
      </w:r>
      <w:r w:rsidR="0083316C">
        <w:rPr>
          <w:rFonts w:cs="Arial"/>
          <w:bCs/>
          <w:lang w:val="es-ES_tradnl"/>
        </w:rPr>
        <w:t xml:space="preserve"> MICHELIN, sencilla y para todos los vehículos del mercado, adaptada a todos los usos y para todos los climas.</w:t>
      </w:r>
    </w:p>
    <w:p w:rsidR="0097174C" w:rsidRPr="00B62748" w:rsidRDefault="0097174C" w:rsidP="00FC4F01">
      <w:pPr>
        <w:pStyle w:val="EstiloLADILLODOSSIERMICHELIN10ptDerecha"/>
        <w:rPr>
          <w:rFonts w:cs="Times"/>
          <w:sz w:val="28"/>
          <w:lang w:val="es-ES_tradnl"/>
        </w:rPr>
      </w:pPr>
      <w:r w:rsidRPr="00B62748">
        <w:rPr>
          <w:rFonts w:cs="Times"/>
          <w:sz w:val="28"/>
          <w:lang w:val="es-ES_tradnl"/>
        </w:rPr>
        <w:t>Anexo</w:t>
      </w:r>
    </w:p>
    <w:p w:rsidR="00782B9C" w:rsidRDefault="00782B9C" w:rsidP="0097174C">
      <w:pPr>
        <w:spacing w:after="240" w:line="360" w:lineRule="exact"/>
        <w:outlineLvl w:val="0"/>
        <w:rPr>
          <w:b/>
          <w:bCs/>
          <w:snapToGrid w:val="0"/>
          <w:color w:val="333399"/>
          <w:sz w:val="36"/>
          <w:szCs w:val="20"/>
        </w:rPr>
      </w:pPr>
      <w:r w:rsidRPr="00782B9C">
        <w:rPr>
          <w:b/>
          <w:bCs/>
          <w:snapToGrid w:val="0"/>
          <w:color w:val="333399"/>
          <w:sz w:val="36"/>
          <w:szCs w:val="20"/>
        </w:rPr>
        <w:t>Sistema BMW XD</w:t>
      </w:r>
      <w:r>
        <w:rPr>
          <w:b/>
          <w:bCs/>
          <w:snapToGrid w:val="0"/>
          <w:color w:val="333399"/>
          <w:sz w:val="36"/>
          <w:szCs w:val="20"/>
        </w:rPr>
        <w:t>rive</w:t>
      </w:r>
    </w:p>
    <w:p w:rsidR="00782B9C" w:rsidRPr="00782B9C" w:rsidRDefault="00782B9C" w:rsidP="00782B9C">
      <w:pPr>
        <w:pStyle w:val="TextoMichelin"/>
        <w:spacing w:after="230"/>
        <w:rPr>
          <w:shd w:val="clear" w:color="auto" w:fill="FFFFFF"/>
          <w:lang w:val="es-ES_tradnl"/>
        </w:rPr>
      </w:pPr>
      <w:r w:rsidRPr="00782B9C">
        <w:rPr>
          <w:shd w:val="clear" w:color="auto" w:fill="FFFFFF"/>
          <w:lang w:val="es-ES_tradnl"/>
        </w:rPr>
        <w:t>El sistema de tracción inteligente a las cuatro ruedas BMW xDrive no es un 4X4, sino una tecnología más avanzada. Es capaz de distribuir la fuerza necesaria al eje más adecuado en función cual de los dos se encuentra en una posición más óptima de agarre. A su vez, reduce la fuerza del eje que se encuentre sobre la superficie más resbaladiza.</w:t>
      </w:r>
      <w:r w:rsidR="006C4677">
        <w:rPr>
          <w:shd w:val="clear" w:color="auto" w:fill="FFFFFF"/>
          <w:lang w:val="es-ES_tradnl"/>
        </w:rPr>
        <w:t xml:space="preserve"> Así, </w:t>
      </w:r>
      <w:r w:rsidR="006C4677">
        <w:rPr>
          <w:noProof/>
          <w:lang w:val="en-US" w:eastAsia="en-US"/>
        </w:rPr>
        <w:t>s</w:t>
      </w:r>
      <w:r w:rsidR="006C4677" w:rsidRPr="00781B06">
        <w:rPr>
          <w:noProof/>
          <w:lang w:val="en-US" w:eastAsia="en-US"/>
        </w:rPr>
        <w:t xml:space="preserve">i un eje está sobre una superficie de hielo, la fuerza se traslada al eje opuesto optimizando la energía y no se realizan esfuerzos innecesarios. </w:t>
      </w:r>
    </w:p>
    <w:p w:rsidR="00782B9C" w:rsidRPr="00782B9C" w:rsidRDefault="00782B9C" w:rsidP="00782B9C">
      <w:pPr>
        <w:pStyle w:val="TextoMichelin"/>
        <w:spacing w:after="230"/>
        <w:rPr>
          <w:shd w:val="clear" w:color="auto" w:fill="FFFFFF"/>
          <w:lang w:val="es-ES_tradnl"/>
        </w:rPr>
      </w:pPr>
      <w:r w:rsidRPr="00782B9C">
        <w:rPr>
          <w:shd w:val="clear" w:color="auto" w:fill="FFFFFF"/>
          <w:lang w:val="es-ES_tradnl"/>
        </w:rPr>
        <w:t>Esto se consigue mediante una permanente comunicación con el DSC (Control Dinámico de la Estabilidad). Gracias a este compromiso entre los dos sistemas, se consigue la máxima eficiencia en cuanto a tracción se refiere en las superficies más propensas al deslizamiento.</w:t>
      </w:r>
    </w:p>
    <w:p w:rsidR="00782B9C" w:rsidRPr="00782B9C" w:rsidRDefault="00EB0DEA" w:rsidP="00782B9C">
      <w:pPr>
        <w:pStyle w:val="TextoMichelin"/>
        <w:spacing w:after="230"/>
        <w:rPr>
          <w:shd w:val="clear" w:color="auto" w:fill="FFFFFF"/>
          <w:lang w:val="es-ES_tradnl"/>
        </w:rPr>
      </w:pPr>
      <w:r>
        <w:rPr>
          <w:noProof/>
          <w:lang w:val="en-US" w:eastAsia="en-US"/>
        </w:rPr>
        <w:drawing>
          <wp:anchor distT="0" distB="0" distL="114300" distR="114300" simplePos="0" relativeHeight="251708416" behindDoc="0" locked="0" layoutInCell="1" allowOverlap="1">
            <wp:simplePos x="0" y="0"/>
            <wp:positionH relativeFrom="column">
              <wp:posOffset>2936875</wp:posOffset>
            </wp:positionH>
            <wp:positionV relativeFrom="paragraph">
              <wp:posOffset>63500</wp:posOffset>
            </wp:positionV>
            <wp:extent cx="1978025" cy="1280160"/>
            <wp:effectExtent l="25400" t="0" r="3175" b="0"/>
            <wp:wrapSquare wrapText="bothSides"/>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978025" cy="128016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07392" behindDoc="0" locked="0" layoutInCell="1" allowOverlap="1">
            <wp:simplePos x="0" y="0"/>
            <wp:positionH relativeFrom="column">
              <wp:posOffset>549275</wp:posOffset>
            </wp:positionH>
            <wp:positionV relativeFrom="paragraph">
              <wp:posOffset>63500</wp:posOffset>
            </wp:positionV>
            <wp:extent cx="1744345" cy="1379855"/>
            <wp:effectExtent l="25400" t="0" r="825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744345" cy="1379855"/>
                    </a:xfrm>
                    <a:prstGeom prst="rect">
                      <a:avLst/>
                    </a:prstGeom>
                    <a:noFill/>
                    <a:ln w="9525">
                      <a:noFill/>
                      <a:miter lim="800000"/>
                      <a:headEnd/>
                      <a:tailEnd/>
                    </a:ln>
                  </pic:spPr>
                </pic:pic>
              </a:graphicData>
            </a:graphic>
          </wp:anchor>
        </w:drawing>
      </w:r>
      <w:r w:rsidR="00782B9C" w:rsidRPr="00782B9C">
        <w:rPr>
          <w:shd w:val="clear" w:color="auto" w:fill="FFFFFF"/>
          <w:lang w:val="es-ES_tradnl"/>
        </w:rPr>
        <w:t xml:space="preserve"> </w:t>
      </w:r>
    </w:p>
    <w:p w:rsidR="00EB0DEA" w:rsidRDefault="00EB0DEA" w:rsidP="00782B9C">
      <w:pPr>
        <w:pStyle w:val="TextoMichelin"/>
        <w:spacing w:after="230"/>
        <w:rPr>
          <w:shd w:val="clear" w:color="auto" w:fill="FFFFFF"/>
          <w:lang w:val="es-ES_tradnl"/>
        </w:rPr>
      </w:pPr>
    </w:p>
    <w:p w:rsidR="00EB0DEA" w:rsidRDefault="00EB0DEA" w:rsidP="00782B9C">
      <w:pPr>
        <w:pStyle w:val="TextoMichelin"/>
        <w:spacing w:after="230"/>
        <w:rPr>
          <w:shd w:val="clear" w:color="auto" w:fill="FFFFFF"/>
          <w:lang w:val="es-ES_tradnl"/>
        </w:rPr>
      </w:pPr>
    </w:p>
    <w:p w:rsidR="00EB0DEA" w:rsidRDefault="00EB0DEA" w:rsidP="00782B9C">
      <w:pPr>
        <w:pStyle w:val="TextoMichelin"/>
        <w:spacing w:after="230"/>
        <w:rPr>
          <w:shd w:val="clear" w:color="auto" w:fill="FFFFFF"/>
          <w:lang w:val="es-ES_tradnl"/>
        </w:rPr>
      </w:pPr>
    </w:p>
    <w:p w:rsidR="00EB0DEA" w:rsidRDefault="00EB0DEA" w:rsidP="00782B9C">
      <w:pPr>
        <w:pStyle w:val="TextoMichelin"/>
        <w:spacing w:after="230"/>
        <w:rPr>
          <w:shd w:val="clear" w:color="auto" w:fill="FFFFFF"/>
          <w:lang w:val="es-ES_tradnl"/>
        </w:rPr>
      </w:pPr>
    </w:p>
    <w:p w:rsidR="00782B9C" w:rsidRPr="00782B9C" w:rsidRDefault="00782B9C" w:rsidP="00782B9C">
      <w:pPr>
        <w:pStyle w:val="TextoMichelin"/>
        <w:spacing w:after="230"/>
        <w:rPr>
          <w:shd w:val="clear" w:color="auto" w:fill="FFFFFF"/>
          <w:lang w:val="es-ES_tradnl"/>
        </w:rPr>
      </w:pPr>
      <w:r w:rsidRPr="00782B9C">
        <w:rPr>
          <w:shd w:val="clear" w:color="auto" w:fill="FFFFFF"/>
          <w:lang w:val="es-ES_tradnl"/>
        </w:rPr>
        <w:t>Además, el sistema BMW xDrive puede distribuir el 100% de la potencia del motor al eje adecuado a través de la transmisión y el embrague electrónico multidisco, antes de regresar a una distribución convencional, de proporción 40:60. El resultado es una detección a tiempo de sobreviraje y subviraje que garantiza la conducción más segura posible incluso en los terrenos más difíciles.</w:t>
      </w:r>
    </w:p>
    <w:p w:rsidR="00782B9C" w:rsidRPr="00782B9C" w:rsidRDefault="00EB0DEA" w:rsidP="00782B9C">
      <w:pPr>
        <w:pStyle w:val="TextoMichelin"/>
        <w:spacing w:after="230"/>
        <w:rPr>
          <w:shd w:val="clear" w:color="auto" w:fill="FFFFFF"/>
          <w:lang w:val="es-ES_tradnl"/>
        </w:rPr>
      </w:pPr>
      <w:r>
        <w:rPr>
          <w:noProof/>
          <w:lang w:val="en-US" w:eastAsia="en-US"/>
        </w:rPr>
        <w:drawing>
          <wp:anchor distT="0" distB="0" distL="114300" distR="114300" simplePos="0" relativeHeight="251706368" behindDoc="0" locked="0" layoutInCell="1" allowOverlap="1">
            <wp:simplePos x="0" y="0"/>
            <wp:positionH relativeFrom="column">
              <wp:posOffset>2513965</wp:posOffset>
            </wp:positionH>
            <wp:positionV relativeFrom="paragraph">
              <wp:posOffset>74295</wp:posOffset>
            </wp:positionV>
            <wp:extent cx="2857500" cy="1196340"/>
            <wp:effectExtent l="25400" t="0" r="0" b="0"/>
            <wp:wrapSquare wrapText="bothSides"/>
            <wp:docPr id="1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857500" cy="1196340"/>
                    </a:xfrm>
                    <a:prstGeom prst="rect">
                      <a:avLst/>
                    </a:prstGeom>
                    <a:noFill/>
                    <a:ln w="9525">
                      <a:noFill/>
                      <a:miter lim="800000"/>
                      <a:headEnd/>
                      <a:tailEnd/>
                    </a:ln>
                  </pic:spPr>
                </pic:pic>
              </a:graphicData>
            </a:graphic>
          </wp:anchor>
        </w:drawing>
      </w:r>
      <w:r w:rsidR="00782B9C" w:rsidRPr="00782B9C">
        <w:rPr>
          <w:shd w:val="clear" w:color="auto" w:fill="FFFFFF"/>
          <w:lang w:val="es-ES_tradnl"/>
        </w:rPr>
        <w:t>La maniobrabilidad es más precisa y el comportamiento en curva, óptimo. La estabilidad gana puntos. Para corregir el sobreviraje, el sistema BMW xDrive dirige más fuerza al eje delantero. En caso de subviraje, la fuerza del eje delantero se reduce.</w:t>
      </w:r>
    </w:p>
    <w:p w:rsidR="00782B9C" w:rsidRPr="00782B9C" w:rsidRDefault="00583F4F" w:rsidP="00782B9C">
      <w:pPr>
        <w:pStyle w:val="TextoMichelin"/>
        <w:spacing w:after="230"/>
        <w:rPr>
          <w:shd w:val="clear" w:color="auto" w:fill="FFFFFF"/>
          <w:lang w:val="es-ES_tradnl"/>
        </w:rPr>
      </w:pPr>
      <w:r>
        <w:rPr>
          <w:noProof/>
          <w:lang w:val="en-US" w:eastAsia="en-US"/>
        </w:rPr>
        <w:drawing>
          <wp:anchor distT="0" distB="0" distL="114300" distR="114300" simplePos="0" relativeHeight="251709440" behindDoc="0" locked="0" layoutInCell="1" allowOverlap="1">
            <wp:simplePos x="0" y="0"/>
            <wp:positionH relativeFrom="column">
              <wp:posOffset>-635</wp:posOffset>
            </wp:positionH>
            <wp:positionV relativeFrom="paragraph">
              <wp:posOffset>762000</wp:posOffset>
            </wp:positionV>
            <wp:extent cx="3086735" cy="1030605"/>
            <wp:effectExtent l="25400" t="0" r="12065" b="0"/>
            <wp:wrapSquare wrapText="bothSides"/>
            <wp:docPr id="8" name="P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086735" cy="1030605"/>
                    </a:xfrm>
                    <a:prstGeom prst="rect">
                      <a:avLst/>
                    </a:prstGeom>
                    <a:noFill/>
                    <a:ln w="9525">
                      <a:noFill/>
                      <a:miter lim="800000"/>
                      <a:headEnd/>
                      <a:tailEnd/>
                    </a:ln>
                  </pic:spPr>
                </pic:pic>
              </a:graphicData>
            </a:graphic>
          </wp:anchor>
        </w:drawing>
      </w:r>
      <w:r w:rsidR="00782B9C" w:rsidRPr="00782B9C">
        <w:rPr>
          <w:shd w:val="clear" w:color="auto" w:fill="FFFFFF"/>
          <w:lang w:val="es-ES_tradnl"/>
        </w:rPr>
        <w:t>Además, dependiendo del modelo, existe un equipamiento opcional Dynamic Performance Control (DPC), cuya función es la distribución de potencia entre las ruedas traseras. Como resultado, la agilidad y el dinamismo se agudiza hasta el máximo exponente.</w:t>
      </w:r>
    </w:p>
    <w:p w:rsidR="00781B06" w:rsidRPr="00781B06" w:rsidRDefault="00781B06" w:rsidP="00781B06">
      <w:pPr>
        <w:pStyle w:val="TextoMichelin"/>
        <w:spacing w:after="230"/>
        <w:rPr>
          <w:noProof/>
          <w:lang w:val="en-US" w:eastAsia="en-US"/>
        </w:rPr>
      </w:pPr>
      <w:r w:rsidRPr="00781B06">
        <w:rPr>
          <w:noProof/>
          <w:lang w:val="en-US" w:eastAsia="en-US"/>
        </w:rPr>
        <w:t>El sistema BMW XDRIVE está disponible para casi todos los modelos de la marca.</w:t>
      </w:r>
    </w:p>
    <w:p w:rsidR="00781B06" w:rsidRPr="00781B06" w:rsidRDefault="00781B06" w:rsidP="00781B06">
      <w:pPr>
        <w:pStyle w:val="TextoMichelin"/>
        <w:spacing w:after="230"/>
        <w:rPr>
          <w:noProof/>
          <w:lang w:val="en-US" w:eastAsia="en-US"/>
        </w:rPr>
      </w:pPr>
    </w:p>
    <w:p w:rsidR="00583F4F" w:rsidRPr="00781B06" w:rsidRDefault="00583F4F" w:rsidP="000523CB">
      <w:pPr>
        <w:pStyle w:val="TextoMichelin"/>
        <w:spacing w:after="230"/>
        <w:jc w:val="left"/>
        <w:rPr>
          <w:noProof/>
          <w:lang w:val="en-US" w:eastAsia="en-US"/>
        </w:rPr>
      </w:pPr>
    </w:p>
    <w:p w:rsidR="00FC4F01" w:rsidRPr="0014067A" w:rsidRDefault="0067634A" w:rsidP="000523CB">
      <w:pPr>
        <w:pStyle w:val="TextoMichelin"/>
        <w:spacing w:after="230"/>
        <w:jc w:val="left"/>
        <w:rPr>
          <w:shd w:val="clear" w:color="auto" w:fill="FFFFFF"/>
          <w:lang w:val="es-ES_tradnl"/>
        </w:rPr>
      </w:pPr>
      <w:r>
        <w:rPr>
          <w:rFonts w:ascii="Times" w:hAnsi="Times"/>
          <w:b/>
          <w:bCs/>
          <w:snapToGrid w:val="0"/>
          <w:color w:val="333399"/>
          <w:sz w:val="36"/>
          <w:szCs w:val="20"/>
          <w:lang w:val="es-ES_tradnl"/>
        </w:rPr>
        <w:br w:type="column"/>
      </w:r>
      <w:r w:rsidR="00FC4F01" w:rsidRPr="000523CB">
        <w:rPr>
          <w:rFonts w:ascii="Times" w:hAnsi="Times"/>
          <w:b/>
          <w:bCs/>
          <w:snapToGrid w:val="0"/>
          <w:color w:val="333399"/>
          <w:sz w:val="36"/>
          <w:szCs w:val="20"/>
          <w:lang w:val="es-ES_tradnl"/>
        </w:rPr>
        <w:t xml:space="preserve">La </w:t>
      </w:r>
      <w:r w:rsidR="00D7696C" w:rsidRPr="000523CB">
        <w:rPr>
          <w:rFonts w:ascii="Times" w:hAnsi="Times"/>
          <w:b/>
          <w:bCs/>
          <w:snapToGrid w:val="0"/>
          <w:color w:val="333399"/>
          <w:sz w:val="36"/>
          <w:szCs w:val="20"/>
          <w:lang w:val="es-ES_tradnl"/>
        </w:rPr>
        <w:t>Investigación y</w:t>
      </w:r>
      <w:r w:rsidR="00FC4F01" w:rsidRPr="000523CB">
        <w:rPr>
          <w:rFonts w:ascii="Times" w:hAnsi="Times"/>
          <w:b/>
          <w:bCs/>
          <w:snapToGrid w:val="0"/>
          <w:color w:val="333399"/>
          <w:sz w:val="36"/>
          <w:szCs w:val="20"/>
          <w:lang w:val="es-ES_tradnl"/>
        </w:rPr>
        <w:t xml:space="preserve"> D</w:t>
      </w:r>
      <w:r w:rsidR="00D7696C" w:rsidRPr="000523CB">
        <w:rPr>
          <w:rFonts w:ascii="Times" w:hAnsi="Times"/>
          <w:b/>
          <w:bCs/>
          <w:snapToGrid w:val="0"/>
          <w:color w:val="333399"/>
          <w:sz w:val="36"/>
          <w:szCs w:val="20"/>
          <w:lang w:val="es-ES_tradnl"/>
        </w:rPr>
        <w:t>esarrollo de</w:t>
      </w:r>
      <w:r w:rsidR="00FC4F01" w:rsidRPr="000523CB">
        <w:rPr>
          <w:rFonts w:ascii="Times" w:hAnsi="Times"/>
          <w:b/>
          <w:bCs/>
          <w:snapToGrid w:val="0"/>
          <w:color w:val="333399"/>
          <w:sz w:val="36"/>
          <w:szCs w:val="20"/>
          <w:lang w:val="es-ES_tradnl"/>
        </w:rPr>
        <w:t xml:space="preserve"> Michelin </w:t>
      </w:r>
      <w:r w:rsidR="00FC4F01" w:rsidRPr="000523CB">
        <w:rPr>
          <w:rFonts w:ascii="Times" w:hAnsi="Times"/>
          <w:b/>
          <w:bCs/>
          <w:snapToGrid w:val="0"/>
          <w:color w:val="333399"/>
          <w:sz w:val="36"/>
          <w:szCs w:val="20"/>
          <w:lang w:val="es-ES_tradnl"/>
        </w:rPr>
        <w:br/>
        <w:t xml:space="preserve">en </w:t>
      </w:r>
      <w:r w:rsidR="00D7696C" w:rsidRPr="000523CB">
        <w:rPr>
          <w:rFonts w:ascii="Times" w:hAnsi="Times"/>
          <w:b/>
          <w:bCs/>
          <w:snapToGrid w:val="0"/>
          <w:color w:val="333399"/>
          <w:sz w:val="36"/>
          <w:szCs w:val="20"/>
          <w:lang w:val="es-ES_tradnl"/>
        </w:rPr>
        <w:t>seis</w:t>
      </w:r>
      <w:r w:rsidR="00FC4F01" w:rsidRPr="000523CB">
        <w:rPr>
          <w:rFonts w:ascii="Times" w:hAnsi="Times"/>
          <w:b/>
          <w:bCs/>
          <w:snapToGrid w:val="0"/>
          <w:color w:val="333399"/>
          <w:sz w:val="36"/>
          <w:szCs w:val="20"/>
          <w:lang w:val="es-ES_tradnl"/>
        </w:rPr>
        <w:t xml:space="preserve"> </w:t>
      </w:r>
      <w:r w:rsidR="00D7696C" w:rsidRPr="000523CB">
        <w:rPr>
          <w:rFonts w:ascii="Times" w:hAnsi="Times"/>
          <w:b/>
          <w:bCs/>
          <w:snapToGrid w:val="0"/>
          <w:color w:val="333399"/>
          <w:sz w:val="36"/>
          <w:szCs w:val="20"/>
          <w:lang w:val="es-ES_tradnl"/>
        </w:rPr>
        <w:t>datos</w:t>
      </w:r>
      <w:r w:rsidR="00FC4F01" w:rsidRPr="00B62748">
        <w:rPr>
          <w:b/>
          <w:snapToGrid w:val="0"/>
          <w:color w:val="333399"/>
          <w:sz w:val="36"/>
          <w:szCs w:val="20"/>
        </w:rPr>
        <w:t xml:space="preserve"> </w:t>
      </w:r>
    </w:p>
    <w:p w:rsidR="00920763" w:rsidRDefault="00532C42" w:rsidP="00532C42">
      <w:pPr>
        <w:jc w:val="both"/>
        <w:rPr>
          <w:rFonts w:ascii="Arial" w:hAnsi="Arial"/>
          <w:b/>
          <w:sz w:val="21"/>
          <w:shd w:val="clear" w:color="auto" w:fill="FFFFFF"/>
        </w:rPr>
      </w:pPr>
      <w:r w:rsidRPr="00B62748">
        <w:rPr>
          <w:rFonts w:ascii="Arial" w:hAnsi="Arial"/>
          <w:b/>
          <w:sz w:val="21"/>
          <w:shd w:val="clear" w:color="auto" w:fill="FFFFFF"/>
        </w:rPr>
        <w:t xml:space="preserve">La </w:t>
      </w:r>
      <w:r w:rsidR="007E49B5">
        <w:rPr>
          <w:rFonts w:ascii="Arial" w:hAnsi="Arial"/>
          <w:b/>
          <w:sz w:val="21"/>
          <w:shd w:val="clear" w:color="auto" w:fill="FFFFFF"/>
        </w:rPr>
        <w:t xml:space="preserve">I+D dedicada a neumáticos de invierno </w:t>
      </w:r>
      <w:r w:rsidR="00D7696C">
        <w:rPr>
          <w:rFonts w:ascii="Arial" w:hAnsi="Arial"/>
          <w:b/>
          <w:sz w:val="21"/>
          <w:shd w:val="clear" w:color="auto" w:fill="FFFFFF"/>
        </w:rPr>
        <w:t xml:space="preserve">constituye una parte específica </w:t>
      </w:r>
      <w:r w:rsidR="00920763" w:rsidRPr="00920763">
        <w:rPr>
          <w:rFonts w:ascii="Arial" w:hAnsi="Arial"/>
          <w:b/>
          <w:sz w:val="21"/>
          <w:shd w:val="clear" w:color="auto" w:fill="FFFFFF"/>
        </w:rPr>
        <w:t>del departamento de investigación del Grupo Michelin. Este departamento es una enorme estructura, piedra angular de Michelin, que basa su estrategia en su capacidad para diferenciar sus neumáticos del resto gracias a la innovación</w:t>
      </w:r>
      <w:r w:rsidR="00D7696C">
        <w:rPr>
          <w:rFonts w:ascii="Arial" w:hAnsi="Arial"/>
          <w:b/>
          <w:sz w:val="21"/>
          <w:shd w:val="clear" w:color="auto" w:fill="FFFFFF"/>
        </w:rPr>
        <w:t>.</w:t>
      </w:r>
    </w:p>
    <w:p w:rsidR="00532C42" w:rsidRPr="00B62748" w:rsidRDefault="00532C42" w:rsidP="00532C42">
      <w:pPr>
        <w:jc w:val="both"/>
        <w:rPr>
          <w:rFonts w:ascii="Arial" w:hAnsi="Arial"/>
          <w:b/>
          <w:sz w:val="21"/>
          <w:shd w:val="clear" w:color="auto" w:fill="FFFFFF"/>
        </w:rPr>
      </w:pPr>
    </w:p>
    <w:p w:rsidR="00532C42" w:rsidRPr="00B62748" w:rsidRDefault="00532C42" w:rsidP="00532C42">
      <w:pPr>
        <w:jc w:val="both"/>
        <w:rPr>
          <w:rFonts w:ascii="Arial" w:hAnsi="Arial"/>
          <w:b/>
          <w:sz w:val="21"/>
          <w:shd w:val="clear" w:color="auto" w:fill="FFFFFF"/>
        </w:rPr>
      </w:pPr>
      <w:r w:rsidRPr="00B62748">
        <w:rPr>
          <w:rFonts w:ascii="Arial" w:hAnsi="Arial"/>
          <w:b/>
          <w:sz w:val="21"/>
          <w:shd w:val="clear" w:color="auto" w:fill="FFFFFF"/>
        </w:rPr>
        <w:t>622</w:t>
      </w:r>
    </w:p>
    <w:p w:rsidR="00532C42" w:rsidRPr="00B62748" w:rsidRDefault="00D71E19" w:rsidP="00532C42">
      <w:pPr>
        <w:jc w:val="both"/>
        <w:rPr>
          <w:rFonts w:ascii="Arial" w:hAnsi="Arial"/>
          <w:sz w:val="21"/>
          <w:shd w:val="clear" w:color="auto" w:fill="FFFFFF"/>
        </w:rPr>
      </w:pPr>
      <w:r w:rsidRPr="00D71E19">
        <w:rPr>
          <w:rFonts w:ascii="Arial" w:hAnsi="Arial"/>
          <w:sz w:val="21"/>
          <w:shd w:val="clear" w:color="auto" w:fill="FFFFFF"/>
        </w:rPr>
        <w:t>Es, en millones de euros, la cantidad q</w:t>
      </w:r>
      <w:r>
        <w:rPr>
          <w:rFonts w:ascii="Arial" w:hAnsi="Arial"/>
          <w:sz w:val="21"/>
          <w:shd w:val="clear" w:color="auto" w:fill="FFFFFF"/>
        </w:rPr>
        <w:t>ue invierte anualmente Michelin</w:t>
      </w:r>
      <w:r w:rsidRPr="00D71E19">
        <w:rPr>
          <w:rFonts w:ascii="Arial" w:hAnsi="Arial"/>
          <w:sz w:val="21"/>
          <w:shd w:val="clear" w:color="auto" w:fill="FFFFFF"/>
        </w:rPr>
        <w:t xml:space="preserve"> en su departament</w:t>
      </w:r>
      <w:r>
        <w:rPr>
          <w:rFonts w:ascii="Arial" w:hAnsi="Arial"/>
          <w:sz w:val="21"/>
          <w:shd w:val="clear" w:color="auto" w:fill="FFFFFF"/>
        </w:rPr>
        <w:t>o de Investigación y Desarrollo</w:t>
      </w:r>
      <w:r w:rsidR="00532C42" w:rsidRPr="00B62748">
        <w:rPr>
          <w:rFonts w:ascii="Arial" w:hAnsi="Arial"/>
          <w:sz w:val="21"/>
          <w:shd w:val="clear" w:color="auto" w:fill="FFFFFF"/>
        </w:rPr>
        <w:t>.</w:t>
      </w:r>
    </w:p>
    <w:p w:rsidR="00532C42" w:rsidRPr="00B62748" w:rsidRDefault="00532C42" w:rsidP="00532C42">
      <w:pPr>
        <w:jc w:val="both"/>
        <w:rPr>
          <w:rFonts w:ascii="Arial" w:hAnsi="Arial"/>
          <w:sz w:val="21"/>
          <w:shd w:val="clear" w:color="auto" w:fill="FFFFFF"/>
        </w:rPr>
      </w:pPr>
    </w:p>
    <w:p w:rsidR="00532C42" w:rsidRPr="00B62748" w:rsidRDefault="00532C42" w:rsidP="00532C42">
      <w:pPr>
        <w:jc w:val="both"/>
        <w:rPr>
          <w:rFonts w:ascii="Arial" w:hAnsi="Arial"/>
          <w:b/>
          <w:sz w:val="21"/>
          <w:shd w:val="clear" w:color="auto" w:fill="FFFFFF"/>
        </w:rPr>
      </w:pPr>
      <w:r w:rsidRPr="00B62748">
        <w:rPr>
          <w:rFonts w:ascii="Arial" w:hAnsi="Arial"/>
          <w:b/>
          <w:sz w:val="21"/>
          <w:shd w:val="clear" w:color="auto" w:fill="FFFFFF"/>
        </w:rPr>
        <w:t>1</w:t>
      </w:r>
    </w:p>
    <w:p w:rsidR="00532C42" w:rsidRPr="00B62748" w:rsidRDefault="003F22A7" w:rsidP="00532C42">
      <w:pPr>
        <w:jc w:val="both"/>
        <w:rPr>
          <w:rFonts w:ascii="Arial" w:hAnsi="Arial"/>
          <w:sz w:val="21"/>
          <w:shd w:val="clear" w:color="auto" w:fill="FFFFFF"/>
        </w:rPr>
      </w:pPr>
      <w:r w:rsidRPr="003F22A7">
        <w:rPr>
          <w:rFonts w:ascii="Arial" w:hAnsi="Arial"/>
          <w:sz w:val="21"/>
          <w:shd w:val="clear" w:color="auto" w:fill="FFFFFF"/>
        </w:rPr>
        <w:t xml:space="preserve">Es el Centro de Tecnología de Michelin. Es único y de ámbito </w:t>
      </w:r>
      <w:r w:rsidR="00706EFC">
        <w:rPr>
          <w:rFonts w:ascii="Arial" w:hAnsi="Arial"/>
          <w:sz w:val="21"/>
          <w:shd w:val="clear" w:color="auto" w:fill="FFFFFF"/>
        </w:rPr>
        <w:t>mundial.</w:t>
      </w:r>
      <w:r w:rsidRPr="003F22A7">
        <w:rPr>
          <w:rFonts w:ascii="Arial" w:hAnsi="Arial"/>
          <w:sz w:val="21"/>
          <w:shd w:val="clear" w:color="auto" w:fill="FFFFFF"/>
        </w:rPr>
        <w:t xml:space="preserve"> Se reparte entre tres instalaciones en tres continentes (Norteamérica, Asia, Europa).</w:t>
      </w:r>
    </w:p>
    <w:p w:rsidR="0018176E" w:rsidRDefault="0018176E" w:rsidP="00532C42">
      <w:pPr>
        <w:jc w:val="both"/>
        <w:rPr>
          <w:rFonts w:ascii="Arial" w:hAnsi="Arial"/>
          <w:b/>
          <w:sz w:val="21"/>
          <w:shd w:val="clear" w:color="auto" w:fill="FFFFFF"/>
        </w:rPr>
      </w:pPr>
    </w:p>
    <w:p w:rsidR="00532C42" w:rsidRPr="00B62748" w:rsidRDefault="00532C42" w:rsidP="00532C42">
      <w:pPr>
        <w:jc w:val="both"/>
        <w:rPr>
          <w:rFonts w:ascii="Arial" w:hAnsi="Arial"/>
          <w:b/>
          <w:sz w:val="21"/>
          <w:shd w:val="clear" w:color="auto" w:fill="FFFFFF"/>
        </w:rPr>
      </w:pPr>
      <w:r w:rsidRPr="00B62748">
        <w:rPr>
          <w:rFonts w:ascii="Arial" w:hAnsi="Arial"/>
          <w:b/>
          <w:sz w:val="21"/>
          <w:shd w:val="clear" w:color="auto" w:fill="FFFFFF"/>
        </w:rPr>
        <w:t>6</w:t>
      </w:r>
      <w:r w:rsidR="00D71E19">
        <w:rPr>
          <w:rFonts w:ascii="Arial" w:hAnsi="Arial"/>
          <w:b/>
          <w:sz w:val="21"/>
          <w:shd w:val="clear" w:color="auto" w:fill="FFFFFF"/>
        </w:rPr>
        <w:t>.</w:t>
      </w:r>
      <w:r w:rsidRPr="00B62748">
        <w:rPr>
          <w:rFonts w:ascii="Arial" w:hAnsi="Arial"/>
          <w:b/>
          <w:sz w:val="21"/>
          <w:shd w:val="clear" w:color="auto" w:fill="FFFFFF"/>
        </w:rPr>
        <w:t>600</w:t>
      </w:r>
    </w:p>
    <w:p w:rsidR="00532C42" w:rsidRPr="00B62748" w:rsidRDefault="00D71E19" w:rsidP="00532C42">
      <w:pPr>
        <w:jc w:val="both"/>
        <w:rPr>
          <w:rFonts w:ascii="Arial" w:hAnsi="Arial"/>
          <w:sz w:val="21"/>
          <w:shd w:val="clear" w:color="auto" w:fill="FFFFFF"/>
        </w:rPr>
      </w:pPr>
      <w:r w:rsidRPr="00D71E19">
        <w:rPr>
          <w:rFonts w:ascii="Arial" w:hAnsi="Arial"/>
          <w:sz w:val="21"/>
          <w:shd w:val="clear" w:color="auto" w:fill="FFFFFF"/>
        </w:rPr>
        <w:t>Es el número de personas que trabajan en todo el mund</w:t>
      </w:r>
      <w:r w:rsidR="00706EFC">
        <w:rPr>
          <w:rFonts w:ascii="Arial" w:hAnsi="Arial"/>
          <w:sz w:val="21"/>
          <w:shd w:val="clear" w:color="auto" w:fill="FFFFFF"/>
        </w:rPr>
        <w:t>o en Investigación y Desarrollo</w:t>
      </w:r>
      <w:r w:rsidRPr="00D71E19">
        <w:rPr>
          <w:rFonts w:ascii="Arial" w:hAnsi="Arial"/>
          <w:sz w:val="21"/>
          <w:shd w:val="clear" w:color="auto" w:fill="FFFFFF"/>
        </w:rPr>
        <w:t xml:space="preserve"> en Michelin, en 25 centros y tres continentes.</w:t>
      </w:r>
    </w:p>
    <w:p w:rsidR="00532C42" w:rsidRPr="00B62748" w:rsidRDefault="00532C42" w:rsidP="00532C42">
      <w:pPr>
        <w:jc w:val="both"/>
        <w:rPr>
          <w:rFonts w:ascii="Arial" w:hAnsi="Arial"/>
          <w:sz w:val="21"/>
          <w:shd w:val="clear" w:color="auto" w:fill="FFFFFF"/>
        </w:rPr>
      </w:pPr>
    </w:p>
    <w:p w:rsidR="0086148C" w:rsidRDefault="00532C42" w:rsidP="00532C42">
      <w:pPr>
        <w:jc w:val="both"/>
        <w:rPr>
          <w:rFonts w:ascii="Arial" w:hAnsi="Arial"/>
          <w:b/>
          <w:sz w:val="21"/>
          <w:shd w:val="clear" w:color="auto" w:fill="FFFFFF"/>
        </w:rPr>
      </w:pPr>
      <w:r w:rsidRPr="00B62748">
        <w:rPr>
          <w:rFonts w:ascii="Arial" w:hAnsi="Arial"/>
          <w:b/>
          <w:sz w:val="21"/>
          <w:shd w:val="clear" w:color="auto" w:fill="FFFFFF"/>
        </w:rPr>
        <w:t>350</w:t>
      </w:r>
    </w:p>
    <w:p w:rsidR="00532C42" w:rsidRPr="0086148C" w:rsidRDefault="0086148C" w:rsidP="00532C42">
      <w:pPr>
        <w:jc w:val="both"/>
        <w:rPr>
          <w:rFonts w:ascii="Arial" w:hAnsi="Arial"/>
          <w:b/>
          <w:sz w:val="21"/>
          <w:shd w:val="clear" w:color="auto" w:fill="FFFFFF"/>
        </w:rPr>
      </w:pPr>
      <w:r w:rsidRPr="0086148C">
        <w:rPr>
          <w:rFonts w:ascii="Arial" w:hAnsi="Arial"/>
          <w:sz w:val="21"/>
          <w:shd w:val="clear" w:color="auto" w:fill="FFFFFF"/>
        </w:rPr>
        <w:t xml:space="preserve">Es </w:t>
      </w:r>
      <w:r>
        <w:rPr>
          <w:rFonts w:ascii="Arial" w:hAnsi="Arial"/>
          <w:sz w:val="21"/>
          <w:shd w:val="clear" w:color="auto" w:fill="FFFFFF"/>
        </w:rPr>
        <w:t>el número de oficios diferentes que se ejercen en Michelin en I+D</w:t>
      </w:r>
      <w:r w:rsidR="00706EFC">
        <w:rPr>
          <w:rFonts w:ascii="Arial" w:hAnsi="Arial"/>
          <w:sz w:val="21"/>
          <w:shd w:val="clear" w:color="auto" w:fill="FFFFFF"/>
        </w:rPr>
        <w:t>. Entre otros,</w:t>
      </w:r>
      <w:r w:rsidRPr="0086148C">
        <w:rPr>
          <w:rFonts w:ascii="Arial" w:hAnsi="Arial"/>
          <w:sz w:val="21"/>
          <w:shd w:val="clear" w:color="auto" w:fill="FFFFFF"/>
        </w:rPr>
        <w:t xml:space="preserve"> se encuentran investigadores, ingenieros, desarrolladores, probadores y técnicos.</w:t>
      </w:r>
    </w:p>
    <w:p w:rsidR="00D71E19" w:rsidRDefault="00D71E19" w:rsidP="00532C42">
      <w:pPr>
        <w:jc w:val="both"/>
        <w:rPr>
          <w:rFonts w:ascii="Arial" w:hAnsi="Arial"/>
          <w:b/>
          <w:sz w:val="21"/>
          <w:shd w:val="clear" w:color="auto" w:fill="FFFFFF"/>
        </w:rPr>
      </w:pPr>
    </w:p>
    <w:p w:rsidR="00532C42" w:rsidRPr="00B62748" w:rsidRDefault="00532C42" w:rsidP="00532C42">
      <w:pPr>
        <w:jc w:val="both"/>
        <w:rPr>
          <w:rFonts w:ascii="Arial" w:hAnsi="Arial"/>
          <w:b/>
          <w:sz w:val="21"/>
          <w:shd w:val="clear" w:color="auto" w:fill="FFFFFF"/>
        </w:rPr>
      </w:pPr>
      <w:r w:rsidRPr="00B62748">
        <w:rPr>
          <w:rFonts w:ascii="Arial" w:hAnsi="Arial"/>
          <w:b/>
          <w:sz w:val="21"/>
          <w:shd w:val="clear" w:color="auto" w:fill="FFFFFF"/>
        </w:rPr>
        <w:t>1,5</w:t>
      </w:r>
    </w:p>
    <w:p w:rsidR="000C0BBB" w:rsidRDefault="000C0BBB" w:rsidP="00532C42">
      <w:pPr>
        <w:jc w:val="both"/>
        <w:rPr>
          <w:rFonts w:ascii="Arial" w:hAnsi="Arial"/>
          <w:sz w:val="21"/>
          <w:shd w:val="clear" w:color="auto" w:fill="FFFFFF"/>
        </w:rPr>
      </w:pPr>
      <w:r w:rsidRPr="000C0BBB">
        <w:rPr>
          <w:rFonts w:ascii="Arial" w:hAnsi="Arial"/>
          <w:sz w:val="21"/>
          <w:shd w:val="clear" w:color="auto" w:fill="FFFFFF"/>
        </w:rPr>
        <w:t>Es, en millones, el número de mediciones efectuadas cada año en los laboratorios  Michelin de materiales y semiterminados (compuestos de goma y lonas textiles y metálicas).</w:t>
      </w:r>
    </w:p>
    <w:p w:rsidR="00532C42" w:rsidRPr="00B62748" w:rsidRDefault="00532C42" w:rsidP="00532C42">
      <w:pPr>
        <w:jc w:val="both"/>
        <w:rPr>
          <w:rFonts w:ascii="Arial" w:hAnsi="Arial"/>
          <w:sz w:val="21"/>
          <w:shd w:val="clear" w:color="auto" w:fill="FFFFFF"/>
        </w:rPr>
      </w:pPr>
    </w:p>
    <w:p w:rsidR="00532C42" w:rsidRPr="00B62748" w:rsidRDefault="00532C42" w:rsidP="00532C42">
      <w:pPr>
        <w:jc w:val="both"/>
        <w:rPr>
          <w:rFonts w:ascii="Arial" w:hAnsi="Arial"/>
          <w:b/>
          <w:sz w:val="21"/>
          <w:shd w:val="clear" w:color="auto" w:fill="FFFFFF"/>
        </w:rPr>
      </w:pPr>
      <w:r w:rsidRPr="00B62748">
        <w:rPr>
          <w:rFonts w:ascii="Arial" w:hAnsi="Arial"/>
          <w:b/>
          <w:sz w:val="21"/>
          <w:shd w:val="clear" w:color="auto" w:fill="FFFFFF"/>
        </w:rPr>
        <w:t>1,8</w:t>
      </w:r>
    </w:p>
    <w:p w:rsidR="00532C42" w:rsidRPr="00B62748" w:rsidRDefault="00D8022F" w:rsidP="00532C42">
      <w:pPr>
        <w:jc w:val="both"/>
        <w:rPr>
          <w:rFonts w:ascii="Arial" w:hAnsi="Arial"/>
          <w:sz w:val="21"/>
          <w:shd w:val="clear" w:color="auto" w:fill="FFFFFF"/>
        </w:rPr>
      </w:pPr>
      <w:r w:rsidRPr="00D8022F">
        <w:rPr>
          <w:rFonts w:ascii="Arial" w:hAnsi="Arial"/>
          <w:sz w:val="21"/>
          <w:shd w:val="clear" w:color="auto" w:fill="FFFFFF"/>
        </w:rPr>
        <w:t>Es, en miles de millones, el número de kilómetros realizados al año en tests de resistencia  y duración (para el conjunto de todas las actividades: neumáticos de turismo, de camión,  de motos, de vehículos de ingeniería civil, etc).</w:t>
      </w:r>
    </w:p>
    <w:p w:rsidR="00706EFC" w:rsidRDefault="00706EFC" w:rsidP="00985693">
      <w:pPr>
        <w:pStyle w:val="TextoMichelin"/>
        <w:spacing w:after="230"/>
        <w:rPr>
          <w:shd w:val="clear" w:color="auto" w:fill="FFFFFF"/>
          <w:lang w:val="es-ES_tradnl"/>
        </w:rPr>
      </w:pPr>
    </w:p>
    <w:p w:rsidR="00985693" w:rsidRPr="00B871CB" w:rsidRDefault="00985693" w:rsidP="00985693">
      <w:pPr>
        <w:pStyle w:val="TextoMichelin"/>
        <w:spacing w:after="230"/>
        <w:rPr>
          <w:shd w:val="clear" w:color="auto" w:fill="FFFFFF"/>
          <w:lang w:val="es-ES_tradnl"/>
        </w:rPr>
      </w:pPr>
      <w:r w:rsidRPr="00B871CB">
        <w:rPr>
          <w:shd w:val="clear" w:color="auto" w:fill="FFFFFF"/>
          <w:lang w:val="es-ES_tradnl"/>
        </w:rPr>
        <w:t>Algunas operaciones desarrolladas en los laboratorios de Investigación y Desarrollo:</w:t>
      </w:r>
    </w:p>
    <w:p w:rsidR="00985693" w:rsidRPr="00B871CB" w:rsidRDefault="00985693" w:rsidP="00B50FC3">
      <w:pPr>
        <w:pStyle w:val="Estilodeprrafo1"/>
        <w:numPr>
          <w:ilvl w:val="0"/>
          <w:numId w:val="22"/>
        </w:numPr>
        <w:tabs>
          <w:tab w:val="left" w:pos="160"/>
        </w:tabs>
        <w:spacing w:line="240" w:lineRule="auto"/>
        <w:ind w:left="714" w:hanging="357"/>
        <w:jc w:val="left"/>
        <w:rPr>
          <w:rFonts w:ascii="Arial" w:eastAsia="Times" w:hAnsi="Arial" w:cs="Times New Roman"/>
          <w:color w:val="auto"/>
          <w:sz w:val="21"/>
          <w:szCs w:val="24"/>
          <w:shd w:val="clear" w:color="auto" w:fill="FFFFFF"/>
          <w:lang w:val="es-ES_tradnl" w:eastAsia="fr-FR"/>
        </w:rPr>
      </w:pPr>
      <w:r w:rsidRPr="00B871CB">
        <w:rPr>
          <w:rFonts w:ascii="Arial" w:eastAsia="Times" w:hAnsi="Arial" w:cs="Times New Roman"/>
          <w:color w:val="auto"/>
          <w:sz w:val="21"/>
          <w:szCs w:val="24"/>
          <w:shd w:val="clear" w:color="auto" w:fill="FFFFFF"/>
          <w:lang w:val="es-ES_tradnl" w:eastAsia="fr-FR"/>
        </w:rPr>
        <w:t xml:space="preserve">Estudios técnicos en profundidad para comprender las necesidades de los clientes </w:t>
      </w:r>
      <w:r w:rsidRPr="00B871CB">
        <w:rPr>
          <w:rFonts w:ascii="Arial" w:eastAsia="Times" w:hAnsi="Arial" w:cs="Times New Roman"/>
          <w:color w:val="auto"/>
          <w:sz w:val="21"/>
          <w:szCs w:val="24"/>
          <w:shd w:val="clear" w:color="auto" w:fill="FFFFFF"/>
          <w:lang w:val="es-ES_tradnl" w:eastAsia="fr-FR"/>
        </w:rPr>
        <w:br/>
        <w:t>y el funcionamiento de los neumáticos.</w:t>
      </w:r>
    </w:p>
    <w:p w:rsidR="00985693" w:rsidRPr="00B871CB" w:rsidRDefault="00985693" w:rsidP="00B50FC3">
      <w:pPr>
        <w:pStyle w:val="Estilodeprrafo1"/>
        <w:numPr>
          <w:ilvl w:val="0"/>
          <w:numId w:val="22"/>
        </w:numPr>
        <w:tabs>
          <w:tab w:val="left" w:pos="160"/>
        </w:tabs>
        <w:spacing w:line="240" w:lineRule="auto"/>
        <w:ind w:left="714" w:hanging="357"/>
        <w:rPr>
          <w:rFonts w:ascii="Arial" w:eastAsia="Times" w:hAnsi="Arial" w:cs="Times New Roman"/>
          <w:color w:val="auto"/>
          <w:sz w:val="21"/>
          <w:szCs w:val="24"/>
          <w:shd w:val="clear" w:color="auto" w:fill="FFFFFF"/>
          <w:lang w:val="es-ES_tradnl" w:eastAsia="fr-FR"/>
        </w:rPr>
      </w:pPr>
      <w:r w:rsidRPr="00B871CB">
        <w:rPr>
          <w:rFonts w:ascii="Arial" w:eastAsia="Times" w:hAnsi="Arial" w:cs="Times New Roman"/>
          <w:color w:val="auto"/>
          <w:sz w:val="21"/>
          <w:szCs w:val="24"/>
          <w:shd w:val="clear" w:color="auto" w:fill="FFFFFF"/>
          <w:lang w:val="es-ES_tradnl" w:eastAsia="fr-FR"/>
        </w:rPr>
        <w:t>Diseño de los materiales usados en los neumáticos.</w:t>
      </w:r>
    </w:p>
    <w:p w:rsidR="00985693" w:rsidRPr="00B871CB" w:rsidRDefault="00985693" w:rsidP="00B50FC3">
      <w:pPr>
        <w:pStyle w:val="TextoMichelin"/>
        <w:numPr>
          <w:ilvl w:val="0"/>
          <w:numId w:val="22"/>
        </w:numPr>
        <w:spacing w:after="230" w:line="240" w:lineRule="auto"/>
        <w:ind w:left="714" w:hanging="357"/>
        <w:rPr>
          <w:shd w:val="clear" w:color="auto" w:fill="FFFFFF"/>
          <w:lang w:val="es-ES_tradnl"/>
        </w:rPr>
      </w:pPr>
      <w:r w:rsidRPr="00B871CB">
        <w:rPr>
          <w:shd w:val="clear" w:color="auto" w:fill="FFFFFF"/>
          <w:lang w:val="es-ES_tradnl"/>
        </w:rPr>
        <w:t xml:space="preserve">Diseño de los neumáticos </w:t>
      </w:r>
    </w:p>
    <w:p w:rsidR="00985693" w:rsidRPr="00B871CB" w:rsidRDefault="00985693" w:rsidP="00B50FC3">
      <w:pPr>
        <w:pStyle w:val="TextoMichelin"/>
        <w:numPr>
          <w:ilvl w:val="0"/>
          <w:numId w:val="22"/>
        </w:numPr>
        <w:spacing w:after="230" w:line="240" w:lineRule="auto"/>
        <w:ind w:left="714" w:hanging="357"/>
        <w:rPr>
          <w:shd w:val="clear" w:color="auto" w:fill="FFFFFF"/>
          <w:lang w:val="es-ES_tradnl"/>
        </w:rPr>
      </w:pPr>
      <w:r w:rsidRPr="00B871CB">
        <w:rPr>
          <w:shd w:val="clear" w:color="auto" w:fill="FFFFFF"/>
          <w:lang w:val="es-ES_tradnl"/>
        </w:rPr>
        <w:t>Fabricación de prototipos de compuestos</w:t>
      </w:r>
    </w:p>
    <w:p w:rsidR="00985693" w:rsidRPr="00B871CB" w:rsidRDefault="00985693" w:rsidP="00B50FC3">
      <w:pPr>
        <w:pStyle w:val="TextoMichelin"/>
        <w:numPr>
          <w:ilvl w:val="0"/>
          <w:numId w:val="22"/>
        </w:numPr>
        <w:spacing w:after="230" w:line="240" w:lineRule="auto"/>
        <w:ind w:left="714" w:hanging="357"/>
        <w:rPr>
          <w:shd w:val="clear" w:color="auto" w:fill="FFFFFF"/>
          <w:lang w:val="es-ES_tradnl"/>
        </w:rPr>
      </w:pPr>
      <w:r w:rsidRPr="00B871CB">
        <w:rPr>
          <w:shd w:val="clear" w:color="auto" w:fill="FFFFFF"/>
          <w:lang w:val="es-ES_tradnl"/>
        </w:rPr>
        <w:t>Diseño y fabricación de prototipos de moldes cocción</w:t>
      </w:r>
    </w:p>
    <w:p w:rsidR="00985693" w:rsidRPr="00B871CB" w:rsidRDefault="00985693" w:rsidP="00B50FC3">
      <w:pPr>
        <w:pStyle w:val="TextoMichelin"/>
        <w:numPr>
          <w:ilvl w:val="0"/>
          <w:numId w:val="22"/>
        </w:numPr>
        <w:spacing w:after="230" w:line="240" w:lineRule="auto"/>
        <w:ind w:left="714" w:hanging="357"/>
        <w:rPr>
          <w:shd w:val="clear" w:color="auto" w:fill="FFFFFF"/>
          <w:lang w:val="es-ES_tradnl"/>
        </w:rPr>
      </w:pPr>
      <w:r w:rsidRPr="00B871CB">
        <w:rPr>
          <w:shd w:val="clear" w:color="auto" w:fill="FFFFFF"/>
          <w:lang w:val="es-ES_tradnl"/>
        </w:rPr>
        <w:t>Fabricación de prototipos de neumáticos</w:t>
      </w:r>
    </w:p>
    <w:p w:rsidR="00985693" w:rsidRPr="00B871CB" w:rsidRDefault="00985693" w:rsidP="00B50FC3">
      <w:pPr>
        <w:pStyle w:val="TextoMichelin"/>
        <w:numPr>
          <w:ilvl w:val="0"/>
          <w:numId w:val="22"/>
        </w:numPr>
        <w:spacing w:after="230" w:line="240" w:lineRule="auto"/>
        <w:ind w:left="714" w:hanging="357"/>
        <w:rPr>
          <w:shd w:val="clear" w:color="auto" w:fill="FFFFFF"/>
          <w:lang w:val="es-ES_tradnl"/>
        </w:rPr>
      </w:pPr>
      <w:r w:rsidRPr="00B871CB">
        <w:rPr>
          <w:shd w:val="clear" w:color="auto" w:fill="FFFFFF"/>
          <w:lang w:val="es-ES_tradnl"/>
        </w:rPr>
        <w:t>Ensayos, mediciones, tests en pistas y en máquinas</w:t>
      </w:r>
    </w:p>
    <w:p w:rsidR="00985693" w:rsidRPr="00B871CB" w:rsidRDefault="00985693" w:rsidP="00B50FC3">
      <w:pPr>
        <w:pStyle w:val="TextoMichelin"/>
        <w:numPr>
          <w:ilvl w:val="0"/>
          <w:numId w:val="22"/>
        </w:numPr>
        <w:spacing w:after="230" w:line="240" w:lineRule="auto"/>
        <w:ind w:left="714" w:hanging="357"/>
        <w:rPr>
          <w:shd w:val="clear" w:color="auto" w:fill="FFFFFF"/>
          <w:lang w:val="es-ES_tradnl"/>
        </w:rPr>
      </w:pPr>
      <w:r w:rsidRPr="00B871CB">
        <w:rPr>
          <w:shd w:val="clear" w:color="auto" w:fill="FFFFFF"/>
          <w:lang w:val="es-ES_tradnl"/>
        </w:rPr>
        <w:t xml:space="preserve">Logística y mantenimiento de los vehículos </w:t>
      </w:r>
    </w:p>
    <w:p w:rsidR="00985693" w:rsidRDefault="00985693" w:rsidP="00B50FC3">
      <w:pPr>
        <w:pStyle w:val="TextoMichelin"/>
        <w:numPr>
          <w:ilvl w:val="0"/>
          <w:numId w:val="22"/>
        </w:numPr>
        <w:spacing w:after="230" w:line="240" w:lineRule="auto"/>
        <w:ind w:left="714" w:hanging="357"/>
        <w:rPr>
          <w:shd w:val="clear" w:color="auto" w:fill="FFFFFF"/>
          <w:lang w:val="es-ES_tradnl"/>
        </w:rPr>
      </w:pPr>
      <w:r w:rsidRPr="00B871CB">
        <w:rPr>
          <w:shd w:val="clear" w:color="auto" w:fill="FFFFFF"/>
          <w:lang w:val="es-ES_tradnl"/>
        </w:rPr>
        <w:t>Trabajos de simulación, análisis y medición.</w:t>
      </w:r>
    </w:p>
    <w:p w:rsidR="00051A7A" w:rsidRPr="00B62748" w:rsidRDefault="00051A7A" w:rsidP="00051A7A">
      <w:pPr>
        <w:pStyle w:val="EstiloLADILLODOSSIERMICHELIN10ptDerecha"/>
        <w:rPr>
          <w:rFonts w:cs="Times"/>
          <w:sz w:val="28"/>
          <w:lang w:val="es-ES_tradnl"/>
        </w:rPr>
      </w:pPr>
      <w:r w:rsidRPr="00B62748">
        <w:rPr>
          <w:rFonts w:cs="Times"/>
          <w:sz w:val="28"/>
          <w:lang w:val="es-ES_tradnl"/>
        </w:rPr>
        <w:t>Anexo</w:t>
      </w:r>
    </w:p>
    <w:p w:rsidR="0097174C" w:rsidRPr="00B62748" w:rsidRDefault="0097174C" w:rsidP="0097174C">
      <w:pPr>
        <w:spacing w:after="240" w:line="360" w:lineRule="exact"/>
        <w:outlineLvl w:val="0"/>
        <w:rPr>
          <w:b/>
          <w:snapToGrid w:val="0"/>
          <w:color w:val="333399"/>
          <w:sz w:val="36"/>
          <w:szCs w:val="20"/>
        </w:rPr>
      </w:pPr>
      <w:r w:rsidRPr="00B62748">
        <w:rPr>
          <w:b/>
          <w:snapToGrid w:val="0"/>
          <w:color w:val="333399"/>
          <w:sz w:val="36"/>
          <w:szCs w:val="20"/>
        </w:rPr>
        <w:t>Michelin, en síntesis</w:t>
      </w:r>
    </w:p>
    <w:p w:rsidR="0097174C" w:rsidRPr="00B62748" w:rsidRDefault="0097174C" w:rsidP="0097174C">
      <w:pPr>
        <w:spacing w:after="240"/>
        <w:jc w:val="both"/>
        <w:rPr>
          <w:rFonts w:ascii="Arial" w:hAnsi="Arial"/>
          <w:sz w:val="21"/>
          <w:szCs w:val="20"/>
        </w:rPr>
      </w:pPr>
      <w:r w:rsidRPr="00B62748">
        <w:rPr>
          <w:rFonts w:ascii="Arial" w:hAnsi="Arial"/>
          <w:sz w:val="21"/>
          <w:szCs w:val="20"/>
        </w:rPr>
        <w:t>Desde hace más de un siglo, Michelin ha dedicado su experiencia y capacidad de innovación a mejorar la movilidad de las personas y los bienes en todo el mundo.</w:t>
      </w:r>
    </w:p>
    <w:p w:rsidR="0097174C" w:rsidRPr="00B62748" w:rsidRDefault="0097174C" w:rsidP="0097174C">
      <w:pPr>
        <w:spacing w:after="240"/>
        <w:jc w:val="both"/>
        <w:rPr>
          <w:rFonts w:ascii="Arial" w:hAnsi="Arial"/>
          <w:b/>
          <w:sz w:val="21"/>
          <w:szCs w:val="20"/>
        </w:rPr>
      </w:pPr>
      <w:r w:rsidRPr="00B62748">
        <w:rPr>
          <w:rFonts w:ascii="Arial" w:hAnsi="Arial"/>
          <w:b/>
          <w:sz w:val="21"/>
          <w:szCs w:val="20"/>
        </w:rPr>
        <w:t>1889:</w:t>
      </w:r>
      <w:r w:rsidRPr="00B62748">
        <w:rPr>
          <w:rFonts w:ascii="Arial" w:hAnsi="Arial"/>
          <w:sz w:val="21"/>
          <w:szCs w:val="20"/>
        </w:rPr>
        <w:t xml:space="preserve"> Fundación de “Michelin et Cie”.</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 xml:space="preserve">1891: </w:t>
      </w:r>
      <w:r w:rsidRPr="00B62748">
        <w:rPr>
          <w:rFonts w:ascii="Arial" w:hAnsi="Arial"/>
          <w:sz w:val="21"/>
          <w:szCs w:val="20"/>
        </w:rPr>
        <w:t>Michelin presenta sus primeras patentes de neumáticos desmontables y reparables.</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1895:</w:t>
      </w:r>
      <w:r w:rsidRPr="00B62748">
        <w:rPr>
          <w:rFonts w:ascii="Arial" w:hAnsi="Arial"/>
          <w:sz w:val="21"/>
          <w:szCs w:val="20"/>
        </w:rPr>
        <w:t xml:space="preserve"> Michelin hace rodar el primer automóvil sobre neumáticos, el Eclair.</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1898:</w:t>
      </w:r>
      <w:r w:rsidRPr="00B62748">
        <w:rPr>
          <w:rFonts w:ascii="Arial" w:hAnsi="Arial"/>
          <w:sz w:val="21"/>
          <w:szCs w:val="20"/>
        </w:rPr>
        <w:t xml:space="preserve"> Nace “Bibendum”, el muñeco de Michelin.</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1900:</w:t>
      </w:r>
      <w:r w:rsidRPr="00B62748">
        <w:rPr>
          <w:rFonts w:ascii="Arial" w:hAnsi="Arial"/>
          <w:sz w:val="21"/>
          <w:szCs w:val="20"/>
        </w:rPr>
        <w:t xml:space="preserve"> Se publica la primera Guía MICHELIN.</w:t>
      </w:r>
    </w:p>
    <w:p w:rsidR="0097174C" w:rsidRPr="00B62748" w:rsidRDefault="0097174C" w:rsidP="0097174C">
      <w:pPr>
        <w:spacing w:after="240"/>
        <w:rPr>
          <w:rFonts w:ascii="Arial" w:hAnsi="Arial"/>
          <w:sz w:val="21"/>
          <w:szCs w:val="20"/>
        </w:rPr>
      </w:pPr>
      <w:r w:rsidRPr="00B62748">
        <w:rPr>
          <w:rFonts w:ascii="Arial" w:hAnsi="Arial"/>
          <w:b/>
          <w:sz w:val="21"/>
          <w:szCs w:val="20"/>
        </w:rPr>
        <w:t>1905:</w:t>
      </w:r>
      <w:r w:rsidRPr="00B62748">
        <w:rPr>
          <w:rFonts w:ascii="Arial" w:hAnsi="Arial"/>
          <w:sz w:val="21"/>
          <w:szCs w:val="20"/>
        </w:rPr>
        <w:t xml:space="preserve"> Presentación de la “suela Michelin”, con remaches, para mejorar la adherencia</w:t>
      </w:r>
      <w:r w:rsidRPr="00B62748">
        <w:rPr>
          <w:rFonts w:ascii="Arial" w:hAnsi="Arial"/>
          <w:sz w:val="21"/>
          <w:szCs w:val="20"/>
        </w:rPr>
        <w:br/>
        <w:t xml:space="preserve">          y la resistencia del neumático.</w:t>
      </w:r>
    </w:p>
    <w:p w:rsidR="0097174C" w:rsidRPr="00B62748" w:rsidRDefault="0097174C" w:rsidP="0097174C">
      <w:pPr>
        <w:spacing w:after="240"/>
        <w:jc w:val="both"/>
        <w:outlineLvl w:val="0"/>
        <w:rPr>
          <w:rFonts w:ascii="Arial" w:hAnsi="Arial"/>
          <w:sz w:val="21"/>
          <w:szCs w:val="20"/>
        </w:rPr>
      </w:pPr>
      <w:r w:rsidRPr="00B62748">
        <w:rPr>
          <w:rFonts w:ascii="Arial" w:hAnsi="Arial"/>
          <w:b/>
          <w:sz w:val="21"/>
          <w:szCs w:val="20"/>
        </w:rPr>
        <w:t>1910:</w:t>
      </w:r>
      <w:r w:rsidRPr="00B62748">
        <w:rPr>
          <w:rFonts w:ascii="Arial" w:hAnsi="Arial"/>
          <w:sz w:val="21"/>
          <w:szCs w:val="20"/>
        </w:rPr>
        <w:t xml:space="preserve"> Edición del primer mapa de carreteras de Michelin a escala 1/200.000.</w:t>
      </w:r>
    </w:p>
    <w:p w:rsidR="0097174C" w:rsidRPr="00B62748" w:rsidRDefault="0097174C" w:rsidP="0097174C">
      <w:pPr>
        <w:spacing w:after="240"/>
        <w:jc w:val="both"/>
        <w:outlineLvl w:val="0"/>
        <w:rPr>
          <w:rFonts w:ascii="Arial" w:hAnsi="Arial"/>
          <w:sz w:val="21"/>
          <w:szCs w:val="20"/>
        </w:rPr>
      </w:pPr>
      <w:r w:rsidRPr="00B62748">
        <w:rPr>
          <w:rFonts w:ascii="Arial" w:hAnsi="Arial"/>
          <w:b/>
          <w:sz w:val="21"/>
          <w:szCs w:val="20"/>
        </w:rPr>
        <w:t>1913:</w:t>
      </w:r>
      <w:r w:rsidRPr="00B62748">
        <w:rPr>
          <w:rFonts w:ascii="Arial" w:hAnsi="Arial"/>
          <w:sz w:val="21"/>
          <w:szCs w:val="20"/>
        </w:rPr>
        <w:t xml:space="preserve"> Michelin inventa la rueda de acero desmontable.</w:t>
      </w:r>
    </w:p>
    <w:p w:rsidR="0097174C" w:rsidRPr="00B62748" w:rsidRDefault="0097174C" w:rsidP="0097174C">
      <w:pPr>
        <w:spacing w:after="240"/>
        <w:jc w:val="both"/>
        <w:outlineLvl w:val="0"/>
        <w:rPr>
          <w:rFonts w:ascii="Arial" w:hAnsi="Arial"/>
          <w:sz w:val="21"/>
          <w:szCs w:val="20"/>
        </w:rPr>
      </w:pPr>
      <w:r w:rsidRPr="00B62748">
        <w:rPr>
          <w:rFonts w:ascii="Arial" w:hAnsi="Arial"/>
          <w:b/>
          <w:sz w:val="21"/>
          <w:szCs w:val="20"/>
        </w:rPr>
        <w:t>1923:</w:t>
      </w:r>
      <w:r w:rsidRPr="00B62748">
        <w:rPr>
          <w:rFonts w:ascii="Arial" w:hAnsi="Arial"/>
          <w:sz w:val="21"/>
          <w:szCs w:val="20"/>
        </w:rPr>
        <w:t xml:space="preserve"> Primer neumático de turismo de baja presión (2,5 bar).</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1926:</w:t>
      </w:r>
      <w:r w:rsidRPr="00B62748">
        <w:rPr>
          <w:rFonts w:ascii="Arial" w:hAnsi="Arial"/>
          <w:sz w:val="21"/>
          <w:szCs w:val="20"/>
        </w:rPr>
        <w:t xml:space="preserve"> Michelin crea su primera Guía Verde turística.</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1930:</w:t>
      </w:r>
      <w:r w:rsidRPr="00B62748">
        <w:rPr>
          <w:rFonts w:ascii="Arial" w:hAnsi="Arial"/>
          <w:sz w:val="21"/>
          <w:szCs w:val="20"/>
        </w:rPr>
        <w:t xml:space="preserve"> Michelin presenta la patente del neumático con cámara de aire incorporada.</w:t>
      </w:r>
    </w:p>
    <w:p w:rsidR="0097174C" w:rsidRPr="00B62748" w:rsidRDefault="0097174C" w:rsidP="0097174C">
      <w:pPr>
        <w:spacing w:after="240"/>
        <w:rPr>
          <w:rFonts w:ascii="Arial" w:hAnsi="Arial"/>
          <w:b/>
          <w:sz w:val="21"/>
          <w:szCs w:val="20"/>
        </w:rPr>
      </w:pPr>
      <w:r w:rsidRPr="00B62748">
        <w:rPr>
          <w:rFonts w:ascii="Arial" w:hAnsi="Arial"/>
          <w:b/>
          <w:sz w:val="21"/>
          <w:szCs w:val="20"/>
        </w:rPr>
        <w:t>1938:</w:t>
      </w:r>
      <w:r w:rsidRPr="00B62748">
        <w:rPr>
          <w:rFonts w:ascii="Arial" w:hAnsi="Arial"/>
          <w:sz w:val="21"/>
          <w:szCs w:val="20"/>
        </w:rPr>
        <w:t xml:space="preserve"> Michelin comercializa el Metalic, el primer neumático con carcasa de acero para </w:t>
      </w:r>
      <w:r w:rsidRPr="00B62748">
        <w:rPr>
          <w:rFonts w:ascii="Arial" w:hAnsi="Arial"/>
          <w:sz w:val="21"/>
          <w:szCs w:val="20"/>
        </w:rPr>
        <w:br/>
        <w:t xml:space="preserve">          camiones.</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1946:</w:t>
      </w:r>
      <w:r w:rsidRPr="00B62748">
        <w:rPr>
          <w:rFonts w:ascii="Arial" w:hAnsi="Arial"/>
          <w:sz w:val="21"/>
          <w:szCs w:val="20"/>
        </w:rPr>
        <w:t xml:space="preserve"> Michelin inventa el neumático radial.</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1959:</w:t>
      </w:r>
      <w:r w:rsidRPr="00B62748">
        <w:rPr>
          <w:rFonts w:ascii="Arial" w:hAnsi="Arial"/>
          <w:sz w:val="21"/>
          <w:szCs w:val="20"/>
        </w:rPr>
        <w:t xml:space="preserve"> Michelin lanza el primer neumático radial para ingeniería civil.</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1979:</w:t>
      </w:r>
      <w:r w:rsidRPr="00B62748">
        <w:rPr>
          <w:rFonts w:ascii="Arial" w:hAnsi="Arial"/>
          <w:sz w:val="21"/>
          <w:szCs w:val="20"/>
        </w:rPr>
        <w:t xml:space="preserve"> El neumático radial de Michelin gana el campeonato del mundo de Fórmula 1.</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1981:</w:t>
      </w:r>
      <w:r w:rsidRPr="00B62748">
        <w:rPr>
          <w:rFonts w:ascii="Arial" w:hAnsi="Arial"/>
          <w:sz w:val="21"/>
          <w:szCs w:val="20"/>
        </w:rPr>
        <w:t xml:space="preserve"> Michelin Air X es el primer neumático radial para avión.</w:t>
      </w:r>
    </w:p>
    <w:p w:rsidR="0097174C" w:rsidRPr="00B62748" w:rsidRDefault="0097174C" w:rsidP="0097174C">
      <w:pPr>
        <w:spacing w:after="240"/>
        <w:rPr>
          <w:rFonts w:ascii="Arial" w:hAnsi="Arial"/>
          <w:sz w:val="21"/>
          <w:szCs w:val="20"/>
        </w:rPr>
      </w:pPr>
      <w:r w:rsidRPr="00B62748">
        <w:rPr>
          <w:rFonts w:ascii="Arial" w:hAnsi="Arial"/>
          <w:b/>
          <w:sz w:val="21"/>
          <w:szCs w:val="20"/>
        </w:rPr>
        <w:t>1989:</w:t>
      </w:r>
      <w:r w:rsidRPr="00B62748">
        <w:rPr>
          <w:rFonts w:ascii="Arial" w:hAnsi="Arial"/>
          <w:sz w:val="21"/>
          <w:szCs w:val="20"/>
        </w:rPr>
        <w:t xml:space="preserve"> 3615 Michelin, servicio telemático de cálculo de itinerarios a través del servicio </w:t>
      </w:r>
      <w:r w:rsidRPr="00B62748">
        <w:rPr>
          <w:rFonts w:ascii="Arial" w:hAnsi="Arial"/>
          <w:sz w:val="21"/>
          <w:szCs w:val="20"/>
        </w:rPr>
        <w:br/>
        <w:t xml:space="preserve">          francés Minitel.</w:t>
      </w:r>
    </w:p>
    <w:p w:rsidR="0097174C" w:rsidRPr="00B62748" w:rsidRDefault="0097174C" w:rsidP="0014660B">
      <w:pPr>
        <w:spacing w:after="240"/>
        <w:rPr>
          <w:rFonts w:ascii="Arial" w:hAnsi="Arial"/>
          <w:sz w:val="21"/>
          <w:szCs w:val="20"/>
        </w:rPr>
      </w:pPr>
      <w:r w:rsidRPr="00B62748">
        <w:rPr>
          <w:rFonts w:ascii="Arial" w:hAnsi="Arial"/>
          <w:b/>
          <w:sz w:val="21"/>
          <w:szCs w:val="20"/>
        </w:rPr>
        <w:t>1992:</w:t>
      </w:r>
      <w:r w:rsidRPr="00B62748">
        <w:rPr>
          <w:rFonts w:ascii="Arial" w:hAnsi="Arial"/>
          <w:sz w:val="21"/>
          <w:szCs w:val="20"/>
        </w:rPr>
        <w:t xml:space="preserve"> Lanzamiento del primer neumático de baja resistencia a la rodadura MICHELIN </w:t>
      </w:r>
      <w:r w:rsidR="0014660B" w:rsidRPr="00B62748">
        <w:rPr>
          <w:rFonts w:ascii="Arial" w:hAnsi="Arial"/>
          <w:sz w:val="21"/>
          <w:szCs w:val="20"/>
        </w:rPr>
        <w:br/>
        <w:t xml:space="preserve">          </w:t>
      </w:r>
      <w:r w:rsidRPr="00B62748">
        <w:rPr>
          <w:rFonts w:ascii="Arial" w:hAnsi="Arial"/>
          <w:sz w:val="21"/>
          <w:szCs w:val="20"/>
        </w:rPr>
        <w:t>Energy™.</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1993:</w:t>
      </w:r>
      <w:r w:rsidRPr="00B62748">
        <w:rPr>
          <w:rFonts w:ascii="Arial" w:hAnsi="Arial"/>
          <w:sz w:val="21"/>
          <w:szCs w:val="20"/>
        </w:rPr>
        <w:t xml:space="preserve"> Michelin inventa un nuevo proceso de fabricación de neumáticos: el C3M.</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1995:</w:t>
      </w:r>
      <w:r w:rsidRPr="00B62748">
        <w:rPr>
          <w:rFonts w:ascii="Arial" w:hAnsi="Arial"/>
          <w:sz w:val="21"/>
          <w:szCs w:val="20"/>
        </w:rPr>
        <w:t xml:space="preserve"> El transbordador espacial estadounidense aterriza con neumáticos Michelin.</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1996:</w:t>
      </w:r>
      <w:r w:rsidRPr="00B62748">
        <w:rPr>
          <w:rFonts w:ascii="Arial" w:hAnsi="Arial"/>
          <w:sz w:val="21"/>
          <w:szCs w:val="20"/>
        </w:rPr>
        <w:t xml:space="preserve"> Michelin inventa el neumático de enganche vertical: PAX System.</w:t>
      </w:r>
    </w:p>
    <w:p w:rsidR="0097174C" w:rsidRPr="00B62748" w:rsidRDefault="0097174C" w:rsidP="0097174C">
      <w:pPr>
        <w:spacing w:after="240"/>
        <w:rPr>
          <w:rFonts w:ascii="Arial" w:hAnsi="Arial"/>
          <w:sz w:val="21"/>
          <w:szCs w:val="20"/>
        </w:rPr>
      </w:pPr>
      <w:r w:rsidRPr="00B62748">
        <w:rPr>
          <w:rFonts w:ascii="Arial" w:hAnsi="Arial"/>
          <w:b/>
          <w:sz w:val="21"/>
          <w:szCs w:val="20"/>
        </w:rPr>
        <w:t xml:space="preserve">1998: </w:t>
      </w:r>
      <w:r w:rsidRPr="00B62748">
        <w:rPr>
          <w:rFonts w:ascii="Arial" w:hAnsi="Arial"/>
          <w:sz w:val="21"/>
          <w:szCs w:val="20"/>
        </w:rPr>
        <w:t xml:space="preserve">Primera edición del Michelin Challenge Bibendum, primer evento mundial para </w:t>
      </w:r>
      <w:r w:rsidRPr="00B62748">
        <w:rPr>
          <w:rFonts w:ascii="Arial" w:hAnsi="Arial"/>
          <w:sz w:val="21"/>
          <w:szCs w:val="20"/>
        </w:rPr>
        <w:br/>
        <w:t xml:space="preserve">          vehículos ecológicos.</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 xml:space="preserve">1998: </w:t>
      </w:r>
      <w:r w:rsidRPr="00B62748">
        <w:rPr>
          <w:rFonts w:ascii="Arial" w:hAnsi="Arial"/>
          <w:sz w:val="21"/>
          <w:szCs w:val="20"/>
        </w:rPr>
        <w:t>Centenario de Bibendum, el muñeco de Michelin.</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2000:</w:t>
      </w:r>
      <w:r w:rsidRPr="00B62748">
        <w:rPr>
          <w:rFonts w:ascii="Arial" w:hAnsi="Arial"/>
          <w:sz w:val="21"/>
          <w:szCs w:val="20"/>
        </w:rPr>
        <w:t xml:space="preserve"> Bibendum, elegido mejor logo de todos los tiempos por un jurado internacional.</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2001:</w:t>
      </w:r>
      <w:r w:rsidRPr="00B62748">
        <w:rPr>
          <w:rFonts w:ascii="Arial" w:hAnsi="Arial"/>
          <w:sz w:val="21"/>
          <w:szCs w:val="20"/>
        </w:rPr>
        <w:t xml:space="preserve"> Michelin comercializa el neumático más grande del mundo para ingeniería civil. </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2003:</w:t>
      </w:r>
      <w:r w:rsidRPr="00B62748">
        <w:rPr>
          <w:rFonts w:ascii="Arial" w:hAnsi="Arial"/>
          <w:sz w:val="21"/>
          <w:szCs w:val="20"/>
        </w:rPr>
        <w:t xml:space="preserve"> Lanzamiento de la gama de accesorios para automoción de Michelin.</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2004:</w:t>
      </w:r>
      <w:r w:rsidRPr="00B62748">
        <w:rPr>
          <w:rFonts w:ascii="Arial" w:hAnsi="Arial"/>
          <w:sz w:val="21"/>
          <w:szCs w:val="20"/>
        </w:rPr>
        <w:t xml:space="preserve"> “Michelin, la mejor forma de avanzar”, la nueva firma institucional del Grupo. </w:t>
      </w:r>
    </w:p>
    <w:p w:rsidR="0097174C" w:rsidRPr="00B62748" w:rsidRDefault="0097174C" w:rsidP="0097174C">
      <w:pPr>
        <w:spacing w:after="240"/>
        <w:rPr>
          <w:rFonts w:ascii="Arial" w:hAnsi="Arial"/>
          <w:sz w:val="21"/>
          <w:szCs w:val="20"/>
        </w:rPr>
      </w:pPr>
      <w:r w:rsidRPr="00B62748">
        <w:rPr>
          <w:rFonts w:ascii="Arial" w:hAnsi="Arial"/>
          <w:b/>
          <w:sz w:val="21"/>
          <w:szCs w:val="20"/>
        </w:rPr>
        <w:t>2004:</w:t>
      </w:r>
      <w:r w:rsidRPr="00B62748">
        <w:rPr>
          <w:rFonts w:ascii="Arial" w:hAnsi="Arial"/>
          <w:sz w:val="21"/>
          <w:szCs w:val="20"/>
        </w:rPr>
        <w:t xml:space="preserve"> Se comercializa el MICHELIN XeoBib, el primer neumático agrícola a baja presión </w:t>
      </w:r>
      <w:r w:rsidRPr="00B62748">
        <w:rPr>
          <w:rFonts w:ascii="Arial" w:hAnsi="Arial"/>
          <w:sz w:val="21"/>
          <w:szCs w:val="20"/>
        </w:rPr>
        <w:br/>
        <w:t xml:space="preserve">          constante.</w:t>
      </w:r>
    </w:p>
    <w:p w:rsidR="0097174C" w:rsidRPr="00B62748" w:rsidRDefault="0097174C" w:rsidP="0097174C">
      <w:pPr>
        <w:spacing w:after="240"/>
        <w:rPr>
          <w:rFonts w:ascii="Arial" w:hAnsi="Arial"/>
          <w:sz w:val="21"/>
          <w:szCs w:val="20"/>
        </w:rPr>
      </w:pPr>
      <w:r w:rsidRPr="00B62748">
        <w:rPr>
          <w:rFonts w:ascii="Arial" w:hAnsi="Arial"/>
          <w:b/>
          <w:sz w:val="21"/>
          <w:szCs w:val="20"/>
        </w:rPr>
        <w:t xml:space="preserve">2005: </w:t>
      </w:r>
      <w:r w:rsidRPr="00B62748">
        <w:rPr>
          <w:rFonts w:ascii="Arial" w:hAnsi="Arial"/>
          <w:sz w:val="21"/>
          <w:szCs w:val="20"/>
        </w:rPr>
        <w:t>Michelin suministra neumáticos para el nuevo avión Airbus A-380. Lanzamiento del</w:t>
      </w:r>
      <w:r w:rsidRPr="00B62748">
        <w:rPr>
          <w:rFonts w:ascii="Arial" w:hAnsi="Arial"/>
          <w:sz w:val="21"/>
          <w:szCs w:val="20"/>
        </w:rPr>
        <w:br/>
        <w:t xml:space="preserve">          neumático de moto MICHELIN Power Race, el primer neumático deportivo bigoma   </w:t>
      </w:r>
      <w:r w:rsidRPr="00B62748">
        <w:rPr>
          <w:rFonts w:ascii="Arial" w:hAnsi="Arial"/>
          <w:sz w:val="21"/>
          <w:szCs w:val="20"/>
        </w:rPr>
        <w:br/>
        <w:t xml:space="preserve">          homologado para carretera. </w:t>
      </w:r>
    </w:p>
    <w:p w:rsidR="0097174C" w:rsidRPr="00B62748" w:rsidRDefault="0097174C" w:rsidP="0097174C">
      <w:pPr>
        <w:spacing w:after="240"/>
        <w:rPr>
          <w:rFonts w:ascii="Arial" w:hAnsi="Arial"/>
          <w:i/>
          <w:sz w:val="21"/>
          <w:szCs w:val="20"/>
        </w:rPr>
      </w:pPr>
      <w:r w:rsidRPr="00B62748">
        <w:rPr>
          <w:rFonts w:ascii="Arial" w:hAnsi="Arial"/>
          <w:b/>
          <w:sz w:val="21"/>
          <w:szCs w:val="20"/>
        </w:rPr>
        <w:t>2006:</w:t>
      </w:r>
      <w:r w:rsidRPr="00B62748">
        <w:rPr>
          <w:rFonts w:ascii="Arial" w:hAnsi="Arial"/>
          <w:sz w:val="21"/>
          <w:szCs w:val="20"/>
        </w:rPr>
        <w:t xml:space="preserve"> Michelin revoluciona el sector de neumáticos para camiones con las </w:t>
      </w:r>
      <w:r w:rsidRPr="00B62748">
        <w:rPr>
          <w:rFonts w:ascii="Arial" w:hAnsi="Arial"/>
          <w:i/>
          <w:sz w:val="21"/>
          <w:szCs w:val="20"/>
        </w:rPr>
        <w:t xml:space="preserve">Michelin </w:t>
      </w:r>
      <w:r w:rsidRPr="00B62748">
        <w:rPr>
          <w:rFonts w:ascii="Arial" w:hAnsi="Arial"/>
          <w:i/>
          <w:sz w:val="21"/>
          <w:szCs w:val="20"/>
        </w:rPr>
        <w:br/>
        <w:t xml:space="preserve">          Durable Technologies</w:t>
      </w:r>
      <w:r w:rsidRPr="00B62748">
        <w:rPr>
          <w:rFonts w:ascii="Arial" w:hAnsi="Arial"/>
          <w:sz w:val="21"/>
          <w:szCs w:val="20"/>
        </w:rPr>
        <w:t>.</w:t>
      </w:r>
    </w:p>
    <w:p w:rsidR="0097174C" w:rsidRPr="00B62748" w:rsidRDefault="0097174C" w:rsidP="0097174C">
      <w:pPr>
        <w:spacing w:after="240"/>
        <w:rPr>
          <w:rFonts w:ascii="Arial" w:hAnsi="Arial"/>
          <w:sz w:val="21"/>
          <w:szCs w:val="20"/>
        </w:rPr>
      </w:pPr>
      <w:r w:rsidRPr="00B62748">
        <w:rPr>
          <w:rFonts w:ascii="Arial" w:hAnsi="Arial"/>
          <w:b/>
          <w:sz w:val="21"/>
          <w:szCs w:val="20"/>
        </w:rPr>
        <w:t>2007:</w:t>
      </w:r>
      <w:r w:rsidRPr="00B62748">
        <w:rPr>
          <w:rFonts w:ascii="Arial" w:hAnsi="Arial"/>
          <w:sz w:val="21"/>
          <w:szCs w:val="20"/>
        </w:rPr>
        <w:t xml:space="preserve"> Se lanza el nuevo neumático verde MICHELIN Energy™ Saver, que economiza casi</w:t>
      </w:r>
      <w:r w:rsidRPr="00B62748">
        <w:rPr>
          <w:rFonts w:ascii="Arial" w:hAnsi="Arial"/>
          <w:sz w:val="21"/>
          <w:szCs w:val="20"/>
        </w:rPr>
        <w:br/>
        <w:t xml:space="preserve">          0,2 litros a los 100 km y evita la emisión de cerca de 4 gramos de CO</w:t>
      </w:r>
      <w:r w:rsidRPr="00B62748">
        <w:rPr>
          <w:rFonts w:ascii="Arial" w:hAnsi="Arial"/>
          <w:sz w:val="21"/>
          <w:szCs w:val="20"/>
          <w:vertAlign w:val="subscript"/>
        </w:rPr>
        <w:t>2</w:t>
      </w:r>
      <w:r w:rsidRPr="00B62748">
        <w:rPr>
          <w:rFonts w:ascii="Arial" w:hAnsi="Arial"/>
          <w:sz w:val="21"/>
          <w:szCs w:val="20"/>
        </w:rPr>
        <w:t xml:space="preserve"> por cada  </w:t>
      </w:r>
      <w:r w:rsidRPr="00B62748">
        <w:rPr>
          <w:rFonts w:ascii="Arial" w:hAnsi="Arial"/>
          <w:sz w:val="21"/>
          <w:szCs w:val="20"/>
        </w:rPr>
        <w:br/>
        <w:t xml:space="preserve">          kilómetro recorrido.</w:t>
      </w:r>
    </w:p>
    <w:p w:rsidR="0097174C" w:rsidRPr="00B62748" w:rsidRDefault="0097174C" w:rsidP="0014660B">
      <w:pPr>
        <w:spacing w:after="240"/>
        <w:rPr>
          <w:rFonts w:ascii="Arial" w:hAnsi="Arial"/>
          <w:sz w:val="21"/>
          <w:szCs w:val="21"/>
        </w:rPr>
      </w:pPr>
      <w:r w:rsidRPr="00B62748">
        <w:rPr>
          <w:rFonts w:ascii="Arial" w:hAnsi="Arial"/>
          <w:b/>
          <w:sz w:val="21"/>
          <w:szCs w:val="20"/>
        </w:rPr>
        <w:t xml:space="preserve">2008: </w:t>
      </w:r>
      <w:r w:rsidRPr="00B62748">
        <w:rPr>
          <w:rFonts w:ascii="Arial" w:hAnsi="Arial"/>
          <w:sz w:val="21"/>
          <w:szCs w:val="20"/>
        </w:rPr>
        <w:t>Michelin introduce el nuevo neumático MICHELIN X Energy</w:t>
      </w:r>
      <w:r w:rsidRPr="00B62748">
        <w:rPr>
          <w:rFonts w:ascii="Arial" w:hAnsi="Arial"/>
          <w:sz w:val="21"/>
          <w:szCs w:val="21"/>
          <w:vertAlign w:val="superscript"/>
        </w:rPr>
        <w:t>TM</w:t>
      </w:r>
      <w:r w:rsidRPr="00B62748">
        <w:rPr>
          <w:rFonts w:ascii="Arial" w:hAnsi="Arial"/>
          <w:sz w:val="21"/>
          <w:szCs w:val="21"/>
        </w:rPr>
        <w:t xml:space="preserve"> Savergreen para </w:t>
      </w:r>
      <w:r w:rsidR="0014660B" w:rsidRPr="00B62748">
        <w:rPr>
          <w:rFonts w:ascii="Arial" w:hAnsi="Arial"/>
          <w:sz w:val="21"/>
          <w:szCs w:val="21"/>
        </w:rPr>
        <w:br/>
        <w:t xml:space="preserve">          </w:t>
      </w:r>
      <w:r w:rsidRPr="00B62748">
        <w:rPr>
          <w:rFonts w:ascii="Arial" w:hAnsi="Arial"/>
          <w:sz w:val="21"/>
          <w:szCs w:val="21"/>
        </w:rPr>
        <w:t>camiones.</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2009:</w:t>
      </w:r>
      <w:r w:rsidRPr="00B62748">
        <w:rPr>
          <w:rFonts w:ascii="Arial" w:hAnsi="Arial"/>
          <w:sz w:val="21"/>
          <w:szCs w:val="20"/>
        </w:rPr>
        <w:t xml:space="preserve"> La guía MICHELIN </w:t>
      </w:r>
      <w:r w:rsidRPr="00B62748">
        <w:rPr>
          <w:rFonts w:ascii="Arial" w:hAnsi="Arial"/>
          <w:i/>
          <w:sz w:val="21"/>
          <w:szCs w:val="20"/>
        </w:rPr>
        <w:t>France</w:t>
      </w:r>
      <w:r w:rsidRPr="00B62748">
        <w:rPr>
          <w:rFonts w:ascii="Arial" w:hAnsi="Arial"/>
          <w:sz w:val="21"/>
          <w:szCs w:val="20"/>
        </w:rPr>
        <w:t xml:space="preserve"> celebra su edición número 100.</w:t>
      </w:r>
    </w:p>
    <w:p w:rsidR="0097174C" w:rsidRPr="00B62748" w:rsidRDefault="0097174C" w:rsidP="0097174C">
      <w:pPr>
        <w:spacing w:after="240"/>
        <w:rPr>
          <w:rFonts w:ascii="Arial" w:hAnsi="Arial"/>
          <w:sz w:val="21"/>
          <w:szCs w:val="20"/>
        </w:rPr>
      </w:pPr>
      <w:r w:rsidRPr="00B62748">
        <w:rPr>
          <w:rFonts w:ascii="Arial" w:hAnsi="Arial"/>
          <w:b/>
          <w:sz w:val="21"/>
          <w:szCs w:val="20"/>
        </w:rPr>
        <w:t>2010:</w:t>
      </w:r>
      <w:r w:rsidRPr="00B62748">
        <w:rPr>
          <w:rFonts w:ascii="Arial" w:hAnsi="Arial"/>
          <w:sz w:val="21"/>
          <w:szCs w:val="20"/>
        </w:rPr>
        <w:t xml:space="preserve"> Lanzamiento en el mercado de reemplazo de los neumáticos MICHELIN Pilot Sport </w:t>
      </w:r>
      <w:r w:rsidRPr="00B62748">
        <w:rPr>
          <w:rFonts w:ascii="Arial" w:hAnsi="Arial"/>
          <w:sz w:val="21"/>
          <w:szCs w:val="20"/>
        </w:rPr>
        <w:br/>
        <w:t xml:space="preserve">          3 y MICHELIN Alpine A4.</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2010:</w:t>
      </w:r>
      <w:r w:rsidRPr="00B62748">
        <w:rPr>
          <w:rFonts w:ascii="Arial" w:hAnsi="Arial"/>
          <w:sz w:val="21"/>
          <w:szCs w:val="20"/>
        </w:rPr>
        <w:t xml:space="preserve"> X Edición del MICHELIN Challenge Bibendum en Río de Janeiro (Brasil).</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 xml:space="preserve">2011: </w:t>
      </w:r>
      <w:r w:rsidRPr="00B62748">
        <w:rPr>
          <w:rFonts w:ascii="Arial" w:hAnsi="Arial"/>
          <w:sz w:val="21"/>
          <w:szCs w:val="20"/>
        </w:rPr>
        <w:t>XI Edición del MICHELIN Challenge Bibendum en Berlin (Alemania).</w:t>
      </w:r>
    </w:p>
    <w:p w:rsidR="0097174C" w:rsidRPr="00B62748" w:rsidRDefault="0097174C" w:rsidP="0097174C">
      <w:pPr>
        <w:spacing w:after="240"/>
        <w:jc w:val="both"/>
        <w:rPr>
          <w:rFonts w:ascii="Arial" w:hAnsi="Arial"/>
          <w:sz w:val="21"/>
          <w:szCs w:val="20"/>
        </w:rPr>
      </w:pPr>
      <w:r w:rsidRPr="00B62748">
        <w:rPr>
          <w:rFonts w:ascii="Arial" w:hAnsi="Arial"/>
          <w:b/>
          <w:sz w:val="21"/>
          <w:szCs w:val="20"/>
        </w:rPr>
        <w:t>2012:</w:t>
      </w:r>
      <w:r w:rsidRPr="00B62748">
        <w:rPr>
          <w:rFonts w:ascii="Arial" w:hAnsi="Arial"/>
          <w:sz w:val="21"/>
          <w:szCs w:val="20"/>
        </w:rPr>
        <w:t xml:space="preserve"> Lanzamiento comercial en Europa del neumático MICHELIN Primacy 3.</w:t>
      </w:r>
    </w:p>
    <w:p w:rsidR="0097174C" w:rsidRPr="00B62748" w:rsidRDefault="0097174C" w:rsidP="0097174C">
      <w:pPr>
        <w:spacing w:after="240"/>
        <w:rPr>
          <w:rFonts w:ascii="Arial" w:hAnsi="Arial"/>
          <w:sz w:val="21"/>
          <w:szCs w:val="20"/>
        </w:rPr>
      </w:pPr>
      <w:r w:rsidRPr="00B62748">
        <w:rPr>
          <w:rFonts w:ascii="Arial" w:hAnsi="Arial"/>
          <w:b/>
          <w:sz w:val="21"/>
          <w:szCs w:val="20"/>
        </w:rPr>
        <w:t>2012:</w:t>
      </w:r>
      <w:r w:rsidRPr="00B62748">
        <w:rPr>
          <w:rFonts w:ascii="Arial" w:hAnsi="Arial"/>
          <w:sz w:val="21"/>
          <w:szCs w:val="20"/>
        </w:rPr>
        <w:t xml:space="preserve"> Lanzamiento comercial en Europa de los nuevos neumáticos de invierno de altas </w:t>
      </w:r>
      <w:r w:rsidRPr="00B62748">
        <w:rPr>
          <w:rFonts w:ascii="Arial" w:hAnsi="Arial"/>
          <w:sz w:val="21"/>
          <w:szCs w:val="20"/>
        </w:rPr>
        <w:br/>
        <w:t xml:space="preserve">          prestaciones MICHELIN Pilot Alpin y MICHELIN Latitude Alpin.</w:t>
      </w:r>
    </w:p>
    <w:p w:rsidR="00051A7A" w:rsidRPr="00B62748" w:rsidRDefault="0097174C" w:rsidP="0014660B">
      <w:pPr>
        <w:spacing w:after="240"/>
        <w:rPr>
          <w:rFonts w:ascii="Arial" w:hAnsi="Arial"/>
          <w:sz w:val="21"/>
          <w:szCs w:val="20"/>
        </w:rPr>
      </w:pPr>
      <w:r w:rsidRPr="00B62748">
        <w:rPr>
          <w:rFonts w:ascii="Arial" w:hAnsi="Arial"/>
          <w:b/>
          <w:sz w:val="21"/>
          <w:szCs w:val="20"/>
        </w:rPr>
        <w:t xml:space="preserve">2012: </w:t>
      </w:r>
      <w:r w:rsidRPr="00B62748">
        <w:rPr>
          <w:rFonts w:ascii="Arial" w:hAnsi="Arial"/>
          <w:sz w:val="21"/>
          <w:szCs w:val="20"/>
        </w:rPr>
        <w:t>Comercialización en Europa de los nuevos neumáticos</w:t>
      </w:r>
      <w:r w:rsidRPr="00B62748">
        <w:rPr>
          <w:rFonts w:ascii="Arial" w:hAnsi="Arial"/>
          <w:b/>
          <w:sz w:val="21"/>
          <w:szCs w:val="20"/>
        </w:rPr>
        <w:t xml:space="preserve"> </w:t>
      </w:r>
      <w:r w:rsidRPr="00B62748">
        <w:rPr>
          <w:rFonts w:ascii="Arial" w:hAnsi="Arial"/>
          <w:sz w:val="21"/>
          <w:szCs w:val="20"/>
        </w:rPr>
        <w:t xml:space="preserve">MICHELIN ENERGY™ </w:t>
      </w:r>
      <w:r w:rsidR="0014660B" w:rsidRPr="00B62748">
        <w:rPr>
          <w:rFonts w:ascii="Arial" w:hAnsi="Arial"/>
          <w:sz w:val="21"/>
          <w:szCs w:val="20"/>
        </w:rPr>
        <w:br/>
        <w:t xml:space="preserve">          </w:t>
      </w:r>
      <w:r w:rsidRPr="00B62748">
        <w:rPr>
          <w:rFonts w:ascii="Arial" w:hAnsi="Arial"/>
          <w:sz w:val="21"/>
          <w:szCs w:val="20"/>
        </w:rPr>
        <w:t>Saver+ y MICHELIN Agilis+.</w:t>
      </w:r>
    </w:p>
    <w:p w:rsidR="00051A7A" w:rsidRPr="009B36C9" w:rsidRDefault="00051A7A" w:rsidP="00432CA6">
      <w:pPr>
        <w:spacing w:after="240"/>
        <w:rPr>
          <w:rFonts w:ascii="Arial" w:hAnsi="Arial"/>
          <w:sz w:val="21"/>
          <w:szCs w:val="20"/>
        </w:rPr>
      </w:pPr>
      <w:r w:rsidRPr="009B36C9">
        <w:rPr>
          <w:rFonts w:ascii="Arial" w:hAnsi="Arial"/>
          <w:b/>
          <w:sz w:val="21"/>
          <w:szCs w:val="20"/>
        </w:rPr>
        <w:t>2013</w:t>
      </w:r>
      <w:r w:rsidR="00432CA6" w:rsidRPr="009B36C9">
        <w:rPr>
          <w:rFonts w:ascii="Arial" w:hAnsi="Arial"/>
          <w:b/>
          <w:sz w:val="21"/>
          <w:szCs w:val="20"/>
        </w:rPr>
        <w:t xml:space="preserve">: </w:t>
      </w:r>
      <w:r w:rsidR="00725E96">
        <w:rPr>
          <w:rFonts w:ascii="Arial" w:hAnsi="Arial"/>
          <w:sz w:val="21"/>
          <w:szCs w:val="20"/>
        </w:rPr>
        <w:t>Com</w:t>
      </w:r>
      <w:r w:rsidRPr="009B36C9">
        <w:rPr>
          <w:rFonts w:ascii="Arial" w:hAnsi="Arial"/>
          <w:sz w:val="21"/>
          <w:szCs w:val="20"/>
        </w:rPr>
        <w:t>erciali</w:t>
      </w:r>
      <w:r w:rsidR="009B36C9">
        <w:rPr>
          <w:rFonts w:ascii="Arial" w:hAnsi="Arial"/>
          <w:sz w:val="21"/>
          <w:szCs w:val="20"/>
        </w:rPr>
        <w:t xml:space="preserve">ción del neumático de ultra altas MICHELIN Pilot Sport </w:t>
      </w:r>
      <w:r w:rsidRPr="009B36C9">
        <w:rPr>
          <w:rFonts w:ascii="Arial" w:hAnsi="Arial"/>
          <w:sz w:val="21"/>
          <w:szCs w:val="20"/>
        </w:rPr>
        <w:t xml:space="preserve">Cup2, </w:t>
      </w:r>
      <w:r w:rsidR="00CF5098">
        <w:rPr>
          <w:rFonts w:ascii="Arial" w:hAnsi="Arial"/>
          <w:sz w:val="21"/>
          <w:szCs w:val="20"/>
        </w:rPr>
        <w:t xml:space="preserve">equipo </w:t>
      </w:r>
      <w:r w:rsidR="00CF5098">
        <w:rPr>
          <w:rFonts w:ascii="Arial" w:hAnsi="Arial"/>
          <w:sz w:val="21"/>
          <w:szCs w:val="20"/>
        </w:rPr>
        <w:br/>
        <w:t xml:space="preserve">          original de los nuevos </w:t>
      </w:r>
      <w:r w:rsidRPr="009B36C9">
        <w:rPr>
          <w:rFonts w:ascii="Arial" w:hAnsi="Arial"/>
          <w:sz w:val="21"/>
          <w:szCs w:val="20"/>
        </w:rPr>
        <w:t xml:space="preserve">Ferrari 458 Speciale, Porsche 918 Spyder </w:t>
      </w:r>
      <w:r w:rsidR="00CF5098">
        <w:rPr>
          <w:rFonts w:ascii="Arial" w:hAnsi="Arial"/>
          <w:sz w:val="21"/>
          <w:szCs w:val="20"/>
        </w:rPr>
        <w:t>y</w:t>
      </w:r>
      <w:r w:rsidRPr="009B36C9">
        <w:rPr>
          <w:rFonts w:ascii="Arial" w:hAnsi="Arial"/>
          <w:sz w:val="21"/>
          <w:szCs w:val="20"/>
        </w:rPr>
        <w:t xml:space="preserve"> AMG SLS Black </w:t>
      </w:r>
      <w:r w:rsidR="00CF5098">
        <w:rPr>
          <w:rFonts w:ascii="Arial" w:hAnsi="Arial"/>
          <w:sz w:val="21"/>
          <w:szCs w:val="20"/>
        </w:rPr>
        <w:t xml:space="preserve"> </w:t>
      </w:r>
      <w:r w:rsidR="00CF5098">
        <w:rPr>
          <w:rFonts w:ascii="Arial" w:hAnsi="Arial"/>
          <w:sz w:val="21"/>
          <w:szCs w:val="20"/>
        </w:rPr>
        <w:br/>
        <w:t xml:space="preserve">          </w:t>
      </w:r>
      <w:r w:rsidRPr="009B36C9">
        <w:rPr>
          <w:rFonts w:ascii="Arial" w:hAnsi="Arial"/>
          <w:sz w:val="21"/>
          <w:szCs w:val="20"/>
        </w:rPr>
        <w:t>Series</w:t>
      </w:r>
      <w:r w:rsidR="00CF5098">
        <w:rPr>
          <w:rFonts w:ascii="Arial" w:hAnsi="Arial"/>
          <w:sz w:val="21"/>
          <w:szCs w:val="20"/>
        </w:rPr>
        <w:t>.</w:t>
      </w:r>
    </w:p>
    <w:p w:rsidR="00051A7A" w:rsidRPr="009B36C9" w:rsidRDefault="00051A7A" w:rsidP="00432CA6">
      <w:pPr>
        <w:spacing w:after="240"/>
        <w:rPr>
          <w:rFonts w:ascii="Arial" w:hAnsi="Arial"/>
          <w:sz w:val="21"/>
          <w:szCs w:val="20"/>
        </w:rPr>
      </w:pPr>
      <w:r w:rsidRPr="009B36C9">
        <w:rPr>
          <w:rFonts w:ascii="Arial" w:hAnsi="Arial"/>
          <w:b/>
          <w:sz w:val="21"/>
          <w:szCs w:val="20"/>
        </w:rPr>
        <w:t>2014</w:t>
      </w:r>
      <w:r w:rsidR="00432CA6" w:rsidRPr="009B36C9">
        <w:rPr>
          <w:rFonts w:ascii="Arial" w:hAnsi="Arial"/>
          <w:b/>
          <w:sz w:val="21"/>
          <w:szCs w:val="20"/>
        </w:rPr>
        <w:t xml:space="preserve">: </w:t>
      </w:r>
      <w:r w:rsidRPr="009B36C9">
        <w:rPr>
          <w:rFonts w:ascii="Arial" w:hAnsi="Arial"/>
          <w:sz w:val="21"/>
          <w:szCs w:val="20"/>
        </w:rPr>
        <w:t xml:space="preserve">Michelin </w:t>
      </w:r>
      <w:r w:rsidR="00CF5098">
        <w:rPr>
          <w:rFonts w:ascii="Arial" w:hAnsi="Arial"/>
          <w:sz w:val="21"/>
          <w:szCs w:val="20"/>
        </w:rPr>
        <w:t>presenta en el salón</w:t>
      </w:r>
      <w:r w:rsidRPr="009B36C9">
        <w:rPr>
          <w:rFonts w:ascii="Arial" w:hAnsi="Arial"/>
          <w:sz w:val="21"/>
          <w:szCs w:val="20"/>
        </w:rPr>
        <w:t xml:space="preserve"> NAIAS de Detroit </w:t>
      </w:r>
      <w:r w:rsidR="00725E96">
        <w:rPr>
          <w:rFonts w:ascii="Arial" w:hAnsi="Arial"/>
          <w:sz w:val="21"/>
          <w:szCs w:val="20"/>
        </w:rPr>
        <w:t>el neumático</w:t>
      </w:r>
      <w:r w:rsidRPr="009B36C9">
        <w:rPr>
          <w:rFonts w:ascii="Arial" w:hAnsi="Arial"/>
          <w:sz w:val="21"/>
          <w:szCs w:val="20"/>
        </w:rPr>
        <w:t xml:space="preserve"> MICHELIN Premier </w:t>
      </w:r>
      <w:r w:rsidR="00725E96">
        <w:rPr>
          <w:rFonts w:ascii="Arial" w:hAnsi="Arial"/>
          <w:sz w:val="21"/>
          <w:szCs w:val="20"/>
        </w:rPr>
        <w:br/>
        <w:t xml:space="preserve">          A/S para turismos cuya banda de rodadura se “autoregenera”.</w:t>
      </w:r>
    </w:p>
    <w:p w:rsidR="0097174C" w:rsidRPr="00B62748" w:rsidRDefault="0097174C" w:rsidP="0014660B">
      <w:pPr>
        <w:spacing w:after="240"/>
        <w:rPr>
          <w:rFonts w:ascii="Arial" w:hAnsi="Arial"/>
          <w:sz w:val="21"/>
          <w:szCs w:val="20"/>
        </w:rPr>
      </w:pPr>
    </w:p>
    <w:p w:rsidR="0097174C" w:rsidRPr="00B62748" w:rsidRDefault="0097174C" w:rsidP="0097174C">
      <w:pPr>
        <w:spacing w:after="240"/>
        <w:jc w:val="both"/>
        <w:rPr>
          <w:rFonts w:ascii="Arial" w:hAnsi="Arial"/>
          <w:sz w:val="21"/>
          <w:szCs w:val="20"/>
        </w:rPr>
      </w:pPr>
    </w:p>
    <w:p w:rsidR="0097174C" w:rsidRPr="00B62748" w:rsidRDefault="0097174C" w:rsidP="0097174C">
      <w:pPr>
        <w:pStyle w:val="EstiloLADILLODOSSIERMICHELIN10ptDerecha"/>
        <w:rPr>
          <w:sz w:val="28"/>
          <w:lang w:val="es-ES_tradnl"/>
        </w:rPr>
      </w:pPr>
      <w:r w:rsidRPr="00B62748">
        <w:rPr>
          <w:rFonts w:cs="Arial"/>
          <w:bCs w:val="0"/>
          <w:lang w:val="es-ES_tradnl"/>
        </w:rPr>
        <w:br w:type="column"/>
      </w:r>
      <w:r w:rsidRPr="00B62748">
        <w:rPr>
          <w:rFonts w:cs="Times"/>
          <w:sz w:val="28"/>
          <w:lang w:val="es-ES_tradnl"/>
        </w:rPr>
        <w:t>Anexo</w:t>
      </w:r>
    </w:p>
    <w:p w:rsidR="0097174C" w:rsidRPr="00B62748" w:rsidRDefault="0097174C" w:rsidP="0097174C">
      <w:pPr>
        <w:spacing w:after="240" w:line="360" w:lineRule="exact"/>
        <w:outlineLvl w:val="0"/>
        <w:rPr>
          <w:b/>
          <w:snapToGrid w:val="0"/>
          <w:color w:val="333399"/>
          <w:sz w:val="36"/>
          <w:szCs w:val="20"/>
        </w:rPr>
      </w:pPr>
      <w:r w:rsidRPr="00B62748">
        <w:rPr>
          <w:b/>
          <w:snapToGrid w:val="0"/>
          <w:color w:val="333399"/>
          <w:sz w:val="36"/>
          <w:szCs w:val="20"/>
        </w:rPr>
        <w:t>Algunas cifras clave sobre el Grupo Michelin</w:t>
      </w:r>
    </w:p>
    <w:p w:rsidR="0097174C" w:rsidRPr="00B62748" w:rsidRDefault="0097174C" w:rsidP="0097174C">
      <w:pPr>
        <w:pStyle w:val="TextoMichelin"/>
        <w:spacing w:line="240" w:lineRule="auto"/>
        <w:rPr>
          <w:lang w:val="es-ES_tradnl"/>
        </w:rPr>
      </w:pPr>
      <w:r w:rsidRPr="00B62748">
        <w:rPr>
          <w:b/>
          <w:lang w:val="es-ES_tradnl"/>
        </w:rPr>
        <w:t>Fundación:</w:t>
      </w:r>
      <w:r w:rsidRPr="00B62748">
        <w:rPr>
          <w:lang w:val="es-ES_tradnl"/>
        </w:rPr>
        <w:t xml:space="preserve"> </w:t>
      </w:r>
      <w:r w:rsidRPr="00B62748">
        <w:rPr>
          <w:lang w:val="es-ES_tradnl"/>
        </w:rPr>
        <w:tab/>
      </w:r>
      <w:r w:rsidRPr="00B62748">
        <w:rPr>
          <w:lang w:val="es-ES_tradnl"/>
        </w:rPr>
        <w:tab/>
      </w:r>
      <w:r w:rsidRPr="00B62748">
        <w:rPr>
          <w:lang w:val="es-ES_tradnl"/>
        </w:rPr>
        <w:tab/>
      </w:r>
      <w:r w:rsidRPr="00B62748">
        <w:rPr>
          <w:lang w:val="es-ES_tradnl"/>
        </w:rPr>
        <w:tab/>
        <w:t>1889</w:t>
      </w:r>
    </w:p>
    <w:p w:rsidR="0097174C" w:rsidRPr="00B62748" w:rsidRDefault="0097174C" w:rsidP="0097174C">
      <w:pPr>
        <w:pStyle w:val="TextoMichelin"/>
        <w:spacing w:line="240" w:lineRule="auto"/>
        <w:jc w:val="left"/>
        <w:rPr>
          <w:lang w:val="es-ES_tradnl"/>
        </w:rPr>
      </w:pPr>
      <w:r w:rsidRPr="00B62748">
        <w:rPr>
          <w:b/>
          <w:lang w:val="es-ES_tradnl"/>
        </w:rPr>
        <w:t xml:space="preserve">Implantación industrial: </w:t>
      </w:r>
      <w:r w:rsidRPr="00B62748">
        <w:rPr>
          <w:b/>
          <w:lang w:val="es-ES_tradnl"/>
        </w:rPr>
        <w:tab/>
      </w:r>
      <w:r w:rsidRPr="00B62748">
        <w:rPr>
          <w:b/>
          <w:lang w:val="es-ES_tradnl"/>
        </w:rPr>
        <w:tab/>
      </w:r>
      <w:r w:rsidRPr="00B62748">
        <w:rPr>
          <w:lang w:val="es-ES_tradnl"/>
        </w:rPr>
        <w:t>69 fábricas en 18 países</w:t>
      </w:r>
    </w:p>
    <w:p w:rsidR="0097174C" w:rsidRPr="00B62748" w:rsidRDefault="0097174C" w:rsidP="0097174C">
      <w:pPr>
        <w:pStyle w:val="TextoMichelin"/>
        <w:spacing w:line="240" w:lineRule="auto"/>
        <w:jc w:val="left"/>
        <w:rPr>
          <w:lang w:val="es-ES_tradnl"/>
        </w:rPr>
      </w:pPr>
      <w:r w:rsidRPr="00B62748">
        <w:rPr>
          <w:b/>
          <w:lang w:val="es-ES_tradnl"/>
        </w:rPr>
        <w:t>Número de empleados:</w:t>
      </w:r>
      <w:r w:rsidRPr="00B62748">
        <w:rPr>
          <w:lang w:val="es-ES_tradnl"/>
        </w:rPr>
        <w:t xml:space="preserve"> </w:t>
      </w:r>
      <w:r w:rsidRPr="00B62748">
        <w:rPr>
          <w:lang w:val="es-ES_tradnl"/>
        </w:rPr>
        <w:tab/>
      </w:r>
      <w:r w:rsidRPr="00B62748">
        <w:rPr>
          <w:lang w:val="es-ES_tradnl"/>
        </w:rPr>
        <w:tab/>
        <w:t>113.400 en todo el mundo</w:t>
      </w:r>
      <w:r w:rsidR="003F3107">
        <w:rPr>
          <w:lang w:val="es-ES_tradnl"/>
        </w:rPr>
        <w:t>, a 31/12/2012</w:t>
      </w:r>
    </w:p>
    <w:p w:rsidR="0097174C" w:rsidRPr="00B62748" w:rsidRDefault="0097174C" w:rsidP="0097174C">
      <w:pPr>
        <w:pStyle w:val="TextoMichelin"/>
        <w:spacing w:line="240" w:lineRule="auto"/>
        <w:ind w:left="3540" w:hanging="3540"/>
        <w:jc w:val="left"/>
        <w:rPr>
          <w:lang w:val="es-ES_tradnl"/>
        </w:rPr>
      </w:pPr>
      <w:r w:rsidRPr="00B62748">
        <w:rPr>
          <w:b/>
          <w:lang w:val="es-ES_tradnl"/>
        </w:rPr>
        <w:t xml:space="preserve">Centro de Tecnologías: </w:t>
      </w:r>
      <w:r w:rsidRPr="00B62748">
        <w:rPr>
          <w:b/>
          <w:lang w:val="es-ES_tradnl"/>
        </w:rPr>
        <w:tab/>
      </w:r>
      <w:r w:rsidRPr="00B62748">
        <w:rPr>
          <w:lang w:val="es-ES_tradnl"/>
        </w:rPr>
        <w:t>Más de 6.</w:t>
      </w:r>
      <w:r w:rsidR="003F3107">
        <w:rPr>
          <w:lang w:val="es-ES_tradnl"/>
        </w:rPr>
        <w:t>6</w:t>
      </w:r>
      <w:r w:rsidRPr="00B62748">
        <w:rPr>
          <w:lang w:val="es-ES_tradnl"/>
        </w:rPr>
        <w:t xml:space="preserve">00 investigadores en tres continentes </w:t>
      </w:r>
      <w:r w:rsidRPr="00B62748">
        <w:rPr>
          <w:lang w:val="es-ES_tradnl"/>
        </w:rPr>
        <w:br/>
        <w:t>(Europa, Norteamérica y Asia)</w:t>
      </w:r>
    </w:p>
    <w:p w:rsidR="0097174C" w:rsidRPr="000F6EE9" w:rsidRDefault="0097174C" w:rsidP="00234369">
      <w:pPr>
        <w:pStyle w:val="TextoMichelin"/>
        <w:spacing w:line="240" w:lineRule="auto"/>
        <w:ind w:left="3540" w:hanging="3540"/>
        <w:jc w:val="left"/>
        <w:rPr>
          <w:lang w:val="es-ES_tradnl"/>
        </w:rPr>
      </w:pPr>
      <w:r w:rsidRPr="00B62748">
        <w:rPr>
          <w:b/>
          <w:lang w:val="es-ES_tradnl"/>
        </w:rPr>
        <w:t>Presupuesto anual para I+D:</w:t>
      </w:r>
      <w:r w:rsidRPr="00B62748">
        <w:rPr>
          <w:lang w:val="es-ES_tradnl"/>
        </w:rPr>
        <w:t xml:space="preserve"> </w:t>
      </w:r>
      <w:r w:rsidRPr="00B62748">
        <w:rPr>
          <w:lang w:val="es-ES_tradnl"/>
        </w:rPr>
        <w:tab/>
        <w:t>Más de 622 millones de euros</w:t>
      </w:r>
      <w:r w:rsidR="000F6EE9">
        <w:rPr>
          <w:lang w:val="es-ES_tradnl"/>
        </w:rPr>
        <w:t xml:space="preserve"> </w:t>
      </w:r>
      <w:r w:rsidR="00234369">
        <w:rPr>
          <w:lang w:val="es-ES_tradnl"/>
        </w:rPr>
        <w:br/>
      </w:r>
      <w:r w:rsidR="000F6EE9">
        <w:rPr>
          <w:rFonts w:cs="Arial"/>
        </w:rPr>
        <w:t>(+</w:t>
      </w:r>
      <w:r w:rsidR="000F6EE9" w:rsidRPr="000F6EE9">
        <w:rPr>
          <w:rFonts w:cs="Arial"/>
        </w:rPr>
        <w:t xml:space="preserve">5,1% </w:t>
      </w:r>
      <w:r w:rsidR="000F6EE9">
        <w:rPr>
          <w:rFonts w:cs="Arial"/>
        </w:rPr>
        <w:t>en comparación con</w:t>
      </w:r>
      <w:r w:rsidR="000F6EE9" w:rsidRPr="000F6EE9">
        <w:rPr>
          <w:rFonts w:cs="Arial"/>
        </w:rPr>
        <w:t xml:space="preserve"> 2011)</w:t>
      </w:r>
    </w:p>
    <w:p w:rsidR="0097174C" w:rsidRPr="00B62748" w:rsidRDefault="0097174C" w:rsidP="0097174C">
      <w:pPr>
        <w:pStyle w:val="TextoMichelin"/>
        <w:spacing w:line="240" w:lineRule="auto"/>
        <w:ind w:left="3540" w:hanging="3540"/>
        <w:jc w:val="left"/>
        <w:rPr>
          <w:lang w:val="es-ES_tradnl"/>
        </w:rPr>
      </w:pPr>
      <w:r w:rsidRPr="00B62748">
        <w:rPr>
          <w:b/>
          <w:lang w:val="es-ES_tradnl"/>
        </w:rPr>
        <w:t>Producción anual:</w:t>
      </w:r>
      <w:r w:rsidRPr="00B62748">
        <w:rPr>
          <w:lang w:val="es-ES_tradnl"/>
        </w:rPr>
        <w:tab/>
        <w:t>Se fabrican cerca de 1</w:t>
      </w:r>
      <w:r w:rsidR="003F3107">
        <w:rPr>
          <w:lang w:val="es-ES_tradnl"/>
        </w:rPr>
        <w:t>66</w:t>
      </w:r>
      <w:r w:rsidRPr="00B62748">
        <w:rPr>
          <w:lang w:val="es-ES_tradnl"/>
        </w:rPr>
        <w:t xml:space="preserve"> millones de neumáticos cada año, se venden 10 millones de mapas y guías en más de 170 países y se calculan más de </w:t>
      </w:r>
      <w:r w:rsidR="003F3107">
        <w:rPr>
          <w:lang w:val="es-ES_tradnl"/>
        </w:rPr>
        <w:t>970</w:t>
      </w:r>
      <w:r w:rsidRPr="00B62748">
        <w:rPr>
          <w:lang w:val="es-ES_tradnl"/>
        </w:rPr>
        <w:t xml:space="preserve"> millones de itinerarios a través de ViaMichelin.</w:t>
      </w:r>
    </w:p>
    <w:p w:rsidR="0097174C" w:rsidRPr="00B62748" w:rsidRDefault="0097174C" w:rsidP="0097174C">
      <w:pPr>
        <w:pStyle w:val="TextoMichelin"/>
        <w:spacing w:line="240" w:lineRule="auto"/>
        <w:rPr>
          <w:b/>
          <w:lang w:val="es-ES_tradnl"/>
        </w:rPr>
      </w:pPr>
      <w:r w:rsidRPr="00B62748">
        <w:rPr>
          <w:b/>
          <w:lang w:val="es-ES_tradnl"/>
        </w:rPr>
        <w:t>Ventas netas en 2012:</w:t>
      </w:r>
      <w:r w:rsidRPr="00B62748">
        <w:rPr>
          <w:lang w:val="es-ES_tradnl"/>
        </w:rPr>
        <w:tab/>
      </w:r>
      <w:r w:rsidRPr="00B62748">
        <w:rPr>
          <w:lang w:val="es-ES_tradnl"/>
        </w:rPr>
        <w:tab/>
        <w:t>21.500 millones de euros.</w:t>
      </w:r>
    </w:p>
    <w:p w:rsidR="0097174C" w:rsidRPr="00B62748" w:rsidRDefault="0097174C" w:rsidP="0097174C">
      <w:pPr>
        <w:pStyle w:val="TextoMichelin"/>
        <w:spacing w:line="240" w:lineRule="auto"/>
        <w:rPr>
          <w:b/>
          <w:lang w:val="es-ES_tradnl"/>
        </w:rPr>
      </w:pPr>
    </w:p>
    <w:p w:rsidR="0097174C" w:rsidRPr="00B62748" w:rsidRDefault="0097174C" w:rsidP="0097174C">
      <w:pPr>
        <w:pStyle w:val="Footer"/>
        <w:rPr>
          <w:sz w:val="21"/>
        </w:rPr>
      </w:pPr>
    </w:p>
    <w:p w:rsidR="0097174C" w:rsidRPr="00B62748" w:rsidRDefault="0097174C" w:rsidP="0097174C">
      <w:pPr>
        <w:pStyle w:val="TextoMichelin"/>
        <w:rPr>
          <w:lang w:val="es-ES_tradnl"/>
        </w:rPr>
      </w:pPr>
      <w:r w:rsidRPr="00B62748">
        <w:rPr>
          <w:lang w:val="es-ES_tradnl"/>
        </w:rPr>
        <w:t xml:space="preserve">Un amplio número de marcas que cubren todos los segmentos del mercado: Michelin, BFGoodrich, Kleber, Uniroyal, Riken, Taurus, Kormoran, Warrior, Pneu Laurent, Recamic, Michelin Remix, Euromaster, TCI Tire Centers, Tyre Plus. </w:t>
      </w:r>
    </w:p>
    <w:p w:rsidR="0097174C" w:rsidRPr="00B62748" w:rsidRDefault="0097174C" w:rsidP="0097174C">
      <w:pPr>
        <w:pStyle w:val="TextoMichelin"/>
        <w:rPr>
          <w:rFonts w:ascii="Times" w:hAnsi="Times"/>
          <w:i/>
          <w:lang w:val="es-ES_tradnl"/>
        </w:rPr>
      </w:pPr>
      <w:r w:rsidRPr="00B62748">
        <w:rPr>
          <w:lang w:val="es-ES_tradnl"/>
        </w:rPr>
        <w:t xml:space="preserve">Descubre toda la historia del Grupo Michelin visitando </w:t>
      </w:r>
      <w:r w:rsidRPr="00B62748">
        <w:rPr>
          <w:i/>
          <w:lang w:val="es-ES_tradnl"/>
        </w:rPr>
        <w:t>l’Aventure Michelin</w:t>
      </w:r>
      <w:r w:rsidRPr="00B62748">
        <w:rPr>
          <w:lang w:val="es-ES_tradnl"/>
        </w:rPr>
        <w:t>. La actualidad y la información útil se encuentra en www.laventuremichelin.com.</w:t>
      </w:r>
    </w:p>
    <w:p w:rsidR="0097174C" w:rsidRPr="00B62748" w:rsidRDefault="0097174C" w:rsidP="0097174C">
      <w:pPr>
        <w:pStyle w:val="TextoMichelin"/>
        <w:rPr>
          <w:rFonts w:ascii="Times" w:hAnsi="Times"/>
          <w:i/>
          <w:lang w:val="es-ES_tradnl"/>
        </w:rPr>
      </w:pPr>
      <w:r w:rsidRPr="00B62748">
        <w:rPr>
          <w:rFonts w:ascii="Times" w:hAnsi="Times"/>
          <w:i/>
          <w:noProof/>
          <w:lang w:val="en-US" w:eastAsia="en-US"/>
        </w:rPr>
        <w:drawing>
          <wp:anchor distT="0" distB="0" distL="114300" distR="114300" simplePos="0" relativeHeight="251661312"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35"/>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jc w:val="center"/>
        <w:rPr>
          <w:i/>
        </w:rPr>
      </w:pPr>
    </w:p>
    <w:p w:rsidR="0097174C" w:rsidRPr="00B62748" w:rsidRDefault="0097174C" w:rsidP="0097174C">
      <w:pPr>
        <w:jc w:val="center"/>
        <w:rPr>
          <w:i/>
        </w:rPr>
      </w:pPr>
    </w:p>
    <w:p w:rsidR="0097174C" w:rsidRPr="00B62748" w:rsidRDefault="0097174C" w:rsidP="0097174C">
      <w:pPr>
        <w:jc w:val="center"/>
        <w:rPr>
          <w:i/>
        </w:rPr>
      </w:pPr>
    </w:p>
    <w:p w:rsidR="0097174C" w:rsidRPr="00B62748" w:rsidRDefault="0097174C" w:rsidP="0097174C">
      <w:pPr>
        <w:jc w:val="center"/>
        <w:rPr>
          <w:i/>
        </w:rPr>
      </w:pPr>
    </w:p>
    <w:p w:rsidR="0097174C" w:rsidRPr="00B62748" w:rsidRDefault="0097174C" w:rsidP="0097174C">
      <w:pPr>
        <w:jc w:val="center"/>
        <w:rPr>
          <w:i/>
        </w:rPr>
      </w:pPr>
    </w:p>
    <w:p w:rsidR="0097174C" w:rsidRPr="00B62748" w:rsidRDefault="0097174C" w:rsidP="0097174C">
      <w:pPr>
        <w:jc w:val="center"/>
        <w:rPr>
          <w:i/>
        </w:rPr>
      </w:pPr>
    </w:p>
    <w:p w:rsidR="0097174C" w:rsidRPr="00B62748" w:rsidRDefault="0097174C" w:rsidP="0097174C">
      <w:pPr>
        <w:jc w:val="center"/>
        <w:rPr>
          <w:i/>
        </w:rPr>
      </w:pPr>
    </w:p>
    <w:p w:rsidR="0097174C" w:rsidRPr="00B62748" w:rsidRDefault="0097174C" w:rsidP="0097174C">
      <w:pPr>
        <w:jc w:val="both"/>
        <w:rPr>
          <w:i/>
        </w:rPr>
      </w:pPr>
      <w:r w:rsidRPr="00B62748">
        <w:rPr>
          <w:i/>
        </w:rPr>
        <w:br w:type="column"/>
      </w:r>
    </w:p>
    <w:p w:rsidR="0097174C" w:rsidRPr="00B62748" w:rsidRDefault="0097174C" w:rsidP="0097174C">
      <w:pPr>
        <w:jc w:val="both"/>
        <w:rPr>
          <w:i/>
        </w:rPr>
      </w:pPr>
    </w:p>
    <w:p w:rsidR="00F60B6F" w:rsidRPr="00B62748" w:rsidRDefault="00F60B6F" w:rsidP="00F60B6F">
      <w:pPr>
        <w:jc w:val="both"/>
        <w:rPr>
          <w:i/>
        </w:rPr>
      </w:pPr>
      <w:r w:rsidRPr="00B62748">
        <w:rPr>
          <w:i/>
        </w:rPr>
        <w:t xml:space="preserve">La misión de </w:t>
      </w:r>
      <w:r w:rsidRPr="00B62748">
        <w:rPr>
          <w:b/>
          <w:i/>
        </w:rPr>
        <w:t>Michelin,</w:t>
      </w:r>
      <w:r w:rsidRPr="00B62748">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113.400 personas en todo el mundo y dispone de 69 centros de producción implantados en 18 países diferentes. El Grupo posee un Centro de Tecnología encargado de la investigación y desarrollo con implantación en Europa, América del Norte y Asia. (www.michelin.es).</w:t>
      </w: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jc w:val="both"/>
        <w:rPr>
          <w:i/>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p>
    <w:p w:rsidR="0097174C" w:rsidRPr="00B62748" w:rsidRDefault="0097174C" w:rsidP="0097174C">
      <w:pPr>
        <w:pStyle w:val="Footer"/>
        <w:outlineLvl w:val="0"/>
        <w:rPr>
          <w:rFonts w:ascii="Arial" w:hAnsi="Arial"/>
          <w:b/>
          <w:bCs/>
          <w:color w:val="808080"/>
          <w:sz w:val="18"/>
          <w:szCs w:val="18"/>
        </w:rPr>
      </w:pPr>
      <w:r w:rsidRPr="00B62748">
        <w:rPr>
          <w:rFonts w:ascii="Arial" w:hAnsi="Arial"/>
          <w:b/>
          <w:bCs/>
          <w:color w:val="808080"/>
          <w:sz w:val="18"/>
          <w:szCs w:val="18"/>
        </w:rPr>
        <w:t>DEPARTAMENTO DE COMUNICACIÓN</w:t>
      </w:r>
    </w:p>
    <w:p w:rsidR="0097174C" w:rsidRPr="00B62748" w:rsidRDefault="0097174C" w:rsidP="0097174C">
      <w:pPr>
        <w:pStyle w:val="Footer"/>
        <w:outlineLvl w:val="0"/>
        <w:rPr>
          <w:rFonts w:ascii="Arial" w:hAnsi="Arial"/>
          <w:bCs/>
          <w:color w:val="808080"/>
          <w:sz w:val="18"/>
          <w:szCs w:val="18"/>
        </w:rPr>
      </w:pPr>
      <w:r w:rsidRPr="00B62748">
        <w:rPr>
          <w:rFonts w:ascii="Arial" w:hAnsi="Arial"/>
          <w:bCs/>
          <w:color w:val="808080"/>
          <w:sz w:val="18"/>
          <w:szCs w:val="18"/>
        </w:rPr>
        <w:t>Avda. de Los Encuartes, 19</w:t>
      </w:r>
    </w:p>
    <w:p w:rsidR="0097174C" w:rsidRPr="00B62748" w:rsidRDefault="0097174C" w:rsidP="0097174C">
      <w:pPr>
        <w:pStyle w:val="Footer"/>
        <w:outlineLvl w:val="0"/>
        <w:rPr>
          <w:rFonts w:ascii="Arial" w:hAnsi="Arial"/>
          <w:bCs/>
          <w:color w:val="808080"/>
          <w:sz w:val="18"/>
          <w:szCs w:val="18"/>
        </w:rPr>
      </w:pPr>
      <w:r w:rsidRPr="00B62748">
        <w:rPr>
          <w:rFonts w:ascii="Arial" w:hAnsi="Arial"/>
          <w:bCs/>
          <w:color w:val="808080"/>
          <w:sz w:val="18"/>
          <w:szCs w:val="18"/>
        </w:rPr>
        <w:t>28760 Tres Cantos – Madrid – ESPAÑA</w:t>
      </w:r>
    </w:p>
    <w:p w:rsidR="0097174C" w:rsidRPr="00B62748" w:rsidRDefault="0097174C" w:rsidP="0097174C">
      <w:pPr>
        <w:jc w:val="both"/>
        <w:rPr>
          <w:rFonts w:ascii="Arial" w:hAnsi="Arial"/>
          <w:bCs/>
          <w:color w:val="808080"/>
          <w:sz w:val="18"/>
          <w:szCs w:val="18"/>
        </w:rPr>
      </w:pPr>
      <w:r w:rsidRPr="00B62748">
        <w:rPr>
          <w:rFonts w:ascii="Arial" w:hAnsi="Arial"/>
          <w:bCs/>
          <w:color w:val="808080"/>
          <w:sz w:val="18"/>
          <w:szCs w:val="18"/>
        </w:rPr>
        <w:t>Tel: 0034 914 105 167 – Fax: 0034 914 105 293</w:t>
      </w:r>
    </w:p>
    <w:p w:rsidR="0097174C" w:rsidRPr="00B62748" w:rsidRDefault="0097174C" w:rsidP="0097174C"/>
    <w:p w:rsidR="008E127B" w:rsidRPr="00B62748" w:rsidRDefault="008E127B" w:rsidP="0097174C"/>
    <w:sectPr w:rsidR="008E127B" w:rsidRPr="00B62748" w:rsidSect="00BC23A1">
      <w:headerReference w:type="default" r:id="rId36"/>
      <w:footerReference w:type="even" r:id="rId37"/>
      <w:footerReference w:type="default" r:id="rId38"/>
      <w:pgSz w:w="11900" w:h="16840"/>
      <w:pgMar w:top="1417" w:right="1701" w:bottom="1417" w:left="1701" w:header="708" w:footer="396"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34A" w:rsidRDefault="0067634A" w:rsidP="008E127B">
      <w:r>
        <w:separator/>
      </w:r>
    </w:p>
  </w:endnote>
  <w:endnote w:type="continuationSeparator" w:id="0">
    <w:p w:rsidR="0067634A" w:rsidRDefault="0067634A" w:rsidP="008E12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55 Roman">
    <w:altName w:val="Courier New"/>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atang">
    <w:altName w:val="바탕"/>
    <w:panose1 w:val="00000000000000000000"/>
    <w:charset w:val="4D"/>
    <w:family w:val="roman"/>
    <w:notTrueType/>
    <w:pitch w:val="default"/>
    <w:sig w:usb0="00000003" w:usb1="00000000" w:usb2="00000000" w:usb3="00000000" w:csb0="00000001"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Gill Sans Light">
    <w:panose1 w:val="020B03020201040202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4A" w:rsidRDefault="00600013" w:rsidP="003002C3">
    <w:pPr>
      <w:pStyle w:val="Footer"/>
      <w:framePr w:wrap="around" w:vAnchor="text" w:hAnchor="margin" w:y="1"/>
      <w:rPr>
        <w:rStyle w:val="PageNumber"/>
        <w:rFonts w:ascii="Times" w:eastAsia="Times" w:hAnsi="Times"/>
        <w:lang w:eastAsia="fr-FR"/>
      </w:rPr>
    </w:pPr>
    <w:r>
      <w:rPr>
        <w:rStyle w:val="PageNumber"/>
      </w:rPr>
      <w:fldChar w:fldCharType="begin"/>
    </w:r>
    <w:r w:rsidR="0067634A">
      <w:rPr>
        <w:rStyle w:val="PageNumber"/>
      </w:rPr>
      <w:instrText xml:space="preserve">PAGE  </w:instrText>
    </w:r>
    <w:r>
      <w:rPr>
        <w:rStyle w:val="PageNumber"/>
      </w:rPr>
      <w:fldChar w:fldCharType="end"/>
    </w:r>
  </w:p>
  <w:p w:rsidR="0067634A" w:rsidRDefault="0067634A" w:rsidP="003002C3">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4A" w:rsidRDefault="00600013" w:rsidP="00923DA8">
    <w:pPr>
      <w:pStyle w:val="Footer"/>
      <w:framePr w:wrap="around" w:vAnchor="text" w:hAnchor="margin" w:y="1"/>
      <w:rPr>
        <w:rStyle w:val="PageNumber"/>
        <w:rFonts w:ascii="Times" w:eastAsia="Times" w:hAnsi="Times"/>
        <w:lang w:eastAsia="fr-FR"/>
      </w:rPr>
    </w:pPr>
    <w:r>
      <w:rPr>
        <w:rStyle w:val="PageNumber"/>
      </w:rPr>
      <w:fldChar w:fldCharType="begin"/>
    </w:r>
    <w:r w:rsidR="0067634A">
      <w:rPr>
        <w:rStyle w:val="PageNumber"/>
      </w:rPr>
      <w:instrText xml:space="preserve">PAGE  </w:instrText>
    </w:r>
    <w:r>
      <w:rPr>
        <w:rStyle w:val="PageNumber"/>
      </w:rPr>
      <w:fldChar w:fldCharType="separate"/>
    </w:r>
    <w:r w:rsidR="00100D51">
      <w:rPr>
        <w:rStyle w:val="PageNumber"/>
        <w:noProof/>
      </w:rPr>
      <w:t>2</w:t>
    </w:r>
    <w:r>
      <w:rPr>
        <w:rStyle w:val="PageNumber"/>
      </w:rPr>
      <w:fldChar w:fldCharType="end"/>
    </w:r>
  </w:p>
  <w:p w:rsidR="0067634A" w:rsidRPr="00096802" w:rsidRDefault="00600013" w:rsidP="003002C3">
    <w:pPr>
      <w:pStyle w:val="Footer"/>
      <w:ind w:left="1701" w:right="360" w:firstLine="360"/>
    </w:pPr>
    <w:r w:rsidRPr="00600013">
      <w:rPr>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85.05pt;margin-top:-35.3pt;width:595pt;height:66pt;z-index:-251658240" o:preferrelative="f">
          <v:imagedata r:id="rId1" o:title="michelin"/>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34A" w:rsidRDefault="0067634A" w:rsidP="008E127B">
      <w:r>
        <w:separator/>
      </w:r>
    </w:p>
  </w:footnote>
  <w:footnote w:type="continuationSeparator" w:id="0">
    <w:p w:rsidR="0067634A" w:rsidRDefault="0067634A" w:rsidP="008E127B">
      <w:r>
        <w:continuationSeparator/>
      </w:r>
    </w:p>
  </w:footnote>
  <w:footnote w:id="1">
    <w:p w:rsidR="0067634A" w:rsidRPr="0068110A" w:rsidRDefault="0067634A" w:rsidP="0068110A">
      <w:pPr>
        <w:jc w:val="both"/>
        <w:rPr>
          <w:rFonts w:ascii="Arial" w:hAnsi="Arial" w:cs="Arial"/>
          <w:sz w:val="18"/>
          <w:szCs w:val="18"/>
        </w:rPr>
      </w:pPr>
      <w:r w:rsidRPr="00314124">
        <w:rPr>
          <w:rStyle w:val="FootnoteReference"/>
          <w:rFonts w:ascii="Arial" w:eastAsia="Batang" w:hAnsi="Arial" w:cs="Arial"/>
          <w:color w:val="000000"/>
          <w:sz w:val="18"/>
          <w:lang w:val="fr-FR" w:eastAsia="ko-KR"/>
        </w:rPr>
        <w:footnoteRef/>
      </w:r>
      <w:r>
        <w:t xml:space="preserve"> </w:t>
      </w:r>
      <w:r>
        <w:rPr>
          <w:rFonts w:ascii="Arial" w:hAnsi="Arial"/>
          <w:sz w:val="16"/>
        </w:rPr>
        <w:t>Como media</w:t>
      </w:r>
      <w:r w:rsidRPr="0068110A">
        <w:rPr>
          <w:rFonts w:ascii="Arial" w:hAnsi="Arial"/>
          <w:sz w:val="16"/>
        </w:rPr>
        <w:t xml:space="preserve">, </w:t>
      </w:r>
      <w:r>
        <w:rPr>
          <w:rFonts w:ascii="Arial" w:hAnsi="Arial"/>
          <w:sz w:val="16"/>
        </w:rPr>
        <w:t>en relación con su predecesor</w:t>
      </w:r>
      <w:r w:rsidRPr="0068110A">
        <w:rPr>
          <w:rFonts w:ascii="Arial" w:hAnsi="Arial"/>
          <w:sz w:val="16"/>
        </w:rPr>
        <w:t xml:space="preserve">, </w:t>
      </w:r>
      <w:r>
        <w:rPr>
          <w:rFonts w:ascii="Arial" w:hAnsi="Arial"/>
          <w:sz w:val="16"/>
        </w:rPr>
        <w:t>el neumático</w:t>
      </w:r>
      <w:r w:rsidRPr="0068110A">
        <w:rPr>
          <w:rFonts w:ascii="Arial" w:hAnsi="Arial"/>
          <w:sz w:val="16"/>
        </w:rPr>
        <w:t xml:space="preserve"> MICHELIN Alpin 5 </w:t>
      </w:r>
      <w:r>
        <w:rPr>
          <w:rFonts w:ascii="Arial" w:hAnsi="Arial"/>
          <w:sz w:val="16"/>
        </w:rPr>
        <w:t>(</w:t>
      </w:r>
      <w:r w:rsidRPr="0068110A">
        <w:rPr>
          <w:rFonts w:ascii="Arial" w:hAnsi="Arial"/>
          <w:sz w:val="16"/>
        </w:rPr>
        <w:t xml:space="preserve">en </w:t>
      </w:r>
      <w:r>
        <w:rPr>
          <w:rFonts w:ascii="Arial" w:hAnsi="Arial"/>
          <w:sz w:val="16"/>
        </w:rPr>
        <w:t xml:space="preserve">la dimensión </w:t>
      </w:r>
      <w:r w:rsidRPr="0068110A">
        <w:rPr>
          <w:rFonts w:ascii="Arial" w:hAnsi="Arial"/>
          <w:sz w:val="16"/>
        </w:rPr>
        <w:t>205/55R16 91H</w:t>
      </w:r>
      <w:r>
        <w:rPr>
          <w:rFonts w:ascii="Arial" w:hAnsi="Arial"/>
          <w:sz w:val="16"/>
        </w:rPr>
        <w:t>) frena</w:t>
      </w:r>
      <w:r w:rsidRPr="0068110A">
        <w:rPr>
          <w:rFonts w:ascii="Arial" w:hAnsi="Arial"/>
          <w:sz w:val="16"/>
        </w:rPr>
        <w:t xml:space="preserve"> </w:t>
      </w:r>
      <w:r>
        <w:rPr>
          <w:rFonts w:ascii="Arial" w:hAnsi="Arial"/>
          <w:sz w:val="16"/>
        </w:rPr>
        <w:t>en una distancia un 5</w:t>
      </w:r>
      <w:r w:rsidRPr="0068110A">
        <w:rPr>
          <w:rFonts w:ascii="Arial" w:hAnsi="Arial"/>
          <w:sz w:val="16"/>
        </w:rPr>
        <w:t xml:space="preserve">% </w:t>
      </w:r>
      <w:r>
        <w:rPr>
          <w:rFonts w:ascii="Arial" w:hAnsi="Arial"/>
          <w:sz w:val="16"/>
        </w:rPr>
        <w:t>menor en mojado y un</w:t>
      </w:r>
      <w:r w:rsidRPr="0068110A">
        <w:rPr>
          <w:rFonts w:ascii="Arial" w:hAnsi="Arial"/>
          <w:sz w:val="16"/>
        </w:rPr>
        <w:t xml:space="preserve"> </w:t>
      </w:r>
      <w:r>
        <w:rPr>
          <w:rFonts w:ascii="Arial" w:hAnsi="Arial"/>
          <w:sz w:val="16"/>
        </w:rPr>
        <w:t>3</w:t>
      </w:r>
      <w:r w:rsidRPr="0068110A">
        <w:rPr>
          <w:rFonts w:ascii="Arial" w:hAnsi="Arial"/>
          <w:sz w:val="16"/>
        </w:rPr>
        <w:t xml:space="preserve">% </w:t>
      </w:r>
      <w:r>
        <w:rPr>
          <w:rFonts w:ascii="Arial" w:hAnsi="Arial"/>
          <w:sz w:val="16"/>
        </w:rPr>
        <w:t>menor en nieve</w:t>
      </w:r>
      <w:r w:rsidRPr="0068110A">
        <w:rPr>
          <w:rFonts w:ascii="Arial" w:hAnsi="Arial"/>
          <w:sz w:val="16"/>
        </w:rPr>
        <w:t xml:space="preserve">. Tests </w:t>
      </w:r>
      <w:r>
        <w:rPr>
          <w:rFonts w:ascii="Arial" w:hAnsi="Arial"/>
          <w:sz w:val="16"/>
        </w:rPr>
        <w:t>externos solicitados por Michelin, realizados por TUV SÜD e IDIADA entre noviembre</w:t>
      </w:r>
      <w:r w:rsidRPr="0068110A">
        <w:rPr>
          <w:rFonts w:ascii="Arial" w:hAnsi="Arial"/>
          <w:sz w:val="16"/>
        </w:rPr>
        <w:t xml:space="preserve"> </w:t>
      </w:r>
      <w:r>
        <w:rPr>
          <w:rFonts w:ascii="Arial" w:hAnsi="Arial"/>
          <w:sz w:val="16"/>
        </w:rPr>
        <w:t xml:space="preserve">de </w:t>
      </w:r>
      <w:r w:rsidRPr="0068110A">
        <w:rPr>
          <w:rFonts w:ascii="Arial" w:hAnsi="Arial"/>
          <w:sz w:val="16"/>
        </w:rPr>
        <w:t xml:space="preserve">2013 </w:t>
      </w:r>
      <w:r>
        <w:rPr>
          <w:rFonts w:ascii="Arial" w:hAnsi="Arial"/>
          <w:sz w:val="16"/>
        </w:rPr>
        <w:t>y enero de 2014.</w:t>
      </w:r>
    </w:p>
  </w:footnote>
  <w:footnote w:id="2">
    <w:p w:rsidR="0067634A" w:rsidRDefault="0067634A">
      <w:pPr>
        <w:pStyle w:val="FootnoteText"/>
      </w:pPr>
      <w:r w:rsidRPr="00902511">
        <w:rPr>
          <w:rStyle w:val="FootnoteReference"/>
          <w:rFonts w:ascii="Arial" w:eastAsia="Batang" w:hAnsi="Arial" w:cs="Arial"/>
          <w:color w:val="000000"/>
          <w:sz w:val="18"/>
          <w:lang w:val="fr-FR" w:eastAsia="ko-KR"/>
        </w:rPr>
        <w:footnoteRef/>
      </w:r>
      <w:r>
        <w:t xml:space="preserve"> </w:t>
      </w:r>
      <w:r>
        <w:rPr>
          <w:rFonts w:ascii="Arial" w:eastAsia="Times" w:hAnsi="Arial"/>
          <w:sz w:val="16"/>
          <w:lang w:eastAsia="fr-FR"/>
        </w:rPr>
        <w:t>Datos</w:t>
      </w:r>
      <w:r w:rsidRPr="008F6899">
        <w:rPr>
          <w:rFonts w:ascii="Arial" w:eastAsia="Times" w:hAnsi="Arial"/>
          <w:sz w:val="16"/>
          <w:lang w:eastAsia="fr-FR"/>
        </w:rPr>
        <w:t xml:space="preserve"> de </w:t>
      </w:r>
      <w:r>
        <w:rPr>
          <w:rFonts w:ascii="Arial" w:eastAsia="Times" w:hAnsi="Arial"/>
          <w:sz w:val="16"/>
          <w:lang w:eastAsia="fr-FR"/>
        </w:rPr>
        <w:t xml:space="preserve">la </w:t>
      </w:r>
      <w:r w:rsidRPr="008F6899">
        <w:rPr>
          <w:rFonts w:ascii="Arial" w:eastAsia="Times" w:hAnsi="Arial"/>
          <w:sz w:val="16"/>
          <w:lang w:eastAsia="fr-FR"/>
        </w:rPr>
        <w:t>VUFO</w:t>
      </w:r>
      <w:r>
        <w:rPr>
          <w:rFonts w:ascii="Arial" w:eastAsia="Times" w:hAnsi="Arial"/>
          <w:sz w:val="16"/>
          <w:lang w:eastAsia="fr-FR"/>
        </w:rPr>
        <w:t xml:space="preserve">, </w:t>
      </w:r>
      <w:r w:rsidRPr="008F6899">
        <w:rPr>
          <w:rFonts w:ascii="Arial" w:eastAsia="Times" w:hAnsi="Arial"/>
          <w:sz w:val="16"/>
          <w:lang w:eastAsia="fr-FR"/>
        </w:rPr>
        <w:t>Leh</w:t>
      </w:r>
      <w:r>
        <w:rPr>
          <w:rFonts w:ascii="Arial" w:eastAsia="Times" w:hAnsi="Arial"/>
          <w:sz w:val="16"/>
          <w:lang w:eastAsia="fr-FR"/>
        </w:rPr>
        <w:t xml:space="preserve">rstuhl Verkehrsunfallforschung </w:t>
      </w:r>
      <w:r w:rsidRPr="008F6899">
        <w:rPr>
          <w:rFonts w:ascii="Arial" w:eastAsia="Times" w:hAnsi="Arial"/>
          <w:sz w:val="16"/>
          <w:lang w:eastAsia="fr-FR"/>
        </w:rPr>
        <w:t>an der T</w:t>
      </w:r>
      <w:r>
        <w:rPr>
          <w:rFonts w:ascii="Arial" w:eastAsia="Times" w:hAnsi="Arial"/>
          <w:sz w:val="16"/>
          <w:lang w:eastAsia="fr-FR"/>
        </w:rPr>
        <w:t>echnischen Universität Dresden GmbH</w:t>
      </w:r>
      <w:r w:rsidRPr="008F6899">
        <w:rPr>
          <w:rFonts w:ascii="Arial" w:eastAsia="Times" w:hAnsi="Arial"/>
          <w:sz w:val="16"/>
          <w:lang w:eastAsia="fr-FR"/>
        </w:rPr>
        <w:t xml:space="preserve">: </w:t>
      </w:r>
      <w:r>
        <w:rPr>
          <w:rFonts w:ascii="Arial" w:eastAsia="Times" w:hAnsi="Arial"/>
          <w:sz w:val="16"/>
          <w:lang w:eastAsia="fr-FR"/>
        </w:rPr>
        <w:t>12.000 accidentes analizados desde hace 12 años.</w:t>
      </w:r>
    </w:p>
  </w:footnote>
  <w:footnote w:id="3">
    <w:p w:rsidR="0067634A" w:rsidRPr="0034177A" w:rsidRDefault="0067634A" w:rsidP="000C6F0A">
      <w:pPr>
        <w:pStyle w:val="FootnoteText"/>
        <w:jc w:val="both"/>
        <w:rPr>
          <w:rFonts w:ascii="Arial" w:hAnsi="Arial" w:cs="Arial"/>
          <w:sz w:val="18"/>
          <w:szCs w:val="18"/>
        </w:rPr>
      </w:pPr>
      <w:r w:rsidRPr="0034177A">
        <w:rPr>
          <w:rStyle w:val="FootnoteReference"/>
          <w:rFonts w:ascii="Arial" w:hAnsi="Arial" w:cs="Arial"/>
          <w:sz w:val="18"/>
          <w:szCs w:val="18"/>
        </w:rPr>
        <w:footnoteRef/>
      </w:r>
      <w:r w:rsidRPr="0034177A">
        <w:rPr>
          <w:rFonts w:ascii="Arial" w:hAnsi="Arial" w:cs="Arial"/>
          <w:sz w:val="18"/>
          <w:szCs w:val="18"/>
        </w:rPr>
        <w:t xml:space="preserve"> </w:t>
      </w:r>
      <w:r w:rsidRPr="004408AA">
        <w:rPr>
          <w:rFonts w:ascii="Arial" w:eastAsia="Times" w:hAnsi="Arial"/>
          <w:sz w:val="16"/>
          <w:lang w:eastAsia="fr-FR"/>
        </w:rPr>
        <w:t>Datos de la VUFO, Lehrstuhl Verkehrsunfallforschung an der Technischen Universität Dresden GmbH: 12.000 accidentes analizados desde hace 12 años</w:t>
      </w:r>
      <w:r>
        <w:rPr>
          <w:rFonts w:ascii="Arial" w:eastAsia="Times" w:hAnsi="Arial"/>
          <w:sz w:val="16"/>
          <w:lang w:eastAsia="fr-FR"/>
        </w:rPr>
        <w:t>.</w:t>
      </w:r>
    </w:p>
  </w:footnote>
  <w:footnote w:id="4">
    <w:p w:rsidR="0067634A" w:rsidRPr="0072627F" w:rsidRDefault="0067634A" w:rsidP="001179C6">
      <w:pPr>
        <w:pStyle w:val="FootnoteText"/>
        <w:rPr>
          <w:rFonts w:ascii="Arial" w:hAnsi="Arial" w:cs="Arial"/>
          <w:sz w:val="18"/>
          <w:szCs w:val="18"/>
        </w:rPr>
      </w:pPr>
      <w:r w:rsidRPr="0072627F">
        <w:rPr>
          <w:rStyle w:val="FootnoteReference"/>
          <w:rFonts w:ascii="Arial" w:hAnsi="Arial" w:cs="Arial"/>
          <w:sz w:val="18"/>
          <w:szCs w:val="18"/>
        </w:rPr>
        <w:footnoteRef/>
      </w:r>
      <w:r w:rsidRPr="0072627F">
        <w:rPr>
          <w:rFonts w:ascii="Arial" w:hAnsi="Arial" w:cs="Arial"/>
          <w:sz w:val="18"/>
          <w:szCs w:val="18"/>
        </w:rPr>
        <w:t xml:space="preserve"> </w:t>
      </w:r>
      <w:r w:rsidRPr="00BF16C2">
        <w:rPr>
          <w:rFonts w:ascii="Arial" w:eastAsia="Times" w:hAnsi="Arial"/>
          <w:sz w:val="16"/>
          <w:lang w:eastAsia="fr-FR"/>
        </w:rPr>
        <w:t>Datos de la VUFO, Lehrstuhl Verkehrsunfallforschung an der Technischen Universität Dresden GmbH: 12.000 accidentes analizados desde hace 12 años.</w:t>
      </w:r>
    </w:p>
  </w:footnote>
  <w:footnote w:id="5">
    <w:p w:rsidR="0067634A" w:rsidRPr="0068110A" w:rsidRDefault="0067634A" w:rsidP="00872B91">
      <w:pPr>
        <w:jc w:val="both"/>
        <w:rPr>
          <w:rFonts w:ascii="Arial" w:hAnsi="Arial" w:cs="Arial"/>
          <w:sz w:val="18"/>
          <w:szCs w:val="18"/>
        </w:rPr>
      </w:pPr>
      <w:r w:rsidRPr="00166385">
        <w:rPr>
          <w:rStyle w:val="FootnoteReference"/>
          <w:rFonts w:ascii="Arial" w:eastAsia="Cambria" w:hAnsi="Arial" w:cs="Arial"/>
          <w:sz w:val="18"/>
          <w:szCs w:val="18"/>
          <w:lang w:eastAsia="en-US"/>
        </w:rPr>
        <w:footnoteRef/>
      </w:r>
      <w:r>
        <w:t xml:space="preserve"> </w:t>
      </w:r>
      <w:r>
        <w:rPr>
          <w:rFonts w:ascii="Arial" w:hAnsi="Arial"/>
          <w:sz w:val="16"/>
        </w:rPr>
        <w:t>Como media</w:t>
      </w:r>
      <w:r w:rsidRPr="00166385">
        <w:rPr>
          <w:rFonts w:ascii="Arial" w:hAnsi="Arial"/>
          <w:sz w:val="16"/>
        </w:rPr>
        <w:t xml:space="preserve">, </w:t>
      </w:r>
      <w:r>
        <w:rPr>
          <w:rFonts w:ascii="Arial" w:hAnsi="Arial"/>
          <w:sz w:val="16"/>
        </w:rPr>
        <w:t>en relación con su predecesor</w:t>
      </w:r>
      <w:r w:rsidRPr="00166385">
        <w:rPr>
          <w:rFonts w:ascii="Arial" w:hAnsi="Arial"/>
          <w:sz w:val="16"/>
        </w:rPr>
        <w:t xml:space="preserve">, </w:t>
      </w:r>
      <w:r>
        <w:rPr>
          <w:rFonts w:ascii="Arial" w:hAnsi="Arial"/>
          <w:sz w:val="16"/>
        </w:rPr>
        <w:t>el neumático</w:t>
      </w:r>
      <w:r w:rsidRPr="00166385">
        <w:rPr>
          <w:rFonts w:ascii="Arial" w:hAnsi="Arial"/>
          <w:sz w:val="16"/>
        </w:rPr>
        <w:t xml:space="preserve"> MICHELIN Alpin 5 </w:t>
      </w:r>
      <w:r>
        <w:rPr>
          <w:rFonts w:ascii="Arial" w:hAnsi="Arial"/>
          <w:sz w:val="16"/>
        </w:rPr>
        <w:t>(</w:t>
      </w:r>
      <w:r w:rsidRPr="00166385">
        <w:rPr>
          <w:rFonts w:ascii="Arial" w:hAnsi="Arial"/>
          <w:sz w:val="16"/>
        </w:rPr>
        <w:t xml:space="preserve">en </w:t>
      </w:r>
      <w:r>
        <w:rPr>
          <w:rFonts w:ascii="Arial" w:hAnsi="Arial"/>
          <w:sz w:val="16"/>
        </w:rPr>
        <w:t xml:space="preserve">dimensión </w:t>
      </w:r>
      <w:r w:rsidRPr="00166385">
        <w:rPr>
          <w:rFonts w:ascii="Arial" w:hAnsi="Arial"/>
          <w:sz w:val="16"/>
        </w:rPr>
        <w:t>205/55R16 91H</w:t>
      </w:r>
      <w:r>
        <w:rPr>
          <w:rFonts w:ascii="Arial" w:hAnsi="Arial"/>
          <w:sz w:val="16"/>
        </w:rPr>
        <w:t>) frena</w:t>
      </w:r>
      <w:r w:rsidRPr="00166385">
        <w:rPr>
          <w:rFonts w:ascii="Arial" w:hAnsi="Arial"/>
          <w:sz w:val="16"/>
        </w:rPr>
        <w:t xml:space="preserve"> </w:t>
      </w:r>
      <w:r>
        <w:rPr>
          <w:rFonts w:ascii="Arial" w:hAnsi="Arial"/>
          <w:sz w:val="16"/>
        </w:rPr>
        <w:t>frena</w:t>
      </w:r>
      <w:r w:rsidRPr="0068110A">
        <w:rPr>
          <w:rFonts w:ascii="Arial" w:hAnsi="Arial"/>
          <w:sz w:val="16"/>
        </w:rPr>
        <w:t xml:space="preserve"> </w:t>
      </w:r>
      <w:r>
        <w:rPr>
          <w:rFonts w:ascii="Arial" w:hAnsi="Arial"/>
          <w:sz w:val="16"/>
        </w:rPr>
        <w:t>en una distancia un 5</w:t>
      </w:r>
      <w:r w:rsidRPr="0068110A">
        <w:rPr>
          <w:rFonts w:ascii="Arial" w:hAnsi="Arial"/>
          <w:sz w:val="16"/>
        </w:rPr>
        <w:t xml:space="preserve">% </w:t>
      </w:r>
      <w:r>
        <w:rPr>
          <w:rFonts w:ascii="Arial" w:hAnsi="Arial"/>
          <w:sz w:val="16"/>
        </w:rPr>
        <w:t>menor en mojado y un</w:t>
      </w:r>
      <w:r w:rsidRPr="0068110A">
        <w:rPr>
          <w:rFonts w:ascii="Arial" w:hAnsi="Arial"/>
          <w:sz w:val="16"/>
        </w:rPr>
        <w:t xml:space="preserve"> </w:t>
      </w:r>
      <w:r>
        <w:rPr>
          <w:rFonts w:ascii="Arial" w:hAnsi="Arial"/>
          <w:sz w:val="16"/>
        </w:rPr>
        <w:t>3</w:t>
      </w:r>
      <w:r w:rsidRPr="0068110A">
        <w:rPr>
          <w:rFonts w:ascii="Arial" w:hAnsi="Arial"/>
          <w:sz w:val="16"/>
        </w:rPr>
        <w:t xml:space="preserve">% </w:t>
      </w:r>
      <w:r>
        <w:rPr>
          <w:rFonts w:ascii="Arial" w:hAnsi="Arial"/>
          <w:sz w:val="16"/>
        </w:rPr>
        <w:t>menor en nieve</w:t>
      </w:r>
      <w:r w:rsidRPr="0068110A">
        <w:rPr>
          <w:rFonts w:ascii="Arial" w:hAnsi="Arial"/>
          <w:sz w:val="16"/>
        </w:rPr>
        <w:t xml:space="preserve">. Tests </w:t>
      </w:r>
      <w:r>
        <w:rPr>
          <w:rFonts w:ascii="Arial" w:hAnsi="Arial"/>
          <w:sz w:val="16"/>
        </w:rPr>
        <w:t>externos solicitados por Michelin, realizados por TUV SÜD e IDIADA entre noviembre</w:t>
      </w:r>
      <w:r w:rsidRPr="0068110A">
        <w:rPr>
          <w:rFonts w:ascii="Arial" w:hAnsi="Arial"/>
          <w:sz w:val="16"/>
        </w:rPr>
        <w:t xml:space="preserve"> </w:t>
      </w:r>
      <w:r>
        <w:rPr>
          <w:rFonts w:ascii="Arial" w:hAnsi="Arial"/>
          <w:sz w:val="16"/>
        </w:rPr>
        <w:t xml:space="preserve">de </w:t>
      </w:r>
      <w:r w:rsidRPr="0068110A">
        <w:rPr>
          <w:rFonts w:ascii="Arial" w:hAnsi="Arial"/>
          <w:sz w:val="16"/>
        </w:rPr>
        <w:t xml:space="preserve">2013 </w:t>
      </w:r>
      <w:r>
        <w:rPr>
          <w:rFonts w:ascii="Arial" w:hAnsi="Arial"/>
          <w:sz w:val="16"/>
        </w:rPr>
        <w:t>y enero de 2014.</w:t>
      </w:r>
    </w:p>
    <w:p w:rsidR="0067634A" w:rsidRPr="0072627F" w:rsidRDefault="0067634A" w:rsidP="00166385">
      <w:pPr>
        <w:jc w:val="both"/>
        <w:rPr>
          <w:rFonts w:ascii="Arial" w:hAnsi="Arial" w:cs="Arial"/>
          <w:sz w:val="18"/>
          <w:szCs w:val="18"/>
        </w:rPr>
      </w:pPr>
    </w:p>
    <w:p w:rsidR="0067634A" w:rsidRDefault="0067634A" w:rsidP="00166385">
      <w:pPr>
        <w:pStyle w:val="FootnoteText"/>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4A" w:rsidRDefault="0067634A">
    <w:pPr>
      <w:pStyle w:val="Header"/>
    </w:pP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93F"/>
    <w:multiLevelType w:val="hybridMultilevel"/>
    <w:tmpl w:val="4100E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Arial" w:hint="default"/>
      </w:rPr>
    </w:lvl>
    <w:lvl w:ilvl="1" w:tplc="4D8A167C">
      <w:start w:val="2004"/>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Aria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8865CE"/>
    <w:multiLevelType w:val="hybridMultilevel"/>
    <w:tmpl w:val="70281ABA"/>
    <w:lvl w:ilvl="0" w:tplc="62689966">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DC63767"/>
    <w:multiLevelType w:val="hybridMultilevel"/>
    <w:tmpl w:val="096CE00C"/>
    <w:lvl w:ilvl="0" w:tplc="41BAD182">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40971F10"/>
    <w:multiLevelType w:val="hybridMultilevel"/>
    <w:tmpl w:val="B2C82098"/>
    <w:lvl w:ilvl="0" w:tplc="E340B866">
      <w:start w:val="1"/>
      <w:numFmt w:val="bullet"/>
      <w:lvlText w:val="•"/>
      <w:lvlJc w:val="left"/>
      <w:pPr>
        <w:tabs>
          <w:tab w:val="num" w:pos="720"/>
        </w:tabs>
        <w:ind w:left="720" w:hanging="360"/>
      </w:pPr>
      <w:rPr>
        <w:rFonts w:ascii="Arial" w:hAnsi="Arial" w:hint="default"/>
      </w:rPr>
    </w:lvl>
    <w:lvl w:ilvl="1" w:tplc="B686CB3A" w:tentative="1">
      <w:start w:val="1"/>
      <w:numFmt w:val="bullet"/>
      <w:lvlText w:val="•"/>
      <w:lvlJc w:val="left"/>
      <w:pPr>
        <w:tabs>
          <w:tab w:val="num" w:pos="1440"/>
        </w:tabs>
        <w:ind w:left="1440" w:hanging="360"/>
      </w:pPr>
      <w:rPr>
        <w:rFonts w:ascii="Arial" w:hAnsi="Arial" w:hint="default"/>
      </w:rPr>
    </w:lvl>
    <w:lvl w:ilvl="2" w:tplc="135E6DE4" w:tentative="1">
      <w:start w:val="1"/>
      <w:numFmt w:val="bullet"/>
      <w:lvlText w:val="•"/>
      <w:lvlJc w:val="left"/>
      <w:pPr>
        <w:tabs>
          <w:tab w:val="num" w:pos="2160"/>
        </w:tabs>
        <w:ind w:left="2160" w:hanging="360"/>
      </w:pPr>
      <w:rPr>
        <w:rFonts w:ascii="Arial" w:hAnsi="Arial" w:hint="default"/>
      </w:rPr>
    </w:lvl>
    <w:lvl w:ilvl="3" w:tplc="4B06AF1A" w:tentative="1">
      <w:start w:val="1"/>
      <w:numFmt w:val="bullet"/>
      <w:lvlText w:val="•"/>
      <w:lvlJc w:val="left"/>
      <w:pPr>
        <w:tabs>
          <w:tab w:val="num" w:pos="2880"/>
        </w:tabs>
        <w:ind w:left="2880" w:hanging="360"/>
      </w:pPr>
      <w:rPr>
        <w:rFonts w:ascii="Arial" w:hAnsi="Arial" w:hint="default"/>
      </w:rPr>
    </w:lvl>
    <w:lvl w:ilvl="4" w:tplc="2CCE5958" w:tentative="1">
      <w:start w:val="1"/>
      <w:numFmt w:val="bullet"/>
      <w:lvlText w:val="•"/>
      <w:lvlJc w:val="left"/>
      <w:pPr>
        <w:tabs>
          <w:tab w:val="num" w:pos="3600"/>
        </w:tabs>
        <w:ind w:left="3600" w:hanging="360"/>
      </w:pPr>
      <w:rPr>
        <w:rFonts w:ascii="Arial" w:hAnsi="Arial" w:hint="default"/>
      </w:rPr>
    </w:lvl>
    <w:lvl w:ilvl="5" w:tplc="EEC0C272" w:tentative="1">
      <w:start w:val="1"/>
      <w:numFmt w:val="bullet"/>
      <w:lvlText w:val="•"/>
      <w:lvlJc w:val="left"/>
      <w:pPr>
        <w:tabs>
          <w:tab w:val="num" w:pos="4320"/>
        </w:tabs>
        <w:ind w:left="4320" w:hanging="360"/>
      </w:pPr>
      <w:rPr>
        <w:rFonts w:ascii="Arial" w:hAnsi="Arial" w:hint="default"/>
      </w:rPr>
    </w:lvl>
    <w:lvl w:ilvl="6" w:tplc="3F8E7D70" w:tentative="1">
      <w:start w:val="1"/>
      <w:numFmt w:val="bullet"/>
      <w:lvlText w:val="•"/>
      <w:lvlJc w:val="left"/>
      <w:pPr>
        <w:tabs>
          <w:tab w:val="num" w:pos="5040"/>
        </w:tabs>
        <w:ind w:left="5040" w:hanging="360"/>
      </w:pPr>
      <w:rPr>
        <w:rFonts w:ascii="Arial" w:hAnsi="Arial" w:hint="default"/>
      </w:rPr>
    </w:lvl>
    <w:lvl w:ilvl="7" w:tplc="C352CB30" w:tentative="1">
      <w:start w:val="1"/>
      <w:numFmt w:val="bullet"/>
      <w:lvlText w:val="•"/>
      <w:lvlJc w:val="left"/>
      <w:pPr>
        <w:tabs>
          <w:tab w:val="num" w:pos="5760"/>
        </w:tabs>
        <w:ind w:left="5760" w:hanging="360"/>
      </w:pPr>
      <w:rPr>
        <w:rFonts w:ascii="Arial" w:hAnsi="Arial" w:hint="default"/>
      </w:rPr>
    </w:lvl>
    <w:lvl w:ilvl="8" w:tplc="72245B2A" w:tentative="1">
      <w:start w:val="1"/>
      <w:numFmt w:val="bullet"/>
      <w:lvlText w:val="•"/>
      <w:lvlJc w:val="left"/>
      <w:pPr>
        <w:tabs>
          <w:tab w:val="num" w:pos="6480"/>
        </w:tabs>
        <w:ind w:left="6480" w:hanging="360"/>
      </w:pPr>
      <w:rPr>
        <w:rFonts w:ascii="Arial" w:hAnsi="Arial" w:hint="default"/>
      </w:rPr>
    </w:lvl>
  </w:abstractNum>
  <w:abstractNum w:abstractNumId="14">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48E05BA"/>
    <w:multiLevelType w:val="hybridMultilevel"/>
    <w:tmpl w:val="8DA46DA2"/>
    <w:lvl w:ilvl="0" w:tplc="E08E337C">
      <w:start w:val="2"/>
      <w:numFmt w:val="bullet"/>
      <w:lvlText w:val=""/>
      <w:lvlJc w:val="left"/>
      <w:pPr>
        <w:ind w:left="720" w:hanging="360"/>
      </w:pPr>
      <w:rPr>
        <w:rFonts w:ascii="Wingdings" w:eastAsia="Times New Roman" w:hAnsi="Wingdings" w:cs="Arial" w:hint="default"/>
        <w:sz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EB75AD"/>
    <w:multiLevelType w:val="hybridMultilevel"/>
    <w:tmpl w:val="32FC388E"/>
    <w:lvl w:ilvl="0" w:tplc="B8CE4792">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11B0D90"/>
    <w:multiLevelType w:val="multilevel"/>
    <w:tmpl w:val="425C47F8"/>
    <w:lvl w:ilvl="0">
      <w:numFmt w:val="bullet"/>
      <w:lvlText w:val=""/>
      <w:lvlJc w:val="left"/>
      <w:pPr>
        <w:tabs>
          <w:tab w:val="num" w:pos="720"/>
        </w:tabs>
        <w:ind w:left="720" w:hanging="360"/>
      </w:pPr>
      <w:rPr>
        <w:rFonts w:ascii="Wingdings" w:eastAsia="Times New Roman" w:hAnsi="Wingdings" w:cs="Arial" w:hint="default"/>
      </w:rPr>
    </w:lvl>
    <w:lvl w:ilvl="1">
      <w:start w:val="2004"/>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45D1780"/>
    <w:multiLevelType w:val="hybridMultilevel"/>
    <w:tmpl w:val="7CA2D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0">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4"/>
  </w:num>
  <w:num w:numId="4">
    <w:abstractNumId w:val="1"/>
  </w:num>
  <w:num w:numId="5">
    <w:abstractNumId w:val="7"/>
  </w:num>
  <w:num w:numId="6">
    <w:abstractNumId w:val="16"/>
  </w:num>
  <w:num w:numId="7">
    <w:abstractNumId w:val="17"/>
  </w:num>
  <w:num w:numId="8">
    <w:abstractNumId w:val="21"/>
  </w:num>
  <w:num w:numId="9">
    <w:abstractNumId w:val="19"/>
  </w:num>
  <w:num w:numId="10">
    <w:abstractNumId w:val="3"/>
  </w:num>
  <w:num w:numId="11">
    <w:abstractNumId w:val="5"/>
  </w:num>
  <w:num w:numId="12">
    <w:abstractNumId w:val="8"/>
  </w:num>
  <w:num w:numId="13">
    <w:abstractNumId w:val="12"/>
  </w:num>
  <w:num w:numId="14">
    <w:abstractNumId w:val="20"/>
  </w:num>
  <w:num w:numId="15">
    <w:abstractNumId w:val="9"/>
  </w:num>
  <w:num w:numId="16">
    <w:abstractNumId w:val="6"/>
  </w:num>
  <w:num w:numId="17">
    <w:abstractNumId w:val="11"/>
  </w:num>
  <w:num w:numId="18">
    <w:abstractNumId w:val="15"/>
  </w:num>
  <w:num w:numId="19">
    <w:abstractNumId w:val="18"/>
  </w:num>
  <w:num w:numId="20">
    <w:abstractNumId w:val="13"/>
  </w:num>
  <w:num w:numId="21">
    <w:abstractNumId w:val="1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08"/>
  <w:hyphenationZone w:val="425"/>
  <w:characterSpacingControl w:val="doNotCompress"/>
  <w:savePreviewPicture/>
  <w:hdrShapeDefaults>
    <o:shapedefaults v:ext="edit" spidmax="230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7CBB"/>
    <w:rsid w:val="00000CF1"/>
    <w:rsid w:val="00003A6A"/>
    <w:rsid w:val="00014075"/>
    <w:rsid w:val="00017DE6"/>
    <w:rsid w:val="00026A89"/>
    <w:rsid w:val="00030BB8"/>
    <w:rsid w:val="00032398"/>
    <w:rsid w:val="00033881"/>
    <w:rsid w:val="00041DCB"/>
    <w:rsid w:val="00051A7A"/>
    <w:rsid w:val="000523CB"/>
    <w:rsid w:val="000550E3"/>
    <w:rsid w:val="00057F13"/>
    <w:rsid w:val="00071DA2"/>
    <w:rsid w:val="00072261"/>
    <w:rsid w:val="0008203C"/>
    <w:rsid w:val="00086458"/>
    <w:rsid w:val="00087081"/>
    <w:rsid w:val="000907D1"/>
    <w:rsid w:val="00094ADA"/>
    <w:rsid w:val="00094C03"/>
    <w:rsid w:val="000B1674"/>
    <w:rsid w:val="000B2B1F"/>
    <w:rsid w:val="000B3C25"/>
    <w:rsid w:val="000B5C09"/>
    <w:rsid w:val="000C0BBB"/>
    <w:rsid w:val="000C6F0A"/>
    <w:rsid w:val="000C767F"/>
    <w:rsid w:val="000D3DC3"/>
    <w:rsid w:val="000E017A"/>
    <w:rsid w:val="000E1552"/>
    <w:rsid w:val="000F2435"/>
    <w:rsid w:val="000F2E58"/>
    <w:rsid w:val="000F3AD4"/>
    <w:rsid w:val="000F3C1A"/>
    <w:rsid w:val="000F6EE9"/>
    <w:rsid w:val="00100D51"/>
    <w:rsid w:val="00105222"/>
    <w:rsid w:val="0011429B"/>
    <w:rsid w:val="001179C6"/>
    <w:rsid w:val="0012537F"/>
    <w:rsid w:val="0014067A"/>
    <w:rsid w:val="00146079"/>
    <w:rsid w:val="0014660B"/>
    <w:rsid w:val="0014744A"/>
    <w:rsid w:val="00151BEB"/>
    <w:rsid w:val="00163ECD"/>
    <w:rsid w:val="00164F7B"/>
    <w:rsid w:val="00165A29"/>
    <w:rsid w:val="00166385"/>
    <w:rsid w:val="00172166"/>
    <w:rsid w:val="00177757"/>
    <w:rsid w:val="0018176E"/>
    <w:rsid w:val="001817F4"/>
    <w:rsid w:val="00196DD6"/>
    <w:rsid w:val="001A0A2A"/>
    <w:rsid w:val="001A7CBA"/>
    <w:rsid w:val="001B0440"/>
    <w:rsid w:val="001B0EAD"/>
    <w:rsid w:val="001C5405"/>
    <w:rsid w:val="001D10F0"/>
    <w:rsid w:val="001E421D"/>
    <w:rsid w:val="001E6DEB"/>
    <w:rsid w:val="001F0D18"/>
    <w:rsid w:val="0020293A"/>
    <w:rsid w:val="002201FC"/>
    <w:rsid w:val="002246C5"/>
    <w:rsid w:val="00234369"/>
    <w:rsid w:val="00236DDD"/>
    <w:rsid w:val="002374D2"/>
    <w:rsid w:val="00240E64"/>
    <w:rsid w:val="0024308A"/>
    <w:rsid w:val="0025689C"/>
    <w:rsid w:val="002658C8"/>
    <w:rsid w:val="002747D2"/>
    <w:rsid w:val="00283765"/>
    <w:rsid w:val="00286802"/>
    <w:rsid w:val="00295BE7"/>
    <w:rsid w:val="002C14BD"/>
    <w:rsid w:val="002C399E"/>
    <w:rsid w:val="002C459A"/>
    <w:rsid w:val="002F0E5F"/>
    <w:rsid w:val="002F3A7B"/>
    <w:rsid w:val="003002C3"/>
    <w:rsid w:val="0031264C"/>
    <w:rsid w:val="00314124"/>
    <w:rsid w:val="00315CC9"/>
    <w:rsid w:val="00333C24"/>
    <w:rsid w:val="00343D86"/>
    <w:rsid w:val="00351D89"/>
    <w:rsid w:val="0035665C"/>
    <w:rsid w:val="00357E47"/>
    <w:rsid w:val="0036246A"/>
    <w:rsid w:val="003713EF"/>
    <w:rsid w:val="003727E2"/>
    <w:rsid w:val="00381EAB"/>
    <w:rsid w:val="00383973"/>
    <w:rsid w:val="00391DDC"/>
    <w:rsid w:val="003B0F35"/>
    <w:rsid w:val="003B47EB"/>
    <w:rsid w:val="003B4CE9"/>
    <w:rsid w:val="003B7563"/>
    <w:rsid w:val="003E078B"/>
    <w:rsid w:val="003E11FA"/>
    <w:rsid w:val="003F22A7"/>
    <w:rsid w:val="003F3107"/>
    <w:rsid w:val="003F414D"/>
    <w:rsid w:val="003F4D3A"/>
    <w:rsid w:val="003F5E29"/>
    <w:rsid w:val="00406607"/>
    <w:rsid w:val="00411E71"/>
    <w:rsid w:val="004130FE"/>
    <w:rsid w:val="004225AC"/>
    <w:rsid w:val="00424758"/>
    <w:rsid w:val="0043239D"/>
    <w:rsid w:val="00432AAB"/>
    <w:rsid w:val="00432CA6"/>
    <w:rsid w:val="00436639"/>
    <w:rsid w:val="004408AA"/>
    <w:rsid w:val="004541D3"/>
    <w:rsid w:val="0046053C"/>
    <w:rsid w:val="0046418A"/>
    <w:rsid w:val="004A48A8"/>
    <w:rsid w:val="004B1966"/>
    <w:rsid w:val="004B1A5B"/>
    <w:rsid w:val="004B3B77"/>
    <w:rsid w:val="004B4323"/>
    <w:rsid w:val="004C7448"/>
    <w:rsid w:val="004D63EE"/>
    <w:rsid w:val="004E64ED"/>
    <w:rsid w:val="004F2ABD"/>
    <w:rsid w:val="00501579"/>
    <w:rsid w:val="00522797"/>
    <w:rsid w:val="0052772C"/>
    <w:rsid w:val="00532C42"/>
    <w:rsid w:val="0057352A"/>
    <w:rsid w:val="00574171"/>
    <w:rsid w:val="00577CAD"/>
    <w:rsid w:val="00582C25"/>
    <w:rsid w:val="00583F4F"/>
    <w:rsid w:val="00595DA4"/>
    <w:rsid w:val="00595E35"/>
    <w:rsid w:val="005A419C"/>
    <w:rsid w:val="005A4497"/>
    <w:rsid w:val="005B4C7C"/>
    <w:rsid w:val="005C0487"/>
    <w:rsid w:val="005C14BD"/>
    <w:rsid w:val="005C3A9C"/>
    <w:rsid w:val="005E5C9C"/>
    <w:rsid w:val="005F794B"/>
    <w:rsid w:val="00600013"/>
    <w:rsid w:val="006002E9"/>
    <w:rsid w:val="00600FFE"/>
    <w:rsid w:val="00602984"/>
    <w:rsid w:val="00617ADE"/>
    <w:rsid w:val="006248B4"/>
    <w:rsid w:val="006253BC"/>
    <w:rsid w:val="00627709"/>
    <w:rsid w:val="006342B1"/>
    <w:rsid w:val="006351C5"/>
    <w:rsid w:val="00636203"/>
    <w:rsid w:val="00641FB4"/>
    <w:rsid w:val="0064610A"/>
    <w:rsid w:val="0065045D"/>
    <w:rsid w:val="00650C7E"/>
    <w:rsid w:val="00651AA9"/>
    <w:rsid w:val="006615AF"/>
    <w:rsid w:val="0067634A"/>
    <w:rsid w:val="006768D8"/>
    <w:rsid w:val="0068110A"/>
    <w:rsid w:val="006855EB"/>
    <w:rsid w:val="006B1FAE"/>
    <w:rsid w:val="006B2C8C"/>
    <w:rsid w:val="006C26CA"/>
    <w:rsid w:val="006C4677"/>
    <w:rsid w:val="006D03F2"/>
    <w:rsid w:val="006D6C1A"/>
    <w:rsid w:val="006E2EB6"/>
    <w:rsid w:val="006E52E0"/>
    <w:rsid w:val="006F5093"/>
    <w:rsid w:val="006F5805"/>
    <w:rsid w:val="006F7515"/>
    <w:rsid w:val="00706E7C"/>
    <w:rsid w:val="00706EFC"/>
    <w:rsid w:val="00707F49"/>
    <w:rsid w:val="00715557"/>
    <w:rsid w:val="00725E96"/>
    <w:rsid w:val="00730F88"/>
    <w:rsid w:val="00732F3F"/>
    <w:rsid w:val="00737803"/>
    <w:rsid w:val="007420C6"/>
    <w:rsid w:val="0075787A"/>
    <w:rsid w:val="007628BE"/>
    <w:rsid w:val="00765CE6"/>
    <w:rsid w:val="0076719D"/>
    <w:rsid w:val="007705FE"/>
    <w:rsid w:val="00770994"/>
    <w:rsid w:val="00775AD6"/>
    <w:rsid w:val="00781B06"/>
    <w:rsid w:val="00782B9C"/>
    <w:rsid w:val="00790F4C"/>
    <w:rsid w:val="00791E62"/>
    <w:rsid w:val="007A6C68"/>
    <w:rsid w:val="007B4EF8"/>
    <w:rsid w:val="007B5637"/>
    <w:rsid w:val="007C4658"/>
    <w:rsid w:val="007C7737"/>
    <w:rsid w:val="007D421E"/>
    <w:rsid w:val="007E454E"/>
    <w:rsid w:val="007E49B5"/>
    <w:rsid w:val="00801A89"/>
    <w:rsid w:val="00822C06"/>
    <w:rsid w:val="008306B6"/>
    <w:rsid w:val="0083316C"/>
    <w:rsid w:val="00847310"/>
    <w:rsid w:val="0086148C"/>
    <w:rsid w:val="008622E3"/>
    <w:rsid w:val="008651FF"/>
    <w:rsid w:val="00871989"/>
    <w:rsid w:val="00872A54"/>
    <w:rsid w:val="00872B91"/>
    <w:rsid w:val="00890EC4"/>
    <w:rsid w:val="0089272F"/>
    <w:rsid w:val="0089280C"/>
    <w:rsid w:val="00897257"/>
    <w:rsid w:val="008A1289"/>
    <w:rsid w:val="008A60BA"/>
    <w:rsid w:val="008A7551"/>
    <w:rsid w:val="008B0B2D"/>
    <w:rsid w:val="008B1919"/>
    <w:rsid w:val="008D563D"/>
    <w:rsid w:val="008D5B2A"/>
    <w:rsid w:val="008D5DC7"/>
    <w:rsid w:val="008D6936"/>
    <w:rsid w:val="008D702D"/>
    <w:rsid w:val="008D738C"/>
    <w:rsid w:val="008D7FA6"/>
    <w:rsid w:val="008E127B"/>
    <w:rsid w:val="008E507D"/>
    <w:rsid w:val="008F137B"/>
    <w:rsid w:val="008F6899"/>
    <w:rsid w:val="008F70B9"/>
    <w:rsid w:val="00902511"/>
    <w:rsid w:val="00903895"/>
    <w:rsid w:val="009174A8"/>
    <w:rsid w:val="00920763"/>
    <w:rsid w:val="00923CC4"/>
    <w:rsid w:val="00923DA8"/>
    <w:rsid w:val="00930F04"/>
    <w:rsid w:val="00931496"/>
    <w:rsid w:val="009504F0"/>
    <w:rsid w:val="00965CEA"/>
    <w:rsid w:val="00966B47"/>
    <w:rsid w:val="00970DB1"/>
    <w:rsid w:val="0097174C"/>
    <w:rsid w:val="00972399"/>
    <w:rsid w:val="00980E16"/>
    <w:rsid w:val="00983FA4"/>
    <w:rsid w:val="00985693"/>
    <w:rsid w:val="00992A18"/>
    <w:rsid w:val="00995D7F"/>
    <w:rsid w:val="009A3371"/>
    <w:rsid w:val="009B2C23"/>
    <w:rsid w:val="009B36C9"/>
    <w:rsid w:val="009C1CA5"/>
    <w:rsid w:val="009C543E"/>
    <w:rsid w:val="009D28DD"/>
    <w:rsid w:val="009E5A78"/>
    <w:rsid w:val="00A172F2"/>
    <w:rsid w:val="00A2768E"/>
    <w:rsid w:val="00A312A4"/>
    <w:rsid w:val="00A406E4"/>
    <w:rsid w:val="00A82C39"/>
    <w:rsid w:val="00A8317F"/>
    <w:rsid w:val="00A915AA"/>
    <w:rsid w:val="00A95403"/>
    <w:rsid w:val="00A95997"/>
    <w:rsid w:val="00AA3B0D"/>
    <w:rsid w:val="00AA63EE"/>
    <w:rsid w:val="00AC0CCE"/>
    <w:rsid w:val="00AC1AAA"/>
    <w:rsid w:val="00AD0C57"/>
    <w:rsid w:val="00AD71F4"/>
    <w:rsid w:val="00AE1F9F"/>
    <w:rsid w:val="00AE76CD"/>
    <w:rsid w:val="00AF0CA5"/>
    <w:rsid w:val="00AF2608"/>
    <w:rsid w:val="00AF49D1"/>
    <w:rsid w:val="00AF68B0"/>
    <w:rsid w:val="00AF6B60"/>
    <w:rsid w:val="00B05BB1"/>
    <w:rsid w:val="00B15815"/>
    <w:rsid w:val="00B16657"/>
    <w:rsid w:val="00B2239F"/>
    <w:rsid w:val="00B34C62"/>
    <w:rsid w:val="00B34F9D"/>
    <w:rsid w:val="00B45511"/>
    <w:rsid w:val="00B50FC3"/>
    <w:rsid w:val="00B54BF3"/>
    <w:rsid w:val="00B62748"/>
    <w:rsid w:val="00B808F1"/>
    <w:rsid w:val="00B80BB3"/>
    <w:rsid w:val="00B92D22"/>
    <w:rsid w:val="00BA0DCA"/>
    <w:rsid w:val="00BB79A7"/>
    <w:rsid w:val="00BC23A1"/>
    <w:rsid w:val="00BC7E2C"/>
    <w:rsid w:val="00BD2D00"/>
    <w:rsid w:val="00BD4496"/>
    <w:rsid w:val="00BF16C2"/>
    <w:rsid w:val="00BF25B9"/>
    <w:rsid w:val="00BF3879"/>
    <w:rsid w:val="00C00084"/>
    <w:rsid w:val="00C035DC"/>
    <w:rsid w:val="00C04146"/>
    <w:rsid w:val="00C0445D"/>
    <w:rsid w:val="00C0591F"/>
    <w:rsid w:val="00C05C75"/>
    <w:rsid w:val="00C11BAF"/>
    <w:rsid w:val="00C17E66"/>
    <w:rsid w:val="00C20545"/>
    <w:rsid w:val="00C25851"/>
    <w:rsid w:val="00C2616F"/>
    <w:rsid w:val="00C332D8"/>
    <w:rsid w:val="00C35623"/>
    <w:rsid w:val="00C44859"/>
    <w:rsid w:val="00C47D38"/>
    <w:rsid w:val="00C8397E"/>
    <w:rsid w:val="00C943C2"/>
    <w:rsid w:val="00C94795"/>
    <w:rsid w:val="00CA24A6"/>
    <w:rsid w:val="00CB38A7"/>
    <w:rsid w:val="00CB581B"/>
    <w:rsid w:val="00CC3DA4"/>
    <w:rsid w:val="00CC7356"/>
    <w:rsid w:val="00CE20F1"/>
    <w:rsid w:val="00CF1FD4"/>
    <w:rsid w:val="00CF5098"/>
    <w:rsid w:val="00D075C3"/>
    <w:rsid w:val="00D208F1"/>
    <w:rsid w:val="00D43160"/>
    <w:rsid w:val="00D71E19"/>
    <w:rsid w:val="00D72E9F"/>
    <w:rsid w:val="00D7696C"/>
    <w:rsid w:val="00D76FFA"/>
    <w:rsid w:val="00D8019D"/>
    <w:rsid w:val="00D8022F"/>
    <w:rsid w:val="00D87FE5"/>
    <w:rsid w:val="00DA0A75"/>
    <w:rsid w:val="00DA2820"/>
    <w:rsid w:val="00DB2C2E"/>
    <w:rsid w:val="00DB6BB7"/>
    <w:rsid w:val="00DB7EED"/>
    <w:rsid w:val="00DC420A"/>
    <w:rsid w:val="00DD487D"/>
    <w:rsid w:val="00DD5041"/>
    <w:rsid w:val="00DD6900"/>
    <w:rsid w:val="00DE25C7"/>
    <w:rsid w:val="00DE4A38"/>
    <w:rsid w:val="00DE5423"/>
    <w:rsid w:val="00DF4228"/>
    <w:rsid w:val="00DF5E89"/>
    <w:rsid w:val="00E04B28"/>
    <w:rsid w:val="00E1639C"/>
    <w:rsid w:val="00E36C0D"/>
    <w:rsid w:val="00E42CED"/>
    <w:rsid w:val="00E655F6"/>
    <w:rsid w:val="00E72593"/>
    <w:rsid w:val="00E73E79"/>
    <w:rsid w:val="00E850AA"/>
    <w:rsid w:val="00E87237"/>
    <w:rsid w:val="00E87FBC"/>
    <w:rsid w:val="00E92DD2"/>
    <w:rsid w:val="00EB0DEA"/>
    <w:rsid w:val="00EB239D"/>
    <w:rsid w:val="00EC10C5"/>
    <w:rsid w:val="00EC3EF3"/>
    <w:rsid w:val="00EC4FC0"/>
    <w:rsid w:val="00EC5ED1"/>
    <w:rsid w:val="00ED6D08"/>
    <w:rsid w:val="00EE66D8"/>
    <w:rsid w:val="00EF7CBB"/>
    <w:rsid w:val="00F1332C"/>
    <w:rsid w:val="00F309D0"/>
    <w:rsid w:val="00F31F5D"/>
    <w:rsid w:val="00F35399"/>
    <w:rsid w:val="00F35D85"/>
    <w:rsid w:val="00F369B6"/>
    <w:rsid w:val="00F4770C"/>
    <w:rsid w:val="00F507F2"/>
    <w:rsid w:val="00F55C37"/>
    <w:rsid w:val="00F57726"/>
    <w:rsid w:val="00F57FD4"/>
    <w:rsid w:val="00F608F7"/>
    <w:rsid w:val="00F60B6F"/>
    <w:rsid w:val="00F76424"/>
    <w:rsid w:val="00F76EEC"/>
    <w:rsid w:val="00F85640"/>
    <w:rsid w:val="00F953D4"/>
    <w:rsid w:val="00FA2478"/>
    <w:rsid w:val="00FA3245"/>
    <w:rsid w:val="00FA63EB"/>
    <w:rsid w:val="00FB174C"/>
    <w:rsid w:val="00FB7D13"/>
    <w:rsid w:val="00FC4F01"/>
    <w:rsid w:val="00FC6CA3"/>
    <w:rsid w:val="00FD0FE5"/>
    <w:rsid w:val="00FD15AB"/>
    <w:rsid w:val="00FD1C34"/>
    <w:rsid w:val="00FD6A5A"/>
    <w:rsid w:val="00FE10DE"/>
    <w:rsid w:val="00FE440E"/>
    <w:rsid w:val="00FE4E8E"/>
  </w:rsids>
  <m:mathPr>
    <m:mathFont m:val="Times-Roman"/>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307"/>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uiPriority w:val="99"/>
    <w:rsid w:val="00096802"/>
  </w:style>
  <w:style w:type="paragraph" w:styleId="Footer">
    <w:name w:val="footer"/>
    <w:basedOn w:val="Normal"/>
    <w:link w:val="FooterChar"/>
    <w:uiPriority w:val="99"/>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uiPriority w:val="99"/>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FootnoteText">
    <w:name w:val="footnote text"/>
    <w:basedOn w:val="Normal"/>
    <w:link w:val="FootnoteTextChar"/>
    <w:uiPriority w:val="99"/>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uiPriority w:val="99"/>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
    <w:name w:val="Párrafo de lista"/>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iPriority w:val="99"/>
    <w:semiHidden/>
    <w:unhideWhenUsed/>
    <w:rsid w:val="0097174C"/>
  </w:style>
  <w:style w:type="paragraph" w:styleId="ListParagraph">
    <w:name w:val="List Paragraph"/>
    <w:basedOn w:val="Normal"/>
    <w:rsid w:val="000C6F0A"/>
    <w:pPr>
      <w:ind w:left="720"/>
      <w:contextualSpacing/>
    </w:pPr>
  </w:style>
  <w:style w:type="paragraph" w:customStyle="1" w:styleId="Estilodeprrafo1">
    <w:name w:val="Estilo de párrafo 1"/>
    <w:basedOn w:val="Normal"/>
    <w:uiPriority w:val="99"/>
    <w:rsid w:val="00985693"/>
    <w:pPr>
      <w:widowControl w:val="0"/>
      <w:suppressAutoHyphens/>
      <w:autoSpaceDE w:val="0"/>
      <w:autoSpaceDN w:val="0"/>
      <w:adjustRightInd w:val="0"/>
      <w:spacing w:after="113" w:line="288" w:lineRule="auto"/>
      <w:jc w:val="both"/>
      <w:textAlignment w:val="center"/>
    </w:pPr>
    <w:rPr>
      <w:rFonts w:ascii="Frutiger-Roman" w:eastAsia="Times New Roman" w:hAnsi="Frutiger-Roman" w:cs="Frutiger-Roman"/>
      <w:color w:val="000000"/>
      <w:sz w:val="20"/>
      <w:szCs w:val="20"/>
      <w:lang w:val="fr-FR" w:eastAsia="en-US"/>
    </w:rPr>
  </w:style>
</w:styles>
</file>

<file path=word/webSettings.xml><?xml version="1.0" encoding="utf-8"?>
<w:webSettings xmlns:r="http://schemas.openxmlformats.org/officeDocument/2006/relationships" xmlns:w="http://schemas.openxmlformats.org/wordprocessingml/2006/main">
  <w:divs>
    <w:div w:id="1542672144">
      <w:bodyDiv w:val="1"/>
      <w:marLeft w:val="0"/>
      <w:marRight w:val="0"/>
      <w:marTop w:val="0"/>
      <w:marBottom w:val="0"/>
      <w:divBdr>
        <w:top w:val="none" w:sz="0" w:space="0" w:color="auto"/>
        <w:left w:val="none" w:sz="0" w:space="0" w:color="auto"/>
        <w:bottom w:val="none" w:sz="0" w:space="0" w:color="auto"/>
        <w:right w:val="none" w:sz="0" w:space="0" w:color="auto"/>
      </w:divBdr>
    </w:div>
    <w:div w:id="18531844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emf"/><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header" Target="head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o:Desktop:AVALON:Michelin:NOTAS%20PRENSA:Plantilla%20comunicados%20pren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Plantilla comunicados prensa.dotx</Template>
  <TotalTime>597</TotalTime>
  <Pages>17</Pages>
  <Words>3463</Words>
  <Characters>19742</Characters>
  <Application>Microsoft Macintosh Word</Application>
  <DocSecurity>0</DocSecurity>
  <Lines>164</Lines>
  <Paragraphs>39</Paragraphs>
  <ScaleCrop>false</ScaleCrop>
  <HeadingPairs>
    <vt:vector size="8" baseType="variant">
      <vt:variant>
        <vt:lpstr>Título</vt:lpstr>
      </vt:variant>
      <vt:variant>
        <vt:i4>1</vt:i4>
      </vt:variant>
      <vt:variant>
        <vt:lpstr>Títulos</vt:lpstr>
      </vt:variant>
      <vt:variant>
        <vt:i4>8</vt:i4>
      </vt:variant>
      <vt:variant>
        <vt:lpstr>Title</vt:lpstr>
      </vt:variant>
      <vt:variant>
        <vt:i4>1</vt:i4>
      </vt:variant>
      <vt:variant>
        <vt:lpstr>Headings</vt:lpstr>
      </vt:variant>
      <vt:variant>
        <vt:i4>8</vt:i4>
      </vt:variant>
    </vt:vector>
  </HeadingPairs>
  <TitlesOfParts>
    <vt:vector size="18" baseType="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24244</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cp:lastModifiedBy>Julio</cp:lastModifiedBy>
  <cp:revision>35</cp:revision>
  <dcterms:created xsi:type="dcterms:W3CDTF">2014-01-28T09:25:00Z</dcterms:created>
  <dcterms:modified xsi:type="dcterms:W3CDTF">2014-02-06T15:18:00Z</dcterms:modified>
</cp:coreProperties>
</file>