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B0" w:rsidRDefault="001466B0" w:rsidP="001466B0">
      <w:pPr>
        <w:pStyle w:val="Heading1"/>
        <w:spacing w:after="230"/>
        <w:rPr>
          <w:rFonts w:ascii="Times" w:hAnsi="Times" w:cs="Times"/>
          <w:sz w:val="22"/>
          <w:lang w:val="es-ES_tradnl"/>
        </w:rPr>
      </w:pPr>
    </w:p>
    <w:p w:rsidR="001466B0" w:rsidRPr="00383AFB" w:rsidRDefault="00737803" w:rsidP="001466B0">
      <w:pPr>
        <w:pStyle w:val="Heading1"/>
        <w:spacing w:after="230"/>
        <w:rPr>
          <w:rFonts w:ascii="Times" w:hAnsi="Times" w:cs="Times"/>
          <w:sz w:val="22"/>
          <w:lang w:val="es-ES_tradnl"/>
        </w:rPr>
      </w:pPr>
      <w:r w:rsidRPr="00383AFB">
        <w:rPr>
          <w:rFonts w:ascii="Times" w:hAnsi="Times" w:cs="Times"/>
          <w:sz w:val="22"/>
          <w:lang w:val="es-ES_tradnl"/>
        </w:rPr>
        <w:t>INFORMACIÓN DE PRENSA</w:t>
      </w:r>
      <w:r w:rsidRPr="00383AFB">
        <w:rPr>
          <w:rFonts w:ascii="Times" w:hAnsi="Times" w:cs="Times"/>
          <w:sz w:val="22"/>
          <w:lang w:val="es-ES_tradnl"/>
        </w:rPr>
        <w:br/>
      </w:r>
      <w:r w:rsidR="00F93BA9">
        <w:rPr>
          <w:rFonts w:ascii="Times" w:hAnsi="Times" w:cs="Times"/>
          <w:b w:val="0"/>
          <w:sz w:val="22"/>
          <w:lang w:val="es-ES_tradnl"/>
        </w:rPr>
        <w:fldChar w:fldCharType="begin"/>
      </w:r>
      <w:r w:rsidR="00C846BD">
        <w:rPr>
          <w:rFonts w:ascii="Times" w:hAnsi="Times" w:cs="Times"/>
          <w:b w:val="0"/>
          <w:sz w:val="22"/>
          <w:lang w:val="es-ES_tradnl"/>
        </w:rPr>
        <w:instrText xml:space="preserve"> TIME \@ "dd/MM/yyyy" </w:instrText>
      </w:r>
      <w:r w:rsidR="00F93BA9">
        <w:rPr>
          <w:rFonts w:ascii="Times" w:hAnsi="Times" w:cs="Times"/>
          <w:b w:val="0"/>
          <w:sz w:val="22"/>
          <w:lang w:val="es-ES_tradnl"/>
        </w:rPr>
        <w:fldChar w:fldCharType="separate"/>
      </w:r>
      <w:r w:rsidR="004F0F83">
        <w:rPr>
          <w:rFonts w:ascii="Times" w:hAnsi="Times" w:cs="Times"/>
          <w:b w:val="0"/>
          <w:noProof/>
          <w:sz w:val="22"/>
          <w:lang w:val="es-ES_tradnl"/>
        </w:rPr>
        <w:t>16/09/2013</w:t>
      </w:r>
      <w:r w:rsidR="00F93BA9">
        <w:rPr>
          <w:rFonts w:ascii="Times" w:hAnsi="Times" w:cs="Times"/>
          <w:b w:val="0"/>
          <w:sz w:val="22"/>
          <w:lang w:val="es-ES_tradnl"/>
        </w:rPr>
        <w:fldChar w:fldCharType="end"/>
      </w:r>
    </w:p>
    <w:p w:rsidR="001466B0" w:rsidRPr="00383AFB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:rsidR="00392823" w:rsidRDefault="00392823" w:rsidP="001466B0">
      <w:pPr>
        <w:pStyle w:val="TITULARMICHELIN"/>
        <w:spacing w:after="120"/>
        <w:rPr>
          <w:szCs w:val="26"/>
        </w:rPr>
      </w:pPr>
    </w:p>
    <w:p w:rsidR="001466B0" w:rsidRPr="00383AFB" w:rsidRDefault="0086501A" w:rsidP="001466B0">
      <w:pPr>
        <w:pStyle w:val="TITULARMICHELIN"/>
        <w:spacing w:after="120"/>
        <w:rPr>
          <w:rFonts w:ascii="Utopia" w:hAnsi="Utopia"/>
          <w:sz w:val="28"/>
        </w:rPr>
      </w:pPr>
      <w:r>
        <w:rPr>
          <w:szCs w:val="26"/>
        </w:rPr>
        <w:t>24 Horas: Una cuestión de segundos</w:t>
      </w:r>
    </w:p>
    <w:p w:rsidR="001466B0" w:rsidRPr="00383AFB" w:rsidRDefault="00737803" w:rsidP="001466B0">
      <w:pPr>
        <w:pStyle w:val="SUBTITULOMichelinOK"/>
        <w:spacing w:after="230"/>
        <w:rPr>
          <w:lang w:val="es-ES_tradnl"/>
        </w:rPr>
      </w:pPr>
      <w:r w:rsidRPr="004A31EE">
        <w:rPr>
          <w:lang w:val="es-ES_tradnl"/>
        </w:rPr>
        <w:t>M</w:t>
      </w:r>
      <w:r w:rsidR="00443D89" w:rsidRPr="004A31EE">
        <w:rPr>
          <w:lang w:val="es-ES_tradnl"/>
        </w:rPr>
        <w:t>ichelin</w:t>
      </w:r>
      <w:r w:rsidRPr="00383AFB">
        <w:rPr>
          <w:lang w:val="es-ES_tradnl"/>
        </w:rPr>
        <w:t xml:space="preserve"> </w:t>
      </w:r>
      <w:r w:rsidR="0020191E">
        <w:rPr>
          <w:lang w:val="es-ES_tradnl"/>
        </w:rPr>
        <w:t xml:space="preserve">presenta un documental sobre el </w:t>
      </w:r>
      <w:proofErr w:type="spellStart"/>
      <w:r w:rsidR="0020191E">
        <w:rPr>
          <w:lang w:val="es-ES_tradnl"/>
        </w:rPr>
        <w:t>backstage</w:t>
      </w:r>
      <w:proofErr w:type="spellEnd"/>
      <w:r w:rsidR="0020191E">
        <w:rPr>
          <w:lang w:val="es-ES_tradnl"/>
        </w:rPr>
        <w:t xml:space="preserve"> </w:t>
      </w:r>
      <w:r w:rsidR="00DC1EFE">
        <w:rPr>
          <w:lang w:val="es-ES_tradnl"/>
        </w:rPr>
        <w:br/>
      </w:r>
      <w:r w:rsidR="0020191E">
        <w:rPr>
          <w:lang w:val="es-ES_tradnl"/>
        </w:rPr>
        <w:t xml:space="preserve">de las 24 Horas de Le </w:t>
      </w:r>
      <w:proofErr w:type="spellStart"/>
      <w:r w:rsidR="0020191E">
        <w:rPr>
          <w:lang w:val="es-ES_tradnl"/>
        </w:rPr>
        <w:t>Mans</w:t>
      </w:r>
      <w:proofErr w:type="spellEnd"/>
      <w:r w:rsidR="0020191E">
        <w:rPr>
          <w:lang w:val="es-ES_tradnl"/>
        </w:rPr>
        <w:t xml:space="preserve"> 2013</w:t>
      </w:r>
    </w:p>
    <w:p w:rsidR="009A6CD9" w:rsidRDefault="00F4300C" w:rsidP="001466B0">
      <w:pPr>
        <w:pStyle w:val="EntradillaMICHELINOK"/>
        <w:spacing w:after="230"/>
      </w:pPr>
      <w:r w:rsidRPr="004A31EE">
        <w:t>M</w:t>
      </w:r>
      <w:r w:rsidR="00443D89" w:rsidRPr="004A31EE">
        <w:t>ichelin</w:t>
      </w:r>
      <w:r w:rsidR="0020191E">
        <w:t xml:space="preserve"> y Audi</w:t>
      </w:r>
      <w:r w:rsidR="009A6CD9">
        <w:t xml:space="preserve">, </w:t>
      </w:r>
      <w:r w:rsidR="00DC1EFE">
        <w:t>socios</w:t>
      </w:r>
      <w:r w:rsidR="00DC1EFE" w:rsidRPr="00DC1EFE">
        <w:t xml:space="preserve"> </w:t>
      </w:r>
      <w:r w:rsidR="00DC1EFE">
        <w:t xml:space="preserve">en las 24 Horas de Le </w:t>
      </w:r>
      <w:proofErr w:type="spellStart"/>
      <w:r w:rsidR="00DC1EFE">
        <w:t>Mans</w:t>
      </w:r>
      <w:proofErr w:type="spellEnd"/>
      <w:r w:rsidR="00DC1EFE">
        <w:t xml:space="preserve">, </w:t>
      </w:r>
      <w:r w:rsidR="009A6CD9">
        <w:t xml:space="preserve">presentan un documental </w:t>
      </w:r>
      <w:r w:rsidR="00D76265">
        <w:t xml:space="preserve">sobre el trabajo conjunto que se desarrolla durante la celebración de esta prestigiosa prueba de resistencia. El vídeo muestra escenas nunca vistas hasta ahora </w:t>
      </w:r>
      <w:r w:rsidR="00E76837">
        <w:t>que muestran de la</w:t>
      </w:r>
      <w:r w:rsidR="00416ABE">
        <w:t xml:space="preserve"> extrema</w:t>
      </w:r>
      <w:r w:rsidR="00A707F7">
        <w:t xml:space="preserve"> exigencia de </w:t>
      </w:r>
      <w:r w:rsidR="00E76837">
        <w:t xml:space="preserve">esta carrera y la importancia de elegir los neumáticos adecuados. </w:t>
      </w:r>
    </w:p>
    <w:p w:rsidR="0077265D" w:rsidRDefault="00E76837" w:rsidP="00E76837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En este épico documental</w:t>
      </w:r>
      <w:r w:rsidR="005E438B">
        <w:rPr>
          <w:bCs/>
          <w:lang w:val="es-ES_tradnl" w:bidi="es-ES_tradnl"/>
        </w:rPr>
        <w:t>,</w:t>
      </w:r>
      <w:r>
        <w:rPr>
          <w:bCs/>
          <w:lang w:val="es-ES_tradnl" w:bidi="es-ES_tradnl"/>
        </w:rPr>
        <w:t xml:space="preserve"> se revela la intensa </w:t>
      </w:r>
      <w:r w:rsidR="005E438B">
        <w:rPr>
          <w:bCs/>
          <w:lang w:val="es-ES_tradnl" w:bidi="es-ES_tradnl"/>
        </w:rPr>
        <w:t>lucha contra el reloj</w:t>
      </w:r>
      <w:r>
        <w:rPr>
          <w:bCs/>
          <w:lang w:val="es-ES_tradnl" w:bidi="es-ES_tradnl"/>
        </w:rPr>
        <w:t xml:space="preserve"> </w:t>
      </w:r>
      <w:r w:rsidR="005E438B">
        <w:rPr>
          <w:bCs/>
          <w:lang w:val="es-ES_tradnl" w:bidi="es-ES_tradnl"/>
        </w:rPr>
        <w:t>de Audi y</w:t>
      </w:r>
      <w:r w:rsidR="00F4300C">
        <w:rPr>
          <w:bCs/>
          <w:lang w:val="es-ES_tradnl" w:bidi="es-ES_tradnl"/>
        </w:rPr>
        <w:t xml:space="preserve"> </w:t>
      </w:r>
      <w:r w:rsidR="00F4300C" w:rsidRPr="004A31EE">
        <w:rPr>
          <w:bCs/>
          <w:lang w:val="es-ES_tradnl" w:bidi="es-ES_tradnl"/>
        </w:rPr>
        <w:t>M</w:t>
      </w:r>
      <w:r w:rsidR="00443D89" w:rsidRPr="004A31EE">
        <w:rPr>
          <w:bCs/>
          <w:lang w:val="es-ES_tradnl" w:bidi="es-ES_tradnl"/>
        </w:rPr>
        <w:t>ichelin</w:t>
      </w:r>
      <w:r w:rsidR="005E438B">
        <w:rPr>
          <w:bCs/>
          <w:lang w:val="es-ES_tradnl" w:bidi="es-ES_tradnl"/>
        </w:rPr>
        <w:t xml:space="preserve"> </w:t>
      </w:r>
      <w:r w:rsidR="00727159">
        <w:rPr>
          <w:bCs/>
          <w:lang w:val="es-ES_tradnl" w:bidi="es-ES_tradnl"/>
        </w:rPr>
        <w:t xml:space="preserve">para alzarse con la victoria en la pasada edición de 2013 de la competición francesa. </w:t>
      </w:r>
      <w:r w:rsidR="0077265D">
        <w:rPr>
          <w:bCs/>
          <w:lang w:val="es-ES_tradnl" w:bidi="es-ES_tradnl"/>
        </w:rPr>
        <w:t>Ambas empresas son conscientes de la necesidad de rendir al máximo para alzarse con la victoria en carreras de este altísimo nivel.</w:t>
      </w:r>
    </w:p>
    <w:p w:rsidR="001466B0" w:rsidRPr="00E76837" w:rsidRDefault="00F42601" w:rsidP="00E76837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Los más experimentados pilotos coinciden al afirmar que la victoria o la derrota depende de la correcta elección de los neumáticos. </w:t>
      </w:r>
      <w:r w:rsidR="00030AF0">
        <w:rPr>
          <w:bCs/>
          <w:lang w:val="es-ES_tradnl" w:bidi="es-ES_tradnl"/>
        </w:rPr>
        <w:t>Como ganador por cuarta vez consecutiva, Audi se muestra plenamente satisfecho</w:t>
      </w:r>
      <w:r w:rsidR="00F4300C">
        <w:rPr>
          <w:bCs/>
          <w:lang w:val="es-ES_tradnl" w:bidi="es-ES_tradnl"/>
        </w:rPr>
        <w:t xml:space="preserve"> de su ya larga asociación con </w:t>
      </w:r>
      <w:r w:rsidR="00F4300C" w:rsidRPr="004A31EE">
        <w:rPr>
          <w:bCs/>
          <w:lang w:val="es-ES_tradnl" w:bidi="es-ES_tradnl"/>
        </w:rPr>
        <w:t>M</w:t>
      </w:r>
      <w:r w:rsidR="00443D89" w:rsidRPr="004A31EE">
        <w:rPr>
          <w:bCs/>
          <w:lang w:val="es-ES_tradnl" w:bidi="es-ES_tradnl"/>
        </w:rPr>
        <w:t>ichelin</w:t>
      </w:r>
      <w:r w:rsidR="00030AF0">
        <w:rPr>
          <w:bCs/>
          <w:lang w:val="es-ES_tradnl" w:bidi="es-ES_tradnl"/>
        </w:rPr>
        <w:t xml:space="preserve">. </w:t>
      </w:r>
      <w:r w:rsidR="00093957">
        <w:rPr>
          <w:bCs/>
          <w:lang w:val="es-ES_tradnl" w:bidi="es-ES_tradnl"/>
        </w:rPr>
        <w:t>Ahora, gracias a este documental, tanto aficionados como los equipos rivales podrán comprobar que, más que nunca, cada segundo cuenta.</w:t>
      </w:r>
      <w:r w:rsidR="0002278F">
        <w:rPr>
          <w:bCs/>
          <w:lang w:val="es-ES_tradnl" w:bidi="es-ES_tradnl"/>
        </w:rPr>
        <w:t xml:space="preserve"> </w:t>
      </w:r>
    </w:p>
    <w:p w:rsidR="0002278F" w:rsidRDefault="00462AED" w:rsidP="00D51D3C">
      <w:pPr>
        <w:pStyle w:val="TextoMichelin"/>
        <w:rPr>
          <w:bCs/>
          <w:strike/>
          <w:color w:val="FF0000"/>
          <w:lang w:val="es-ES_tradnl" w:bidi="es-ES_tradnl"/>
        </w:rPr>
      </w:pPr>
      <w:r>
        <w:rPr>
          <w:bCs/>
          <w:lang w:val="es-ES_tradnl" w:bidi="es-ES_tradnl"/>
        </w:rPr>
        <w:t>El documental se desarrolla con</w:t>
      </w:r>
      <w:r w:rsidR="0041474F">
        <w:rPr>
          <w:bCs/>
          <w:lang w:val="es-ES_tradnl" w:bidi="es-ES_tradnl"/>
        </w:rPr>
        <w:t xml:space="preserve"> la intensidad de un drama. El vídeo recoge cómo</w:t>
      </w:r>
      <w:r w:rsidR="00E50184">
        <w:rPr>
          <w:bCs/>
          <w:lang w:val="es-ES_tradnl" w:bidi="es-ES_tradnl"/>
        </w:rPr>
        <w:t xml:space="preserve"> desde </w:t>
      </w:r>
      <w:r w:rsidR="00C11D83">
        <w:rPr>
          <w:bCs/>
          <w:lang w:val="es-ES_tradnl" w:bidi="es-ES_tradnl"/>
        </w:rPr>
        <w:t xml:space="preserve">que comienza la preparación </w:t>
      </w:r>
      <w:r w:rsidR="0041474F">
        <w:rPr>
          <w:bCs/>
          <w:lang w:val="es-ES_tradnl" w:bidi="es-ES_tradnl"/>
        </w:rPr>
        <w:t xml:space="preserve">364 días </w:t>
      </w:r>
      <w:r w:rsidR="00C11D83">
        <w:rPr>
          <w:bCs/>
          <w:lang w:val="es-ES_tradnl" w:bidi="es-ES_tradnl"/>
        </w:rPr>
        <w:t>antes,</w:t>
      </w:r>
      <w:r w:rsidR="00E50184">
        <w:rPr>
          <w:bCs/>
          <w:lang w:val="es-ES_tradnl" w:bidi="es-ES_tradnl"/>
        </w:rPr>
        <w:t xml:space="preserve"> </w:t>
      </w:r>
      <w:r w:rsidR="00C11D83">
        <w:rPr>
          <w:bCs/>
          <w:lang w:val="es-ES_tradnl" w:bidi="es-ES_tradnl"/>
        </w:rPr>
        <w:t xml:space="preserve">hasta el último minuto, cada </w:t>
      </w:r>
      <w:r w:rsidR="00997085">
        <w:rPr>
          <w:bCs/>
          <w:lang w:val="es-ES_tradnl" w:bidi="es-ES_tradnl"/>
        </w:rPr>
        <w:t>decisi</w:t>
      </w:r>
      <w:r w:rsidR="00C11D83">
        <w:rPr>
          <w:bCs/>
          <w:lang w:val="es-ES_tradnl" w:bidi="es-ES_tradnl"/>
        </w:rPr>
        <w:t xml:space="preserve">ón </w:t>
      </w:r>
      <w:r w:rsidR="00997085">
        <w:rPr>
          <w:bCs/>
          <w:lang w:val="es-ES_tradnl" w:bidi="es-ES_tradnl"/>
        </w:rPr>
        <w:t>puede cambiar el transcurso de la carrera</w:t>
      </w:r>
      <w:r w:rsidR="00C11D83">
        <w:rPr>
          <w:bCs/>
          <w:lang w:val="es-ES_tradnl" w:bidi="es-ES_tradnl"/>
        </w:rPr>
        <w:t xml:space="preserve">. </w:t>
      </w:r>
      <w:r w:rsidR="0078754B">
        <w:rPr>
          <w:bCs/>
          <w:lang w:val="es-ES_tradnl" w:bidi="es-ES_tradnl"/>
        </w:rPr>
        <w:t xml:space="preserve">La película muestra también cómo los asesores técnicos de </w:t>
      </w:r>
      <w:r w:rsidR="00F4300C" w:rsidRPr="004A31EE">
        <w:rPr>
          <w:bCs/>
          <w:lang w:val="es-ES_tradnl" w:bidi="es-ES_tradnl"/>
        </w:rPr>
        <w:t>M</w:t>
      </w:r>
      <w:r w:rsidR="00443D89" w:rsidRPr="004A31EE">
        <w:rPr>
          <w:bCs/>
          <w:lang w:val="es-ES_tradnl" w:bidi="es-ES_tradnl"/>
        </w:rPr>
        <w:t>ichelin</w:t>
      </w:r>
      <w:r w:rsidR="0078754B">
        <w:rPr>
          <w:bCs/>
          <w:lang w:val="es-ES_tradnl" w:bidi="es-ES_tradnl"/>
        </w:rPr>
        <w:t xml:space="preserve"> aconsejan a equipos como Audi, </w:t>
      </w:r>
      <w:r w:rsidR="00B93FAE">
        <w:rPr>
          <w:bCs/>
          <w:lang w:val="es-ES_tradnl" w:bidi="es-ES_tradnl"/>
        </w:rPr>
        <w:t>su</w:t>
      </w:r>
      <w:r w:rsidR="0078754B">
        <w:rPr>
          <w:bCs/>
          <w:lang w:val="es-ES_tradnl" w:bidi="es-ES_tradnl"/>
        </w:rPr>
        <w:t xml:space="preserve"> reacci</w:t>
      </w:r>
      <w:r w:rsidR="00B93FAE">
        <w:rPr>
          <w:bCs/>
          <w:lang w:val="es-ES_tradnl" w:bidi="es-ES_tradnl"/>
        </w:rPr>
        <w:t>ón</w:t>
      </w:r>
      <w:r w:rsidR="0078754B">
        <w:rPr>
          <w:bCs/>
          <w:lang w:val="es-ES_tradnl" w:bidi="es-ES_tradnl"/>
        </w:rPr>
        <w:t xml:space="preserve"> ante l</w:t>
      </w:r>
      <w:r w:rsidR="00B93FAE">
        <w:rPr>
          <w:bCs/>
          <w:lang w:val="es-ES_tradnl" w:bidi="es-ES_tradnl"/>
        </w:rPr>
        <w:t>o</w:t>
      </w:r>
      <w:r w:rsidR="0078754B">
        <w:rPr>
          <w:bCs/>
          <w:lang w:val="es-ES_tradnl" w:bidi="es-ES_tradnl"/>
        </w:rPr>
        <w:t xml:space="preserve"> impre</w:t>
      </w:r>
      <w:r w:rsidR="00B93FAE">
        <w:rPr>
          <w:bCs/>
          <w:lang w:val="es-ES_tradnl" w:bidi="es-ES_tradnl"/>
        </w:rPr>
        <w:t xml:space="preserve">visible </w:t>
      </w:r>
      <w:r w:rsidR="0078754B">
        <w:rPr>
          <w:bCs/>
          <w:lang w:val="es-ES_tradnl" w:bidi="es-ES_tradnl"/>
        </w:rPr>
        <w:t>de las condiciones meteorológicas</w:t>
      </w:r>
      <w:r w:rsidR="00B93FAE">
        <w:rPr>
          <w:bCs/>
          <w:lang w:val="es-ES_tradnl" w:bidi="es-ES_tradnl"/>
        </w:rPr>
        <w:t xml:space="preserve">, las dudas sobre </w:t>
      </w:r>
      <w:r w:rsidR="00F4300C" w:rsidRPr="004A31EE">
        <w:rPr>
          <w:bCs/>
          <w:lang w:val="es-ES_tradnl" w:bidi="es-ES_tradnl"/>
        </w:rPr>
        <w:t xml:space="preserve">si </w:t>
      </w:r>
      <w:r w:rsidR="00B93FAE">
        <w:rPr>
          <w:bCs/>
          <w:lang w:val="es-ES_tradnl" w:bidi="es-ES_tradnl"/>
        </w:rPr>
        <w:t>cam</w:t>
      </w:r>
      <w:r w:rsidR="00C14B30">
        <w:rPr>
          <w:bCs/>
          <w:lang w:val="es-ES_tradnl" w:bidi="es-ES_tradnl"/>
        </w:rPr>
        <w:t xml:space="preserve">biar a neumáticos </w:t>
      </w:r>
      <w:proofErr w:type="spellStart"/>
      <w:r w:rsidR="00C14B30">
        <w:rPr>
          <w:bCs/>
          <w:lang w:val="es-ES_tradnl" w:bidi="es-ES_tradnl"/>
        </w:rPr>
        <w:t>slicks</w:t>
      </w:r>
      <w:proofErr w:type="spellEnd"/>
      <w:r w:rsidR="00C14B30">
        <w:rPr>
          <w:bCs/>
          <w:lang w:val="es-ES_tradnl" w:bidi="es-ES_tradnl"/>
        </w:rPr>
        <w:t xml:space="preserve"> si para la lluvia…</w:t>
      </w:r>
      <w:r w:rsidR="005C67E5">
        <w:rPr>
          <w:bCs/>
          <w:lang w:val="es-ES_tradnl" w:bidi="es-ES_tradnl"/>
        </w:rPr>
        <w:t xml:space="preserve"> </w:t>
      </w:r>
      <w:r w:rsidR="00C14B30">
        <w:rPr>
          <w:bCs/>
          <w:lang w:val="es-ES_tradnl" w:bidi="es-ES_tradnl"/>
        </w:rPr>
        <w:t xml:space="preserve">El espectador puede captar plenamente la atmósfera en el </w:t>
      </w:r>
      <w:proofErr w:type="spellStart"/>
      <w:r w:rsidR="00C14B30">
        <w:rPr>
          <w:bCs/>
          <w:lang w:val="es-ES_tradnl" w:bidi="es-ES_tradnl"/>
        </w:rPr>
        <w:t>backstage</w:t>
      </w:r>
      <w:proofErr w:type="spellEnd"/>
      <w:r w:rsidR="00C14B30">
        <w:rPr>
          <w:bCs/>
          <w:lang w:val="es-ES_tradnl" w:bidi="es-ES_tradnl"/>
        </w:rPr>
        <w:t>, sentir la presión</w:t>
      </w:r>
      <w:r w:rsidR="0002278F">
        <w:rPr>
          <w:bCs/>
          <w:lang w:val="es-ES_tradnl" w:bidi="es-ES_tradnl"/>
        </w:rPr>
        <w:t xml:space="preserve">. </w:t>
      </w:r>
    </w:p>
    <w:p w:rsidR="00C14B30" w:rsidRDefault="004A31EE" w:rsidP="00D51D3C">
      <w:pPr>
        <w:pStyle w:val="TextoMichelin"/>
        <w:rPr>
          <w:bCs/>
          <w:lang w:val="es-ES_tradnl" w:bidi="es-ES_tradnl"/>
        </w:rPr>
      </w:pPr>
      <w:r w:rsidRPr="00392823">
        <w:rPr>
          <w:bCs/>
          <w:lang w:val="es-ES_tradnl" w:bidi="es-ES_tradnl"/>
        </w:rPr>
        <w:t xml:space="preserve">El documental está disponible en el canal de </w:t>
      </w:r>
      <w:proofErr w:type="spellStart"/>
      <w:r w:rsidRPr="00392823">
        <w:rPr>
          <w:bCs/>
          <w:lang w:val="es-ES_tradnl" w:bidi="es-ES_tradnl"/>
        </w:rPr>
        <w:t>Yout</w:t>
      </w:r>
      <w:r w:rsidR="007F30DB">
        <w:rPr>
          <w:bCs/>
          <w:lang w:val="es-ES_tradnl" w:bidi="es-ES_tradnl"/>
        </w:rPr>
        <w:t>u</w:t>
      </w:r>
      <w:r w:rsidRPr="00392823">
        <w:rPr>
          <w:bCs/>
          <w:lang w:val="es-ES_tradnl" w:bidi="es-ES_tradnl"/>
        </w:rPr>
        <w:t>be</w:t>
      </w:r>
      <w:proofErr w:type="spellEnd"/>
      <w:r w:rsidR="0002278F" w:rsidRPr="00392823">
        <w:rPr>
          <w:bCs/>
          <w:lang w:val="es-ES_tradnl" w:bidi="es-ES_tradnl"/>
        </w:rPr>
        <w:t>:</w:t>
      </w:r>
      <w:r w:rsidR="00C14B30">
        <w:rPr>
          <w:bCs/>
          <w:lang w:val="es-ES_tradnl" w:bidi="es-ES_tradnl"/>
        </w:rPr>
        <w:t xml:space="preserve"> </w:t>
      </w:r>
      <w:hyperlink r:id="rId6" w:history="1">
        <w:r w:rsidR="0002278F" w:rsidRPr="004A31EE">
          <w:rPr>
            <w:rFonts w:eastAsia="Times New Roman" w:cs="Arial"/>
            <w:color w:val="0000FF"/>
            <w:szCs w:val="28"/>
            <w:u w:val="single"/>
            <w:lang w:eastAsia="en-US"/>
          </w:rPr>
          <w:t>http://youtu.be/Ljx5U76wSEE</w:t>
        </w:r>
      </w:hyperlink>
      <w:bookmarkStart w:id="0" w:name="_GoBack"/>
      <w:bookmarkEnd w:id="0"/>
    </w:p>
    <w:p w:rsidR="005C67E5" w:rsidRPr="004A31EE" w:rsidRDefault="00A2153B" w:rsidP="00936D4F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br w:type="column"/>
      </w:r>
      <w:r w:rsidR="00262984" w:rsidRPr="004A31EE">
        <w:rPr>
          <w:bCs/>
          <w:lang w:val="es-ES_tradnl" w:bidi="es-ES_tradnl"/>
        </w:rPr>
        <w:t>Hoy día,</w:t>
      </w:r>
      <w:r w:rsidR="005C67E5" w:rsidRPr="004A31EE">
        <w:rPr>
          <w:bCs/>
          <w:lang w:val="es-ES_tradnl" w:bidi="es-ES_tradnl"/>
        </w:rPr>
        <w:t xml:space="preserve"> </w:t>
      </w:r>
      <w:r w:rsidR="00285630" w:rsidRPr="004A31EE">
        <w:rPr>
          <w:bCs/>
          <w:lang w:val="es-ES_tradnl" w:bidi="es-ES_tradnl"/>
        </w:rPr>
        <w:t xml:space="preserve">en </w:t>
      </w:r>
      <w:r w:rsidR="005C67E5" w:rsidRPr="004A31EE">
        <w:rPr>
          <w:bCs/>
          <w:lang w:val="es-ES_tradnl" w:bidi="es-ES_tradnl"/>
        </w:rPr>
        <w:t>M</w:t>
      </w:r>
      <w:r w:rsidR="00443D89" w:rsidRPr="004A31EE">
        <w:rPr>
          <w:bCs/>
          <w:lang w:val="es-ES_tradnl" w:bidi="es-ES_tradnl"/>
        </w:rPr>
        <w:t>ichelin</w:t>
      </w:r>
      <w:r w:rsidR="00285630" w:rsidRPr="004A31EE">
        <w:rPr>
          <w:bCs/>
          <w:lang w:val="es-ES_tradnl" w:bidi="es-ES_tradnl"/>
        </w:rPr>
        <w:t xml:space="preserve">, </w:t>
      </w:r>
      <w:r w:rsidR="00F4300C" w:rsidRPr="004A31EE">
        <w:rPr>
          <w:bCs/>
          <w:lang w:val="es-ES_tradnl" w:bidi="es-ES_tradnl"/>
        </w:rPr>
        <w:t xml:space="preserve">miles de personas </w:t>
      </w:r>
      <w:r w:rsidR="00EF4F35">
        <w:rPr>
          <w:bCs/>
          <w:lang w:val="es-ES_tradnl" w:bidi="es-ES_tradnl"/>
        </w:rPr>
        <w:t>se</w:t>
      </w:r>
      <w:r w:rsidR="00F4300C" w:rsidRPr="004A31EE">
        <w:rPr>
          <w:bCs/>
          <w:lang w:val="es-ES_tradnl" w:bidi="es-ES_tradnl"/>
        </w:rPr>
        <w:t xml:space="preserve"> dedica</w:t>
      </w:r>
      <w:r w:rsidR="00EF4F35">
        <w:rPr>
          <w:bCs/>
          <w:lang w:val="es-ES_tradnl" w:bidi="es-ES_tradnl"/>
        </w:rPr>
        <w:t>n</w:t>
      </w:r>
      <w:r w:rsidR="00F4300C" w:rsidRPr="004A31EE">
        <w:rPr>
          <w:bCs/>
          <w:lang w:val="es-ES_tradnl" w:bidi="es-ES_tradnl"/>
        </w:rPr>
        <w:t xml:space="preserve"> al desarrollo de soluciones para crear el neumático perfecto</w:t>
      </w:r>
      <w:r w:rsidR="00FD23D4" w:rsidRPr="004A31EE">
        <w:rPr>
          <w:bCs/>
          <w:lang w:val="es-ES_tradnl" w:bidi="es-ES_tradnl"/>
        </w:rPr>
        <w:t>. Todas y cada una de ellas tie</w:t>
      </w:r>
      <w:r w:rsidR="00E07B1E" w:rsidRPr="004A31EE">
        <w:rPr>
          <w:bCs/>
          <w:lang w:val="es-ES_tradnl" w:bidi="es-ES_tradnl"/>
        </w:rPr>
        <w:t xml:space="preserve">nen una auténtica pasión por </w:t>
      </w:r>
      <w:r w:rsidR="00BD5480" w:rsidRPr="004A31EE">
        <w:rPr>
          <w:bCs/>
          <w:lang w:val="es-ES_tradnl" w:bidi="es-ES_tradnl"/>
        </w:rPr>
        <w:t>desarrollar</w:t>
      </w:r>
      <w:r w:rsidR="00E07B1E" w:rsidRPr="004A31EE">
        <w:rPr>
          <w:bCs/>
          <w:lang w:val="es-ES_tradnl" w:bidi="es-ES_tradnl"/>
        </w:rPr>
        <w:t xml:space="preserve"> las mejores prestaciones</w:t>
      </w:r>
      <w:r w:rsidR="00BD5480" w:rsidRPr="004A31EE">
        <w:rPr>
          <w:bCs/>
          <w:lang w:val="es-ES_tradnl" w:bidi="es-ES_tradnl"/>
        </w:rPr>
        <w:t xml:space="preserve">. </w:t>
      </w:r>
      <w:r w:rsidR="00F4300C" w:rsidRPr="004A31EE">
        <w:rPr>
          <w:bCs/>
          <w:lang w:val="es-ES_tradnl" w:bidi="es-ES_tradnl"/>
        </w:rPr>
        <w:t>Expertos convencidos de que en situaciones reales de conducción, cada segundo cuenta</w:t>
      </w:r>
      <w:r w:rsidR="00F4300C" w:rsidRPr="004A31EE">
        <w:rPr>
          <w:rFonts w:asciiTheme="minorHAnsi" w:eastAsiaTheme="minorEastAsia" w:hAnsi="Gill Sans" w:cstheme="minorBidi"/>
          <w:kern w:val="24"/>
          <w:sz w:val="28"/>
          <w:szCs w:val="28"/>
        </w:rPr>
        <w:t xml:space="preserve">. </w:t>
      </w:r>
      <w:r w:rsidR="003D52CE" w:rsidRPr="004A31EE">
        <w:rPr>
          <w:bCs/>
          <w:lang w:val="es-ES_tradnl" w:bidi="es-ES_tradnl"/>
        </w:rPr>
        <w:t>Ingenieros que comprenden que</w:t>
      </w:r>
      <w:r w:rsidR="00F4300C" w:rsidRPr="004A31EE">
        <w:rPr>
          <w:bCs/>
          <w:lang w:val="es-ES_tradnl" w:bidi="es-ES_tradnl"/>
        </w:rPr>
        <w:t xml:space="preserve"> las decisiones vitales se toman en décimas de segundos. </w:t>
      </w:r>
      <w:r w:rsidR="007C3AD7" w:rsidRPr="004A31EE">
        <w:rPr>
          <w:bCs/>
          <w:lang w:val="es-ES_tradnl" w:bidi="es-ES_tradnl"/>
        </w:rPr>
        <w:t>Su búsqueda de la excelencia en el mundo del motor les conduce al laboratorio de neumáticos más extremo</w:t>
      </w:r>
      <w:r w:rsidR="00F4300C" w:rsidRPr="004A31EE">
        <w:rPr>
          <w:bCs/>
          <w:lang w:val="es-ES_tradnl" w:bidi="es-ES_tradnl"/>
        </w:rPr>
        <w:t xml:space="preserve"> del mundo</w:t>
      </w:r>
      <w:r w:rsidR="007C3AD7" w:rsidRPr="004A31EE">
        <w:rPr>
          <w:bCs/>
          <w:lang w:val="es-ES_tradnl" w:bidi="es-ES_tradnl"/>
        </w:rPr>
        <w:t xml:space="preserve">: </w:t>
      </w:r>
      <w:r w:rsidR="00F4300C" w:rsidRPr="004A31EE">
        <w:rPr>
          <w:bCs/>
          <w:lang w:val="es-ES_tradnl" w:bidi="es-ES_tradnl"/>
        </w:rPr>
        <w:t xml:space="preserve">las 24 horas de Le </w:t>
      </w:r>
      <w:proofErr w:type="spellStart"/>
      <w:r w:rsidR="00F4300C" w:rsidRPr="004A31EE">
        <w:rPr>
          <w:bCs/>
          <w:lang w:val="es-ES_tradnl" w:bidi="es-ES_tradnl"/>
        </w:rPr>
        <w:t>Mans</w:t>
      </w:r>
      <w:proofErr w:type="spellEnd"/>
      <w:r w:rsidR="00F4300C" w:rsidRPr="004A31EE">
        <w:rPr>
          <w:bCs/>
          <w:lang w:val="es-ES_tradnl" w:bidi="es-ES_tradnl"/>
        </w:rPr>
        <w:t xml:space="preserve">, una  agotadora y durísima competición. </w:t>
      </w:r>
    </w:p>
    <w:p w:rsidR="00D51D3C" w:rsidRDefault="00D51D3C" w:rsidP="00541F4C">
      <w:pPr>
        <w:pStyle w:val="TextoMichelin"/>
        <w:rPr>
          <w:bCs/>
          <w:lang w:val="es-ES_tradnl" w:bidi="es-ES_tradnl"/>
        </w:rPr>
      </w:pPr>
    </w:p>
    <w:p w:rsidR="00D51D3C" w:rsidRDefault="00D51D3C" w:rsidP="00541F4C">
      <w:pPr>
        <w:pStyle w:val="TextoMichelin"/>
        <w:rPr>
          <w:bCs/>
          <w:lang w:val="es-ES_tradnl" w:bidi="es-ES_tradnl"/>
        </w:rPr>
      </w:pPr>
    </w:p>
    <w:p w:rsidR="001466B0" w:rsidRPr="00383AFB" w:rsidRDefault="001466B0" w:rsidP="001466B0">
      <w:pPr>
        <w:pStyle w:val="TextoMichelin"/>
        <w:rPr>
          <w:bCs/>
          <w:lang w:val="es-ES_tradnl" w:bidi="es-ES_tradnl"/>
        </w:rPr>
      </w:pPr>
    </w:p>
    <w:p w:rsidR="001466B0" w:rsidRPr="00383AFB" w:rsidRDefault="001466B0" w:rsidP="001466B0">
      <w:pPr>
        <w:pStyle w:val="TextoMichelin"/>
        <w:rPr>
          <w:bCs/>
          <w:lang w:val="es-ES_tradnl" w:bidi="es-ES_tradnl"/>
        </w:rPr>
      </w:pPr>
    </w:p>
    <w:p w:rsidR="001466B0" w:rsidRPr="00383AFB" w:rsidRDefault="001466B0" w:rsidP="001466B0">
      <w:pPr>
        <w:pStyle w:val="TextoMichelin"/>
        <w:spacing w:after="230"/>
        <w:rPr>
          <w:rFonts w:ascii="Times" w:hAnsi="Times" w:cs="Arial"/>
          <w:i/>
          <w:iCs/>
          <w:sz w:val="22"/>
          <w:lang w:val="es-ES_tradnl"/>
        </w:rPr>
      </w:pPr>
    </w:p>
    <w:p w:rsidR="005E008B" w:rsidRPr="00615022" w:rsidRDefault="005E008B" w:rsidP="005E008B">
      <w:pPr>
        <w:jc w:val="both"/>
        <w:rPr>
          <w:i/>
        </w:rPr>
      </w:pPr>
      <w:r w:rsidRPr="00237A3C">
        <w:rPr>
          <w:i/>
          <w:lang w:val="es-ES"/>
        </w:rPr>
        <w:t xml:space="preserve">La misión de </w:t>
      </w:r>
      <w:r w:rsidRPr="0076792C">
        <w:rPr>
          <w:b/>
          <w:i/>
          <w:lang w:val="es-ES"/>
        </w:rPr>
        <w:t>Michelin</w:t>
      </w:r>
      <w:r w:rsidRPr="00237A3C">
        <w:rPr>
          <w:b/>
          <w:i/>
          <w:lang w:val="es-ES"/>
        </w:rPr>
        <w:t>,</w:t>
      </w:r>
      <w:r w:rsidRPr="00237A3C">
        <w:rPr>
          <w:i/>
          <w:lang w:val="es-ES"/>
        </w:rPr>
        <w:t xml:space="preserve"> líder del sector del neumático, es contribuir de manera sostenible a la movilidad de las personas y los bienes. Por esta razón, el Grupo fabrica y comercializa neumáticos para todo tipo de vehículos, desde aviones hasta automóviles, vehículos de dos ruedas, ingeniería civil, agricultura y camiones. Michelin propone igualmente servicios digitales de ayuda a la movilidad (ViaMichelin.com), y edita guías turísticas, de hoteles y restaurantes, mapas y atlas de carreteras. El Grupo, que tiene su sede en Clermont-Ferrand (Francia), está presente en más de 170 países, emplea a 113.400 personas en todo el mundo y dispone de 69 centros de producción implantados en 18 países diferentes. El Grupo posee un Centro de Tecnología encargado de la investigación</w:t>
      </w:r>
      <w:r>
        <w:rPr>
          <w:i/>
          <w:lang w:val="es-ES"/>
        </w:rPr>
        <w:t xml:space="preserve"> y</w:t>
      </w:r>
      <w:r w:rsidRPr="00237A3C">
        <w:rPr>
          <w:i/>
          <w:lang w:val="es-ES"/>
        </w:rPr>
        <w:t xml:space="preserve"> desarrollo con implantación en Europa, América del Norte y Asia. </w:t>
      </w:r>
      <w:r>
        <w:rPr>
          <w:i/>
          <w:lang w:val="es-ES"/>
        </w:rPr>
        <w:t>(www.michelin.es)</w:t>
      </w:r>
      <w:r w:rsidRPr="00F4300C">
        <w:rPr>
          <w:i/>
          <w:lang w:val="es-ES"/>
        </w:rPr>
        <w:t>.</w:t>
      </w:r>
    </w:p>
    <w:p w:rsidR="001466B0" w:rsidRPr="00383AFB" w:rsidRDefault="001466B0" w:rsidP="001466B0">
      <w:pPr>
        <w:pStyle w:val="Footer"/>
        <w:spacing w:after="230"/>
        <w:rPr>
          <w:b/>
          <w:color w:val="808080"/>
          <w:sz w:val="18"/>
        </w:rPr>
      </w:pPr>
    </w:p>
    <w:p w:rsidR="001466B0" w:rsidRPr="00383AFB" w:rsidRDefault="001466B0" w:rsidP="001466B0">
      <w:pPr>
        <w:pStyle w:val="Footer"/>
        <w:spacing w:after="230"/>
        <w:rPr>
          <w:b/>
          <w:color w:val="808080"/>
          <w:sz w:val="18"/>
        </w:rPr>
      </w:pPr>
    </w:p>
    <w:p w:rsidR="001466B0" w:rsidRPr="00383AFB" w:rsidRDefault="001466B0" w:rsidP="001466B0">
      <w:pPr>
        <w:pStyle w:val="Footer"/>
        <w:spacing w:after="230"/>
        <w:rPr>
          <w:b/>
          <w:color w:val="808080"/>
          <w:sz w:val="18"/>
        </w:rPr>
      </w:pPr>
    </w:p>
    <w:p w:rsidR="001466B0" w:rsidRPr="00383AFB" w:rsidRDefault="001466B0" w:rsidP="001466B0">
      <w:pPr>
        <w:pStyle w:val="Footer"/>
        <w:spacing w:after="230"/>
        <w:rPr>
          <w:b/>
          <w:color w:val="808080"/>
          <w:sz w:val="18"/>
        </w:rPr>
      </w:pPr>
    </w:p>
    <w:p w:rsidR="001466B0" w:rsidRPr="00383AFB" w:rsidRDefault="001466B0" w:rsidP="001466B0">
      <w:pPr>
        <w:pStyle w:val="Footer"/>
        <w:spacing w:after="230"/>
        <w:rPr>
          <w:b/>
          <w:color w:val="808080"/>
          <w:sz w:val="18"/>
        </w:rPr>
      </w:pPr>
    </w:p>
    <w:p w:rsidR="001466B0" w:rsidRPr="00383AFB" w:rsidRDefault="001466B0" w:rsidP="001466B0">
      <w:pPr>
        <w:pStyle w:val="Footer"/>
        <w:spacing w:after="230"/>
        <w:rPr>
          <w:b/>
          <w:color w:val="808080"/>
          <w:sz w:val="18"/>
        </w:rPr>
      </w:pPr>
    </w:p>
    <w:p w:rsidR="001466B0" w:rsidRPr="00383AFB" w:rsidRDefault="00737803" w:rsidP="001466B0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383AFB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:rsidR="001466B0" w:rsidRPr="00383AFB" w:rsidRDefault="00737803" w:rsidP="001466B0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proofErr w:type="spellStart"/>
      <w:r w:rsidRPr="00383AFB">
        <w:rPr>
          <w:rFonts w:ascii="Arial" w:hAnsi="Arial"/>
          <w:bCs/>
          <w:color w:val="808080"/>
          <w:sz w:val="18"/>
          <w:szCs w:val="18"/>
        </w:rPr>
        <w:t>Avda</w:t>
      </w:r>
      <w:proofErr w:type="spellEnd"/>
      <w:r w:rsidRPr="00383AFB">
        <w:rPr>
          <w:rFonts w:ascii="Arial" w:hAnsi="Arial"/>
          <w:bCs/>
          <w:color w:val="808080"/>
          <w:sz w:val="18"/>
          <w:szCs w:val="18"/>
        </w:rPr>
        <w:t>. de Los Encuartes, 19</w:t>
      </w:r>
    </w:p>
    <w:p w:rsidR="001466B0" w:rsidRPr="00383AFB" w:rsidRDefault="00737803" w:rsidP="001466B0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 w:rsidRPr="00383AFB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:rsidR="001466B0" w:rsidRPr="00383AFB" w:rsidRDefault="00737803" w:rsidP="001466B0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proofErr w:type="spellStart"/>
      <w:r w:rsidRPr="00383AFB">
        <w:rPr>
          <w:rFonts w:ascii="Arial" w:hAnsi="Arial"/>
          <w:bCs/>
          <w:color w:val="808080"/>
          <w:sz w:val="18"/>
          <w:szCs w:val="18"/>
        </w:rPr>
        <w:t>Tel</w:t>
      </w:r>
      <w:proofErr w:type="spellEnd"/>
      <w:r w:rsidRPr="00383AFB">
        <w:rPr>
          <w:rFonts w:ascii="Arial" w:hAnsi="Arial"/>
          <w:bCs/>
          <w:color w:val="808080"/>
          <w:sz w:val="18"/>
          <w:szCs w:val="18"/>
        </w:rPr>
        <w:t>: 0034 914 105 167 – Fax: 0034 914 105 293</w:t>
      </w:r>
    </w:p>
    <w:p w:rsidR="001466B0" w:rsidRPr="00383AFB" w:rsidRDefault="001466B0" w:rsidP="001466B0">
      <w:pPr>
        <w:pStyle w:val="Footer"/>
        <w:spacing w:after="230"/>
        <w:outlineLvl w:val="0"/>
        <w:rPr>
          <w:bCs/>
          <w:szCs w:val="18"/>
        </w:rPr>
      </w:pPr>
    </w:p>
    <w:p w:rsidR="001466B0" w:rsidRDefault="001466B0"/>
    <w:sectPr w:rsidR="001466B0" w:rsidSect="001466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F35" w:rsidRDefault="00EF4F35" w:rsidP="001466B0">
      <w:r>
        <w:separator/>
      </w:r>
    </w:p>
  </w:endnote>
  <w:endnote w:type="continuationSeparator" w:id="0">
    <w:p w:rsidR="00EF4F35" w:rsidRDefault="00EF4F35" w:rsidP="00146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·s2Ó©úÅé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Arial Narrow"/>
    <w:charset w:val="00"/>
    <w:family w:val="swiss"/>
    <w:pitch w:val="variable"/>
    <w:sig w:usb0="80000027" w:usb1="00000000" w:usb2="00000000" w:usb3="00000000" w:csb0="00000001" w:csb1="00000000"/>
  </w:font>
  <w:font w:name="Lucida Grande">
    <w:altName w:val="Courier New"/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topia">
    <w:altName w:val="Courier New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F35" w:rsidRDefault="00F93BA9" w:rsidP="0086501A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 w:rsidR="00EF4F3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4F35" w:rsidRDefault="00EF4F35" w:rsidP="001A6210">
    <w:pPr>
      <w:pStyle w:val="Footer"/>
      <w:ind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F35" w:rsidRDefault="00F93BA9" w:rsidP="0086501A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 w:rsidR="00EF4F3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0F83">
      <w:rPr>
        <w:rStyle w:val="PageNumber"/>
        <w:noProof/>
      </w:rPr>
      <w:t>1</w:t>
    </w:r>
    <w:r>
      <w:rPr>
        <w:rStyle w:val="PageNumber"/>
      </w:rPr>
      <w:fldChar w:fldCharType="end"/>
    </w:r>
  </w:p>
  <w:p w:rsidR="00EF4F35" w:rsidRPr="00096802" w:rsidRDefault="00EF4F35" w:rsidP="001A6210">
    <w:pPr>
      <w:pStyle w:val="Footer"/>
      <w:ind w:left="1701" w:firstLine="360"/>
    </w:pPr>
    <w:r>
      <w:rPr>
        <w:noProof/>
        <w:szCs w:val="20"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635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F35" w:rsidRDefault="00EF4F35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F35" w:rsidRDefault="00EF4F35" w:rsidP="001466B0">
      <w:r>
        <w:separator/>
      </w:r>
    </w:p>
  </w:footnote>
  <w:footnote w:type="continuationSeparator" w:id="0">
    <w:p w:rsidR="00EF4F35" w:rsidRDefault="00EF4F35" w:rsidP="001466B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F35" w:rsidRDefault="00EF4F35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F35" w:rsidRDefault="00EF4F35">
    <w:pPr>
      <w:pStyle w:val="Header"/>
    </w:pPr>
    <w:r>
      <w:t xml:space="preserve"> 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F35" w:rsidRDefault="00EF4F3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F7CBB"/>
    <w:rsid w:val="0002278F"/>
    <w:rsid w:val="00030AF0"/>
    <w:rsid w:val="00073972"/>
    <w:rsid w:val="00093957"/>
    <w:rsid w:val="000A45F5"/>
    <w:rsid w:val="001466B0"/>
    <w:rsid w:val="001A6210"/>
    <w:rsid w:val="001D2A4A"/>
    <w:rsid w:val="0020191E"/>
    <w:rsid w:val="00262984"/>
    <w:rsid w:val="00285630"/>
    <w:rsid w:val="00392823"/>
    <w:rsid w:val="003D52CE"/>
    <w:rsid w:val="0041474F"/>
    <w:rsid w:val="00416ABE"/>
    <w:rsid w:val="00424758"/>
    <w:rsid w:val="00443D89"/>
    <w:rsid w:val="00462AED"/>
    <w:rsid w:val="004A31EE"/>
    <w:rsid w:val="004F0F83"/>
    <w:rsid w:val="0051462D"/>
    <w:rsid w:val="00541F4C"/>
    <w:rsid w:val="00581B08"/>
    <w:rsid w:val="005A2D02"/>
    <w:rsid w:val="005C67E5"/>
    <w:rsid w:val="005D4D33"/>
    <w:rsid w:val="005E008B"/>
    <w:rsid w:val="005E438B"/>
    <w:rsid w:val="00626C26"/>
    <w:rsid w:val="006678D2"/>
    <w:rsid w:val="006D3988"/>
    <w:rsid w:val="00727159"/>
    <w:rsid w:val="00737803"/>
    <w:rsid w:val="0077265D"/>
    <w:rsid w:val="0078754B"/>
    <w:rsid w:val="007C3AD7"/>
    <w:rsid w:val="007F30DB"/>
    <w:rsid w:val="00837054"/>
    <w:rsid w:val="0086501A"/>
    <w:rsid w:val="008D4A00"/>
    <w:rsid w:val="009338BF"/>
    <w:rsid w:val="00936D4F"/>
    <w:rsid w:val="00997085"/>
    <w:rsid w:val="009A6CD9"/>
    <w:rsid w:val="00A2153B"/>
    <w:rsid w:val="00A36DA3"/>
    <w:rsid w:val="00A707F7"/>
    <w:rsid w:val="00B253C3"/>
    <w:rsid w:val="00B36CCF"/>
    <w:rsid w:val="00B53E67"/>
    <w:rsid w:val="00B7758D"/>
    <w:rsid w:val="00B93FAE"/>
    <w:rsid w:val="00B941E2"/>
    <w:rsid w:val="00BA782D"/>
    <w:rsid w:val="00BD5480"/>
    <w:rsid w:val="00C11D83"/>
    <w:rsid w:val="00C14B30"/>
    <w:rsid w:val="00C846BD"/>
    <w:rsid w:val="00D51D3C"/>
    <w:rsid w:val="00D76265"/>
    <w:rsid w:val="00DC1EFE"/>
    <w:rsid w:val="00E07B1E"/>
    <w:rsid w:val="00E10E70"/>
    <w:rsid w:val="00E26F2A"/>
    <w:rsid w:val="00E50184"/>
    <w:rsid w:val="00E76837"/>
    <w:rsid w:val="00EF4F35"/>
    <w:rsid w:val="00EF7CBB"/>
    <w:rsid w:val="00F42601"/>
    <w:rsid w:val="00F4300C"/>
    <w:rsid w:val="00F611E6"/>
    <w:rsid w:val="00F64056"/>
    <w:rsid w:val="00F93BA9"/>
    <w:rsid w:val="00FD23D4"/>
  </w:rsids>
  <m:mathPr>
    <m:mathFont m:val="Batang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096802"/>
  </w:style>
  <w:style w:type="paragraph" w:styleId="Footer">
    <w:name w:val="footer"/>
    <w:basedOn w:val="Normal"/>
    <w:link w:val="FooterCh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FooterChar">
    <w:name w:val="Footer Char"/>
    <w:basedOn w:val="DefaultParagraphFont"/>
    <w:link w:val="Footer"/>
    <w:rsid w:val="00096802"/>
  </w:style>
  <w:style w:type="paragraph" w:styleId="BalloonText">
    <w:name w:val="Balloon Text"/>
    <w:basedOn w:val="Normal"/>
    <w:link w:val="BalloonTextCh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PageNumber">
    <w:name w:val="page number"/>
    <w:basedOn w:val="DefaultParagraphFont"/>
    <w:rsid w:val="001A6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youtu.be/Ljx5U76wSEE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2843</Characters>
  <Application>Microsoft Macintosh Word</Application>
  <DocSecurity>0</DocSecurity>
  <Lines>23</Lines>
  <Paragraphs>5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7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7" baseType="lpstr">
      <vt:lpstr/>
      <vt:lpstr/>
      <vt:lpstr>INFORMACIÓN DE PRENSA 16/09/2013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3491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6</cp:revision>
  <cp:lastPrinted>2013-09-16T16:16:00Z</cp:lastPrinted>
  <dcterms:created xsi:type="dcterms:W3CDTF">2013-09-16T14:37:00Z</dcterms:created>
  <dcterms:modified xsi:type="dcterms:W3CDTF">2013-09-16T16:16:00Z</dcterms:modified>
</cp:coreProperties>
</file>