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34C9" w14:textId="77777777" w:rsidR="0013303A" w:rsidRPr="00837F2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37F2B">
        <w:rPr>
          <w:rFonts w:cs="Times"/>
          <w:b/>
          <w:color w:val="808080"/>
        </w:rPr>
        <w:t>INFORMACIÓN DE PRENSA</w:t>
      </w:r>
      <w:r w:rsidRPr="00837F2B">
        <w:rPr>
          <w:rFonts w:cs="Times"/>
          <w:b/>
          <w:color w:val="808080"/>
        </w:rPr>
        <w:br/>
      </w:r>
      <w:r w:rsidR="0041036F" w:rsidRPr="00837F2B">
        <w:rPr>
          <w:rFonts w:cs="Times"/>
          <w:color w:val="808080"/>
        </w:rPr>
        <w:fldChar w:fldCharType="begin"/>
      </w:r>
      <w:r w:rsidRPr="00837F2B">
        <w:rPr>
          <w:rFonts w:cs="Times"/>
          <w:color w:val="808080"/>
        </w:rPr>
        <w:instrText xml:space="preserve"> TIME \@ "dd/MM/yyyy" </w:instrText>
      </w:r>
      <w:r w:rsidR="0041036F" w:rsidRPr="00837F2B">
        <w:rPr>
          <w:rFonts w:cs="Times"/>
          <w:color w:val="808080"/>
        </w:rPr>
        <w:fldChar w:fldCharType="separate"/>
      </w:r>
      <w:r w:rsidR="00E172EB" w:rsidRPr="00837F2B">
        <w:rPr>
          <w:rFonts w:cs="Times"/>
          <w:color w:val="808080"/>
        </w:rPr>
        <w:t>25/11/2014</w:t>
      </w:r>
      <w:r w:rsidR="0041036F" w:rsidRPr="00837F2B">
        <w:rPr>
          <w:rFonts w:cs="Times"/>
          <w:color w:val="808080"/>
        </w:rPr>
        <w:fldChar w:fldCharType="end"/>
      </w:r>
    </w:p>
    <w:p w14:paraId="3C7CFF07" w14:textId="77777777" w:rsidR="001466B0" w:rsidRPr="00837F2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2507AB3" w14:textId="77777777" w:rsidR="0013303A" w:rsidRPr="00837F2B" w:rsidRDefault="0013303A" w:rsidP="001466B0">
      <w:pPr>
        <w:pStyle w:val="TITULARMICHELIN"/>
        <w:spacing w:after="120"/>
        <w:rPr>
          <w:szCs w:val="26"/>
        </w:rPr>
      </w:pPr>
    </w:p>
    <w:p w14:paraId="255A0C1C" w14:textId="60D6696A" w:rsidR="00895E94" w:rsidRPr="00895E94" w:rsidRDefault="00E172EB" w:rsidP="00895E94">
      <w:pPr>
        <w:pStyle w:val="TITULARMICHELIN"/>
        <w:spacing w:after="120"/>
        <w:rPr>
          <w:szCs w:val="26"/>
        </w:rPr>
      </w:pPr>
      <w:r w:rsidRPr="00837F2B">
        <w:rPr>
          <w:szCs w:val="26"/>
        </w:rPr>
        <w:t>MICHELIN</w:t>
      </w:r>
      <w:r w:rsidR="00BB395F" w:rsidRPr="00BB395F">
        <w:rPr>
          <w:bCs/>
          <w:szCs w:val="26"/>
          <w:vertAlign w:val="superscript"/>
          <w:lang w:bidi="es-ES_tradnl"/>
        </w:rPr>
        <w:t>®</w:t>
      </w:r>
      <w:r w:rsidRPr="00837F2B">
        <w:rPr>
          <w:szCs w:val="26"/>
        </w:rPr>
        <w:t xml:space="preserve"> X</w:t>
      </w:r>
      <w:r w:rsidR="00895E94" w:rsidRPr="00895E94">
        <w:rPr>
          <w:bCs/>
          <w:szCs w:val="40"/>
          <w:vertAlign w:val="superscript"/>
          <w:lang w:bidi="es-ES_tradnl"/>
        </w:rPr>
        <w:t>®</w:t>
      </w:r>
      <w:r w:rsidR="00895E94">
        <w:rPr>
          <w:szCs w:val="26"/>
        </w:rPr>
        <w:t xml:space="preserve"> </w:t>
      </w:r>
      <w:r w:rsidRPr="00837F2B">
        <w:rPr>
          <w:szCs w:val="26"/>
        </w:rPr>
        <w:t>T</w:t>
      </w:r>
      <w:r w:rsidR="00895E94">
        <w:rPr>
          <w:szCs w:val="26"/>
        </w:rPr>
        <w:t>WEEL</w:t>
      </w:r>
      <w:r w:rsidR="00895E94" w:rsidRPr="00895E94">
        <w:rPr>
          <w:bCs/>
          <w:szCs w:val="40"/>
          <w:vertAlign w:val="superscript"/>
          <w:lang w:bidi="es-ES_tradnl"/>
        </w:rPr>
        <w:t>®</w:t>
      </w:r>
    </w:p>
    <w:p w14:paraId="27DBD93C" w14:textId="08E6DBD1" w:rsidR="00837F2B" w:rsidRPr="00837F2B" w:rsidRDefault="000B0DBB" w:rsidP="000B0DBB">
      <w:pPr>
        <w:pStyle w:val="SUBTITULOMichelinOK"/>
        <w:spacing w:after="230"/>
        <w:rPr>
          <w:lang w:val="es-ES_tradnl"/>
        </w:rPr>
      </w:pPr>
      <w:r w:rsidRPr="00837F2B">
        <w:rPr>
          <w:lang w:val="es-ES_tradnl"/>
        </w:rPr>
        <w:t xml:space="preserve">Michelin </w:t>
      </w:r>
      <w:r w:rsidR="00837F2B" w:rsidRPr="00837F2B">
        <w:rPr>
          <w:lang w:val="es-ES_tradnl"/>
        </w:rPr>
        <w:t xml:space="preserve">inaugura la primera factoría del mundo </w:t>
      </w:r>
      <w:r w:rsidR="00895E94">
        <w:rPr>
          <w:lang w:val="es-ES_tradnl"/>
        </w:rPr>
        <w:br/>
      </w:r>
      <w:r w:rsidR="005E0D60">
        <w:rPr>
          <w:lang w:val="es-ES_tradnl"/>
        </w:rPr>
        <w:t xml:space="preserve">que </w:t>
      </w:r>
      <w:r w:rsidR="00837F2B" w:rsidRPr="00837F2B">
        <w:rPr>
          <w:lang w:val="es-ES_tradnl"/>
        </w:rPr>
        <w:t>fabricar</w:t>
      </w:r>
      <w:r w:rsidR="005E0D60">
        <w:rPr>
          <w:lang w:val="es-ES_tradnl"/>
        </w:rPr>
        <w:t>á</w:t>
      </w:r>
      <w:r w:rsidR="00837F2B" w:rsidRPr="00837F2B">
        <w:rPr>
          <w:lang w:val="es-ES_tradnl"/>
        </w:rPr>
        <w:t xml:space="preserve"> un revolucionario neumático sin aire</w:t>
      </w:r>
    </w:p>
    <w:p w14:paraId="3A6D12C6" w14:textId="1E050412" w:rsidR="00FC4CD7" w:rsidRPr="00837F2B" w:rsidRDefault="002E241C" w:rsidP="008D739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Las instalaciones de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Piedmont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Carolin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Sur (Estados Unidos)</w:t>
      </w:r>
      <w:r w:rsidR="009711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se conve</w:t>
      </w:r>
      <w:r w:rsidR="008D73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rtirán en el nuevo</w:t>
      </w:r>
      <w:r w:rsidR="009711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D73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centro de producción del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6655F7" w:rsidRPr="006655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X</w:t>
      </w:r>
      <w:r w:rsidR="006655F7" w:rsidRPr="006655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 w:bidi="es-ES_tradnl"/>
        </w:rPr>
        <w:t>®</w:t>
      </w:r>
      <w:r w:rsidR="006655F7" w:rsidRPr="006655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TWEEL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8D73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D73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290EFD" w:rsidRPr="00837F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D73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 que </w:t>
      </w:r>
      <w:r w:rsidR="0070672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nunca se desinfla. </w:t>
      </w:r>
    </w:p>
    <w:p w14:paraId="039B53F8" w14:textId="1EBCAA4E" w:rsidR="001E3ED0" w:rsidRDefault="008B5410" w:rsidP="001E3ED0">
      <w:pPr>
        <w:pStyle w:val="TextoMichelin"/>
        <w:rPr>
          <w:bCs/>
          <w:iCs/>
          <w:lang w:val="es-ES_tradnl" w:bidi="es-ES_tradnl"/>
        </w:rPr>
      </w:pPr>
      <w:r w:rsidRPr="00837F2B">
        <w:rPr>
          <w:bCs/>
          <w:iCs/>
          <w:lang w:val="es-ES_tradnl" w:bidi="es-ES_tradnl"/>
        </w:rPr>
        <w:t xml:space="preserve">Michelin </w:t>
      </w:r>
      <w:r w:rsidR="00706723">
        <w:rPr>
          <w:bCs/>
          <w:iCs/>
          <w:lang w:val="es-ES_tradnl" w:bidi="es-ES_tradnl"/>
        </w:rPr>
        <w:t xml:space="preserve">anuncia la inauguración de su nueva fábrica en Estados Unidos que </w:t>
      </w:r>
      <w:r w:rsidR="001E3ED0">
        <w:rPr>
          <w:bCs/>
          <w:iCs/>
          <w:lang w:val="es-ES_tradnl" w:bidi="es-ES_tradnl"/>
        </w:rPr>
        <w:t xml:space="preserve">se encargará de producir el nuevo neumático </w:t>
      </w:r>
      <w:r w:rsidR="001E3ED0" w:rsidRPr="00837F2B">
        <w:rPr>
          <w:bCs/>
          <w:iCs/>
          <w:lang w:val="es-ES_tradnl" w:bidi="es-ES_tradnl"/>
        </w:rPr>
        <w:t>radial</w:t>
      </w:r>
      <w:r w:rsidR="001E3ED0">
        <w:rPr>
          <w:bCs/>
          <w:iCs/>
          <w:lang w:val="es-ES_tradnl" w:bidi="es-ES_tradnl"/>
        </w:rPr>
        <w:t xml:space="preserve"> sin aire</w:t>
      </w:r>
      <w:r w:rsidR="001E3ED0" w:rsidRPr="00837F2B">
        <w:rPr>
          <w:bCs/>
          <w:iCs/>
          <w:lang w:val="es-ES_tradnl" w:bidi="es-ES_tradnl"/>
        </w:rPr>
        <w:t xml:space="preserve"> </w:t>
      </w:r>
      <w:r w:rsidRPr="00837F2B">
        <w:rPr>
          <w:bCs/>
          <w:iCs/>
          <w:lang w:val="es-ES_tradnl" w:bidi="es-ES_tradnl"/>
        </w:rPr>
        <w:t>MICHELIN</w:t>
      </w:r>
      <w:r w:rsidRPr="00837F2B">
        <w:rPr>
          <w:bCs/>
          <w:iCs/>
          <w:vertAlign w:val="superscript"/>
          <w:lang w:val="es-ES_tradnl" w:bidi="es-ES_tradnl"/>
        </w:rPr>
        <w:t>®</w:t>
      </w:r>
      <w:r w:rsidRPr="00837F2B">
        <w:rPr>
          <w:bCs/>
          <w:iCs/>
          <w:lang w:val="es-ES_tradnl" w:bidi="es-ES_tradnl"/>
        </w:rPr>
        <w:t xml:space="preserve"> X</w:t>
      </w:r>
      <w:r w:rsidRPr="00837F2B">
        <w:rPr>
          <w:bCs/>
          <w:iCs/>
          <w:vertAlign w:val="superscript"/>
          <w:lang w:val="es-ES_tradnl" w:bidi="es-ES_tradnl"/>
        </w:rPr>
        <w:t>®</w:t>
      </w:r>
      <w:r w:rsidRPr="00837F2B">
        <w:rPr>
          <w:bCs/>
          <w:iCs/>
          <w:lang w:val="es-ES_tradnl" w:bidi="es-ES_tradnl"/>
        </w:rPr>
        <w:t xml:space="preserve"> TWEEL</w:t>
      </w:r>
      <w:r w:rsidRPr="00837F2B">
        <w:rPr>
          <w:bCs/>
          <w:iCs/>
          <w:vertAlign w:val="superscript"/>
          <w:lang w:val="es-ES_tradnl" w:bidi="es-ES_tradnl"/>
        </w:rPr>
        <w:t>®</w:t>
      </w:r>
      <w:r w:rsidRPr="00837F2B">
        <w:rPr>
          <w:bCs/>
          <w:iCs/>
          <w:lang w:val="es-ES_tradnl" w:bidi="es-ES_tradnl"/>
        </w:rPr>
        <w:t xml:space="preserve">, </w:t>
      </w:r>
      <w:r w:rsidR="00BB395F">
        <w:rPr>
          <w:bCs/>
          <w:iCs/>
          <w:lang w:val="es-ES_tradnl" w:bidi="es-ES_tradnl"/>
        </w:rPr>
        <w:t>con motivo de su lanzamiento comercial.</w:t>
      </w:r>
    </w:p>
    <w:p w14:paraId="1AD6B4C4" w14:textId="7865F860" w:rsidR="00AD74A5" w:rsidRDefault="00BB395F" w:rsidP="00AD74A5">
      <w:pPr>
        <w:pStyle w:val="TextoMichelin"/>
        <w:rPr>
          <w:bCs/>
          <w:iCs/>
          <w:lang w:val="es-ES_tradnl" w:bidi="es-ES_tradnl"/>
        </w:rPr>
      </w:pPr>
      <w:r>
        <w:rPr>
          <w:bCs/>
          <w:iCs/>
          <w:lang w:val="es-ES_tradnl" w:bidi="es-ES_tradnl"/>
        </w:rPr>
        <w:t>Esta</w:t>
      </w:r>
      <w:r w:rsidR="008B5410" w:rsidRPr="00837F2B">
        <w:rPr>
          <w:bCs/>
          <w:iCs/>
          <w:lang w:val="es-ES_tradnl" w:bidi="es-ES_tradnl"/>
        </w:rPr>
        <w:t xml:space="preserve"> </w:t>
      </w:r>
      <w:r>
        <w:rPr>
          <w:bCs/>
          <w:iCs/>
          <w:lang w:val="es-ES_tradnl" w:bidi="es-ES_tradnl"/>
        </w:rPr>
        <w:t xml:space="preserve">rupturista </w:t>
      </w:r>
      <w:r w:rsidR="008B5410" w:rsidRPr="00837F2B">
        <w:rPr>
          <w:bCs/>
          <w:iCs/>
          <w:lang w:val="es-ES_tradnl" w:bidi="es-ES_tradnl"/>
        </w:rPr>
        <w:t>innova</w:t>
      </w:r>
      <w:r>
        <w:rPr>
          <w:bCs/>
          <w:iCs/>
          <w:lang w:val="es-ES_tradnl" w:bidi="es-ES_tradnl"/>
        </w:rPr>
        <w:t xml:space="preserve">ción ha sido desarrollada por los equipos de investigación de Michelin en los Estados Unidos. </w:t>
      </w:r>
      <w:r w:rsidR="006655F7">
        <w:rPr>
          <w:bCs/>
          <w:iCs/>
          <w:lang w:val="es-ES_tradnl" w:bidi="es-ES_tradnl"/>
        </w:rPr>
        <w:t>El revolucionario</w:t>
      </w:r>
      <w:r w:rsidR="006655F7" w:rsidRPr="00837F2B">
        <w:rPr>
          <w:bCs/>
          <w:iCs/>
          <w:lang w:val="es-ES_tradnl" w:bidi="es-ES_tradnl"/>
        </w:rPr>
        <w:t xml:space="preserve">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X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TWEEL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</w:t>
      </w:r>
      <w:r w:rsidR="006655F7">
        <w:rPr>
          <w:bCs/>
          <w:iCs/>
          <w:lang w:val="es-ES_tradnl" w:bidi="es-ES_tradnl"/>
        </w:rPr>
        <w:t xml:space="preserve">es un neumático sin aire que </w:t>
      </w:r>
      <w:r w:rsidR="008B53D4">
        <w:rPr>
          <w:bCs/>
          <w:iCs/>
          <w:lang w:val="es-ES_tradnl" w:bidi="es-ES_tradnl"/>
        </w:rPr>
        <w:t>supera</w:t>
      </w:r>
      <w:r w:rsidR="006655F7">
        <w:rPr>
          <w:bCs/>
          <w:iCs/>
          <w:lang w:val="es-ES_tradnl" w:bidi="es-ES_tradnl"/>
        </w:rPr>
        <w:t xml:space="preserve"> la concepción tradicional de un neumático, </w:t>
      </w:r>
      <w:r w:rsidR="003732E1">
        <w:rPr>
          <w:bCs/>
          <w:iCs/>
          <w:lang w:val="es-ES_tradnl" w:bidi="es-ES_tradnl"/>
        </w:rPr>
        <w:t xml:space="preserve">ya que </w:t>
      </w:r>
      <w:r w:rsidR="00914770">
        <w:rPr>
          <w:bCs/>
          <w:iCs/>
          <w:lang w:val="es-ES_tradnl" w:bidi="es-ES_tradnl"/>
        </w:rPr>
        <w:t>reúne</w:t>
      </w:r>
      <w:r w:rsidR="003732E1">
        <w:rPr>
          <w:bCs/>
          <w:iCs/>
          <w:lang w:val="es-ES_tradnl" w:bidi="es-ES_tradnl"/>
        </w:rPr>
        <w:t xml:space="preserve"> el neumático propiamente dicho y la rueda en una única y sólida unidad.</w:t>
      </w:r>
      <w:r w:rsidR="00AD74A5">
        <w:rPr>
          <w:bCs/>
          <w:iCs/>
          <w:lang w:val="es-ES_tradnl" w:bidi="es-ES_tradnl"/>
        </w:rPr>
        <w:t xml:space="preserve"> El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X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TWEEL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</w:t>
      </w:r>
      <w:r w:rsidR="00AD74A5">
        <w:rPr>
          <w:bCs/>
          <w:iCs/>
          <w:lang w:val="es-ES_tradnl" w:bidi="es-ES_tradnl"/>
        </w:rPr>
        <w:t xml:space="preserve">está compuesto por un cubo rígido conectado a la banda de rodadura por medio de </w:t>
      </w:r>
      <w:r w:rsidR="00230500">
        <w:rPr>
          <w:bCs/>
          <w:iCs/>
          <w:lang w:val="es-ES_tradnl" w:bidi="es-ES_tradnl"/>
        </w:rPr>
        <w:t>radios deformables de poliuretano, funcionando todo como un conjunto.</w:t>
      </w:r>
    </w:p>
    <w:p w14:paraId="3875C637" w14:textId="05817F0D" w:rsidR="00230500" w:rsidRDefault="00230500" w:rsidP="0023050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Al contrario que los neumáticos convencionales, el</w:t>
      </w:r>
      <w:r w:rsidR="008B5410" w:rsidRPr="00837F2B">
        <w:rPr>
          <w:bCs/>
          <w:lang w:val="es-ES_tradnl" w:bidi="es-ES_tradnl"/>
        </w:rPr>
        <w:t xml:space="preserve">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X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TWEEL</w:t>
      </w:r>
      <w:r w:rsidR="008B5410" w:rsidRPr="00837F2B">
        <w:rPr>
          <w:bCs/>
          <w:iCs/>
          <w:vertAlign w:val="superscript"/>
          <w:lang w:val="es-ES_tradnl" w:bidi="es-ES_tradnl"/>
        </w:rPr>
        <w:t xml:space="preserve">® </w:t>
      </w:r>
      <w:r w:rsidR="008B5410" w:rsidRPr="00837F2B">
        <w:rPr>
          <w:bCs/>
          <w:lang w:val="es-ES_tradnl" w:bidi="es-ES_tradnl"/>
        </w:rPr>
        <w:t xml:space="preserve">es un </w:t>
      </w:r>
      <w:r>
        <w:rPr>
          <w:bCs/>
          <w:lang w:val="es-ES_tradnl" w:bidi="es-ES_tradnl"/>
        </w:rPr>
        <w:t>neumático</w:t>
      </w:r>
      <w:r w:rsidR="008B5410" w:rsidRPr="00837F2B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“abierto” que </w:t>
      </w:r>
      <w:r w:rsidR="007F1F1E">
        <w:rPr>
          <w:bCs/>
          <w:lang w:val="es-ES_tradnl" w:bidi="es-ES_tradnl"/>
        </w:rPr>
        <w:t xml:space="preserve">funciona sin aire, lo que permite ofrecer una respuesta </w:t>
      </w:r>
      <w:r w:rsidR="00600BE8">
        <w:rPr>
          <w:bCs/>
          <w:lang w:val="es-ES_tradnl" w:bidi="es-ES_tradnl"/>
        </w:rPr>
        <w:t>definitiva a los riesgos de pinchazo</w:t>
      </w:r>
      <w:r w:rsidR="00CB772B">
        <w:rPr>
          <w:bCs/>
          <w:lang w:val="es-ES_tradnl" w:bidi="es-ES_tradnl"/>
        </w:rPr>
        <w:t xml:space="preserve"> durante las actividades, en canteras, </w:t>
      </w:r>
      <w:r w:rsidR="0092158F">
        <w:rPr>
          <w:bCs/>
          <w:lang w:val="es-ES_tradnl" w:bidi="es-ES_tradnl"/>
        </w:rPr>
        <w:t>agrícolas, de</w:t>
      </w:r>
      <w:r w:rsidR="00CB772B">
        <w:rPr>
          <w:bCs/>
          <w:lang w:val="es-ES_tradnl" w:bidi="es-ES_tradnl"/>
        </w:rPr>
        <w:t xml:space="preserve"> construcción</w:t>
      </w:r>
      <w:r w:rsidR="0092158F">
        <w:rPr>
          <w:bCs/>
          <w:lang w:val="es-ES_tradnl" w:bidi="es-ES_tradnl"/>
        </w:rPr>
        <w:t xml:space="preserve"> y de gestión de desechos.</w:t>
      </w:r>
    </w:p>
    <w:p w14:paraId="247C297D" w14:textId="4000FE7C" w:rsidR="002B702D" w:rsidRDefault="0092158F" w:rsidP="008B541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“El </w:t>
      </w:r>
      <w:r w:rsidR="008B5410" w:rsidRPr="00837F2B">
        <w:rPr>
          <w:bCs/>
          <w:i/>
          <w:lang w:val="es-ES_tradnl" w:bidi="es-ES_tradnl"/>
        </w:rPr>
        <w:t>Tweel es</w:t>
      </w:r>
      <w:r>
        <w:rPr>
          <w:bCs/>
          <w:i/>
          <w:lang w:val="es-ES_tradnl" w:bidi="es-ES_tradnl"/>
        </w:rPr>
        <w:t xml:space="preserve"> un nuevo ejemp</w:t>
      </w:r>
      <w:r w:rsidR="002B702D">
        <w:rPr>
          <w:bCs/>
          <w:i/>
          <w:lang w:val="es-ES_tradnl" w:bidi="es-ES_tradnl"/>
        </w:rPr>
        <w:t>lo de la capacidad de Michelin para poner en marcha innovaciones rupturistas”,</w:t>
      </w:r>
      <w:r w:rsidR="002B702D" w:rsidRPr="002B702D">
        <w:rPr>
          <w:bCs/>
          <w:lang w:val="es-ES_tradnl" w:bidi="es-ES_tradnl"/>
        </w:rPr>
        <w:t xml:space="preserve"> ha comentado</w:t>
      </w:r>
      <w:r w:rsidR="008B5410" w:rsidRPr="002B702D">
        <w:rPr>
          <w:bCs/>
          <w:lang w:val="es-ES_tradnl" w:bidi="es-ES_tradnl"/>
        </w:rPr>
        <w:t xml:space="preserve"> </w:t>
      </w:r>
      <w:r w:rsidR="008B5410" w:rsidRPr="00837F2B">
        <w:rPr>
          <w:bCs/>
          <w:lang w:val="es-ES_tradnl" w:bidi="es-ES_tradnl"/>
        </w:rPr>
        <w:t>Pete S</w:t>
      </w:r>
      <w:r w:rsidR="002B702D" w:rsidRPr="00837F2B">
        <w:rPr>
          <w:bCs/>
          <w:lang w:val="es-ES_tradnl" w:bidi="es-ES_tradnl"/>
        </w:rPr>
        <w:t>elleck</w:t>
      </w:r>
      <w:r w:rsidR="008B5410" w:rsidRPr="00837F2B">
        <w:rPr>
          <w:bCs/>
          <w:lang w:val="es-ES_tradnl" w:bidi="es-ES_tradnl"/>
        </w:rPr>
        <w:t xml:space="preserve">, </w:t>
      </w:r>
      <w:r w:rsidR="002B702D">
        <w:rPr>
          <w:bCs/>
          <w:lang w:val="es-ES_tradnl" w:bidi="es-ES_tradnl"/>
        </w:rPr>
        <w:t>pre</w:t>
      </w:r>
      <w:r w:rsidR="008B5410" w:rsidRPr="00837F2B">
        <w:rPr>
          <w:bCs/>
          <w:lang w:val="es-ES_tradnl" w:bidi="es-ES_tradnl"/>
        </w:rPr>
        <w:t>sident</w:t>
      </w:r>
      <w:r w:rsidR="002B702D">
        <w:rPr>
          <w:bCs/>
          <w:lang w:val="es-ES_tradnl" w:bidi="es-ES_tradnl"/>
        </w:rPr>
        <w:t>e</w:t>
      </w:r>
      <w:r w:rsidR="008B5410" w:rsidRPr="00837F2B">
        <w:rPr>
          <w:bCs/>
          <w:lang w:val="es-ES_tradnl" w:bidi="es-ES_tradnl"/>
        </w:rPr>
        <w:t xml:space="preserve"> de Michelin </w:t>
      </w:r>
      <w:r w:rsidR="002B702D">
        <w:rPr>
          <w:bCs/>
          <w:lang w:val="es-ES_tradnl" w:bidi="es-ES_tradnl"/>
        </w:rPr>
        <w:t>América del Norte</w:t>
      </w:r>
      <w:r w:rsidR="008B5410" w:rsidRPr="00837F2B">
        <w:rPr>
          <w:bCs/>
          <w:lang w:val="es-ES_tradnl" w:bidi="es-ES_tradnl"/>
        </w:rPr>
        <w:t xml:space="preserve">. </w:t>
      </w:r>
      <w:r w:rsidR="002B702D" w:rsidRPr="009A3768">
        <w:rPr>
          <w:bCs/>
          <w:i/>
          <w:lang w:val="es-ES_tradnl" w:bidi="es-ES_tradnl"/>
        </w:rPr>
        <w:t xml:space="preserve">“El concepto del Tweel </w:t>
      </w:r>
      <w:r w:rsidR="00046A38" w:rsidRPr="009A3768">
        <w:rPr>
          <w:bCs/>
          <w:i/>
          <w:lang w:val="es-ES_tradnl" w:bidi="es-ES_tradnl"/>
        </w:rPr>
        <w:t>nació</w:t>
      </w:r>
      <w:r w:rsidR="00B94177" w:rsidRPr="009A3768">
        <w:rPr>
          <w:bCs/>
          <w:i/>
          <w:lang w:val="es-ES_tradnl" w:bidi="es-ES_tradnl"/>
        </w:rPr>
        <w:t xml:space="preserve"> en nuestro Centro de Investigación de Greenville, en Carolina del Sur, una de l</w:t>
      </w:r>
      <w:r w:rsidR="00AC5209">
        <w:rPr>
          <w:bCs/>
          <w:i/>
          <w:lang w:val="es-ES_tradnl" w:bidi="es-ES_tradnl"/>
        </w:rPr>
        <w:t>o</w:t>
      </w:r>
      <w:r w:rsidR="00B94177" w:rsidRPr="009A3768">
        <w:rPr>
          <w:bCs/>
          <w:i/>
          <w:lang w:val="es-ES_tradnl" w:bidi="es-ES_tradnl"/>
        </w:rPr>
        <w:t xml:space="preserve">s tres </w:t>
      </w:r>
      <w:r w:rsidR="00AC5209">
        <w:rPr>
          <w:bCs/>
          <w:i/>
          <w:lang w:val="es-ES_tradnl" w:bidi="es-ES_tradnl"/>
        </w:rPr>
        <w:t>organismos</w:t>
      </w:r>
      <w:r w:rsidR="00B94177" w:rsidRPr="009A3768">
        <w:rPr>
          <w:bCs/>
          <w:i/>
          <w:lang w:val="es-ES_tradnl" w:bidi="es-ES_tradnl"/>
        </w:rPr>
        <w:t xml:space="preserve"> del Centro de Tecnología de Michelin</w:t>
      </w:r>
      <w:r w:rsidR="00235795" w:rsidRPr="009A3768">
        <w:rPr>
          <w:bCs/>
          <w:i/>
          <w:lang w:val="es-ES_tradnl" w:bidi="es-ES_tradnl"/>
        </w:rPr>
        <w:t xml:space="preserve">. El neumático se fabricará en la región de Greenville para satisfacer el interés y la </w:t>
      </w:r>
      <w:r w:rsidR="009A3768" w:rsidRPr="009A3768">
        <w:rPr>
          <w:bCs/>
          <w:i/>
          <w:lang w:val="es-ES_tradnl" w:bidi="es-ES_tradnl"/>
        </w:rPr>
        <w:t xml:space="preserve">creciente </w:t>
      </w:r>
      <w:r w:rsidR="00235795" w:rsidRPr="009A3768">
        <w:rPr>
          <w:bCs/>
          <w:i/>
          <w:lang w:val="es-ES_tradnl" w:bidi="es-ES_tradnl"/>
        </w:rPr>
        <w:t>demanda</w:t>
      </w:r>
      <w:r w:rsidR="009A3768" w:rsidRPr="009A3768">
        <w:rPr>
          <w:bCs/>
          <w:i/>
          <w:lang w:val="es-ES_tradnl" w:bidi="es-ES_tradnl"/>
        </w:rPr>
        <w:t xml:space="preserve"> de los mercados”.</w:t>
      </w:r>
    </w:p>
    <w:p w14:paraId="7EE79612" w14:textId="3FA2ACAF" w:rsidR="008B5410" w:rsidRPr="00837F2B" w:rsidRDefault="009A3768" w:rsidP="00B4321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 nueva instalación va a proporcionar a Michelin la capacidad de </w:t>
      </w:r>
      <w:r w:rsidR="00E43B5A">
        <w:rPr>
          <w:bCs/>
          <w:lang w:val="es-ES_tradnl" w:bidi="es-ES_tradnl"/>
        </w:rPr>
        <w:t>fabricar</w:t>
      </w:r>
      <w:r>
        <w:rPr>
          <w:bCs/>
          <w:lang w:val="es-ES_tradnl" w:bidi="es-ES_tradnl"/>
        </w:rPr>
        <w:t xml:space="preserve"> la innovación</w:t>
      </w:r>
      <w:r w:rsidR="00E43B5A">
        <w:rPr>
          <w:bCs/>
          <w:lang w:val="es-ES_tradnl" w:bidi="es-ES_tradnl"/>
        </w:rPr>
        <w:t xml:space="preserve"> </w:t>
      </w:r>
      <w:r w:rsidR="002D1967">
        <w:rPr>
          <w:bCs/>
          <w:iCs/>
          <w:lang w:val="es-ES_tradnl" w:bidi="es-ES_tradnl"/>
        </w:rPr>
        <w:t>premiada varias veces</w:t>
      </w:r>
      <w:r w:rsidR="002D1967" w:rsidRPr="00837F2B">
        <w:rPr>
          <w:bCs/>
          <w:iCs/>
          <w:lang w:val="es-ES_tradnl" w:bidi="es-ES_tradnl"/>
        </w:rPr>
        <w:t xml:space="preserve">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X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TWEEL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A433E5">
        <w:rPr>
          <w:bCs/>
          <w:iCs/>
          <w:lang w:val="es-ES_tradnl" w:bidi="es-ES_tradnl"/>
        </w:rPr>
        <w:t xml:space="preserve"> SSL (</w:t>
      </w:r>
      <w:r w:rsidR="002D1967" w:rsidRPr="00837F2B">
        <w:rPr>
          <w:bCs/>
          <w:iCs/>
          <w:lang w:val="es-ES_tradnl" w:bidi="es-ES_tradnl"/>
        </w:rPr>
        <w:t>stir-sk</w:t>
      </w:r>
      <w:r w:rsidR="002D1967">
        <w:rPr>
          <w:bCs/>
          <w:iCs/>
          <w:lang w:val="es-ES_tradnl" w:bidi="es-ES_tradnl"/>
        </w:rPr>
        <w:t>i</w:t>
      </w:r>
      <w:r w:rsidR="002D1967" w:rsidRPr="00837F2B">
        <w:rPr>
          <w:bCs/>
          <w:iCs/>
          <w:lang w:val="es-ES_tradnl" w:bidi="es-ES_tradnl"/>
        </w:rPr>
        <w:t>d loader</w:t>
      </w:r>
      <w:r w:rsidR="00A433E5">
        <w:rPr>
          <w:bCs/>
          <w:iCs/>
          <w:lang w:val="es-ES_tradnl" w:bidi="es-ES_tradnl"/>
        </w:rPr>
        <w:t>, en sus siglas en inglés</w:t>
      </w:r>
      <w:r w:rsidR="008B5410" w:rsidRPr="00837F2B">
        <w:rPr>
          <w:bCs/>
          <w:iCs/>
          <w:lang w:val="es-ES_tradnl" w:bidi="es-ES_tradnl"/>
        </w:rPr>
        <w:t xml:space="preserve">), </w:t>
      </w:r>
      <w:r w:rsidR="00924442">
        <w:rPr>
          <w:bCs/>
          <w:iCs/>
          <w:lang w:val="es-ES_tradnl" w:bidi="es-ES_tradnl"/>
        </w:rPr>
        <w:t>destinada a cargadoras compactas</w:t>
      </w:r>
      <w:r w:rsidR="002D1967">
        <w:rPr>
          <w:bCs/>
          <w:iCs/>
          <w:lang w:val="es-ES_tradnl" w:bidi="es-ES_tradnl"/>
        </w:rPr>
        <w:t>,</w:t>
      </w:r>
      <w:r w:rsidR="00924442">
        <w:rPr>
          <w:bCs/>
          <w:iCs/>
          <w:lang w:val="es-ES_tradnl" w:bidi="es-ES_tradnl"/>
        </w:rPr>
        <w:t xml:space="preserve"> y</w:t>
      </w:r>
      <w:r w:rsidR="002D1967">
        <w:rPr>
          <w:bCs/>
          <w:iCs/>
          <w:lang w:val="es-ES_tradnl" w:bidi="es-ES_tradnl"/>
        </w:rPr>
        <w:t xml:space="preserve"> </w:t>
      </w:r>
      <w:r w:rsidR="00924442">
        <w:rPr>
          <w:bCs/>
          <w:iCs/>
          <w:lang w:val="es-ES_tradnl" w:bidi="es-ES_tradnl"/>
        </w:rPr>
        <w:t xml:space="preserve">comenzar la fabricación del nuevo neumático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X</w:t>
      </w:r>
      <w:r w:rsidR="008B5410" w:rsidRPr="00837F2B">
        <w:rPr>
          <w:bCs/>
          <w:iCs/>
          <w:vertAlign w:val="superscript"/>
          <w:lang w:val="es-ES_tradnl" w:bidi="es-ES_tradnl"/>
        </w:rPr>
        <w:t xml:space="preserve">® </w:t>
      </w:r>
      <w:r w:rsidR="008B5410" w:rsidRPr="00837F2B">
        <w:rPr>
          <w:bCs/>
          <w:iCs/>
          <w:lang w:val="es-ES_tradnl" w:bidi="es-ES_tradnl"/>
        </w:rPr>
        <w:t>TWEEL</w:t>
      </w:r>
      <w:r w:rsidR="008B5410" w:rsidRPr="00837F2B">
        <w:rPr>
          <w:bCs/>
          <w:iCs/>
          <w:vertAlign w:val="superscript"/>
          <w:lang w:val="es-ES_tradnl" w:bidi="es-ES_tradnl"/>
        </w:rPr>
        <w:t>®</w:t>
      </w:r>
      <w:r w:rsidR="008B5410" w:rsidRPr="00837F2B">
        <w:rPr>
          <w:bCs/>
          <w:iCs/>
          <w:lang w:val="es-ES_tradnl" w:bidi="es-ES_tradnl"/>
        </w:rPr>
        <w:t xml:space="preserve"> TURF</w:t>
      </w:r>
      <w:r w:rsidR="008B5410" w:rsidRPr="00837F2B">
        <w:rPr>
          <w:bCs/>
          <w:iCs/>
          <w:vertAlign w:val="superscript"/>
          <w:lang w:val="es-ES_tradnl" w:bidi="es-ES_tradnl"/>
        </w:rPr>
        <w:t>TM</w:t>
      </w:r>
      <w:r w:rsidR="00F97D59" w:rsidRPr="00F97D59">
        <w:rPr>
          <w:bCs/>
          <w:iCs/>
          <w:lang w:val="es-ES_tradnl" w:bidi="es-ES_tradnl"/>
        </w:rPr>
        <w:t xml:space="preserve">, </w:t>
      </w:r>
      <w:r w:rsidR="008B5410" w:rsidRPr="00837F2B">
        <w:rPr>
          <w:bCs/>
          <w:lang w:val="es-ES_tradnl" w:bidi="es-ES_tradnl"/>
        </w:rPr>
        <w:t>qu</w:t>
      </w:r>
      <w:r w:rsidR="00F97D59">
        <w:rPr>
          <w:bCs/>
          <w:lang w:val="es-ES_tradnl" w:bidi="es-ES_tradnl"/>
        </w:rPr>
        <w:t xml:space="preserve">e </w:t>
      </w:r>
      <w:r w:rsidR="007E3D6C">
        <w:rPr>
          <w:bCs/>
          <w:lang w:val="es-ES_tradnl" w:bidi="es-ES_tradnl"/>
        </w:rPr>
        <w:t xml:space="preserve">equipará de serie la cortacésped </w:t>
      </w:r>
      <w:r w:rsidR="008B5410" w:rsidRPr="00837F2B">
        <w:rPr>
          <w:bCs/>
          <w:lang w:val="es-ES_tradnl" w:bidi="es-ES_tradnl"/>
        </w:rPr>
        <w:t>John Deere ZTRAK</w:t>
      </w:r>
      <w:r w:rsidR="008B5410" w:rsidRPr="00837F2B">
        <w:rPr>
          <w:bCs/>
          <w:vertAlign w:val="superscript"/>
          <w:lang w:val="es-ES_tradnl" w:bidi="es-ES_tradnl"/>
        </w:rPr>
        <w:t>TM</w:t>
      </w:r>
      <w:r w:rsidR="008B5410" w:rsidRPr="00837F2B">
        <w:rPr>
          <w:bCs/>
          <w:lang w:val="es-ES_tradnl" w:bidi="es-ES_tradnl"/>
        </w:rPr>
        <w:t xml:space="preserve"> 900. </w:t>
      </w:r>
    </w:p>
    <w:p w14:paraId="3A0B6494" w14:textId="4854FE1A" w:rsidR="008D662B" w:rsidRDefault="0042587E" w:rsidP="00060AE5">
      <w:pPr>
        <w:pStyle w:val="TextoMichelin"/>
        <w:rPr>
          <w:bCs/>
          <w:i/>
          <w:lang w:val="es-ES_tradnl" w:bidi="es-ES_tradnl"/>
        </w:rPr>
      </w:pPr>
      <w:r w:rsidRPr="004D7D4D">
        <w:rPr>
          <w:bCs/>
          <w:i/>
          <w:lang w:val="es-ES_tradnl" w:bidi="es-ES_tradnl"/>
        </w:rPr>
        <w:t xml:space="preserve">“El neumático radial sin aire Tweel es la primera solución de este tipo que se comercializa y que nos permite </w:t>
      </w:r>
      <w:r w:rsidR="00123F54" w:rsidRPr="004D7D4D">
        <w:rPr>
          <w:bCs/>
          <w:i/>
          <w:lang w:val="es-ES_tradnl" w:bidi="es-ES_tradnl"/>
        </w:rPr>
        <w:t>desmarcarnos de nuestra competencia. Esto confirma el liderazgo tecnológico de Michelin en la búsqueda del futuro de la movilidad</w:t>
      </w:r>
      <w:r w:rsidR="00060AE5" w:rsidRPr="004D7D4D">
        <w:rPr>
          <w:bCs/>
          <w:i/>
          <w:lang w:val="es-ES_tradnl" w:bidi="es-ES_tradnl"/>
        </w:rPr>
        <w:t>”,</w:t>
      </w:r>
      <w:r w:rsidR="00060AE5">
        <w:rPr>
          <w:bCs/>
          <w:lang w:val="es-ES_tradnl" w:bidi="es-ES_tradnl"/>
        </w:rPr>
        <w:t xml:space="preserve"> ha declarado </w:t>
      </w:r>
      <w:r w:rsidR="008B5410" w:rsidRPr="00837F2B">
        <w:rPr>
          <w:bCs/>
          <w:lang w:val="es-ES_tradnl" w:bidi="es-ES_tradnl"/>
        </w:rPr>
        <w:t>Ralph D</w:t>
      </w:r>
      <w:r w:rsidR="00060AE5">
        <w:rPr>
          <w:bCs/>
          <w:lang w:val="es-ES_tradnl" w:bidi="es-ES_tradnl"/>
        </w:rPr>
        <w:t>imenna</w:t>
      </w:r>
      <w:r w:rsidR="008B5410" w:rsidRPr="00837F2B">
        <w:rPr>
          <w:bCs/>
          <w:lang w:val="es-ES_tradnl" w:bidi="es-ES_tradnl"/>
        </w:rPr>
        <w:t>, direct</w:t>
      </w:r>
      <w:r w:rsidR="004D7D4D">
        <w:rPr>
          <w:bCs/>
          <w:lang w:val="es-ES_tradnl" w:bidi="es-ES_tradnl"/>
        </w:rPr>
        <w:t>o</w:t>
      </w:r>
      <w:r w:rsidR="008B5410" w:rsidRPr="00837F2B">
        <w:rPr>
          <w:bCs/>
          <w:lang w:val="es-ES_tradnl" w:bidi="es-ES_tradnl"/>
        </w:rPr>
        <w:t xml:space="preserve">r de Michelin Tweel Technologies. </w:t>
      </w:r>
      <w:r w:rsidR="004D7D4D" w:rsidRPr="004D7D4D">
        <w:rPr>
          <w:bCs/>
          <w:i/>
          <w:lang w:val="es-ES_tradnl" w:bidi="es-ES_tradnl"/>
        </w:rPr>
        <w:t>“</w:t>
      </w:r>
      <w:r w:rsidR="004D7D4D">
        <w:rPr>
          <w:bCs/>
          <w:i/>
          <w:lang w:val="es-ES_tradnl" w:bidi="es-ES_tradnl"/>
        </w:rPr>
        <w:t xml:space="preserve">El neumático radial sin aire </w:t>
      </w:r>
      <w:r w:rsidR="008B5410" w:rsidRPr="00837F2B">
        <w:rPr>
          <w:bCs/>
          <w:i/>
          <w:lang w:val="es-ES_tradnl" w:bidi="es-ES_tradnl"/>
        </w:rPr>
        <w:t>Tweel perm</w:t>
      </w:r>
      <w:r w:rsidR="004D7D4D">
        <w:rPr>
          <w:bCs/>
          <w:i/>
          <w:lang w:val="es-ES_tradnl" w:bidi="es-ES_tradnl"/>
        </w:rPr>
        <w:t xml:space="preserve">ite a </w:t>
      </w:r>
      <w:r w:rsidR="008B5410" w:rsidRPr="00837F2B">
        <w:rPr>
          <w:bCs/>
          <w:i/>
          <w:lang w:val="es-ES_tradnl" w:bidi="es-ES_tradnl"/>
        </w:rPr>
        <w:t xml:space="preserve">Michelin </w:t>
      </w:r>
      <w:r w:rsidR="008D662B">
        <w:rPr>
          <w:bCs/>
          <w:i/>
          <w:lang w:val="es-ES_tradnl" w:bidi="es-ES_tradnl"/>
        </w:rPr>
        <w:t>entrar en nuev</w:t>
      </w:r>
      <w:r w:rsidR="00C309FD">
        <w:rPr>
          <w:bCs/>
          <w:i/>
          <w:lang w:val="es-ES_tradnl" w:bidi="es-ES_tradnl"/>
        </w:rPr>
        <w:t>os mercados y ampliar el segmento de aplicaciones para baja velocidad</w:t>
      </w:r>
      <w:r w:rsidR="00A83A3B">
        <w:rPr>
          <w:bCs/>
          <w:i/>
          <w:lang w:val="es-ES_tradnl" w:bidi="es-ES_tradnl"/>
        </w:rPr>
        <w:t xml:space="preserve">. </w:t>
      </w:r>
      <w:r w:rsidR="009E50E6">
        <w:rPr>
          <w:bCs/>
          <w:i/>
          <w:lang w:val="es-ES_tradnl" w:bidi="es-ES_tradnl"/>
        </w:rPr>
        <w:t>En l</w:t>
      </w:r>
      <w:r w:rsidR="00A83A3B">
        <w:rPr>
          <w:bCs/>
          <w:i/>
          <w:lang w:val="es-ES_tradnl" w:bidi="es-ES_tradnl"/>
        </w:rPr>
        <w:t xml:space="preserve">a industria </w:t>
      </w:r>
      <w:r w:rsidR="009E50E6">
        <w:rPr>
          <w:bCs/>
          <w:i/>
          <w:lang w:val="es-ES_tradnl" w:bidi="es-ES_tradnl"/>
        </w:rPr>
        <w:t>existe</w:t>
      </w:r>
      <w:r w:rsidR="0045599F">
        <w:rPr>
          <w:bCs/>
          <w:i/>
          <w:lang w:val="es-ES_tradnl" w:bidi="es-ES_tradnl"/>
        </w:rPr>
        <w:t xml:space="preserve"> una </w:t>
      </w:r>
      <w:r w:rsidR="009E50E6">
        <w:rPr>
          <w:bCs/>
          <w:i/>
          <w:lang w:val="es-ES_tradnl" w:bidi="es-ES_tradnl"/>
        </w:rPr>
        <w:t>gran</w:t>
      </w:r>
      <w:r w:rsidR="0045599F">
        <w:rPr>
          <w:bCs/>
          <w:i/>
          <w:lang w:val="es-ES_tradnl" w:bidi="es-ES_tradnl"/>
        </w:rPr>
        <w:t xml:space="preserve"> demanda</w:t>
      </w:r>
      <w:r w:rsidR="00A83A3B">
        <w:rPr>
          <w:bCs/>
          <w:i/>
          <w:lang w:val="es-ES_tradnl" w:bidi="es-ES_tradnl"/>
        </w:rPr>
        <w:t xml:space="preserve"> </w:t>
      </w:r>
      <w:r w:rsidR="009E50E6">
        <w:rPr>
          <w:bCs/>
          <w:i/>
          <w:lang w:val="es-ES_tradnl" w:bidi="es-ES_tradnl"/>
        </w:rPr>
        <w:t>de</w:t>
      </w:r>
      <w:r w:rsidR="00A83A3B">
        <w:rPr>
          <w:bCs/>
          <w:i/>
          <w:lang w:val="es-ES_tradnl" w:bidi="es-ES_tradnl"/>
        </w:rPr>
        <w:t xml:space="preserve"> soluciones que contribuyan a </w:t>
      </w:r>
      <w:r w:rsidR="00A83A3B">
        <w:rPr>
          <w:bCs/>
          <w:i/>
          <w:lang w:val="es-ES_tradnl" w:bidi="es-ES_tradnl"/>
        </w:rPr>
        <w:lastRenderedPageBreak/>
        <w:t>mejorar la seguridad y la productividad. Servir a nuestros clientes es el objetivo de nuestra estrategia de</w:t>
      </w:r>
      <w:r w:rsidR="00D8390A">
        <w:rPr>
          <w:bCs/>
          <w:i/>
          <w:lang w:val="es-ES_tradnl" w:bidi="es-ES_tradnl"/>
        </w:rPr>
        <w:t xml:space="preserve"> éxito”.</w:t>
      </w:r>
    </w:p>
    <w:p w14:paraId="2B5FD535" w14:textId="0AB28721" w:rsidR="00A376E4" w:rsidRDefault="00A376E4" w:rsidP="008B541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una</w:t>
      </w:r>
      <w:r w:rsidR="008B5410" w:rsidRPr="00837F2B">
        <w:rPr>
          <w:bCs/>
          <w:lang w:val="es-ES_tradnl" w:bidi="es-ES_tradnl"/>
        </w:rPr>
        <w:t xml:space="preserve"> superficie de 12</w:t>
      </w:r>
      <w:r>
        <w:rPr>
          <w:bCs/>
          <w:lang w:val="es-ES_tradnl" w:bidi="es-ES_tradnl"/>
        </w:rPr>
        <w:t>.</w:t>
      </w:r>
      <w:r w:rsidR="008B5410" w:rsidRPr="00837F2B">
        <w:rPr>
          <w:bCs/>
          <w:lang w:val="es-ES_tradnl" w:bidi="es-ES_tradnl"/>
        </w:rPr>
        <w:t>500 m</w:t>
      </w:r>
      <w:r w:rsidR="008B5410" w:rsidRPr="00837F2B">
        <w:rPr>
          <w:bCs/>
          <w:vertAlign w:val="superscript"/>
          <w:lang w:val="es-ES_tradnl" w:bidi="es-ES_tradnl"/>
        </w:rPr>
        <w:t>2</w:t>
      </w:r>
      <w:r w:rsidR="008B5410" w:rsidRPr="00837F2B">
        <w:rPr>
          <w:bCs/>
          <w:lang w:val="es-ES_tradnl" w:bidi="es-ES_tradnl"/>
        </w:rPr>
        <w:t xml:space="preserve">, la </w:t>
      </w:r>
      <w:r>
        <w:rPr>
          <w:bCs/>
          <w:lang w:val="es-ES_tradnl" w:bidi="es-ES_tradnl"/>
        </w:rPr>
        <w:t xml:space="preserve">nueva instalación </w:t>
      </w:r>
      <w:r w:rsidR="008B5410" w:rsidRPr="00837F2B">
        <w:rPr>
          <w:bCs/>
          <w:lang w:val="es-ES_tradnl" w:bidi="es-ES_tradnl"/>
        </w:rPr>
        <w:t xml:space="preserve">de Piedmont, en </w:t>
      </w:r>
      <w:r>
        <w:rPr>
          <w:bCs/>
          <w:lang w:val="es-ES_tradnl" w:bidi="es-ES_tradnl"/>
        </w:rPr>
        <w:t xml:space="preserve">Carolina del Sur, </w:t>
      </w:r>
      <w:r w:rsidR="008B5410" w:rsidRPr="00837F2B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es la décima fábrica en este estado y la </w:t>
      </w:r>
      <w:r w:rsidR="009769BE">
        <w:rPr>
          <w:bCs/>
          <w:lang w:val="es-ES_tradnl" w:bidi="es-ES_tradnl"/>
        </w:rPr>
        <w:t>decimosexta de los Estados Unidos. El Grupo invertirá alrededor de 50 millones de dólares en esta nueva factoría.</w:t>
      </w:r>
    </w:p>
    <w:p w14:paraId="0736033A" w14:textId="13F4EEE3" w:rsidR="008B5410" w:rsidRPr="00837F2B" w:rsidRDefault="00F57A93" w:rsidP="008B5410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iCs/>
          <w:lang w:val="es-ES_tradnl" w:bidi="es-ES_tradnl"/>
        </w:rPr>
        <w:t>Sobre el</w:t>
      </w:r>
      <w:r w:rsidR="008B5410" w:rsidRPr="00837F2B">
        <w:rPr>
          <w:b/>
          <w:bCs/>
          <w:iCs/>
          <w:lang w:val="es-ES_tradnl" w:bidi="es-ES_tradnl"/>
        </w:rPr>
        <w:t xml:space="preserve"> </w:t>
      </w:r>
      <w:r w:rsidR="008B5410" w:rsidRPr="00837F2B">
        <w:rPr>
          <w:b/>
          <w:bCs/>
          <w:lang w:val="es-ES_tradnl" w:bidi="es-ES_tradnl"/>
        </w:rPr>
        <w:t>MICHELIN</w:t>
      </w:r>
      <w:r w:rsidR="008B5410" w:rsidRPr="00837F2B">
        <w:rPr>
          <w:b/>
          <w:bCs/>
          <w:vertAlign w:val="superscript"/>
          <w:lang w:val="es-ES_tradnl" w:bidi="es-ES_tradnl"/>
        </w:rPr>
        <w:t>®</w:t>
      </w:r>
      <w:r w:rsidR="008B5410" w:rsidRPr="00837F2B">
        <w:rPr>
          <w:b/>
          <w:bCs/>
          <w:lang w:val="es-ES_tradnl" w:bidi="es-ES_tradnl"/>
        </w:rPr>
        <w:t xml:space="preserve"> X</w:t>
      </w:r>
      <w:r w:rsidR="008B5410" w:rsidRPr="00837F2B">
        <w:rPr>
          <w:b/>
          <w:bCs/>
          <w:vertAlign w:val="superscript"/>
          <w:lang w:val="es-ES_tradnl" w:bidi="es-ES_tradnl"/>
        </w:rPr>
        <w:t>®</w:t>
      </w:r>
      <w:r w:rsidR="008B5410" w:rsidRPr="00837F2B">
        <w:rPr>
          <w:b/>
          <w:bCs/>
          <w:lang w:val="es-ES_tradnl" w:bidi="es-ES_tradnl"/>
        </w:rPr>
        <w:t xml:space="preserve"> TWEEL</w:t>
      </w:r>
      <w:r w:rsidR="008B5410" w:rsidRPr="00837F2B">
        <w:rPr>
          <w:b/>
          <w:bCs/>
          <w:vertAlign w:val="superscript"/>
          <w:lang w:val="es-ES_tradnl" w:bidi="es-ES_tradnl"/>
        </w:rPr>
        <w:t>®</w:t>
      </w:r>
    </w:p>
    <w:p w14:paraId="67DB669E" w14:textId="53984820" w:rsidR="00EE0685" w:rsidRDefault="007C7CF2" w:rsidP="00A8681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Presentado originalmente como un prototipo</w:t>
      </w:r>
      <w:r w:rsidR="007A18E9">
        <w:rPr>
          <w:bCs/>
          <w:lang w:val="es-ES_tradnl" w:bidi="es-ES_tradnl"/>
        </w:rPr>
        <w:t xml:space="preserve"> en el Salón del Automóvil del París en 2004, el </w:t>
      </w:r>
      <w:r w:rsidR="008B5410" w:rsidRPr="00837F2B">
        <w:rPr>
          <w:bCs/>
          <w:iCs/>
          <w:lang w:val="es-ES_tradnl" w:bidi="es-ES_tradnl"/>
        </w:rPr>
        <w:t>MICHELIN</w:t>
      </w:r>
      <w:r w:rsidR="008B5410" w:rsidRPr="00837F2B">
        <w:rPr>
          <w:bCs/>
          <w:iCs/>
          <w:vertAlign w:val="superscript"/>
          <w:lang w:val="es-ES_tradnl" w:bidi="es-ES_tradnl"/>
        </w:rPr>
        <w:t xml:space="preserve">® </w:t>
      </w:r>
      <w:r w:rsidR="008B5410" w:rsidRPr="00837F2B">
        <w:rPr>
          <w:bCs/>
          <w:lang w:val="es-ES_tradnl" w:bidi="es-ES_tradnl"/>
        </w:rPr>
        <w:t>X</w:t>
      </w:r>
      <w:r w:rsidR="008B5410" w:rsidRPr="00837F2B">
        <w:rPr>
          <w:bCs/>
          <w:vertAlign w:val="superscript"/>
          <w:lang w:val="es-ES_tradnl" w:bidi="es-ES_tradnl"/>
        </w:rPr>
        <w:t>®</w:t>
      </w:r>
      <w:r w:rsidR="008B5410" w:rsidRPr="00837F2B">
        <w:rPr>
          <w:bCs/>
          <w:lang w:val="es-ES_tradnl" w:bidi="es-ES_tradnl"/>
        </w:rPr>
        <w:t xml:space="preserve"> TWEEL</w:t>
      </w:r>
      <w:r w:rsidR="008B5410" w:rsidRPr="00837F2B">
        <w:rPr>
          <w:bCs/>
          <w:vertAlign w:val="superscript"/>
          <w:lang w:val="es-ES_tradnl" w:bidi="es-ES_tradnl"/>
        </w:rPr>
        <w:t>®</w:t>
      </w:r>
      <w:r w:rsidR="008B5410" w:rsidRPr="00837F2B">
        <w:rPr>
          <w:bCs/>
          <w:lang w:val="es-ES_tradnl" w:bidi="es-ES_tradnl"/>
        </w:rPr>
        <w:t xml:space="preserve"> es</w:t>
      </w:r>
      <w:r w:rsidR="007A18E9">
        <w:rPr>
          <w:bCs/>
          <w:lang w:val="es-ES_tradnl" w:bidi="es-ES_tradnl"/>
        </w:rPr>
        <w:t xml:space="preserve"> la innovación más avanzada de Michelin en neumáticos radiales sin aire y la única que se comercializa capaz de ofrecer</w:t>
      </w:r>
      <w:r w:rsidR="00DB4593">
        <w:rPr>
          <w:bCs/>
          <w:lang w:val="es-ES_tradnl" w:bidi="es-ES_tradnl"/>
        </w:rPr>
        <w:t>,</w:t>
      </w:r>
      <w:r w:rsidR="007A18E9">
        <w:rPr>
          <w:bCs/>
          <w:lang w:val="es-ES_tradnl" w:bidi="es-ES_tradnl"/>
        </w:rPr>
        <w:t xml:space="preserve"> sin </w:t>
      </w:r>
      <w:r w:rsidR="00DB4593">
        <w:rPr>
          <w:bCs/>
          <w:lang w:val="es-ES_tradnl" w:bidi="es-ES_tradnl"/>
        </w:rPr>
        <w:t>otros</w:t>
      </w:r>
      <w:r w:rsidR="007A18E9">
        <w:rPr>
          <w:bCs/>
          <w:lang w:val="es-ES_tradnl" w:bidi="es-ES_tradnl"/>
        </w:rPr>
        <w:t xml:space="preserve"> compromiso</w:t>
      </w:r>
      <w:r w:rsidR="00DB4593">
        <w:rPr>
          <w:bCs/>
          <w:lang w:val="es-ES_tradnl" w:bidi="es-ES_tradnl"/>
        </w:rPr>
        <w:t>s,</w:t>
      </w:r>
      <w:r w:rsidR="007A18E9">
        <w:rPr>
          <w:bCs/>
          <w:lang w:val="es-ES_tradnl" w:bidi="es-ES_tradnl"/>
        </w:rPr>
        <w:t xml:space="preserve"> una garantía</w:t>
      </w:r>
      <w:r w:rsidR="00DB4593">
        <w:rPr>
          <w:bCs/>
          <w:lang w:val="es-ES_tradnl" w:bidi="es-ES_tradnl"/>
        </w:rPr>
        <w:t xml:space="preserve"> </w:t>
      </w:r>
      <w:r w:rsidR="00A61C7F">
        <w:rPr>
          <w:bCs/>
          <w:lang w:val="es-ES_tradnl" w:bidi="es-ES_tradnl"/>
        </w:rPr>
        <w:t>continua de prod</w:t>
      </w:r>
      <w:r w:rsidR="00026700">
        <w:rPr>
          <w:bCs/>
          <w:lang w:val="es-ES_tradnl" w:bidi="es-ES_tradnl"/>
        </w:rPr>
        <w:t>uc</w:t>
      </w:r>
      <w:r w:rsidR="00A61C7F">
        <w:rPr>
          <w:bCs/>
          <w:lang w:val="es-ES_tradnl" w:bidi="es-ES_tradnl"/>
        </w:rPr>
        <w:t>tividad</w:t>
      </w:r>
      <w:r w:rsidR="00BF6ACA">
        <w:rPr>
          <w:bCs/>
          <w:lang w:val="es-ES_tradnl" w:bidi="es-ES_tradnl"/>
        </w:rPr>
        <w:t xml:space="preserve"> y sin mantenimiento. El neumático está dotado de la tecnología radial, pero sin recurrir al aire, lo que supone</w:t>
      </w:r>
      <w:r w:rsidR="00064933">
        <w:rPr>
          <w:bCs/>
          <w:lang w:val="es-ES_tradnl" w:bidi="es-ES_tradnl"/>
        </w:rPr>
        <w:t xml:space="preserve"> eliminar el riesgo de neumático “deshinchado”. </w:t>
      </w:r>
      <w:r w:rsidR="004475A6">
        <w:rPr>
          <w:bCs/>
          <w:lang w:val="es-ES_tradnl" w:bidi="es-ES_tradnl"/>
        </w:rPr>
        <w:t>Tratando de</w:t>
      </w:r>
      <w:bookmarkStart w:id="0" w:name="_GoBack"/>
      <w:bookmarkEnd w:id="0"/>
      <w:r w:rsidR="00064933">
        <w:rPr>
          <w:bCs/>
          <w:lang w:val="es-ES_tradnl" w:bidi="es-ES_tradnl"/>
        </w:rPr>
        <w:t xml:space="preserve"> reducir el tiempo </w:t>
      </w:r>
      <w:r w:rsidR="007B7746">
        <w:rPr>
          <w:bCs/>
          <w:lang w:val="es-ES_tradnl" w:bidi="es-ES_tradnl"/>
        </w:rPr>
        <w:t xml:space="preserve">que se </w:t>
      </w:r>
      <w:r w:rsidR="00064933">
        <w:rPr>
          <w:bCs/>
          <w:lang w:val="es-ES_tradnl" w:bidi="es-ES_tradnl"/>
        </w:rPr>
        <w:t>p</w:t>
      </w:r>
      <w:r w:rsidR="007B7746">
        <w:rPr>
          <w:bCs/>
          <w:lang w:val="es-ES_tradnl" w:bidi="es-ES_tradnl"/>
        </w:rPr>
        <w:t>ierde</w:t>
      </w:r>
      <w:r w:rsidR="00064933">
        <w:rPr>
          <w:bCs/>
          <w:lang w:val="es-ES_tradnl" w:bidi="es-ES_tradnl"/>
        </w:rPr>
        <w:t xml:space="preserve"> por la reparaci</w:t>
      </w:r>
      <w:r w:rsidR="00450133">
        <w:rPr>
          <w:bCs/>
          <w:lang w:val="es-ES_tradnl" w:bidi="es-ES_tradnl"/>
        </w:rPr>
        <w:t>ón</w:t>
      </w:r>
      <w:r w:rsidR="00064933">
        <w:rPr>
          <w:bCs/>
          <w:lang w:val="es-ES_tradnl" w:bidi="es-ES_tradnl"/>
        </w:rPr>
        <w:t xml:space="preserve"> </w:t>
      </w:r>
      <w:r w:rsidR="007B7746">
        <w:rPr>
          <w:bCs/>
          <w:lang w:val="es-ES_tradnl" w:bidi="es-ES_tradnl"/>
        </w:rPr>
        <w:t xml:space="preserve">de los pinchazos </w:t>
      </w:r>
      <w:r w:rsidR="00064933">
        <w:rPr>
          <w:bCs/>
          <w:lang w:val="es-ES_tradnl" w:bidi="es-ES_tradnl"/>
        </w:rPr>
        <w:t xml:space="preserve">de los neumáticos, </w:t>
      </w:r>
      <w:r w:rsidR="00450133">
        <w:rPr>
          <w:bCs/>
          <w:lang w:val="es-ES_tradnl" w:bidi="es-ES_tradnl"/>
        </w:rPr>
        <w:t xml:space="preserve">numerosos fabricantes buscaban una alternativa que </w:t>
      </w:r>
      <w:r w:rsidR="00A8681C">
        <w:rPr>
          <w:bCs/>
          <w:lang w:val="es-ES_tradnl" w:bidi="es-ES_tradnl"/>
        </w:rPr>
        <w:t xml:space="preserve">no </w:t>
      </w:r>
      <w:r w:rsidR="00450133">
        <w:rPr>
          <w:bCs/>
          <w:lang w:val="es-ES_tradnl" w:bidi="es-ES_tradnl"/>
        </w:rPr>
        <w:t xml:space="preserve">disminuyera </w:t>
      </w:r>
      <w:r w:rsidR="00A8681C">
        <w:rPr>
          <w:bCs/>
          <w:lang w:val="es-ES_tradnl" w:bidi="es-ES_tradnl"/>
        </w:rPr>
        <w:t>la tracción, la manejabilidad ni el confort. El</w:t>
      </w:r>
      <w:r w:rsidR="008B5410" w:rsidRPr="00837F2B">
        <w:rPr>
          <w:bCs/>
          <w:lang w:val="es-ES_tradnl" w:bidi="es-ES_tradnl"/>
        </w:rPr>
        <w:t xml:space="preserve"> X</w:t>
      </w:r>
      <w:r w:rsidR="008B5410" w:rsidRPr="00A8681C">
        <w:rPr>
          <w:szCs w:val="21"/>
          <w:vertAlign w:val="superscript"/>
          <w:lang w:val="es-ES_tradnl" w:bidi="es-ES_tradnl"/>
        </w:rPr>
        <w:t>®</w:t>
      </w:r>
      <w:r w:rsidR="008B5410" w:rsidRPr="00837F2B">
        <w:rPr>
          <w:bCs/>
          <w:lang w:val="es-ES_tradnl" w:bidi="es-ES_tradnl"/>
        </w:rPr>
        <w:t xml:space="preserve"> TWEEL</w:t>
      </w:r>
      <w:r w:rsidR="008B5410" w:rsidRPr="00A8681C">
        <w:rPr>
          <w:szCs w:val="21"/>
          <w:vertAlign w:val="superscript"/>
          <w:lang w:val="es-ES_tradnl" w:bidi="es-ES_tradnl"/>
        </w:rPr>
        <w:t>®</w:t>
      </w:r>
      <w:r w:rsidR="008B5410" w:rsidRPr="00837F2B">
        <w:rPr>
          <w:bCs/>
          <w:lang w:val="es-ES_tradnl" w:bidi="es-ES_tradnl"/>
        </w:rPr>
        <w:t xml:space="preserve"> </w:t>
      </w:r>
      <w:r w:rsidR="00EE0685">
        <w:rPr>
          <w:bCs/>
          <w:lang w:val="es-ES_tradnl" w:bidi="es-ES_tradnl"/>
        </w:rPr>
        <w:t>presenta las siguientes ventajas</w:t>
      </w:r>
      <w:r w:rsidR="008B5410" w:rsidRPr="00837F2B">
        <w:rPr>
          <w:bCs/>
          <w:lang w:val="es-ES_tradnl" w:bidi="es-ES_tradnl"/>
        </w:rPr>
        <w:t xml:space="preserve">: </w:t>
      </w:r>
      <w:r w:rsidR="00EE0685">
        <w:rPr>
          <w:bCs/>
          <w:lang w:val="es-ES_tradnl" w:bidi="es-ES_tradnl"/>
        </w:rPr>
        <w:t xml:space="preserve">no se necesita verificar la presión del aire, facilita el montaje, </w:t>
      </w:r>
      <w:r w:rsidR="006A3588">
        <w:rPr>
          <w:bCs/>
          <w:lang w:val="es-ES_tradnl" w:bidi="es-ES_tradnl"/>
        </w:rPr>
        <w:t xml:space="preserve">aumenta la resistencia a las agresiones, mejora el confort y disminuye la fatiga del operador, </w:t>
      </w:r>
      <w:r w:rsidR="00C16D9C">
        <w:rPr>
          <w:bCs/>
          <w:lang w:val="es-ES_tradnl" w:bidi="es-ES_tradnl"/>
        </w:rPr>
        <w:t>además de incrementar la productividad y la duración en comparación con un neumático convencional.</w:t>
      </w:r>
    </w:p>
    <w:p w14:paraId="1B1FE312" w14:textId="33E72D78" w:rsidR="00541F4C" w:rsidRPr="00837F2B" w:rsidRDefault="00C16D9C" w:rsidP="008B541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Para saber más sobre el</w:t>
      </w:r>
      <w:r w:rsidR="008B5410" w:rsidRPr="00837F2B">
        <w:rPr>
          <w:bCs/>
          <w:lang w:val="es-ES_tradnl" w:bidi="es-ES_tradnl"/>
        </w:rPr>
        <w:t xml:space="preserve"> MICHELIN </w:t>
      </w:r>
      <w:r w:rsidRPr="00C16D9C">
        <w:rPr>
          <w:bCs/>
          <w:lang w:val="es-ES_tradnl" w:bidi="es-ES_tradnl"/>
        </w:rPr>
        <w:t>X</w:t>
      </w:r>
      <w:r w:rsidRPr="00C16D9C">
        <w:rPr>
          <w:bCs/>
          <w:vertAlign w:val="superscript"/>
          <w:lang w:val="es-ES_tradnl" w:bidi="es-ES_tradnl"/>
        </w:rPr>
        <w:t>®</w:t>
      </w:r>
      <w:r w:rsidRPr="00C16D9C">
        <w:rPr>
          <w:bCs/>
          <w:lang w:val="es-ES_tradnl" w:bidi="es-ES_tradnl"/>
        </w:rPr>
        <w:t xml:space="preserve"> TWEEL</w:t>
      </w:r>
      <w:r w:rsidRPr="00C16D9C">
        <w:rPr>
          <w:bCs/>
          <w:vertAlign w:val="superscript"/>
          <w:lang w:val="es-ES_tradnl" w:bidi="es-ES_tradnl"/>
        </w:rPr>
        <w:t>®</w:t>
      </w:r>
      <w:r>
        <w:rPr>
          <w:bCs/>
          <w:lang w:val="es-ES_tradnl" w:bidi="es-ES_tradnl"/>
        </w:rPr>
        <w:t>, visite</w:t>
      </w:r>
      <w:r w:rsidR="008B5410" w:rsidRPr="00837F2B">
        <w:rPr>
          <w:bCs/>
          <w:lang w:val="es-ES_tradnl" w:bidi="es-ES_tradnl"/>
        </w:rPr>
        <w:t xml:space="preserve"> </w:t>
      </w:r>
      <w:hyperlink r:id="rId7" w:history="1">
        <w:r w:rsidR="008B5410" w:rsidRPr="00837F2B">
          <w:rPr>
            <w:rStyle w:val="Hipervnculo"/>
            <w:bCs/>
            <w:lang w:val="es-ES_tradnl" w:bidi="es-ES_tradnl"/>
          </w:rPr>
          <w:t>www.michelintweel.com</w:t>
        </w:r>
      </w:hyperlink>
      <w:r w:rsidR="00737803" w:rsidRPr="00837F2B">
        <w:rPr>
          <w:bCs/>
          <w:lang w:val="es-ES_tradnl" w:bidi="es-ES_tradnl"/>
        </w:rPr>
        <w:t>.</w:t>
      </w:r>
    </w:p>
    <w:p w14:paraId="3156F48B" w14:textId="77777777" w:rsidR="001466B0" w:rsidRPr="00837F2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FF04B84" w14:textId="77777777" w:rsidR="00DE0930" w:rsidRPr="00837F2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837F2B">
        <w:rPr>
          <w:i/>
        </w:rPr>
        <w:t xml:space="preserve">La misión de </w:t>
      </w:r>
      <w:r w:rsidRPr="00837F2B">
        <w:rPr>
          <w:b/>
          <w:i/>
        </w:rPr>
        <w:t>Michelin,</w:t>
      </w:r>
      <w:r w:rsidRPr="00837F2B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837F2B">
        <w:rPr>
          <w:i/>
        </w:rPr>
        <w:t>1</w:t>
      </w:r>
      <w:r w:rsidRPr="00837F2B">
        <w:rPr>
          <w:i/>
        </w:rPr>
        <w:t>.</w:t>
      </w:r>
      <w:r w:rsidR="00DE0930" w:rsidRPr="00837F2B">
        <w:rPr>
          <w:i/>
        </w:rPr>
        <w:t>2</w:t>
      </w:r>
      <w:r w:rsidRPr="00837F2B">
        <w:rPr>
          <w:i/>
        </w:rPr>
        <w:t>00 personas en todo el mundo y dispone de 6</w:t>
      </w:r>
      <w:r w:rsidR="00DE0930" w:rsidRPr="00837F2B">
        <w:rPr>
          <w:i/>
        </w:rPr>
        <w:t>7</w:t>
      </w:r>
      <w:r w:rsidRPr="00837F2B">
        <w:rPr>
          <w:i/>
        </w:rPr>
        <w:t xml:space="preserve"> centros de producción implantados en 1</w:t>
      </w:r>
      <w:r w:rsidR="00DE0930" w:rsidRPr="00837F2B">
        <w:rPr>
          <w:i/>
        </w:rPr>
        <w:t>7</w:t>
      </w:r>
      <w:r w:rsidRPr="00837F2B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837F2B">
        <w:rPr>
          <w:rFonts w:ascii="Arial" w:hAnsi="Arial" w:cs="Arial"/>
          <w:sz w:val="22"/>
        </w:rPr>
        <w:t xml:space="preserve"> </w:t>
      </w:r>
    </w:p>
    <w:p w14:paraId="708DEAAE" w14:textId="77777777" w:rsidR="00DE0930" w:rsidRPr="00837F2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0F710C6D" w14:textId="77777777" w:rsidR="001E5C06" w:rsidRPr="00837F2B" w:rsidRDefault="001E5C06" w:rsidP="001E5C06">
      <w:pPr>
        <w:jc w:val="both"/>
        <w:rPr>
          <w:i/>
        </w:rPr>
      </w:pPr>
    </w:p>
    <w:p w14:paraId="7EF664C5" w14:textId="77777777" w:rsidR="001E5C06" w:rsidRPr="00837F2B" w:rsidRDefault="001E5C06" w:rsidP="001E5C06">
      <w:pPr>
        <w:jc w:val="both"/>
        <w:rPr>
          <w:i/>
        </w:rPr>
      </w:pPr>
    </w:p>
    <w:p w14:paraId="4D84DC17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CFC4860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5718BE6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010EEAB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37F2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4A0D031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37F2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85FB8DF" w14:textId="77777777" w:rsidR="001E5C06" w:rsidRPr="00837F2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37F2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B443162" w14:textId="77777777" w:rsidR="001466B0" w:rsidRPr="00837F2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837F2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837F2B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1EEF" w14:textId="77777777" w:rsidR="004475A6" w:rsidRDefault="004475A6" w:rsidP="001466B0">
      <w:r>
        <w:separator/>
      </w:r>
    </w:p>
  </w:endnote>
  <w:endnote w:type="continuationSeparator" w:id="0">
    <w:p w14:paraId="6FD3465D" w14:textId="77777777" w:rsidR="004475A6" w:rsidRDefault="004475A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Geneva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1640" w14:textId="77777777" w:rsidR="004475A6" w:rsidRDefault="004475A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A6D72" w14:textId="77777777" w:rsidR="004475A6" w:rsidRDefault="004475A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A757" w14:textId="77777777" w:rsidR="004475A6" w:rsidRDefault="004475A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55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517A97" w14:textId="77777777" w:rsidR="004475A6" w:rsidRPr="00096802" w:rsidRDefault="004475A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85C0A22" wp14:editId="5DFDA9B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86FD" w14:textId="77777777" w:rsidR="004475A6" w:rsidRDefault="004475A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7456F" w14:textId="77777777" w:rsidR="004475A6" w:rsidRDefault="004475A6" w:rsidP="001466B0">
      <w:r>
        <w:separator/>
      </w:r>
    </w:p>
  </w:footnote>
  <w:footnote w:type="continuationSeparator" w:id="0">
    <w:p w14:paraId="3C67F36B" w14:textId="77777777" w:rsidR="004475A6" w:rsidRDefault="004475A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BAD" w14:textId="77777777" w:rsidR="004475A6" w:rsidRDefault="004475A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5F57" w14:textId="77777777" w:rsidR="004475A6" w:rsidRDefault="004475A6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F15C" w14:textId="77777777" w:rsidR="004475A6" w:rsidRDefault="004475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6700"/>
    <w:rsid w:val="00046A38"/>
    <w:rsid w:val="00057125"/>
    <w:rsid w:val="00060AE5"/>
    <w:rsid w:val="00064933"/>
    <w:rsid w:val="000B0DBB"/>
    <w:rsid w:val="00123F54"/>
    <w:rsid w:val="0013303A"/>
    <w:rsid w:val="0013555E"/>
    <w:rsid w:val="001466B0"/>
    <w:rsid w:val="001A6210"/>
    <w:rsid w:val="001E3ED0"/>
    <w:rsid w:val="001E5C06"/>
    <w:rsid w:val="00230500"/>
    <w:rsid w:val="00235795"/>
    <w:rsid w:val="00290EFD"/>
    <w:rsid w:val="002B702D"/>
    <w:rsid w:val="002D1967"/>
    <w:rsid w:val="002E241C"/>
    <w:rsid w:val="003732E1"/>
    <w:rsid w:val="0041036F"/>
    <w:rsid w:val="00424758"/>
    <w:rsid w:val="0042587E"/>
    <w:rsid w:val="004475A6"/>
    <w:rsid w:val="00450133"/>
    <w:rsid w:val="0045599F"/>
    <w:rsid w:val="004D7D4D"/>
    <w:rsid w:val="0051462D"/>
    <w:rsid w:val="00541F4C"/>
    <w:rsid w:val="005E008B"/>
    <w:rsid w:val="005E0D60"/>
    <w:rsid w:val="00600BE8"/>
    <w:rsid w:val="00616517"/>
    <w:rsid w:val="00626C26"/>
    <w:rsid w:val="006655F7"/>
    <w:rsid w:val="006678D2"/>
    <w:rsid w:val="006A3588"/>
    <w:rsid w:val="006D3988"/>
    <w:rsid w:val="00706723"/>
    <w:rsid w:val="00737803"/>
    <w:rsid w:val="007A18E9"/>
    <w:rsid w:val="007B7746"/>
    <w:rsid w:val="007C7CF2"/>
    <w:rsid w:val="007E3D6C"/>
    <w:rsid w:val="007F1F1E"/>
    <w:rsid w:val="00837F2B"/>
    <w:rsid w:val="00895E94"/>
    <w:rsid w:val="008B53D4"/>
    <w:rsid w:val="008B5410"/>
    <w:rsid w:val="008D662B"/>
    <w:rsid w:val="008D739B"/>
    <w:rsid w:val="008F1DE9"/>
    <w:rsid w:val="00914770"/>
    <w:rsid w:val="0092158F"/>
    <w:rsid w:val="00924442"/>
    <w:rsid w:val="009512B7"/>
    <w:rsid w:val="009711E2"/>
    <w:rsid w:val="009769BE"/>
    <w:rsid w:val="009A3768"/>
    <w:rsid w:val="009E50E6"/>
    <w:rsid w:val="00A17200"/>
    <w:rsid w:val="00A376E4"/>
    <w:rsid w:val="00A433E5"/>
    <w:rsid w:val="00A61C7F"/>
    <w:rsid w:val="00A83A3B"/>
    <w:rsid w:val="00A8681C"/>
    <w:rsid w:val="00AC5209"/>
    <w:rsid w:val="00AD74A5"/>
    <w:rsid w:val="00B43215"/>
    <w:rsid w:val="00B7758D"/>
    <w:rsid w:val="00B94177"/>
    <w:rsid w:val="00BB395F"/>
    <w:rsid w:val="00BD2C23"/>
    <w:rsid w:val="00BF6ACA"/>
    <w:rsid w:val="00C16D9C"/>
    <w:rsid w:val="00C309FD"/>
    <w:rsid w:val="00C846BD"/>
    <w:rsid w:val="00CB772B"/>
    <w:rsid w:val="00D8390A"/>
    <w:rsid w:val="00DB4593"/>
    <w:rsid w:val="00DE0930"/>
    <w:rsid w:val="00E10E70"/>
    <w:rsid w:val="00E172EB"/>
    <w:rsid w:val="00E43B5A"/>
    <w:rsid w:val="00EC271C"/>
    <w:rsid w:val="00EE0685"/>
    <w:rsid w:val="00EF7CBB"/>
    <w:rsid w:val="00F21DE2"/>
    <w:rsid w:val="00F57A93"/>
    <w:rsid w:val="00F64056"/>
    <w:rsid w:val="00F972B2"/>
    <w:rsid w:val="00F97D59"/>
    <w:rsid w:val="00FA1356"/>
    <w:rsid w:val="00FC4CD7"/>
    <w:rsid w:val="00FF7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ED5C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llowed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visitado">
    <w:name w:val="FollowedHyperlink"/>
    <w:uiPriority w:val="99"/>
    <w:unhideWhenUsed/>
    <w:rsid w:val="00290EFD"/>
    <w:rPr>
      <w:color w:val="800080"/>
      <w:u w:val="single"/>
    </w:rPr>
  </w:style>
  <w:style w:type="character" w:styleId="Hipervnculo">
    <w:name w:val="Hyperlink"/>
    <w:basedOn w:val="Fuentedeprrafopredeter"/>
    <w:rsid w:val="008B5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llowed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visitado">
    <w:name w:val="FollowedHyperlink"/>
    <w:uiPriority w:val="99"/>
    <w:unhideWhenUsed/>
    <w:rsid w:val="00290EFD"/>
    <w:rPr>
      <w:color w:val="800080"/>
      <w:u w:val="single"/>
    </w:rPr>
  </w:style>
  <w:style w:type="character" w:styleId="Hipervnculo">
    <w:name w:val="Hyperlink"/>
    <w:basedOn w:val="Fuentedeprrafopredeter"/>
    <w:rsid w:val="008B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twee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84</TotalTime>
  <Pages>2</Pages>
  <Words>793</Words>
  <Characters>4365</Characters>
  <Application>Microsoft Macintosh Word</Application>
  <DocSecurity>0</DocSecurity>
  <Lines>36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5148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dcterms:created xsi:type="dcterms:W3CDTF">2014-11-25T10:08:00Z</dcterms:created>
  <dcterms:modified xsi:type="dcterms:W3CDTF">2014-11-25T12:45:00Z</dcterms:modified>
</cp:coreProperties>
</file>