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D876F" w14:textId="43A1B163" w:rsidR="0013303A" w:rsidRPr="001514B9" w:rsidRDefault="001B67D4" w:rsidP="001514B9">
      <w:pPr>
        <w:keepNext/>
        <w:spacing w:after="230"/>
        <w:jc w:val="right"/>
        <w:outlineLvl w:val="0"/>
        <w:rPr>
          <w:rFonts w:cs="Times"/>
          <w:color w:val="808080"/>
        </w:rPr>
      </w:pPr>
      <w:r>
        <w:rPr>
          <w:rFonts w:cs="Times"/>
          <w:b/>
          <w:color w:val="808080"/>
        </w:rPr>
        <w:t>INFORMACIÓN DE PRENSA</w:t>
      </w:r>
      <w:r w:rsidR="005C1ABF">
        <w:rPr>
          <w:rFonts w:cs="Times"/>
          <w:b/>
          <w:color w:val="808080"/>
        </w:rPr>
        <w:br/>
      </w:r>
      <w:r w:rsidR="005C1ABF">
        <w:rPr>
          <w:rFonts w:cs="Times"/>
          <w:color w:val="808080"/>
        </w:rPr>
        <w:t>30</w:t>
      </w:r>
      <w:r w:rsidR="001514B9" w:rsidRPr="001514B9">
        <w:rPr>
          <w:rFonts w:cs="Times"/>
          <w:color w:val="808080"/>
        </w:rPr>
        <w:t>/10/2014</w:t>
      </w:r>
    </w:p>
    <w:p w14:paraId="2D1F0785" w14:textId="77777777" w:rsidR="005C1ABF" w:rsidRDefault="005C1ABF" w:rsidP="00B8571B">
      <w:pPr>
        <w:pStyle w:val="TITULARMICHELIN"/>
        <w:spacing w:after="120"/>
        <w:rPr>
          <w:szCs w:val="26"/>
          <w:lang w:val="es-ES"/>
        </w:rPr>
      </w:pPr>
    </w:p>
    <w:p w14:paraId="1A704A04" w14:textId="77777777" w:rsidR="005C1ABF" w:rsidRDefault="005C1ABF" w:rsidP="00B8571B">
      <w:pPr>
        <w:pStyle w:val="TITULARMICHELIN"/>
        <w:spacing w:after="120"/>
        <w:rPr>
          <w:szCs w:val="26"/>
          <w:lang w:val="es-ES"/>
        </w:rPr>
      </w:pPr>
    </w:p>
    <w:p w14:paraId="34C570C6" w14:textId="77777777" w:rsidR="00B8571B" w:rsidRPr="00B8571B" w:rsidRDefault="00B8571B" w:rsidP="00B8571B">
      <w:pPr>
        <w:pStyle w:val="TITULARMICHELIN"/>
        <w:spacing w:after="120"/>
        <w:rPr>
          <w:szCs w:val="26"/>
        </w:rPr>
      </w:pPr>
      <w:r w:rsidRPr="00B8571B">
        <w:rPr>
          <w:szCs w:val="26"/>
          <w:lang w:val="es-ES"/>
        </w:rPr>
        <w:t>Campaña de Revisión de Neumáticos 20</w:t>
      </w:r>
      <w:r w:rsidRPr="00B8571B">
        <w:rPr>
          <w:szCs w:val="26"/>
        </w:rPr>
        <w:t>14</w:t>
      </w:r>
    </w:p>
    <w:p w14:paraId="2C37DC3C" w14:textId="52A2011C" w:rsidR="001466B0" w:rsidRPr="002843C4" w:rsidRDefault="00686B3C" w:rsidP="001466B0">
      <w:pPr>
        <w:pStyle w:val="SUBTITULOMichelinOK"/>
        <w:spacing w:after="230"/>
        <w:rPr>
          <w:lang w:val="es-ES_tradnl"/>
        </w:rPr>
      </w:pPr>
      <w:r>
        <w:rPr>
          <w:lang w:val="es-ES_tradnl"/>
        </w:rPr>
        <w:t xml:space="preserve">Casi el 50 % de vehículos circula </w:t>
      </w:r>
      <w:r w:rsidR="00FC3FB2">
        <w:rPr>
          <w:lang w:val="es-ES_tradnl"/>
        </w:rPr>
        <w:br/>
      </w:r>
      <w:r>
        <w:rPr>
          <w:lang w:val="es-ES_tradnl"/>
        </w:rPr>
        <w:t>con</w:t>
      </w:r>
      <w:r w:rsidR="002843C4" w:rsidRPr="002843C4">
        <w:rPr>
          <w:lang w:val="es-ES_tradnl"/>
        </w:rPr>
        <w:t xml:space="preserve"> </w:t>
      </w:r>
      <w:r w:rsidR="00FC3FB2">
        <w:rPr>
          <w:lang w:val="es-ES_tradnl"/>
        </w:rPr>
        <w:t>baja</w:t>
      </w:r>
      <w:r w:rsidR="002843C4" w:rsidRPr="002843C4">
        <w:rPr>
          <w:lang w:val="es-ES_tradnl"/>
        </w:rPr>
        <w:t xml:space="preserve"> presión </w:t>
      </w:r>
      <w:r>
        <w:rPr>
          <w:lang w:val="es-ES_tradnl"/>
        </w:rPr>
        <w:t>en</w:t>
      </w:r>
      <w:r w:rsidR="002843C4" w:rsidRPr="002843C4">
        <w:rPr>
          <w:lang w:val="es-ES_tradnl"/>
        </w:rPr>
        <w:t xml:space="preserve"> los neumáticos</w:t>
      </w:r>
    </w:p>
    <w:p w14:paraId="053443EC" w14:textId="6E7B254E" w:rsidR="00E51A7A" w:rsidRDefault="00E51A7A" w:rsidP="00765900">
      <w:pPr>
        <w:pStyle w:val="TextoMichelin"/>
        <w:rPr>
          <w:rFonts w:ascii="Times" w:hAnsi="Times" w:cs="Frutiger 55 Roman"/>
          <w:b/>
          <w:bCs/>
          <w:i/>
          <w:iCs/>
          <w:snapToGrid w:val="0"/>
          <w:color w:val="333399"/>
          <w:sz w:val="25"/>
          <w:szCs w:val="28"/>
          <w:lang w:val="es-ES_tradnl" w:eastAsia="es-ES"/>
        </w:rPr>
      </w:pPr>
      <w:r w:rsidRPr="00765900">
        <w:rPr>
          <w:rFonts w:ascii="Times" w:hAnsi="Times" w:cs="Frutiger 55 Roman"/>
          <w:b/>
          <w:bCs/>
          <w:i/>
          <w:iCs/>
          <w:snapToGrid w:val="0"/>
          <w:color w:val="333399"/>
          <w:sz w:val="25"/>
          <w:szCs w:val="28"/>
          <w:lang w:val="es-ES_tradnl" w:eastAsia="es-ES"/>
        </w:rPr>
        <w:t>La Campaña Michelin de Revisión de Neumáticos en España y Portugal 2014, realizada en colaboración con Repsol</w:t>
      </w:r>
      <w:r w:rsidR="00FB31FF">
        <w:rPr>
          <w:rFonts w:ascii="Times" w:hAnsi="Times" w:cs="Frutiger 55 Roman"/>
          <w:b/>
          <w:bCs/>
          <w:i/>
          <w:iCs/>
          <w:snapToGrid w:val="0"/>
          <w:color w:val="333399"/>
          <w:sz w:val="25"/>
          <w:szCs w:val="28"/>
          <w:lang w:val="es-ES_tradnl" w:eastAsia="es-ES"/>
        </w:rPr>
        <w:t xml:space="preserve"> por segundo año consecutivo y</w:t>
      </w:r>
      <w:r w:rsidRPr="00765900">
        <w:rPr>
          <w:rFonts w:ascii="Times" w:hAnsi="Times" w:cs="Frutiger 55 Roman"/>
          <w:b/>
          <w:bCs/>
          <w:i/>
          <w:iCs/>
          <w:snapToGrid w:val="0"/>
          <w:color w:val="333399"/>
          <w:sz w:val="25"/>
          <w:szCs w:val="28"/>
          <w:lang w:val="es-ES_tradnl" w:eastAsia="es-ES"/>
        </w:rPr>
        <w:t xml:space="preserve"> en el marco del compromiso de ambas entidades con la seguridad vial, </w:t>
      </w:r>
      <w:r w:rsidR="00765900" w:rsidRPr="00765900">
        <w:rPr>
          <w:rFonts w:ascii="Times" w:hAnsi="Times" w:cs="Frutiger 55 Roman"/>
          <w:b/>
          <w:bCs/>
          <w:i/>
          <w:iCs/>
          <w:snapToGrid w:val="0"/>
          <w:color w:val="333399"/>
          <w:sz w:val="25"/>
          <w:szCs w:val="28"/>
          <w:lang w:val="es-ES_tradnl" w:eastAsia="es-ES"/>
        </w:rPr>
        <w:t xml:space="preserve">de nuevo </w:t>
      </w:r>
      <w:r w:rsidRPr="00765900">
        <w:rPr>
          <w:rFonts w:ascii="Times" w:hAnsi="Times" w:cs="Frutiger 55 Roman"/>
          <w:b/>
          <w:bCs/>
          <w:i/>
          <w:iCs/>
          <w:snapToGrid w:val="0"/>
          <w:color w:val="333399"/>
          <w:sz w:val="25"/>
          <w:szCs w:val="28"/>
          <w:lang w:val="es-ES_tradnl" w:eastAsia="es-ES"/>
        </w:rPr>
        <w:t xml:space="preserve">ha dejado patente el más que preocupante estado </w:t>
      </w:r>
      <w:r w:rsidR="004938CB">
        <w:rPr>
          <w:rFonts w:ascii="Times" w:hAnsi="Times" w:cs="Frutiger 55 Roman"/>
          <w:b/>
          <w:bCs/>
          <w:i/>
          <w:iCs/>
          <w:snapToGrid w:val="0"/>
          <w:color w:val="333399"/>
          <w:sz w:val="25"/>
          <w:szCs w:val="28"/>
          <w:lang w:val="es-ES_tradnl" w:eastAsia="es-ES"/>
        </w:rPr>
        <w:t xml:space="preserve">de la presión </w:t>
      </w:r>
      <w:r w:rsidRPr="00765900">
        <w:rPr>
          <w:rFonts w:ascii="Times" w:hAnsi="Times" w:cs="Frutiger 55 Roman"/>
          <w:b/>
          <w:bCs/>
          <w:i/>
          <w:iCs/>
          <w:snapToGrid w:val="0"/>
          <w:color w:val="333399"/>
          <w:sz w:val="25"/>
          <w:szCs w:val="28"/>
          <w:lang w:val="es-ES_tradnl" w:eastAsia="es-ES"/>
        </w:rPr>
        <w:t>de los neumáticos de nuestro parque automovilístico</w:t>
      </w:r>
      <w:r w:rsidR="004020D3" w:rsidRPr="000E16FB">
        <w:rPr>
          <w:rFonts w:ascii="Times" w:hAnsi="Times" w:cs="Frutiger 55 Roman"/>
          <w:b/>
          <w:bCs/>
          <w:i/>
          <w:iCs/>
          <w:snapToGrid w:val="0"/>
          <w:color w:val="333399"/>
          <w:sz w:val="25"/>
          <w:szCs w:val="28"/>
          <w:lang w:val="es-ES_tradnl" w:eastAsia="es-ES"/>
        </w:rPr>
        <w:t>,</w:t>
      </w:r>
      <w:r w:rsidRPr="00765900">
        <w:rPr>
          <w:rFonts w:ascii="Times" w:hAnsi="Times" w:cs="Frutiger 55 Roman"/>
          <w:b/>
          <w:bCs/>
          <w:i/>
          <w:iCs/>
          <w:snapToGrid w:val="0"/>
          <w:color w:val="333399"/>
          <w:sz w:val="25"/>
          <w:szCs w:val="28"/>
          <w:lang w:val="es-ES_tradnl" w:eastAsia="es-ES"/>
        </w:rPr>
        <w:t xml:space="preserve"> en unas fechas de gran afluencia de tráfico com</w:t>
      </w:r>
      <w:r w:rsidR="00765900">
        <w:rPr>
          <w:rFonts w:ascii="Times" w:hAnsi="Times" w:cs="Frutiger 55 Roman"/>
          <w:b/>
          <w:bCs/>
          <w:i/>
          <w:iCs/>
          <w:snapToGrid w:val="0"/>
          <w:color w:val="333399"/>
          <w:sz w:val="25"/>
          <w:szCs w:val="28"/>
          <w:lang w:val="es-ES_tradnl" w:eastAsia="es-ES"/>
        </w:rPr>
        <w:t>o son las vacaciones veraniegas.</w:t>
      </w:r>
      <w:r w:rsidR="00FB31FF">
        <w:rPr>
          <w:rFonts w:ascii="Times" w:hAnsi="Times" w:cs="Frutiger 55 Roman"/>
          <w:b/>
          <w:bCs/>
          <w:i/>
          <w:iCs/>
          <w:snapToGrid w:val="0"/>
          <w:color w:val="333399"/>
          <w:sz w:val="25"/>
          <w:szCs w:val="28"/>
          <w:lang w:val="es-ES_tradnl" w:eastAsia="es-ES"/>
        </w:rPr>
        <w:t xml:space="preserve"> En esta segunda edición</w:t>
      </w:r>
      <w:r w:rsidR="00C023F0">
        <w:rPr>
          <w:rFonts w:ascii="Times" w:hAnsi="Times" w:cs="Frutiger 55 Roman"/>
          <w:b/>
          <w:bCs/>
          <w:i/>
          <w:iCs/>
          <w:snapToGrid w:val="0"/>
          <w:color w:val="333399"/>
          <w:sz w:val="25"/>
          <w:szCs w:val="28"/>
          <w:lang w:val="es-ES_tradnl" w:eastAsia="es-ES"/>
        </w:rPr>
        <w:t xml:space="preserve">, se han superado </w:t>
      </w:r>
      <w:r w:rsidR="00A20DC5">
        <w:rPr>
          <w:rFonts w:ascii="Times" w:hAnsi="Times" w:cs="Frutiger 55 Roman"/>
          <w:b/>
          <w:bCs/>
          <w:i/>
          <w:iCs/>
          <w:snapToGrid w:val="0"/>
          <w:color w:val="333399"/>
          <w:sz w:val="25"/>
          <w:szCs w:val="28"/>
          <w:lang w:val="es-ES_tradnl" w:eastAsia="es-ES"/>
        </w:rPr>
        <w:t>un año más</w:t>
      </w:r>
      <w:r w:rsidR="00FB31FF">
        <w:rPr>
          <w:rFonts w:ascii="Times" w:hAnsi="Times" w:cs="Frutiger 55 Roman"/>
          <w:b/>
          <w:bCs/>
          <w:i/>
          <w:iCs/>
          <w:snapToGrid w:val="0"/>
          <w:color w:val="333399"/>
          <w:sz w:val="25"/>
          <w:szCs w:val="28"/>
          <w:lang w:val="es-ES_tradnl" w:eastAsia="es-ES"/>
        </w:rPr>
        <w:t xml:space="preserve"> las previsiones, </w:t>
      </w:r>
      <w:r w:rsidR="00C023F0">
        <w:rPr>
          <w:rFonts w:ascii="Times" w:hAnsi="Times" w:cs="Frutiger 55 Roman"/>
          <w:b/>
          <w:bCs/>
          <w:i/>
          <w:iCs/>
          <w:snapToGrid w:val="0"/>
          <w:color w:val="333399"/>
          <w:sz w:val="25"/>
          <w:szCs w:val="28"/>
          <w:lang w:val="es-ES_tradnl" w:eastAsia="es-ES"/>
        </w:rPr>
        <w:t xml:space="preserve">alcanzando los 13.325 vehículos </w:t>
      </w:r>
      <w:r w:rsidR="002C3F9F">
        <w:rPr>
          <w:rFonts w:ascii="Times" w:hAnsi="Times" w:cs="Frutiger 55 Roman"/>
          <w:b/>
          <w:bCs/>
          <w:i/>
          <w:iCs/>
          <w:snapToGrid w:val="0"/>
          <w:color w:val="333399"/>
          <w:sz w:val="25"/>
          <w:szCs w:val="28"/>
          <w:lang w:val="es-ES_tradnl" w:eastAsia="es-ES"/>
        </w:rPr>
        <w:t>revisados</w:t>
      </w:r>
      <w:r w:rsidR="00C023F0">
        <w:rPr>
          <w:rFonts w:ascii="Times" w:hAnsi="Times" w:cs="Frutiger 55 Roman"/>
          <w:b/>
          <w:bCs/>
          <w:i/>
          <w:iCs/>
          <w:snapToGrid w:val="0"/>
          <w:color w:val="333399"/>
          <w:sz w:val="25"/>
          <w:szCs w:val="28"/>
          <w:lang w:val="es-ES_tradnl" w:eastAsia="es-ES"/>
        </w:rPr>
        <w:t>.</w:t>
      </w:r>
    </w:p>
    <w:p w14:paraId="4824046C" w14:textId="42D11919" w:rsidR="00F32715" w:rsidRDefault="008B02B4" w:rsidP="008B02B4">
      <w:pPr>
        <w:pStyle w:val="TextoMichelin"/>
        <w:spacing w:after="230"/>
        <w:rPr>
          <w:bCs/>
          <w:shd w:val="clear" w:color="auto" w:fill="FFFFFF"/>
          <w:lang w:val="es-ES_tradnl" w:bidi="es-ES_tradnl"/>
        </w:rPr>
      </w:pPr>
      <w:r w:rsidRPr="00FC6E6D">
        <w:rPr>
          <w:bCs/>
          <w:shd w:val="clear" w:color="auto" w:fill="FFFFFF"/>
          <w:lang w:val="es-ES_tradnl" w:bidi="es-ES_tradnl"/>
        </w:rPr>
        <w:t>La Campaña Michelin de Revisión de Neumáticos en España y Portugal 2014 se ha celebrado este año</w:t>
      </w:r>
      <w:r w:rsidR="00FB31FF">
        <w:rPr>
          <w:bCs/>
          <w:shd w:val="clear" w:color="auto" w:fill="FFFFFF"/>
          <w:lang w:val="es-ES_tradnl" w:bidi="es-ES_tradnl"/>
        </w:rPr>
        <w:t xml:space="preserve"> en 50 estaciones de servicio Repsol,</w:t>
      </w:r>
      <w:r w:rsidRPr="00FC6E6D">
        <w:rPr>
          <w:bCs/>
          <w:shd w:val="clear" w:color="auto" w:fill="FFFFFF"/>
          <w:lang w:val="es-ES_tradnl" w:bidi="es-ES_tradnl"/>
        </w:rPr>
        <w:t xml:space="preserve"> entre los días 13 de junio y 2 de agosto</w:t>
      </w:r>
      <w:r w:rsidR="005414EF">
        <w:rPr>
          <w:bCs/>
          <w:shd w:val="clear" w:color="auto" w:fill="FFFFFF"/>
          <w:lang w:val="es-ES_tradnl" w:bidi="es-ES_tradnl"/>
        </w:rPr>
        <w:t>,</w:t>
      </w:r>
      <w:r w:rsidRPr="00FC6E6D">
        <w:rPr>
          <w:bCs/>
          <w:shd w:val="clear" w:color="auto" w:fill="FFFFFF"/>
          <w:lang w:val="es-ES_tradnl" w:bidi="es-ES_tradnl"/>
        </w:rPr>
        <w:t xml:space="preserve"> durante ocho fines de semana en acciones de dos días, viernes y sábado, con la intención de concienciar a los conductores </w:t>
      </w:r>
      <w:r>
        <w:rPr>
          <w:bCs/>
          <w:shd w:val="clear" w:color="auto" w:fill="FFFFFF"/>
          <w:lang w:val="es-ES_tradnl" w:bidi="es-ES_tradnl"/>
        </w:rPr>
        <w:t xml:space="preserve">de ambos países </w:t>
      </w:r>
      <w:r w:rsidRPr="00FC6E6D">
        <w:rPr>
          <w:bCs/>
          <w:shd w:val="clear" w:color="auto" w:fill="FFFFFF"/>
          <w:lang w:val="es-ES_tradnl" w:bidi="es-ES_tradnl"/>
        </w:rPr>
        <w:t>sobre la importancia del correcto mantenimiento de los neumáticos</w:t>
      </w:r>
      <w:r w:rsidR="004020D3">
        <w:rPr>
          <w:bCs/>
          <w:shd w:val="clear" w:color="auto" w:fill="FFFFFF"/>
          <w:lang w:val="es-ES_tradnl" w:bidi="es-ES_tradnl"/>
        </w:rPr>
        <w:t xml:space="preserve">, </w:t>
      </w:r>
      <w:r w:rsidR="000E16FB">
        <w:rPr>
          <w:bCs/>
          <w:shd w:val="clear" w:color="auto" w:fill="FFFFFF"/>
          <w:lang w:val="es-ES_tradnl" w:bidi="es-ES_tradnl"/>
        </w:rPr>
        <w:t>vital</w:t>
      </w:r>
      <w:r w:rsidRPr="00FC6E6D">
        <w:rPr>
          <w:bCs/>
          <w:shd w:val="clear" w:color="auto" w:fill="FFFFFF"/>
          <w:lang w:val="es-ES_tradnl" w:bidi="es-ES_tradnl"/>
        </w:rPr>
        <w:t xml:space="preserve"> para </w:t>
      </w:r>
      <w:r w:rsidR="004020D3" w:rsidRPr="000E16FB">
        <w:rPr>
          <w:bCs/>
          <w:shd w:val="clear" w:color="auto" w:fill="FFFFFF"/>
          <w:lang w:val="es-ES_tradnl" w:bidi="es-ES_tradnl"/>
        </w:rPr>
        <w:t xml:space="preserve">reducir </w:t>
      </w:r>
      <w:r w:rsidRPr="00FC6E6D">
        <w:rPr>
          <w:bCs/>
          <w:shd w:val="clear" w:color="auto" w:fill="FFFFFF"/>
          <w:lang w:val="es-ES_tradnl" w:bidi="es-ES_tradnl"/>
        </w:rPr>
        <w:t>los accidentes de tráfico</w:t>
      </w:r>
      <w:r w:rsidR="004020D3" w:rsidRPr="000E16FB">
        <w:rPr>
          <w:bCs/>
          <w:shd w:val="clear" w:color="auto" w:fill="FFFFFF"/>
          <w:lang w:val="es-ES_tradnl" w:bidi="es-ES_tradnl"/>
        </w:rPr>
        <w:t>,</w:t>
      </w:r>
      <w:r w:rsidRPr="00FC6E6D">
        <w:rPr>
          <w:bCs/>
          <w:shd w:val="clear" w:color="auto" w:fill="FFFFFF"/>
          <w:lang w:val="es-ES_tradnl" w:bidi="es-ES_tradnl"/>
        </w:rPr>
        <w:t xml:space="preserve"> el consumo de </w:t>
      </w:r>
      <w:r>
        <w:rPr>
          <w:bCs/>
          <w:shd w:val="clear" w:color="auto" w:fill="FFFFFF"/>
          <w:lang w:val="es-ES_tradnl" w:bidi="es-ES_tradnl"/>
        </w:rPr>
        <w:t>carburante</w:t>
      </w:r>
      <w:r w:rsidRPr="00FC6E6D">
        <w:rPr>
          <w:bCs/>
          <w:shd w:val="clear" w:color="auto" w:fill="FFFFFF"/>
          <w:lang w:val="es-ES_tradnl" w:bidi="es-ES_tradnl"/>
        </w:rPr>
        <w:t xml:space="preserve"> y las emisiones de CO</w:t>
      </w:r>
      <w:r w:rsidRPr="00FC6E6D">
        <w:rPr>
          <w:bCs/>
          <w:shd w:val="clear" w:color="auto" w:fill="FFFFFF"/>
          <w:vertAlign w:val="subscript"/>
          <w:lang w:val="es-ES_tradnl" w:bidi="es-ES_tradnl"/>
        </w:rPr>
        <w:t>2</w:t>
      </w:r>
      <w:r w:rsidR="00F32715">
        <w:rPr>
          <w:bCs/>
          <w:shd w:val="clear" w:color="auto" w:fill="FFFFFF"/>
          <w:lang w:val="es-ES_tradnl" w:bidi="es-ES_tradnl"/>
        </w:rPr>
        <w:t>.</w:t>
      </w:r>
      <w:r w:rsidR="001164F4">
        <w:rPr>
          <w:bCs/>
          <w:shd w:val="clear" w:color="auto" w:fill="FFFFFF"/>
          <w:lang w:val="es-ES_tradnl" w:bidi="es-ES_tradnl"/>
        </w:rPr>
        <w:t xml:space="preserve"> </w:t>
      </w:r>
    </w:p>
    <w:p w14:paraId="5F599468" w14:textId="7980235D" w:rsidR="00885288" w:rsidRDefault="0016418E" w:rsidP="0045128F">
      <w:pPr>
        <w:pStyle w:val="TextoMichelin"/>
        <w:spacing w:after="230"/>
        <w:rPr>
          <w:bCs/>
          <w:shd w:val="clear" w:color="auto" w:fill="FFFFFF"/>
          <w:lang w:val="es-ES_tradnl" w:bidi="es-ES_tradnl"/>
        </w:rPr>
      </w:pPr>
      <w:r>
        <w:rPr>
          <w:bCs/>
          <w:shd w:val="clear" w:color="auto" w:fill="FFFFFF"/>
          <w:lang w:val="es-ES_tradnl" w:bidi="es-ES_tradnl"/>
        </w:rPr>
        <w:t xml:space="preserve">Esta </w:t>
      </w:r>
      <w:r w:rsidR="008B02B4" w:rsidRPr="00FC6E6D">
        <w:rPr>
          <w:bCs/>
          <w:shd w:val="clear" w:color="auto" w:fill="FFFFFF"/>
          <w:lang w:val="es-ES_tradnl" w:bidi="es-ES_tradnl"/>
        </w:rPr>
        <w:t xml:space="preserve">campaña </w:t>
      </w:r>
      <w:r>
        <w:rPr>
          <w:bCs/>
          <w:shd w:val="clear" w:color="auto" w:fill="FFFFFF"/>
          <w:lang w:val="es-ES_tradnl" w:bidi="es-ES_tradnl"/>
        </w:rPr>
        <w:t>de revisión de neumáticos es la cuarta realizada en España y la sexta en Portugal por el Grupo Michelin</w:t>
      </w:r>
      <w:r w:rsidR="006C3EC2">
        <w:rPr>
          <w:bCs/>
          <w:shd w:val="clear" w:color="auto" w:fill="FFFFFF"/>
          <w:lang w:val="es-ES_tradnl" w:bidi="es-ES_tradnl"/>
        </w:rPr>
        <w:t>,</w:t>
      </w:r>
      <w:r>
        <w:rPr>
          <w:bCs/>
          <w:shd w:val="clear" w:color="auto" w:fill="FFFFFF"/>
          <w:lang w:val="es-ES_tradnl" w:bidi="es-ES_tradnl"/>
        </w:rPr>
        <w:t xml:space="preserve"> lo que es un ejemplo más de su firme apuesta </w:t>
      </w:r>
      <w:r w:rsidR="008B02B4" w:rsidRPr="00FC6E6D">
        <w:rPr>
          <w:bCs/>
          <w:shd w:val="clear" w:color="auto" w:fill="FFFFFF"/>
          <w:lang w:val="es-ES_tradnl" w:bidi="es-ES_tradnl"/>
        </w:rPr>
        <w:t xml:space="preserve">por la seguridad vial y </w:t>
      </w:r>
      <w:r w:rsidR="008B02B4">
        <w:rPr>
          <w:bCs/>
          <w:shd w:val="clear" w:color="auto" w:fill="FFFFFF"/>
          <w:lang w:val="es-ES_tradnl" w:bidi="es-ES_tradnl"/>
        </w:rPr>
        <w:t xml:space="preserve">su respeto </w:t>
      </w:r>
      <w:r w:rsidR="008B02B4" w:rsidRPr="00FC6E6D">
        <w:rPr>
          <w:bCs/>
          <w:shd w:val="clear" w:color="auto" w:fill="FFFFFF"/>
          <w:lang w:val="es-ES_tradnl" w:bidi="es-ES_tradnl"/>
        </w:rPr>
        <w:t xml:space="preserve">por el medio </w:t>
      </w:r>
      <w:r w:rsidR="008B02B4" w:rsidRPr="007E083C">
        <w:rPr>
          <w:bCs/>
          <w:shd w:val="clear" w:color="auto" w:fill="FFFFFF"/>
          <w:lang w:val="es-ES_tradnl" w:bidi="es-ES_tradnl"/>
        </w:rPr>
        <w:t>ambiente</w:t>
      </w:r>
      <w:r w:rsidR="00F32715" w:rsidRPr="007E083C">
        <w:rPr>
          <w:bCs/>
          <w:shd w:val="clear" w:color="auto" w:fill="FFFFFF"/>
          <w:lang w:val="es-ES_tradnl" w:bidi="es-ES_tradnl"/>
        </w:rPr>
        <w:t xml:space="preserve">. </w:t>
      </w:r>
      <w:r w:rsidR="00885288" w:rsidRPr="007E083C">
        <w:rPr>
          <w:bCs/>
          <w:shd w:val="clear" w:color="auto" w:fill="FFFFFF"/>
          <w:lang w:val="es-ES_tradnl" w:bidi="es-ES_tradnl"/>
        </w:rPr>
        <w:t>C</w:t>
      </w:r>
      <w:r w:rsidRPr="007E083C">
        <w:rPr>
          <w:bCs/>
          <w:shd w:val="clear" w:color="auto" w:fill="FFFFFF"/>
          <w:lang w:val="es-ES_tradnl" w:bidi="es-ES_tradnl"/>
        </w:rPr>
        <w:t xml:space="preserve">on </w:t>
      </w:r>
      <w:r w:rsidR="004020D3" w:rsidRPr="000E16FB">
        <w:rPr>
          <w:bCs/>
          <w:shd w:val="clear" w:color="auto" w:fill="FFFFFF"/>
          <w:lang w:val="es-ES_tradnl" w:bidi="es-ES_tradnl"/>
        </w:rPr>
        <w:t xml:space="preserve">la </w:t>
      </w:r>
      <w:r w:rsidR="007E083C">
        <w:rPr>
          <w:bCs/>
          <w:shd w:val="clear" w:color="auto" w:fill="FFFFFF"/>
          <w:lang w:val="es-ES_tradnl" w:bidi="es-ES_tradnl"/>
        </w:rPr>
        <w:t>puesta en marcha</w:t>
      </w:r>
      <w:r w:rsidR="00ED2AA0">
        <w:rPr>
          <w:bCs/>
          <w:shd w:val="clear" w:color="auto" w:fill="FFFFFF"/>
          <w:lang w:val="es-ES_tradnl" w:bidi="es-ES_tradnl"/>
        </w:rPr>
        <w:t xml:space="preserve"> de esta segunda</w:t>
      </w:r>
      <w:r w:rsidRPr="007E083C">
        <w:rPr>
          <w:bCs/>
          <w:shd w:val="clear" w:color="auto" w:fill="FFFFFF"/>
          <w:lang w:val="es-ES_tradnl" w:bidi="es-ES_tradnl"/>
        </w:rPr>
        <w:t xml:space="preserve"> edición</w:t>
      </w:r>
      <w:r w:rsidR="000839F1">
        <w:rPr>
          <w:bCs/>
          <w:shd w:val="clear" w:color="auto" w:fill="FFFFFF"/>
          <w:lang w:val="es-ES_tradnl" w:bidi="es-ES_tradnl"/>
        </w:rPr>
        <w:t xml:space="preserve"> </w:t>
      </w:r>
      <w:r w:rsidR="000839F1" w:rsidRPr="001514B9">
        <w:rPr>
          <w:bCs/>
          <w:color w:val="000000" w:themeColor="text1"/>
          <w:shd w:val="clear" w:color="auto" w:fill="FFFFFF"/>
          <w:lang w:val="es-ES_tradnl" w:bidi="es-ES_tradnl"/>
        </w:rPr>
        <w:t>en colaboración con Repsol</w:t>
      </w:r>
      <w:r w:rsidRPr="001514B9">
        <w:rPr>
          <w:bCs/>
          <w:color w:val="000000" w:themeColor="text1"/>
          <w:shd w:val="clear" w:color="auto" w:fill="FFFFFF"/>
          <w:lang w:val="es-ES_tradnl" w:bidi="es-ES_tradnl"/>
        </w:rPr>
        <w:t>,</w:t>
      </w:r>
      <w:r w:rsidRPr="007E083C">
        <w:rPr>
          <w:bCs/>
          <w:shd w:val="clear" w:color="auto" w:fill="FFFFFF"/>
          <w:lang w:val="es-ES_tradnl" w:bidi="es-ES_tradnl"/>
        </w:rPr>
        <w:t xml:space="preserve"> ambas compañías reafirman su compromiso </w:t>
      </w:r>
      <w:r w:rsidR="00885288" w:rsidRPr="007E083C">
        <w:rPr>
          <w:bCs/>
          <w:shd w:val="clear" w:color="auto" w:fill="FFFFFF"/>
          <w:lang w:val="es-ES_tradnl" w:bidi="es-ES_tradnl"/>
        </w:rPr>
        <w:t>para sensibilizar a los conductores sobre la</w:t>
      </w:r>
      <w:r w:rsidR="00885288" w:rsidRPr="00885288">
        <w:rPr>
          <w:bCs/>
          <w:shd w:val="clear" w:color="auto" w:fill="FFFFFF"/>
          <w:lang w:val="es-ES_tradnl" w:bidi="es-ES_tradnl"/>
        </w:rPr>
        <w:t xml:space="preserve"> importancia de mantener los neumáticos con una buena profundidad de dibujo y una presión de inflado correcta, aumentando así la seguridad en los desplazamientos por carretera</w:t>
      </w:r>
      <w:r w:rsidR="002456A4">
        <w:rPr>
          <w:bCs/>
          <w:shd w:val="clear" w:color="auto" w:fill="FFFFFF"/>
          <w:lang w:val="es-ES_tradnl" w:bidi="es-ES_tradnl"/>
        </w:rPr>
        <w:t>, especialmente en las fechas previas a las vacaciones veraniegas, cuando aumenta el tráfico rodado</w:t>
      </w:r>
      <w:r w:rsidR="00885288" w:rsidRPr="00885288">
        <w:rPr>
          <w:bCs/>
          <w:shd w:val="clear" w:color="auto" w:fill="FFFFFF"/>
          <w:lang w:val="es-ES_tradnl" w:bidi="es-ES_tradnl"/>
        </w:rPr>
        <w:t>.</w:t>
      </w:r>
    </w:p>
    <w:p w14:paraId="19357403" w14:textId="5BA8F433" w:rsidR="005954CC" w:rsidRDefault="005954CC" w:rsidP="005954CC">
      <w:pPr>
        <w:pStyle w:val="TextoMichelin"/>
        <w:rPr>
          <w:bCs/>
          <w:shd w:val="clear" w:color="auto" w:fill="FFFFFF"/>
          <w:lang w:val="es-ES_tradnl" w:bidi="es-ES_tradnl"/>
        </w:rPr>
      </w:pPr>
      <w:r w:rsidRPr="005954CC">
        <w:rPr>
          <w:bCs/>
          <w:shd w:val="clear" w:color="auto" w:fill="FFFFFF"/>
          <w:lang w:val="es-ES_tradnl" w:bidi="es-ES_tradnl"/>
        </w:rPr>
        <w:t>El objetivo para este año era aumentar en un 9</w:t>
      </w:r>
      <w:r w:rsidR="00752220">
        <w:rPr>
          <w:bCs/>
          <w:shd w:val="clear" w:color="auto" w:fill="FFFFFF"/>
          <w:lang w:val="es-ES_tradnl" w:bidi="es-ES_tradnl"/>
        </w:rPr>
        <w:t xml:space="preserve"> </w:t>
      </w:r>
      <w:r w:rsidRPr="005954CC">
        <w:rPr>
          <w:bCs/>
          <w:shd w:val="clear" w:color="auto" w:fill="FFFFFF"/>
          <w:lang w:val="es-ES_tradnl" w:bidi="es-ES_tradnl"/>
        </w:rPr>
        <w:t xml:space="preserve">% las revisiones de la edición anterior, alcanzando los 12.000 participantes en ambos países. Sin embargo, las previsiones se han superado ampliamente al haberse revisado más de 13.300 vehículos en las 50 estaciones de servicio Repsol de 17 provincias españolas y tres portuguesas. </w:t>
      </w:r>
    </w:p>
    <w:p w14:paraId="3736F123" w14:textId="33B2659C" w:rsidR="00C65D3B" w:rsidRPr="005954CC" w:rsidRDefault="00C65D3B" w:rsidP="00C65D3B">
      <w:pPr>
        <w:pStyle w:val="TextoMichelin"/>
        <w:rPr>
          <w:bCs/>
          <w:shd w:val="clear" w:color="auto" w:fill="FFFFFF"/>
          <w:lang w:val="es-ES_tradnl" w:bidi="es-ES_tradnl"/>
        </w:rPr>
      </w:pPr>
      <w:r w:rsidRPr="005954CC">
        <w:rPr>
          <w:bCs/>
          <w:shd w:val="clear" w:color="auto" w:fill="FFFFFF"/>
          <w:lang w:val="es-ES_tradnl" w:bidi="es-ES_tradnl"/>
        </w:rPr>
        <w:t>En esta edición, para la que se ha mej</w:t>
      </w:r>
      <w:r>
        <w:rPr>
          <w:bCs/>
          <w:shd w:val="clear" w:color="auto" w:fill="FFFFFF"/>
          <w:lang w:val="es-ES_tradnl" w:bidi="es-ES_tradnl"/>
        </w:rPr>
        <w:t xml:space="preserve">orado el sistema de toma datos y se ha </w:t>
      </w:r>
      <w:r w:rsidRPr="005954CC">
        <w:rPr>
          <w:bCs/>
          <w:shd w:val="clear" w:color="auto" w:fill="FFFFFF"/>
          <w:lang w:val="es-ES_tradnl" w:bidi="es-ES_tradnl"/>
        </w:rPr>
        <w:t>revisa</w:t>
      </w:r>
      <w:r>
        <w:rPr>
          <w:bCs/>
          <w:shd w:val="clear" w:color="auto" w:fill="FFFFFF"/>
          <w:lang w:val="es-ES_tradnl" w:bidi="es-ES_tradnl"/>
        </w:rPr>
        <w:t>do</w:t>
      </w:r>
      <w:r w:rsidRPr="005954CC">
        <w:rPr>
          <w:bCs/>
          <w:shd w:val="clear" w:color="auto" w:fill="FFFFFF"/>
          <w:lang w:val="es-ES_tradnl" w:bidi="es-ES_tradnl"/>
        </w:rPr>
        <w:t xml:space="preserve"> gratuitamente </w:t>
      </w:r>
      <w:r w:rsidR="00E51DF8" w:rsidRPr="005954CC">
        <w:rPr>
          <w:bCs/>
          <w:shd w:val="clear" w:color="auto" w:fill="FFFFFF"/>
          <w:lang w:val="es-ES_tradnl" w:bidi="es-ES_tradnl"/>
        </w:rPr>
        <w:t xml:space="preserve">el desgaste </w:t>
      </w:r>
      <w:r w:rsidR="00000189" w:rsidRPr="005954CC">
        <w:rPr>
          <w:bCs/>
          <w:shd w:val="clear" w:color="auto" w:fill="FFFFFF"/>
          <w:lang w:val="es-ES_tradnl" w:bidi="es-ES_tradnl"/>
        </w:rPr>
        <w:t xml:space="preserve">de los neumáticos de turismos, 4x4 y </w:t>
      </w:r>
      <w:r w:rsidR="00000189">
        <w:rPr>
          <w:bCs/>
          <w:shd w:val="clear" w:color="auto" w:fill="FFFFFF"/>
          <w:lang w:val="es-ES_tradnl" w:bidi="es-ES_tradnl"/>
        </w:rPr>
        <w:t xml:space="preserve">camionetas y </w:t>
      </w:r>
      <w:r w:rsidRPr="005954CC">
        <w:rPr>
          <w:bCs/>
          <w:shd w:val="clear" w:color="auto" w:fill="FFFFFF"/>
          <w:lang w:val="es-ES_tradnl" w:bidi="es-ES_tradnl"/>
        </w:rPr>
        <w:t>la presión</w:t>
      </w:r>
      <w:r w:rsidR="004020D3" w:rsidRPr="000E16FB">
        <w:rPr>
          <w:bCs/>
          <w:shd w:val="clear" w:color="auto" w:fill="FFFFFF"/>
          <w:lang w:val="es-ES_tradnl" w:bidi="es-ES_tradnl"/>
        </w:rPr>
        <w:t>,</w:t>
      </w:r>
      <w:r w:rsidRPr="005954CC">
        <w:rPr>
          <w:bCs/>
          <w:shd w:val="clear" w:color="auto" w:fill="FFFFFF"/>
          <w:lang w:val="es-ES_tradnl" w:bidi="es-ES_tradnl"/>
        </w:rPr>
        <w:t xml:space="preserve"> </w:t>
      </w:r>
      <w:r w:rsidR="00000189">
        <w:rPr>
          <w:bCs/>
          <w:shd w:val="clear" w:color="auto" w:fill="FFFFFF"/>
          <w:lang w:val="es-ES_tradnl" w:bidi="es-ES_tradnl"/>
        </w:rPr>
        <w:t>corrigiéndo</w:t>
      </w:r>
      <w:r w:rsidRPr="005954CC">
        <w:rPr>
          <w:bCs/>
          <w:shd w:val="clear" w:color="auto" w:fill="FFFFFF"/>
          <w:lang w:val="es-ES_tradnl" w:bidi="es-ES_tradnl"/>
        </w:rPr>
        <w:t>la</w:t>
      </w:r>
      <w:r w:rsidR="004020D3">
        <w:rPr>
          <w:bCs/>
          <w:shd w:val="clear" w:color="auto" w:fill="FFFFFF"/>
          <w:lang w:val="es-ES_tradnl" w:bidi="es-ES_tradnl"/>
        </w:rPr>
        <w:t xml:space="preserve"> </w:t>
      </w:r>
      <w:r w:rsidR="00000189">
        <w:rPr>
          <w:bCs/>
          <w:shd w:val="clear" w:color="auto" w:fill="FFFFFF"/>
          <w:lang w:val="es-ES_tradnl" w:bidi="es-ES_tradnl"/>
        </w:rPr>
        <w:t>en caso</w:t>
      </w:r>
      <w:r>
        <w:rPr>
          <w:bCs/>
          <w:shd w:val="clear" w:color="auto" w:fill="FFFFFF"/>
          <w:lang w:val="es-ES_tradnl" w:bidi="es-ES_tradnl"/>
        </w:rPr>
        <w:t xml:space="preserve"> </w:t>
      </w:r>
      <w:r w:rsidRPr="005954CC">
        <w:rPr>
          <w:bCs/>
          <w:shd w:val="clear" w:color="auto" w:fill="FFFFFF"/>
          <w:lang w:val="es-ES_tradnl" w:bidi="es-ES_tradnl"/>
        </w:rPr>
        <w:t>necesario</w:t>
      </w:r>
      <w:r w:rsidR="00000189">
        <w:rPr>
          <w:bCs/>
          <w:shd w:val="clear" w:color="auto" w:fill="FFFFFF"/>
          <w:lang w:val="es-ES_tradnl" w:bidi="es-ES_tradnl"/>
        </w:rPr>
        <w:t>,</w:t>
      </w:r>
      <w:r w:rsidRPr="005954CC">
        <w:rPr>
          <w:bCs/>
          <w:shd w:val="clear" w:color="auto" w:fill="FFFFFF"/>
          <w:lang w:val="es-ES_tradnl" w:bidi="es-ES_tradnl"/>
        </w:rPr>
        <w:t xml:space="preserve"> y sin im</w:t>
      </w:r>
      <w:r w:rsidR="0016418E">
        <w:rPr>
          <w:bCs/>
          <w:shd w:val="clear" w:color="auto" w:fill="FFFFFF"/>
          <w:lang w:val="es-ES_tradnl" w:bidi="es-ES_tradnl"/>
        </w:rPr>
        <w:t>portar la marca de neumáticos, e</w:t>
      </w:r>
      <w:r w:rsidRPr="005954CC">
        <w:rPr>
          <w:bCs/>
          <w:shd w:val="clear" w:color="auto" w:fill="FFFFFF"/>
          <w:lang w:val="es-ES_tradnl" w:bidi="es-ES_tradnl"/>
        </w:rPr>
        <w:t xml:space="preserve">l conductor </w:t>
      </w:r>
      <w:r>
        <w:rPr>
          <w:bCs/>
          <w:shd w:val="clear" w:color="auto" w:fill="FFFFFF"/>
          <w:lang w:val="es-ES_tradnl" w:bidi="es-ES_tradnl"/>
        </w:rPr>
        <w:t xml:space="preserve">ha recibido </w:t>
      </w:r>
      <w:r w:rsidRPr="005954CC">
        <w:rPr>
          <w:bCs/>
          <w:shd w:val="clear" w:color="auto" w:fill="FFFFFF"/>
          <w:lang w:val="es-ES_tradnl" w:bidi="es-ES_tradnl"/>
        </w:rPr>
        <w:t xml:space="preserve">una hoja de revisión, junto con una tarjeta para </w:t>
      </w:r>
      <w:r>
        <w:rPr>
          <w:bCs/>
          <w:shd w:val="clear" w:color="auto" w:fill="FFFFFF"/>
          <w:lang w:val="es-ES_tradnl" w:bidi="es-ES_tradnl"/>
        </w:rPr>
        <w:t>comprobar</w:t>
      </w:r>
      <w:r w:rsidRPr="005954CC">
        <w:rPr>
          <w:bCs/>
          <w:shd w:val="clear" w:color="auto" w:fill="FFFFFF"/>
          <w:lang w:val="es-ES_tradnl" w:bidi="es-ES_tradnl"/>
        </w:rPr>
        <w:t xml:space="preserve"> el desgaste.</w:t>
      </w:r>
    </w:p>
    <w:p w14:paraId="00F67648" w14:textId="5963020D" w:rsidR="006F2FDA" w:rsidRPr="00383AFB" w:rsidRDefault="005C7769" w:rsidP="006F2FDA">
      <w:pPr>
        <w:pStyle w:val="SUBTITULOMichelinOK"/>
        <w:spacing w:after="230"/>
        <w:rPr>
          <w:lang w:val="es-ES_tradnl"/>
        </w:rPr>
      </w:pPr>
      <w:r>
        <w:rPr>
          <w:lang w:val="es-ES_tradnl"/>
        </w:rPr>
        <w:br w:type="column"/>
      </w:r>
      <w:r w:rsidR="006F2FDA">
        <w:rPr>
          <w:lang w:val="es-ES_tradnl"/>
        </w:rPr>
        <w:lastRenderedPageBreak/>
        <w:t>La campaña, en datos</w:t>
      </w:r>
    </w:p>
    <w:p w14:paraId="750CBCE6" w14:textId="4A85DD98" w:rsidR="00F207DC" w:rsidRDefault="00F207DC" w:rsidP="00F207DC">
      <w:pPr>
        <w:pStyle w:val="TextoMichelin"/>
        <w:spacing w:after="230"/>
        <w:rPr>
          <w:bCs/>
          <w:shd w:val="clear" w:color="auto" w:fill="FFFFFF"/>
          <w:lang w:bidi="es-ES_tradnl"/>
        </w:rPr>
      </w:pPr>
      <w:r w:rsidRPr="00F207DC">
        <w:rPr>
          <w:bCs/>
          <w:shd w:val="clear" w:color="auto" w:fill="FFFFFF"/>
          <w:lang w:bidi="es-ES_tradnl"/>
        </w:rPr>
        <w:t xml:space="preserve">La acción </w:t>
      </w:r>
      <w:r w:rsidR="005A3CD2">
        <w:rPr>
          <w:bCs/>
          <w:shd w:val="clear" w:color="auto" w:fill="FFFFFF"/>
          <w:lang w:bidi="es-ES_tradnl"/>
        </w:rPr>
        <w:t>se ha llevado a cabo de modo aleatorio</w:t>
      </w:r>
      <w:r w:rsidR="0039549C">
        <w:rPr>
          <w:bCs/>
          <w:shd w:val="clear" w:color="auto" w:fill="FFFFFF"/>
          <w:lang w:bidi="es-ES_tradnl"/>
        </w:rPr>
        <w:t>, sin utilizar</w:t>
      </w:r>
      <w:r w:rsidRPr="00F207DC">
        <w:rPr>
          <w:bCs/>
          <w:shd w:val="clear" w:color="auto" w:fill="FFFFFF"/>
          <w:lang w:bidi="es-ES_tradnl"/>
        </w:rPr>
        <w:t xml:space="preserve"> ningún criterio demoscópico ni potencia</w:t>
      </w:r>
      <w:r w:rsidR="0039549C">
        <w:rPr>
          <w:bCs/>
          <w:shd w:val="clear" w:color="auto" w:fill="FFFFFF"/>
          <w:lang w:bidi="es-ES_tradnl"/>
        </w:rPr>
        <w:t>r</w:t>
      </w:r>
      <w:r w:rsidRPr="00F207DC">
        <w:rPr>
          <w:bCs/>
          <w:shd w:val="clear" w:color="auto" w:fill="FFFFFF"/>
          <w:lang w:bidi="es-ES_tradnl"/>
        </w:rPr>
        <w:t xml:space="preserve"> la participación de ningún colectivo </w:t>
      </w:r>
      <w:r>
        <w:rPr>
          <w:bCs/>
          <w:shd w:val="clear" w:color="auto" w:fill="FFFFFF"/>
          <w:lang w:bidi="es-ES_tradnl"/>
        </w:rPr>
        <w:t xml:space="preserve">en función de ninguna variable. </w:t>
      </w:r>
      <w:r w:rsidRPr="00F207DC">
        <w:rPr>
          <w:bCs/>
          <w:shd w:val="clear" w:color="auto" w:fill="FFFFFF"/>
          <w:lang w:bidi="es-ES_tradnl"/>
        </w:rPr>
        <w:t>El objetivo ha sido obtener una muestra representativa de aquellos usuarios de estaciones de servicio y de</w:t>
      </w:r>
      <w:r w:rsidR="0043198A">
        <w:rPr>
          <w:bCs/>
          <w:shd w:val="clear" w:color="auto" w:fill="FFFFFF"/>
          <w:lang w:bidi="es-ES_tradnl"/>
        </w:rPr>
        <w:t>l estado de sus neumáticos en ese</w:t>
      </w:r>
      <w:r w:rsidRPr="00F207DC">
        <w:rPr>
          <w:bCs/>
          <w:shd w:val="clear" w:color="auto" w:fill="FFFFFF"/>
          <w:lang w:bidi="es-ES_tradnl"/>
        </w:rPr>
        <w:t xml:space="preserve"> momento.</w:t>
      </w:r>
    </w:p>
    <w:p w14:paraId="76EA8AB4" w14:textId="40271500" w:rsidR="0058790B" w:rsidRDefault="008B02B4" w:rsidP="00F207DC">
      <w:pPr>
        <w:pStyle w:val="TextoMichelin"/>
        <w:spacing w:after="230"/>
        <w:rPr>
          <w:bCs/>
          <w:shd w:val="clear" w:color="auto" w:fill="FFFFFF"/>
          <w:lang w:bidi="es-ES_tradnl"/>
        </w:rPr>
      </w:pPr>
      <w:r w:rsidRPr="005D020D">
        <w:rPr>
          <w:bCs/>
          <w:shd w:val="clear" w:color="auto" w:fill="FFFFFF"/>
          <w:lang w:bidi="es-ES_tradnl"/>
        </w:rPr>
        <w:t xml:space="preserve">En </w:t>
      </w:r>
      <w:r>
        <w:rPr>
          <w:bCs/>
          <w:shd w:val="clear" w:color="auto" w:fill="FFFFFF"/>
          <w:lang w:bidi="es-ES_tradnl"/>
        </w:rPr>
        <w:t>la edición de 2014 de la</w:t>
      </w:r>
      <w:r w:rsidRPr="000C4DD0">
        <w:rPr>
          <w:bCs/>
          <w:shd w:val="clear" w:color="auto" w:fill="FFFFFF"/>
          <w:lang w:bidi="es-ES_tradnl"/>
        </w:rPr>
        <w:t xml:space="preserve"> </w:t>
      </w:r>
      <w:r w:rsidRPr="005D020D">
        <w:rPr>
          <w:bCs/>
          <w:shd w:val="clear" w:color="auto" w:fill="FFFFFF"/>
          <w:lang w:bidi="es-ES_tradnl"/>
        </w:rPr>
        <w:t>Campaña Michelin de Revisión de Neumáticos</w:t>
      </w:r>
      <w:r>
        <w:rPr>
          <w:bCs/>
          <w:shd w:val="clear" w:color="auto" w:fill="FFFFFF"/>
          <w:lang w:bidi="es-ES_tradnl"/>
        </w:rPr>
        <w:t>,</w:t>
      </w:r>
      <w:r w:rsidRPr="005D020D">
        <w:rPr>
          <w:bCs/>
          <w:shd w:val="clear" w:color="auto" w:fill="FFFFFF"/>
          <w:lang w:bidi="es-ES_tradnl"/>
        </w:rPr>
        <w:t xml:space="preserve"> </w:t>
      </w:r>
      <w:r>
        <w:rPr>
          <w:bCs/>
          <w:shd w:val="clear" w:color="auto" w:fill="FFFFFF"/>
          <w:lang w:bidi="es-ES_tradnl"/>
        </w:rPr>
        <w:t xml:space="preserve">han </w:t>
      </w:r>
      <w:r w:rsidRPr="005D020D">
        <w:rPr>
          <w:bCs/>
          <w:shd w:val="clear" w:color="auto" w:fill="FFFFFF"/>
          <w:lang w:bidi="es-ES_tradnl"/>
        </w:rPr>
        <w:t>participa</w:t>
      </w:r>
      <w:r>
        <w:rPr>
          <w:bCs/>
          <w:shd w:val="clear" w:color="auto" w:fill="FFFFFF"/>
          <w:lang w:bidi="es-ES_tradnl"/>
        </w:rPr>
        <w:t xml:space="preserve">do 13.325 </w:t>
      </w:r>
      <w:r w:rsidRPr="005D020D">
        <w:rPr>
          <w:bCs/>
          <w:shd w:val="clear" w:color="auto" w:fill="FFFFFF"/>
          <w:lang w:bidi="es-ES_tradnl"/>
        </w:rPr>
        <w:t>vehículos</w:t>
      </w:r>
      <w:r w:rsidR="00A0451D">
        <w:rPr>
          <w:bCs/>
          <w:shd w:val="clear" w:color="auto" w:fill="FFFFFF"/>
          <w:lang w:bidi="es-ES_tradnl"/>
        </w:rPr>
        <w:t>, lo que supone que</w:t>
      </w:r>
      <w:r w:rsidRPr="005D020D">
        <w:rPr>
          <w:bCs/>
          <w:shd w:val="clear" w:color="auto" w:fill="FFFFFF"/>
          <w:lang w:bidi="es-ES_tradnl"/>
        </w:rPr>
        <w:t xml:space="preserve"> se</w:t>
      </w:r>
      <w:r>
        <w:rPr>
          <w:bCs/>
          <w:shd w:val="clear" w:color="auto" w:fill="FFFFFF"/>
          <w:lang w:bidi="es-ES_tradnl"/>
        </w:rPr>
        <w:t xml:space="preserve"> han</w:t>
      </w:r>
      <w:r w:rsidRPr="005D020D">
        <w:rPr>
          <w:bCs/>
          <w:shd w:val="clear" w:color="auto" w:fill="FFFFFF"/>
          <w:lang w:bidi="es-ES_tradnl"/>
        </w:rPr>
        <w:t xml:space="preserve"> revisa</w:t>
      </w:r>
      <w:r>
        <w:rPr>
          <w:bCs/>
          <w:shd w:val="clear" w:color="auto" w:fill="FFFFFF"/>
          <w:lang w:bidi="es-ES_tradnl"/>
        </w:rPr>
        <w:t>do</w:t>
      </w:r>
      <w:r w:rsidRPr="005D020D">
        <w:rPr>
          <w:bCs/>
          <w:shd w:val="clear" w:color="auto" w:fill="FFFFFF"/>
          <w:lang w:bidi="es-ES_tradnl"/>
        </w:rPr>
        <w:t xml:space="preserve"> 5</w:t>
      </w:r>
      <w:r>
        <w:rPr>
          <w:bCs/>
          <w:shd w:val="clear" w:color="auto" w:fill="FFFFFF"/>
          <w:lang w:bidi="es-ES_tradnl"/>
        </w:rPr>
        <w:t>3</w:t>
      </w:r>
      <w:r w:rsidRPr="005D020D">
        <w:rPr>
          <w:bCs/>
          <w:shd w:val="clear" w:color="auto" w:fill="FFFFFF"/>
          <w:lang w:bidi="es-ES_tradnl"/>
        </w:rPr>
        <w:t>.</w:t>
      </w:r>
      <w:r>
        <w:rPr>
          <w:bCs/>
          <w:shd w:val="clear" w:color="auto" w:fill="FFFFFF"/>
          <w:lang w:bidi="es-ES_tradnl"/>
        </w:rPr>
        <w:t>3</w:t>
      </w:r>
      <w:r w:rsidRPr="005D020D">
        <w:rPr>
          <w:bCs/>
          <w:shd w:val="clear" w:color="auto" w:fill="FFFFFF"/>
          <w:lang w:bidi="es-ES_tradnl"/>
        </w:rPr>
        <w:t xml:space="preserve">00 neumáticos. </w:t>
      </w:r>
      <w:r w:rsidR="005C7769">
        <w:rPr>
          <w:bCs/>
          <w:shd w:val="clear" w:color="auto" w:fill="FFFFFF"/>
          <w:lang w:bidi="es-ES_tradnl"/>
        </w:rPr>
        <w:t>Además de la</w:t>
      </w:r>
      <w:r w:rsidRPr="005D020D">
        <w:rPr>
          <w:bCs/>
          <w:shd w:val="clear" w:color="auto" w:fill="FFFFFF"/>
          <w:lang w:bidi="es-ES_tradnl"/>
        </w:rPr>
        <w:t xml:space="preserve"> pres</w:t>
      </w:r>
      <w:r w:rsidR="00041050">
        <w:rPr>
          <w:bCs/>
          <w:shd w:val="clear" w:color="auto" w:fill="FFFFFF"/>
          <w:lang w:bidi="es-ES_tradnl"/>
        </w:rPr>
        <w:t>ión y la profundidad del dibujo, e</w:t>
      </w:r>
      <w:r>
        <w:rPr>
          <w:bCs/>
          <w:shd w:val="clear" w:color="auto" w:fill="FFFFFF"/>
          <w:lang w:bidi="es-ES_tradnl"/>
        </w:rPr>
        <w:t>n esta ocasión el análisis se ha ampliado</w:t>
      </w:r>
      <w:r w:rsidR="00F72B5E">
        <w:rPr>
          <w:bCs/>
          <w:shd w:val="clear" w:color="auto" w:fill="FFFFFF"/>
          <w:lang w:bidi="es-ES_tradnl"/>
        </w:rPr>
        <w:t>, por primera vez,</w:t>
      </w:r>
      <w:r>
        <w:rPr>
          <w:bCs/>
          <w:shd w:val="clear" w:color="auto" w:fill="FFFFFF"/>
          <w:lang w:bidi="es-ES_tradnl"/>
        </w:rPr>
        <w:t xml:space="preserve"> al comportamiento por sexos, marcas</w:t>
      </w:r>
      <w:r w:rsidR="004020D3">
        <w:rPr>
          <w:bCs/>
          <w:shd w:val="clear" w:color="auto" w:fill="FFFFFF"/>
          <w:lang w:bidi="es-ES_tradnl"/>
        </w:rPr>
        <w:t xml:space="preserve"> </w:t>
      </w:r>
      <w:r w:rsidR="004020D3" w:rsidRPr="000E16FB">
        <w:rPr>
          <w:bCs/>
          <w:shd w:val="clear" w:color="auto" w:fill="FFFFFF"/>
          <w:lang w:bidi="es-ES_tradnl"/>
        </w:rPr>
        <w:t>de neumáticos</w:t>
      </w:r>
      <w:r>
        <w:rPr>
          <w:bCs/>
          <w:shd w:val="clear" w:color="auto" w:fill="FFFFFF"/>
          <w:lang w:bidi="es-ES_tradnl"/>
        </w:rPr>
        <w:t xml:space="preserve"> y antigüedad del </w:t>
      </w:r>
      <w:r w:rsidRPr="00B0433A">
        <w:rPr>
          <w:bCs/>
          <w:shd w:val="clear" w:color="auto" w:fill="FFFFFF"/>
          <w:lang w:bidi="es-ES_tradnl"/>
        </w:rPr>
        <w:t>vehículo</w:t>
      </w:r>
      <w:r w:rsidR="006B63C2" w:rsidRPr="00B0433A">
        <w:rPr>
          <w:bCs/>
          <w:shd w:val="clear" w:color="auto" w:fill="FFFFFF"/>
          <w:lang w:bidi="es-ES_tradnl"/>
        </w:rPr>
        <w:t>,</w:t>
      </w:r>
      <w:r>
        <w:rPr>
          <w:bCs/>
          <w:shd w:val="clear" w:color="auto" w:fill="FFFFFF"/>
          <w:lang w:bidi="es-ES_tradnl"/>
        </w:rPr>
        <w:t xml:space="preserve"> con el objetivo de ofrecer un panorama más completo </w:t>
      </w:r>
      <w:r w:rsidR="00AC3C56">
        <w:rPr>
          <w:bCs/>
          <w:shd w:val="clear" w:color="auto" w:fill="FFFFFF"/>
          <w:lang w:bidi="es-ES_tradnl"/>
        </w:rPr>
        <w:t xml:space="preserve">sobre </w:t>
      </w:r>
      <w:r>
        <w:rPr>
          <w:bCs/>
          <w:shd w:val="clear" w:color="auto" w:fill="FFFFFF"/>
          <w:lang w:bidi="es-ES_tradnl"/>
        </w:rPr>
        <w:t>el estado de nuestro parque automovilístico</w:t>
      </w:r>
      <w:r w:rsidR="0045128F">
        <w:rPr>
          <w:bCs/>
          <w:shd w:val="clear" w:color="auto" w:fill="FFFFFF"/>
          <w:lang w:bidi="es-ES_tradnl"/>
        </w:rPr>
        <w:t>,</w:t>
      </w:r>
      <w:r w:rsidR="0045128F" w:rsidRPr="0045128F">
        <w:rPr>
          <w:bCs/>
          <w:shd w:val="clear" w:color="auto" w:fill="FFFFFF"/>
          <w:lang w:val="es-ES_tradnl" w:bidi="es-ES_tradnl"/>
        </w:rPr>
        <w:t xml:space="preserve"> </w:t>
      </w:r>
      <w:r w:rsidR="0045128F">
        <w:rPr>
          <w:bCs/>
          <w:shd w:val="clear" w:color="auto" w:fill="FFFFFF"/>
          <w:lang w:val="es-ES_tradnl" w:bidi="es-ES_tradnl"/>
        </w:rPr>
        <w:t>especialmente en una época de intens</w:t>
      </w:r>
      <w:r w:rsidR="000F0965">
        <w:rPr>
          <w:bCs/>
          <w:shd w:val="clear" w:color="auto" w:fill="FFFFFF"/>
          <w:lang w:val="es-ES_tradnl" w:bidi="es-ES_tradnl"/>
        </w:rPr>
        <w:t>o</w:t>
      </w:r>
      <w:r w:rsidR="0045128F">
        <w:rPr>
          <w:bCs/>
          <w:shd w:val="clear" w:color="auto" w:fill="FFFFFF"/>
          <w:lang w:val="es-ES_tradnl" w:bidi="es-ES_tradnl"/>
        </w:rPr>
        <w:t xml:space="preserve"> </w:t>
      </w:r>
      <w:r w:rsidR="000F0965">
        <w:rPr>
          <w:bCs/>
          <w:shd w:val="clear" w:color="auto" w:fill="FFFFFF"/>
          <w:lang w:val="es-ES_tradnl" w:bidi="es-ES_tradnl"/>
        </w:rPr>
        <w:t>tráfico</w:t>
      </w:r>
      <w:r w:rsidR="0045128F">
        <w:rPr>
          <w:bCs/>
          <w:shd w:val="clear" w:color="auto" w:fill="FFFFFF"/>
          <w:lang w:val="es-ES_tradnl" w:bidi="es-ES_tradnl"/>
        </w:rPr>
        <w:t xml:space="preserve"> debido a los traslados vacacionales</w:t>
      </w:r>
      <w:r>
        <w:rPr>
          <w:bCs/>
          <w:shd w:val="clear" w:color="auto" w:fill="FFFFFF"/>
          <w:lang w:bidi="es-ES_tradnl"/>
        </w:rPr>
        <w:t>.</w:t>
      </w:r>
      <w:r w:rsidR="00DC468F">
        <w:rPr>
          <w:bCs/>
          <w:shd w:val="clear" w:color="auto" w:fill="FFFFFF"/>
          <w:lang w:bidi="es-ES_tradnl"/>
        </w:rPr>
        <w:t xml:space="preserve"> A</w:t>
      </w:r>
      <w:r w:rsidR="00C9158C">
        <w:rPr>
          <w:bCs/>
          <w:shd w:val="clear" w:color="auto" w:fill="FFFFFF"/>
          <w:lang w:bidi="es-ES_tradnl"/>
        </w:rPr>
        <w:t>sí, d</w:t>
      </w:r>
      <w:r w:rsidR="00584EE7">
        <w:rPr>
          <w:bCs/>
          <w:shd w:val="clear" w:color="auto" w:fill="FFFFFF"/>
          <w:lang w:bidi="es-ES_tradnl"/>
        </w:rPr>
        <w:t>e los</w:t>
      </w:r>
      <w:r w:rsidR="00CD14B3">
        <w:rPr>
          <w:bCs/>
          <w:shd w:val="clear" w:color="auto" w:fill="FFFFFF"/>
          <w:lang w:bidi="es-ES_tradnl"/>
        </w:rPr>
        <w:t xml:space="preserve"> </w:t>
      </w:r>
      <w:r w:rsidR="00584EE7">
        <w:rPr>
          <w:bCs/>
          <w:shd w:val="clear" w:color="auto" w:fill="FFFFFF"/>
          <w:lang w:bidi="es-ES_tradnl"/>
        </w:rPr>
        <w:t>13.325 conductores que han participado en el estudio, el 75,5 % son hombres (10.059)</w:t>
      </w:r>
      <w:r w:rsidR="007A5190">
        <w:rPr>
          <w:bCs/>
          <w:shd w:val="clear" w:color="auto" w:fill="FFFFFF"/>
          <w:lang w:bidi="es-ES_tradnl"/>
        </w:rPr>
        <w:t xml:space="preserve"> y el 24,5 % restante, mujeres (3.266).</w:t>
      </w:r>
    </w:p>
    <w:p w14:paraId="3F90FE8C" w14:textId="3D773565" w:rsidR="00F207DC" w:rsidRPr="00C7612C" w:rsidRDefault="002A59A8" w:rsidP="00B13D38">
      <w:pPr>
        <w:pStyle w:val="TextoMichelin"/>
        <w:spacing w:after="230"/>
        <w:rPr>
          <w:bCs/>
          <w:shd w:val="clear" w:color="auto" w:fill="FFFFFF"/>
          <w:lang w:bidi="es-ES_tradnl"/>
        </w:rPr>
      </w:pPr>
      <w:r>
        <w:rPr>
          <w:bCs/>
          <w:shd w:val="clear" w:color="auto" w:fill="FFFFFF"/>
          <w:lang w:bidi="es-ES_tradnl"/>
        </w:rPr>
        <w:t xml:space="preserve">Por tipo de vehículo, casi 12.100 </w:t>
      </w:r>
      <w:r w:rsidR="00BC4D9C">
        <w:rPr>
          <w:bCs/>
          <w:shd w:val="clear" w:color="auto" w:fill="FFFFFF"/>
          <w:lang w:bidi="es-ES_tradnl"/>
        </w:rPr>
        <w:t xml:space="preserve">son </w:t>
      </w:r>
      <w:r>
        <w:rPr>
          <w:bCs/>
          <w:shd w:val="clear" w:color="auto" w:fill="FFFFFF"/>
          <w:lang w:bidi="es-ES_tradnl"/>
        </w:rPr>
        <w:t>turismos, lo que representa el 90</w:t>
      </w:r>
      <w:r w:rsidR="000313C8">
        <w:rPr>
          <w:bCs/>
          <w:shd w:val="clear" w:color="auto" w:fill="FFFFFF"/>
          <w:lang w:bidi="es-ES_tradnl"/>
        </w:rPr>
        <w:t xml:space="preserve">,7 % del total. </w:t>
      </w:r>
      <w:r w:rsidR="00DE2265">
        <w:rPr>
          <w:bCs/>
          <w:shd w:val="clear" w:color="auto" w:fill="FFFFFF"/>
          <w:lang w:bidi="es-ES_tradnl"/>
        </w:rPr>
        <w:t>El número de</w:t>
      </w:r>
      <w:r w:rsidR="000313C8">
        <w:rPr>
          <w:bCs/>
          <w:shd w:val="clear" w:color="auto" w:fill="FFFFFF"/>
          <w:lang w:bidi="es-ES_tradnl"/>
        </w:rPr>
        <w:t xml:space="preserve"> 4x4</w:t>
      </w:r>
      <w:r w:rsidR="00DE2265">
        <w:rPr>
          <w:bCs/>
          <w:shd w:val="clear" w:color="auto" w:fill="FFFFFF"/>
          <w:lang w:bidi="es-ES_tradnl"/>
        </w:rPr>
        <w:t xml:space="preserve"> examinados</w:t>
      </w:r>
      <w:r w:rsidR="0019238E">
        <w:rPr>
          <w:bCs/>
          <w:shd w:val="clear" w:color="auto" w:fill="FFFFFF"/>
          <w:lang w:bidi="es-ES_tradnl"/>
        </w:rPr>
        <w:t xml:space="preserve"> alcanza los 777, es decir, </w:t>
      </w:r>
      <w:r w:rsidR="00A153E7">
        <w:rPr>
          <w:bCs/>
          <w:shd w:val="clear" w:color="auto" w:fill="FFFFFF"/>
          <w:lang w:bidi="es-ES_tradnl"/>
        </w:rPr>
        <w:t xml:space="preserve">casi </w:t>
      </w:r>
      <w:r w:rsidR="0019238E">
        <w:rPr>
          <w:bCs/>
          <w:shd w:val="clear" w:color="auto" w:fill="FFFFFF"/>
          <w:lang w:bidi="es-ES_tradnl"/>
        </w:rPr>
        <w:t xml:space="preserve">un </w:t>
      </w:r>
      <w:r w:rsidR="00A153E7">
        <w:rPr>
          <w:bCs/>
          <w:shd w:val="clear" w:color="auto" w:fill="FFFFFF"/>
          <w:lang w:bidi="es-ES_tradnl"/>
        </w:rPr>
        <w:t>6 %</w:t>
      </w:r>
      <w:r w:rsidR="00C53C77">
        <w:rPr>
          <w:bCs/>
          <w:shd w:val="clear" w:color="auto" w:fill="FFFFFF"/>
          <w:lang w:bidi="es-ES_tradnl"/>
        </w:rPr>
        <w:t xml:space="preserve">, mientras que las </w:t>
      </w:r>
      <w:r w:rsidR="003F1329">
        <w:rPr>
          <w:bCs/>
          <w:shd w:val="clear" w:color="auto" w:fill="FFFFFF"/>
          <w:lang w:bidi="es-ES_tradnl"/>
        </w:rPr>
        <w:t xml:space="preserve">461 </w:t>
      </w:r>
      <w:r w:rsidR="00C53C77">
        <w:rPr>
          <w:bCs/>
          <w:shd w:val="clear" w:color="auto" w:fill="FFFFFF"/>
          <w:lang w:bidi="es-ES_tradnl"/>
        </w:rPr>
        <w:t>camionetas sup</w:t>
      </w:r>
      <w:r w:rsidR="00725598">
        <w:rPr>
          <w:bCs/>
          <w:shd w:val="clear" w:color="auto" w:fill="FFFFFF"/>
          <w:lang w:bidi="es-ES_tradnl"/>
        </w:rPr>
        <w:t xml:space="preserve">onen </w:t>
      </w:r>
      <w:r w:rsidR="003F1329">
        <w:rPr>
          <w:bCs/>
          <w:shd w:val="clear" w:color="auto" w:fill="FFFFFF"/>
          <w:lang w:bidi="es-ES_tradnl"/>
        </w:rPr>
        <w:t>un</w:t>
      </w:r>
      <w:r w:rsidR="00725598">
        <w:rPr>
          <w:bCs/>
          <w:shd w:val="clear" w:color="auto" w:fill="FFFFFF"/>
          <w:lang w:bidi="es-ES_tradnl"/>
        </w:rPr>
        <w:t xml:space="preserve"> 3,5 </w:t>
      </w:r>
      <w:r w:rsidR="007809D2">
        <w:rPr>
          <w:bCs/>
          <w:shd w:val="clear" w:color="auto" w:fill="FFFFFF"/>
          <w:lang w:bidi="es-ES_tradnl"/>
        </w:rPr>
        <w:t>%</w:t>
      </w:r>
      <w:r w:rsidR="00725598">
        <w:rPr>
          <w:bCs/>
          <w:shd w:val="clear" w:color="auto" w:fill="FFFFFF"/>
          <w:lang w:bidi="es-ES_tradnl"/>
        </w:rPr>
        <w:t xml:space="preserve"> </w:t>
      </w:r>
      <w:r w:rsidR="003F1329">
        <w:rPr>
          <w:bCs/>
          <w:shd w:val="clear" w:color="auto" w:fill="FFFFFF"/>
          <w:lang w:bidi="es-ES_tradnl"/>
        </w:rPr>
        <w:t>de conjunto.</w:t>
      </w:r>
      <w:r w:rsidR="00633ACF">
        <w:rPr>
          <w:bCs/>
          <w:shd w:val="clear" w:color="auto" w:fill="FFFFFF"/>
          <w:lang w:bidi="es-ES_tradnl"/>
        </w:rPr>
        <w:t xml:space="preserve"> </w:t>
      </w:r>
    </w:p>
    <w:p w14:paraId="46E1031A" w14:textId="0E6C0F7C" w:rsidR="00455892" w:rsidRPr="00455892" w:rsidRDefault="00455892" w:rsidP="00B13D38">
      <w:pPr>
        <w:pStyle w:val="TextoMichelin"/>
        <w:spacing w:after="230"/>
        <w:rPr>
          <w:b/>
          <w:bCs/>
          <w:shd w:val="clear" w:color="auto" w:fill="FFFFFF"/>
          <w:lang w:bidi="es-ES_tradnl"/>
        </w:rPr>
      </w:pPr>
      <w:r w:rsidRPr="00455892">
        <w:rPr>
          <w:b/>
          <w:bCs/>
          <w:shd w:val="clear" w:color="auto" w:fill="FFFFFF"/>
          <w:lang w:bidi="es-ES_tradnl"/>
        </w:rPr>
        <w:t>Casi la mitad, con presión incorrecta</w:t>
      </w:r>
    </w:p>
    <w:p w14:paraId="3A7FF04C" w14:textId="19A55236" w:rsidR="007E70CD" w:rsidRDefault="006B5843" w:rsidP="00B13D38">
      <w:pPr>
        <w:pStyle w:val="TextoMichelin"/>
        <w:spacing w:after="230"/>
        <w:rPr>
          <w:bCs/>
          <w:shd w:val="clear" w:color="auto" w:fill="FFFFFF"/>
          <w:lang w:bidi="es-ES_tradnl"/>
        </w:rPr>
      </w:pPr>
      <w:r>
        <w:rPr>
          <w:bCs/>
          <w:shd w:val="clear" w:color="auto" w:fill="FFFFFF"/>
          <w:lang w:bidi="es-ES_tradnl"/>
        </w:rPr>
        <w:t xml:space="preserve">Los datos recogidos </w:t>
      </w:r>
      <w:r w:rsidR="0099667C">
        <w:rPr>
          <w:bCs/>
          <w:shd w:val="clear" w:color="auto" w:fill="FFFFFF"/>
          <w:lang w:bidi="es-ES_tradnl"/>
        </w:rPr>
        <w:t xml:space="preserve">en esta edición de la campaña </w:t>
      </w:r>
      <w:r w:rsidR="00551752">
        <w:rPr>
          <w:bCs/>
          <w:shd w:val="clear" w:color="auto" w:fill="FFFFFF"/>
          <w:lang w:bidi="es-ES_tradnl"/>
        </w:rPr>
        <w:t>de</w:t>
      </w:r>
      <w:r>
        <w:rPr>
          <w:bCs/>
          <w:shd w:val="clear" w:color="auto" w:fill="FFFFFF"/>
          <w:lang w:bidi="es-ES_tradnl"/>
        </w:rPr>
        <w:t>m</w:t>
      </w:r>
      <w:r w:rsidR="00551752">
        <w:rPr>
          <w:bCs/>
          <w:shd w:val="clear" w:color="auto" w:fill="FFFFFF"/>
          <w:lang w:bidi="es-ES_tradnl"/>
        </w:rPr>
        <w:t>ue</w:t>
      </w:r>
      <w:r>
        <w:rPr>
          <w:bCs/>
          <w:shd w:val="clear" w:color="auto" w:fill="FFFFFF"/>
          <w:lang w:bidi="es-ES_tradnl"/>
        </w:rPr>
        <w:t>stra</w:t>
      </w:r>
      <w:r w:rsidR="00551752">
        <w:rPr>
          <w:bCs/>
          <w:shd w:val="clear" w:color="auto" w:fill="FFFFFF"/>
          <w:lang w:bidi="es-ES_tradnl"/>
        </w:rPr>
        <w:t>n</w:t>
      </w:r>
      <w:r w:rsidR="00E01C16">
        <w:rPr>
          <w:bCs/>
          <w:shd w:val="clear" w:color="auto" w:fill="FFFFFF"/>
          <w:lang w:bidi="es-ES_tradnl"/>
        </w:rPr>
        <w:t xml:space="preserve">, una vez más, </w:t>
      </w:r>
      <w:r w:rsidR="00331D6A">
        <w:rPr>
          <w:bCs/>
          <w:shd w:val="clear" w:color="auto" w:fill="FFFFFF"/>
          <w:lang w:bidi="es-ES_tradnl"/>
        </w:rPr>
        <w:t>que</w:t>
      </w:r>
      <w:r w:rsidR="00E01C16">
        <w:rPr>
          <w:bCs/>
          <w:shd w:val="clear" w:color="auto" w:fill="FFFFFF"/>
          <w:lang w:bidi="es-ES_tradnl"/>
        </w:rPr>
        <w:t xml:space="preserve"> </w:t>
      </w:r>
      <w:r w:rsidR="00331D6A">
        <w:rPr>
          <w:bCs/>
          <w:shd w:val="clear" w:color="auto" w:fill="FFFFFF"/>
          <w:lang w:bidi="es-ES_tradnl"/>
        </w:rPr>
        <w:t>circular con la presión</w:t>
      </w:r>
      <w:r w:rsidR="00331D6A" w:rsidRPr="00E01C16">
        <w:rPr>
          <w:bCs/>
          <w:shd w:val="clear" w:color="auto" w:fill="FFFFFF"/>
          <w:lang w:bidi="es-ES_tradnl"/>
        </w:rPr>
        <w:t xml:space="preserve"> </w:t>
      </w:r>
      <w:r w:rsidR="00331D6A">
        <w:rPr>
          <w:bCs/>
          <w:shd w:val="clear" w:color="auto" w:fill="FFFFFF"/>
          <w:lang w:bidi="es-ES_tradnl"/>
        </w:rPr>
        <w:t xml:space="preserve">correcta en sus neumáticos no es aún un tema </w:t>
      </w:r>
      <w:r w:rsidR="00865FBB">
        <w:rPr>
          <w:bCs/>
          <w:shd w:val="clear" w:color="auto" w:fill="FFFFFF"/>
          <w:lang w:bidi="es-ES_tradnl"/>
        </w:rPr>
        <w:t>prioritario</w:t>
      </w:r>
      <w:r w:rsidR="00331D6A">
        <w:rPr>
          <w:bCs/>
          <w:shd w:val="clear" w:color="auto" w:fill="FFFFFF"/>
          <w:lang w:bidi="es-ES_tradnl"/>
        </w:rPr>
        <w:t xml:space="preserve"> para</w:t>
      </w:r>
      <w:r w:rsidR="00E01C16">
        <w:rPr>
          <w:bCs/>
          <w:shd w:val="clear" w:color="auto" w:fill="FFFFFF"/>
          <w:lang w:bidi="es-ES_tradnl"/>
        </w:rPr>
        <w:t xml:space="preserve"> </w:t>
      </w:r>
      <w:r w:rsidR="00331D6A">
        <w:rPr>
          <w:bCs/>
          <w:shd w:val="clear" w:color="auto" w:fill="FFFFFF"/>
          <w:lang w:bidi="es-ES_tradnl"/>
        </w:rPr>
        <w:t>una gran parte de</w:t>
      </w:r>
      <w:r w:rsidR="00E01C16">
        <w:rPr>
          <w:bCs/>
          <w:shd w:val="clear" w:color="auto" w:fill="FFFFFF"/>
          <w:lang w:bidi="es-ES_tradnl"/>
        </w:rPr>
        <w:t xml:space="preserve"> los conductores. </w:t>
      </w:r>
      <w:r w:rsidR="00572249">
        <w:rPr>
          <w:bCs/>
          <w:shd w:val="clear" w:color="auto" w:fill="FFFFFF"/>
          <w:lang w:bidi="es-ES_tradnl"/>
        </w:rPr>
        <w:t xml:space="preserve">En concreto, el </w:t>
      </w:r>
      <w:r w:rsidR="0096162E">
        <w:rPr>
          <w:bCs/>
          <w:shd w:val="clear" w:color="auto" w:fill="FFFFFF"/>
          <w:lang w:bidi="es-ES_tradnl"/>
        </w:rPr>
        <w:t>48</w:t>
      </w:r>
      <w:r w:rsidR="00572249">
        <w:rPr>
          <w:bCs/>
          <w:shd w:val="clear" w:color="auto" w:fill="FFFFFF"/>
          <w:lang w:bidi="es-ES_tradnl"/>
        </w:rPr>
        <w:t xml:space="preserve"> % de </w:t>
      </w:r>
      <w:r w:rsidR="00F606F6">
        <w:rPr>
          <w:bCs/>
          <w:shd w:val="clear" w:color="auto" w:fill="FFFFFF"/>
          <w:lang w:bidi="es-ES_tradnl"/>
        </w:rPr>
        <w:t xml:space="preserve">los </w:t>
      </w:r>
      <w:r w:rsidR="007A2528">
        <w:rPr>
          <w:bCs/>
          <w:shd w:val="clear" w:color="auto" w:fill="FFFFFF"/>
          <w:lang w:bidi="es-ES_tradnl"/>
        </w:rPr>
        <w:t xml:space="preserve">neumáticos </w:t>
      </w:r>
      <w:r w:rsidR="00F606F6">
        <w:rPr>
          <w:bCs/>
          <w:shd w:val="clear" w:color="auto" w:fill="FFFFFF"/>
          <w:lang w:bidi="es-ES_tradnl"/>
        </w:rPr>
        <w:t>examinados</w:t>
      </w:r>
      <w:r w:rsidR="002411C1">
        <w:rPr>
          <w:bCs/>
          <w:shd w:val="clear" w:color="auto" w:fill="FFFFFF"/>
          <w:lang w:bidi="es-ES_tradnl"/>
        </w:rPr>
        <w:t xml:space="preserve"> (25.520)</w:t>
      </w:r>
      <w:r w:rsidR="00572249">
        <w:rPr>
          <w:bCs/>
          <w:shd w:val="clear" w:color="auto" w:fill="FFFFFF"/>
          <w:lang w:bidi="es-ES_tradnl"/>
        </w:rPr>
        <w:t xml:space="preserve"> llevaba una pre</w:t>
      </w:r>
      <w:r w:rsidR="00331D6A">
        <w:rPr>
          <w:bCs/>
          <w:shd w:val="clear" w:color="auto" w:fill="FFFFFF"/>
          <w:lang w:bidi="es-ES_tradnl"/>
        </w:rPr>
        <w:t>sión inferior a la recomendada.</w:t>
      </w:r>
      <w:r w:rsidR="002411C1">
        <w:rPr>
          <w:bCs/>
          <w:shd w:val="clear" w:color="auto" w:fill="FFFFFF"/>
          <w:lang w:bidi="es-ES_tradnl"/>
        </w:rPr>
        <w:t xml:space="preserve"> </w:t>
      </w:r>
      <w:r w:rsidR="00BA6FCC">
        <w:rPr>
          <w:bCs/>
          <w:shd w:val="clear" w:color="auto" w:fill="FFFFFF"/>
          <w:lang w:bidi="es-ES_tradnl"/>
        </w:rPr>
        <w:t>De ellos</w:t>
      </w:r>
      <w:r w:rsidR="000A54FC">
        <w:rPr>
          <w:bCs/>
          <w:shd w:val="clear" w:color="auto" w:fill="FFFFFF"/>
          <w:lang w:bidi="es-ES_tradnl"/>
        </w:rPr>
        <w:t xml:space="preserve">, prácticamente </w:t>
      </w:r>
      <w:r w:rsidR="00BA6FCC">
        <w:rPr>
          <w:bCs/>
          <w:shd w:val="clear" w:color="auto" w:fill="FFFFFF"/>
          <w:lang w:bidi="es-ES_tradnl"/>
        </w:rPr>
        <w:t xml:space="preserve">la mitad, </w:t>
      </w:r>
      <w:r w:rsidR="00970AED">
        <w:rPr>
          <w:bCs/>
          <w:shd w:val="clear" w:color="auto" w:fill="FFFFFF"/>
          <w:lang w:bidi="es-ES_tradnl"/>
        </w:rPr>
        <w:t xml:space="preserve">el </w:t>
      </w:r>
      <w:r w:rsidR="00BA6FCC">
        <w:rPr>
          <w:bCs/>
          <w:shd w:val="clear" w:color="auto" w:fill="FFFFFF"/>
          <w:lang w:bidi="es-ES_tradnl"/>
        </w:rPr>
        <w:t>49,3 % (12.581)</w:t>
      </w:r>
      <w:r w:rsidR="00970AED">
        <w:rPr>
          <w:bCs/>
          <w:shd w:val="clear" w:color="auto" w:fill="FFFFFF"/>
          <w:lang w:bidi="es-ES_tradnl"/>
        </w:rPr>
        <w:t>,</w:t>
      </w:r>
      <w:r w:rsidR="00BA6FCC">
        <w:rPr>
          <w:bCs/>
          <w:shd w:val="clear" w:color="auto" w:fill="FFFFFF"/>
          <w:lang w:bidi="es-ES_tradnl"/>
        </w:rPr>
        <w:t xml:space="preserve"> iban montados en el eje delantero y el resto, en el trasero.</w:t>
      </w:r>
    </w:p>
    <w:p w14:paraId="3F3FFDF7" w14:textId="6E3AF836" w:rsidR="00870EC3" w:rsidRDefault="000E6095" w:rsidP="00B13D38">
      <w:pPr>
        <w:pStyle w:val="TextoMichelin"/>
        <w:spacing w:after="230"/>
        <w:rPr>
          <w:bCs/>
          <w:shd w:val="clear" w:color="auto" w:fill="FFFFFF"/>
          <w:lang w:bidi="es-ES_tradnl"/>
        </w:rPr>
      </w:pPr>
      <w:r>
        <w:rPr>
          <w:bCs/>
          <w:shd w:val="clear" w:color="auto" w:fill="FFFFFF"/>
          <w:lang w:bidi="es-ES_tradnl"/>
        </w:rPr>
        <w:t>Descend</w:t>
      </w:r>
      <w:r w:rsidR="00B67D0F">
        <w:rPr>
          <w:bCs/>
          <w:shd w:val="clear" w:color="auto" w:fill="FFFFFF"/>
          <w:lang w:bidi="es-ES_tradnl"/>
        </w:rPr>
        <w:t>iendo</w:t>
      </w:r>
      <w:r w:rsidR="00C73081">
        <w:rPr>
          <w:bCs/>
          <w:shd w:val="clear" w:color="auto" w:fill="FFFFFF"/>
          <w:lang w:bidi="es-ES_tradnl"/>
        </w:rPr>
        <w:t xml:space="preserve"> a la categoría en concreto, de</w:t>
      </w:r>
      <w:r w:rsidR="009C303B">
        <w:rPr>
          <w:bCs/>
          <w:shd w:val="clear" w:color="auto" w:fill="FFFFFF"/>
          <w:lang w:bidi="es-ES_tradnl"/>
        </w:rPr>
        <w:t xml:space="preserve"> los 48.</w:t>
      </w:r>
      <w:r w:rsidR="00BC4D9C">
        <w:rPr>
          <w:bCs/>
          <w:shd w:val="clear" w:color="auto" w:fill="FFFFFF"/>
          <w:lang w:bidi="es-ES_tradnl"/>
        </w:rPr>
        <w:t>368</w:t>
      </w:r>
      <w:r w:rsidR="0036005D">
        <w:rPr>
          <w:bCs/>
          <w:shd w:val="clear" w:color="auto" w:fill="FFFFFF"/>
          <w:lang w:bidi="es-ES_tradnl"/>
        </w:rPr>
        <w:t xml:space="preserve"> </w:t>
      </w:r>
      <w:r w:rsidR="008E5B3D">
        <w:rPr>
          <w:bCs/>
          <w:shd w:val="clear" w:color="auto" w:fill="FFFFFF"/>
          <w:lang w:bidi="es-ES_tradnl"/>
        </w:rPr>
        <w:t xml:space="preserve">neumáticos </w:t>
      </w:r>
      <w:r w:rsidR="0036005D">
        <w:rPr>
          <w:bCs/>
          <w:shd w:val="clear" w:color="auto" w:fill="FFFFFF"/>
          <w:lang w:bidi="es-ES_tradnl"/>
        </w:rPr>
        <w:t>de</w:t>
      </w:r>
      <w:r w:rsidR="00C73081">
        <w:rPr>
          <w:bCs/>
          <w:shd w:val="clear" w:color="auto" w:fill="FFFFFF"/>
          <w:lang w:bidi="es-ES_tradnl"/>
        </w:rPr>
        <w:t xml:space="preserve"> turismos </w:t>
      </w:r>
      <w:r w:rsidR="0036005D">
        <w:rPr>
          <w:bCs/>
          <w:shd w:val="clear" w:color="auto" w:fill="FFFFFF"/>
          <w:lang w:bidi="es-ES_tradnl"/>
        </w:rPr>
        <w:t>que tomaron parte en el estudio</w:t>
      </w:r>
      <w:r w:rsidR="00DB1407">
        <w:rPr>
          <w:bCs/>
          <w:shd w:val="clear" w:color="auto" w:fill="FFFFFF"/>
          <w:lang w:bidi="es-ES_tradnl"/>
        </w:rPr>
        <w:t xml:space="preserve"> casi el </w:t>
      </w:r>
      <w:r w:rsidR="004D3C3E">
        <w:rPr>
          <w:bCs/>
          <w:shd w:val="clear" w:color="auto" w:fill="FFFFFF"/>
          <w:lang w:bidi="es-ES_tradnl"/>
        </w:rPr>
        <w:t>48</w:t>
      </w:r>
      <w:r>
        <w:rPr>
          <w:bCs/>
          <w:shd w:val="clear" w:color="auto" w:fill="FFFFFF"/>
          <w:lang w:bidi="es-ES_tradnl"/>
        </w:rPr>
        <w:t xml:space="preserve"> % (23.151)</w:t>
      </w:r>
      <w:r w:rsidR="004D3C3E">
        <w:rPr>
          <w:bCs/>
          <w:shd w:val="clear" w:color="auto" w:fill="FFFFFF"/>
          <w:lang w:bidi="es-ES_tradnl"/>
        </w:rPr>
        <w:t xml:space="preserve"> </w:t>
      </w:r>
      <w:r>
        <w:rPr>
          <w:bCs/>
          <w:shd w:val="clear" w:color="auto" w:fill="FFFFFF"/>
          <w:lang w:bidi="es-ES_tradnl"/>
        </w:rPr>
        <w:t xml:space="preserve">presentaban </w:t>
      </w:r>
      <w:r w:rsidR="004D3C3E">
        <w:rPr>
          <w:bCs/>
          <w:shd w:val="clear" w:color="auto" w:fill="FFFFFF"/>
          <w:lang w:bidi="es-ES_tradnl"/>
        </w:rPr>
        <w:t>poca</w:t>
      </w:r>
      <w:r>
        <w:rPr>
          <w:bCs/>
          <w:shd w:val="clear" w:color="auto" w:fill="FFFFFF"/>
          <w:lang w:bidi="es-ES_tradnl"/>
        </w:rPr>
        <w:t xml:space="preserve"> presión. </w:t>
      </w:r>
      <w:r w:rsidR="00CC3E98">
        <w:rPr>
          <w:bCs/>
          <w:shd w:val="clear" w:color="auto" w:fill="FFFFFF"/>
          <w:lang w:bidi="es-ES_tradnl"/>
        </w:rPr>
        <w:t>E</w:t>
      </w:r>
      <w:r w:rsidR="00582FB1">
        <w:rPr>
          <w:bCs/>
          <w:shd w:val="clear" w:color="auto" w:fill="FFFFFF"/>
          <w:lang w:bidi="es-ES_tradnl"/>
        </w:rPr>
        <w:t>l 44,12 %</w:t>
      </w:r>
      <w:r w:rsidR="00352F02">
        <w:rPr>
          <w:bCs/>
          <w:shd w:val="clear" w:color="auto" w:fill="FFFFFF"/>
          <w:lang w:bidi="es-ES_tradnl"/>
        </w:rPr>
        <w:t xml:space="preserve"> </w:t>
      </w:r>
      <w:r w:rsidR="00130479">
        <w:rPr>
          <w:bCs/>
          <w:shd w:val="clear" w:color="auto" w:fill="FFFFFF"/>
          <w:lang w:bidi="es-ES_tradnl"/>
        </w:rPr>
        <w:t xml:space="preserve">(1.371) </w:t>
      </w:r>
      <w:r w:rsidR="00CC3E98">
        <w:rPr>
          <w:bCs/>
          <w:shd w:val="clear" w:color="auto" w:fill="FFFFFF"/>
          <w:lang w:bidi="es-ES_tradnl"/>
        </w:rPr>
        <w:t>de</w:t>
      </w:r>
      <w:r w:rsidR="00582FB1">
        <w:rPr>
          <w:bCs/>
          <w:shd w:val="clear" w:color="auto" w:fill="FFFFFF"/>
          <w:lang w:bidi="es-ES_tradnl"/>
        </w:rPr>
        <w:t xml:space="preserve"> los </w:t>
      </w:r>
      <w:r w:rsidR="00352F02">
        <w:rPr>
          <w:bCs/>
          <w:shd w:val="clear" w:color="auto" w:fill="FFFFFF"/>
          <w:lang w:bidi="es-ES_tradnl"/>
        </w:rPr>
        <w:t xml:space="preserve">3.108 </w:t>
      </w:r>
      <w:r w:rsidR="002D44FB">
        <w:rPr>
          <w:bCs/>
          <w:shd w:val="clear" w:color="auto" w:fill="FFFFFF"/>
          <w:lang w:bidi="es-ES_tradnl"/>
        </w:rPr>
        <w:t xml:space="preserve">neumáticos de </w:t>
      </w:r>
      <w:r w:rsidR="00582FB1">
        <w:rPr>
          <w:bCs/>
          <w:shd w:val="clear" w:color="auto" w:fill="FFFFFF"/>
          <w:lang w:bidi="es-ES_tradnl"/>
        </w:rPr>
        <w:t xml:space="preserve">4x4 </w:t>
      </w:r>
      <w:r w:rsidR="00CC3E98">
        <w:rPr>
          <w:bCs/>
          <w:shd w:val="clear" w:color="auto" w:fill="FFFFFF"/>
          <w:lang w:bidi="es-ES_tradnl"/>
        </w:rPr>
        <w:t xml:space="preserve">inspeccionados se encontraban </w:t>
      </w:r>
      <w:r w:rsidR="00352F02">
        <w:rPr>
          <w:bCs/>
          <w:shd w:val="clear" w:color="auto" w:fill="FFFFFF"/>
          <w:lang w:bidi="es-ES_tradnl"/>
        </w:rPr>
        <w:t xml:space="preserve">también </w:t>
      </w:r>
      <w:r w:rsidR="0043538B">
        <w:rPr>
          <w:bCs/>
          <w:shd w:val="clear" w:color="auto" w:fill="FFFFFF"/>
          <w:lang w:bidi="es-ES_tradnl"/>
        </w:rPr>
        <w:t>en esta situación, así como poco más del 55 %</w:t>
      </w:r>
      <w:r w:rsidR="00130479">
        <w:rPr>
          <w:bCs/>
          <w:shd w:val="clear" w:color="auto" w:fill="FFFFFF"/>
          <w:lang w:bidi="es-ES_tradnl"/>
        </w:rPr>
        <w:t xml:space="preserve"> (1.020)</w:t>
      </w:r>
      <w:r w:rsidR="0043538B">
        <w:rPr>
          <w:bCs/>
          <w:shd w:val="clear" w:color="auto" w:fill="FFFFFF"/>
          <w:lang w:bidi="es-ES_tradnl"/>
        </w:rPr>
        <w:t xml:space="preserve"> </w:t>
      </w:r>
      <w:r w:rsidR="009156FC">
        <w:rPr>
          <w:bCs/>
          <w:shd w:val="clear" w:color="auto" w:fill="FFFFFF"/>
          <w:lang w:bidi="es-ES_tradnl"/>
        </w:rPr>
        <w:t xml:space="preserve">de </w:t>
      </w:r>
      <w:r w:rsidR="0043538B">
        <w:rPr>
          <w:bCs/>
          <w:shd w:val="clear" w:color="auto" w:fill="FFFFFF"/>
          <w:lang w:bidi="es-ES_tradnl"/>
        </w:rPr>
        <w:t>l</w:t>
      </w:r>
      <w:r w:rsidR="009156FC">
        <w:rPr>
          <w:bCs/>
          <w:shd w:val="clear" w:color="auto" w:fill="FFFFFF"/>
          <w:lang w:bidi="es-ES_tradnl"/>
        </w:rPr>
        <w:t>o</w:t>
      </w:r>
      <w:r w:rsidR="0043538B">
        <w:rPr>
          <w:bCs/>
          <w:shd w:val="clear" w:color="auto" w:fill="FFFFFF"/>
          <w:lang w:bidi="es-ES_tradnl"/>
        </w:rPr>
        <w:t xml:space="preserve">s 1.844 </w:t>
      </w:r>
      <w:r w:rsidR="009156FC">
        <w:rPr>
          <w:bCs/>
          <w:shd w:val="clear" w:color="auto" w:fill="FFFFFF"/>
          <w:lang w:bidi="es-ES_tradnl"/>
        </w:rPr>
        <w:t xml:space="preserve">neumáticos de </w:t>
      </w:r>
      <w:r w:rsidR="0043538B">
        <w:rPr>
          <w:bCs/>
          <w:shd w:val="clear" w:color="auto" w:fill="FFFFFF"/>
          <w:lang w:bidi="es-ES_tradnl"/>
        </w:rPr>
        <w:t>camionetas</w:t>
      </w:r>
      <w:r w:rsidR="00130479">
        <w:rPr>
          <w:bCs/>
          <w:shd w:val="clear" w:color="auto" w:fill="FFFFFF"/>
          <w:lang w:bidi="es-ES_tradnl"/>
        </w:rPr>
        <w:t>.</w:t>
      </w:r>
      <w:r w:rsidR="00870EC3">
        <w:rPr>
          <w:bCs/>
          <w:shd w:val="clear" w:color="auto" w:fill="FFFFFF"/>
          <w:lang w:bidi="es-ES_tradnl"/>
        </w:rPr>
        <w:t xml:space="preserve"> </w:t>
      </w:r>
    </w:p>
    <w:p w14:paraId="3735ABDD" w14:textId="4CD3FC8A" w:rsidR="00D21A67" w:rsidRDefault="00D21A67" w:rsidP="00B13D38">
      <w:pPr>
        <w:pStyle w:val="TextoMichelin"/>
        <w:spacing w:after="230"/>
        <w:rPr>
          <w:b/>
          <w:bCs/>
          <w:shd w:val="clear" w:color="auto" w:fill="FFFFFF"/>
          <w:lang w:bidi="es-ES_tradnl"/>
        </w:rPr>
      </w:pPr>
      <w:r w:rsidRPr="00D21A67">
        <w:rPr>
          <w:noProof/>
          <w:lang w:eastAsia="es-ES"/>
        </w:rPr>
        <w:drawing>
          <wp:anchor distT="0" distB="0" distL="114300" distR="114300" simplePos="0" relativeHeight="251663360" behindDoc="0" locked="0" layoutInCell="1" allowOverlap="1" wp14:anchorId="717F0E49" wp14:editId="0CE1AE2D">
            <wp:simplePos x="0" y="0"/>
            <wp:positionH relativeFrom="column">
              <wp:posOffset>295275</wp:posOffset>
            </wp:positionH>
            <wp:positionV relativeFrom="paragraph">
              <wp:posOffset>42545</wp:posOffset>
            </wp:positionV>
            <wp:extent cx="4667250" cy="3039110"/>
            <wp:effectExtent l="0" t="0" r="6350"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3039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0D535" w14:textId="41C8BBA8" w:rsidR="00D21A67" w:rsidRDefault="00D21A67" w:rsidP="00B13D38">
      <w:pPr>
        <w:pStyle w:val="TextoMichelin"/>
        <w:spacing w:after="230"/>
        <w:rPr>
          <w:b/>
          <w:bCs/>
          <w:shd w:val="clear" w:color="auto" w:fill="FFFFFF"/>
          <w:lang w:bidi="es-ES_tradnl"/>
        </w:rPr>
      </w:pPr>
    </w:p>
    <w:p w14:paraId="17505010" w14:textId="77777777" w:rsidR="00D21A67" w:rsidRDefault="00D21A67" w:rsidP="00B13D38">
      <w:pPr>
        <w:pStyle w:val="TextoMichelin"/>
        <w:spacing w:after="230"/>
        <w:rPr>
          <w:b/>
          <w:bCs/>
          <w:shd w:val="clear" w:color="auto" w:fill="FFFFFF"/>
          <w:lang w:bidi="es-ES_tradnl"/>
        </w:rPr>
      </w:pPr>
    </w:p>
    <w:p w14:paraId="2EBC2301" w14:textId="77777777" w:rsidR="00D21A67" w:rsidRDefault="00D21A67">
      <w:pPr>
        <w:rPr>
          <w:rFonts w:ascii="Arial" w:hAnsi="Arial"/>
          <w:b/>
          <w:bCs/>
          <w:sz w:val="21"/>
          <w:shd w:val="clear" w:color="auto" w:fill="FFFFFF"/>
          <w:lang w:val="es-ES" w:bidi="es-ES_tradnl"/>
        </w:rPr>
      </w:pPr>
      <w:r>
        <w:rPr>
          <w:b/>
          <w:bCs/>
          <w:shd w:val="clear" w:color="auto" w:fill="FFFFFF"/>
          <w:lang w:bidi="es-ES_tradnl"/>
        </w:rPr>
        <w:br w:type="page"/>
      </w:r>
    </w:p>
    <w:p w14:paraId="3F96E538" w14:textId="72E1E04E" w:rsidR="00836ADE" w:rsidRDefault="006229A2" w:rsidP="00B13D38">
      <w:pPr>
        <w:pStyle w:val="TextoMichelin"/>
        <w:spacing w:after="230"/>
        <w:rPr>
          <w:b/>
          <w:bCs/>
          <w:shd w:val="clear" w:color="auto" w:fill="FFFFFF"/>
          <w:lang w:bidi="es-ES_tradnl"/>
        </w:rPr>
      </w:pPr>
      <w:bookmarkStart w:id="0" w:name="_GoBack"/>
      <w:r>
        <w:rPr>
          <w:b/>
          <w:bCs/>
          <w:noProof/>
          <w:lang w:eastAsia="es-ES"/>
        </w:rPr>
        <w:lastRenderedPageBreak/>
        <mc:AlternateContent>
          <mc:Choice Requires="wpg">
            <w:drawing>
              <wp:anchor distT="0" distB="0" distL="114300" distR="114300" simplePos="0" relativeHeight="251667456" behindDoc="0" locked="0" layoutInCell="1" allowOverlap="1" wp14:anchorId="5E66F50A" wp14:editId="127363E2">
                <wp:simplePos x="0" y="0"/>
                <wp:positionH relativeFrom="column">
                  <wp:posOffset>3785870</wp:posOffset>
                </wp:positionH>
                <wp:positionV relativeFrom="paragraph">
                  <wp:posOffset>151765</wp:posOffset>
                </wp:positionV>
                <wp:extent cx="1607185" cy="2160270"/>
                <wp:effectExtent l="0" t="0" r="0" b="0"/>
                <wp:wrapSquare wrapText="bothSides"/>
                <wp:docPr id="7" name="Agrupar 7"/>
                <wp:cNvGraphicFramePr/>
                <a:graphic xmlns:a="http://schemas.openxmlformats.org/drawingml/2006/main">
                  <a:graphicData uri="http://schemas.microsoft.com/office/word/2010/wordprocessingGroup">
                    <wpg:wgp>
                      <wpg:cNvGrpSpPr/>
                      <wpg:grpSpPr>
                        <a:xfrm>
                          <a:off x="0" y="0"/>
                          <a:ext cx="1607185" cy="2160270"/>
                          <a:chOff x="0" y="0"/>
                          <a:chExt cx="1607185" cy="2160270"/>
                        </a:xfrm>
                      </wpg:grpSpPr>
                      <pic:pic xmlns:pic="http://schemas.openxmlformats.org/drawingml/2006/picture">
                        <pic:nvPicPr>
                          <pic:cNvPr id="4" name="Imagen 4"/>
                          <pic:cNvPicPr>
                            <a:picLocks noChangeAspect="1"/>
                          </pic:cNvPicPr>
                        </pic:nvPicPr>
                        <pic:blipFill rotWithShape="1">
                          <a:blip r:embed="rId9">
                            <a:extLst>
                              <a:ext uri="{28A0092B-C50C-407E-A947-70E740481C1C}">
                                <a14:useLocalDpi xmlns:a14="http://schemas.microsoft.com/office/drawing/2010/main" val="0"/>
                              </a:ext>
                            </a:extLst>
                          </a:blip>
                          <a:srcRect l="28711" r="28711"/>
                          <a:stretch/>
                        </pic:blipFill>
                        <pic:spPr bwMode="auto">
                          <a:xfrm>
                            <a:off x="0" y="0"/>
                            <a:ext cx="1607185" cy="2160270"/>
                          </a:xfrm>
                          <a:prstGeom prst="rect">
                            <a:avLst/>
                          </a:prstGeom>
                          <a:noFill/>
                          <a:ln>
                            <a:noFill/>
                          </a:ln>
                          <a:extLst>
                            <a:ext uri="{53640926-AAD7-44d8-BBD7-CCE9431645EC}">
                              <a14:shadowObscured xmlns:a14="http://schemas.microsoft.com/office/drawing/2010/main"/>
                            </a:ext>
                          </a:extLst>
                        </pic:spPr>
                      </pic:pic>
                      <wps:wsp>
                        <wps:cNvPr id="1" name="Cuadro de texto 1"/>
                        <wps:cNvSpPr txBox="1"/>
                        <wps:spPr>
                          <a:xfrm>
                            <a:off x="68580" y="1880235"/>
                            <a:ext cx="539750" cy="19685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3E582" w14:textId="11BC51E0" w:rsidR="001B4B9A" w:rsidRPr="001B4B9A" w:rsidRDefault="001B4B9A">
                              <w:pPr>
                                <w:rPr>
                                  <w:rFonts w:ascii="Verdana" w:hAnsi="Verdana" w:cs="Arial"/>
                                  <w:sz w:val="20"/>
                                  <w:szCs w:val="20"/>
                                </w:rPr>
                              </w:pPr>
                              <w:r w:rsidRPr="001B4B9A">
                                <w:rPr>
                                  <w:rFonts w:ascii="Verdana" w:hAnsi="Verdana" w:cs="Arial"/>
                                  <w:sz w:val="20"/>
                                  <w:szCs w:val="20"/>
                                </w:rPr>
                                <w:t>Turismo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Agrupar 7" o:spid="_x0000_s1026" style="position:absolute;left:0;text-align:left;margin-left:298.1pt;margin-top:11.95pt;width:126.55pt;height:170.1pt;z-index:251667456" coordsize="1607185,216027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1607185;height:21602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xV&#10;qRHDAAAA2gAAAA8AAABkcnMvZG93bnJldi54bWxEj0FrwkAUhO9C/8PyCr3pJm0tEt1IKxRyqpgI&#10;enxkn0kw+zbNbmP8964g9DjMzDfMaj2aVgzUu8aygngWgSAurW64UrAvvqcLEM4ja2wtk4IrOVin&#10;T5MVJtpeeEdD7isRIOwSVFB73yVSurImg25mO+LgnWxv0AfZV1L3eAlw08rXKPqQBhsOCzV2tKmp&#10;POd/RsHhWuRZ8+Pmx+3X5vetqGwWD0elXp7HzyUIT6P/Dz/amVbwDvcr4QbI9A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FWpEcMAAADaAAAADwAAAAAAAAAAAAAAAACcAgAA&#10;ZHJzL2Rvd25yZXYueG1sUEsFBgAAAAAEAAQA9wAAAIwDAAAAAA==&#10;">
                  <v:imagedata r:id="rId10" o:title="" cropleft="18816f" cropright="18816f"/>
                  <v:path arrowok="t"/>
                </v:shape>
                <v:shapetype id="_x0000_t202" coordsize="21600,21600" o:spt="202" path="m0,0l0,21600,21600,21600,21600,0xe">
                  <v:stroke joinstyle="miter"/>
                  <v:path gradientshapeok="t" o:connecttype="rect"/>
                </v:shapetype>
                <v:shape id="Cuadro de texto 1" o:spid="_x0000_s1028" type="#_x0000_t202" style="position:absolute;left:68580;top:1880235;width:539750;height:196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C2rwAAA&#10;ANoAAAAPAAAAZHJzL2Rvd25yZXYueG1sRI9Lq8IwEIX3F/wPYQR311QF0WoUFUQRQXwsXA7N9IHN&#10;pDSx1n9vhAt3NQzfmXPOzJetKUVDtSssKxj0IxDEidUFZwpu1+3vBITzyBpLy6TgTQ6Wi87PHGNt&#10;X3ym5uIzEUzYxagg976KpXRJTgZd31bEgaW2NujDWmdS1/gK5qaUwygaS4MFh4QcK9rklDwuT6Ng&#10;PbZZMxjdzfGQ7uT0lOrAvFK9bruagfDU+n/x3/Veh/rwfeU75eI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RC2rwAAAANoAAAAPAAAAAAAAAAAAAAAAAJcCAABkcnMvZG93bnJl&#10;di54bWxQSwUGAAAAAAQABAD1AAAAhAMAAAAA&#10;" fillcolor="white [3212]" stroked="f">
                  <v:textbox inset="0,0,0,0">
                    <w:txbxContent>
                      <w:p w14:paraId="5153E582" w14:textId="11BC51E0" w:rsidR="001B4B9A" w:rsidRPr="001B4B9A" w:rsidRDefault="001B4B9A">
                        <w:pPr>
                          <w:rPr>
                            <w:rFonts w:ascii="Verdana" w:hAnsi="Verdana" w:cs="Arial"/>
                            <w:sz w:val="20"/>
                            <w:szCs w:val="20"/>
                          </w:rPr>
                        </w:pPr>
                        <w:r w:rsidRPr="001B4B9A">
                          <w:rPr>
                            <w:rFonts w:ascii="Verdana" w:hAnsi="Verdana" w:cs="Arial"/>
                            <w:sz w:val="20"/>
                            <w:szCs w:val="20"/>
                          </w:rPr>
                          <w:t>Turismo</w:t>
                        </w:r>
                      </w:p>
                    </w:txbxContent>
                  </v:textbox>
                </v:shape>
                <w10:wrap type="square"/>
              </v:group>
            </w:pict>
          </mc:Fallback>
        </mc:AlternateContent>
      </w:r>
      <w:bookmarkEnd w:id="0"/>
      <w:r w:rsidR="00582FF8">
        <w:rPr>
          <w:b/>
          <w:bCs/>
          <w:shd w:val="clear" w:color="auto" w:fill="FFFFFF"/>
          <w:lang w:bidi="es-ES_tradnl"/>
        </w:rPr>
        <w:t>Desgaste</w:t>
      </w:r>
      <w:r w:rsidR="00AE7EE1">
        <w:rPr>
          <w:b/>
          <w:bCs/>
          <w:shd w:val="clear" w:color="auto" w:fill="FFFFFF"/>
          <w:lang w:bidi="es-ES_tradnl"/>
        </w:rPr>
        <w:t xml:space="preserve">, </w:t>
      </w:r>
      <w:r w:rsidR="006929CC">
        <w:rPr>
          <w:b/>
          <w:bCs/>
          <w:shd w:val="clear" w:color="auto" w:fill="FFFFFF"/>
          <w:lang w:bidi="es-ES_tradnl"/>
        </w:rPr>
        <w:t>datos muy positivos</w:t>
      </w:r>
    </w:p>
    <w:p w14:paraId="05ACAC3D" w14:textId="51BC231F" w:rsidR="00D04A76" w:rsidRDefault="00C13C55" w:rsidP="00D04A76">
      <w:pPr>
        <w:pStyle w:val="TextoMichelin"/>
        <w:spacing w:after="230"/>
        <w:rPr>
          <w:shd w:val="clear" w:color="auto" w:fill="FFFFFF"/>
        </w:rPr>
      </w:pPr>
      <w:r>
        <w:rPr>
          <w:shd w:val="clear" w:color="auto" w:fill="FFFFFF"/>
        </w:rPr>
        <w:t>O</w:t>
      </w:r>
      <w:r w:rsidR="00BC6872">
        <w:rPr>
          <w:shd w:val="clear" w:color="auto" w:fill="FFFFFF"/>
        </w:rPr>
        <w:t>tro</w:t>
      </w:r>
      <w:r w:rsidR="00B72A01" w:rsidRPr="005D020D">
        <w:rPr>
          <w:shd w:val="clear" w:color="auto" w:fill="FFFFFF"/>
        </w:rPr>
        <w:t xml:space="preserve"> aspecto </w:t>
      </w:r>
      <w:r w:rsidR="00245E97">
        <w:rPr>
          <w:shd w:val="clear" w:color="auto" w:fill="FFFFFF"/>
        </w:rPr>
        <w:t xml:space="preserve">que </w:t>
      </w:r>
      <w:r w:rsidR="00E341D9">
        <w:rPr>
          <w:shd w:val="clear" w:color="auto" w:fill="FFFFFF"/>
        </w:rPr>
        <w:t xml:space="preserve">se </w:t>
      </w:r>
      <w:r w:rsidR="006355ED">
        <w:rPr>
          <w:shd w:val="clear" w:color="auto" w:fill="FFFFFF"/>
        </w:rPr>
        <w:t>ha</w:t>
      </w:r>
      <w:r w:rsidR="00245E97">
        <w:rPr>
          <w:shd w:val="clear" w:color="auto" w:fill="FFFFFF"/>
        </w:rPr>
        <w:t xml:space="preserve"> controla</w:t>
      </w:r>
      <w:r w:rsidR="006355ED">
        <w:rPr>
          <w:shd w:val="clear" w:color="auto" w:fill="FFFFFF"/>
        </w:rPr>
        <w:t>do</w:t>
      </w:r>
      <w:r w:rsidR="00533067">
        <w:rPr>
          <w:shd w:val="clear" w:color="auto" w:fill="FFFFFF"/>
        </w:rPr>
        <w:t xml:space="preserve"> </w:t>
      </w:r>
      <w:r w:rsidR="00245E97">
        <w:rPr>
          <w:shd w:val="clear" w:color="auto" w:fill="FFFFFF"/>
        </w:rPr>
        <w:t>es</w:t>
      </w:r>
      <w:r w:rsidR="00B72A01" w:rsidRPr="005D020D">
        <w:rPr>
          <w:shd w:val="clear" w:color="auto" w:fill="FFFFFF"/>
        </w:rPr>
        <w:t xml:space="preserve"> la profundidad del dibujo</w:t>
      </w:r>
      <w:r w:rsidR="00245E97">
        <w:rPr>
          <w:shd w:val="clear" w:color="auto" w:fill="FFFFFF"/>
        </w:rPr>
        <w:t>, igualmente importante para la seguridad vial</w:t>
      </w:r>
      <w:r w:rsidR="00E550D2">
        <w:rPr>
          <w:shd w:val="clear" w:color="auto" w:fill="FFFFFF"/>
        </w:rPr>
        <w:t>,</w:t>
      </w:r>
      <w:r w:rsidR="00B36010">
        <w:rPr>
          <w:shd w:val="clear" w:color="auto" w:fill="FFFFFF"/>
        </w:rPr>
        <w:t xml:space="preserve"> dada su influencia definitiva sobre la distancia de frenado, la adherencia y estabilidad</w:t>
      </w:r>
      <w:r w:rsidR="00B72A01" w:rsidRPr="005D020D">
        <w:rPr>
          <w:shd w:val="clear" w:color="auto" w:fill="FFFFFF"/>
        </w:rPr>
        <w:t xml:space="preserve">. </w:t>
      </w:r>
      <w:r w:rsidR="00245E97">
        <w:rPr>
          <w:shd w:val="clear" w:color="auto" w:fill="FFFFFF"/>
        </w:rPr>
        <w:t>Sin embargo, a</w:t>
      </w:r>
      <w:r w:rsidR="00B72A01">
        <w:rPr>
          <w:shd w:val="clear" w:color="auto" w:fill="FFFFFF"/>
        </w:rPr>
        <w:t xml:space="preserve">l contrario que en el caso de la presión, </w:t>
      </w:r>
      <w:r w:rsidR="00723DAF" w:rsidRPr="005D020D">
        <w:rPr>
          <w:shd w:val="clear" w:color="auto" w:fill="FFFFFF"/>
        </w:rPr>
        <w:t>los datos obtenidos revela</w:t>
      </w:r>
      <w:r w:rsidR="00723DAF">
        <w:rPr>
          <w:shd w:val="clear" w:color="auto" w:fill="FFFFFF"/>
        </w:rPr>
        <w:t>n un estado má</w:t>
      </w:r>
      <w:r w:rsidR="007574A2">
        <w:rPr>
          <w:shd w:val="clear" w:color="auto" w:fill="FFFFFF"/>
        </w:rPr>
        <w:t xml:space="preserve">s que </w:t>
      </w:r>
      <w:r w:rsidR="00F51BB3">
        <w:rPr>
          <w:shd w:val="clear" w:color="auto" w:fill="FFFFFF"/>
        </w:rPr>
        <w:t>bueno</w:t>
      </w:r>
      <w:r w:rsidR="007574A2">
        <w:rPr>
          <w:shd w:val="clear" w:color="auto" w:fill="FFFFFF"/>
        </w:rPr>
        <w:t xml:space="preserve"> del dibujo de los neumáticos</w:t>
      </w:r>
      <w:r w:rsidR="00F51BB3">
        <w:rPr>
          <w:shd w:val="clear" w:color="auto" w:fill="FFFFFF"/>
        </w:rPr>
        <w:t>,</w:t>
      </w:r>
      <w:r w:rsidR="007574A2">
        <w:rPr>
          <w:shd w:val="clear" w:color="auto" w:fill="FFFFFF"/>
        </w:rPr>
        <w:t xml:space="preserve"> </w:t>
      </w:r>
      <w:r w:rsidR="00D04A76">
        <w:rPr>
          <w:shd w:val="clear" w:color="auto" w:fill="FFFFFF"/>
        </w:rPr>
        <w:t xml:space="preserve">con tan solo un 1,52 % de </w:t>
      </w:r>
      <w:r w:rsidR="007574A2">
        <w:rPr>
          <w:shd w:val="clear" w:color="auto" w:fill="FFFFFF"/>
        </w:rPr>
        <w:t>ellos</w:t>
      </w:r>
      <w:r w:rsidR="00D04A76">
        <w:rPr>
          <w:shd w:val="clear" w:color="auto" w:fill="FFFFFF"/>
        </w:rPr>
        <w:t xml:space="preserve"> por debajo del límite legal de </w:t>
      </w:r>
      <w:r w:rsidR="00B72A01" w:rsidRPr="005D020D">
        <w:rPr>
          <w:shd w:val="clear" w:color="auto" w:fill="FFFFFF"/>
        </w:rPr>
        <w:t xml:space="preserve">1,6 </w:t>
      </w:r>
      <w:proofErr w:type="spellStart"/>
      <w:r w:rsidR="00B72A01" w:rsidRPr="005D020D">
        <w:rPr>
          <w:shd w:val="clear" w:color="auto" w:fill="FFFFFF"/>
        </w:rPr>
        <w:t>mm</w:t>
      </w:r>
      <w:r w:rsidR="007574A2">
        <w:rPr>
          <w:shd w:val="clear" w:color="auto" w:fill="FFFFFF"/>
        </w:rPr>
        <w:t>.</w:t>
      </w:r>
      <w:proofErr w:type="spellEnd"/>
      <w:r w:rsidR="007574A2">
        <w:rPr>
          <w:shd w:val="clear" w:color="auto" w:fill="FFFFFF"/>
        </w:rPr>
        <w:t xml:space="preserve"> </w:t>
      </w:r>
      <w:r w:rsidR="00B72A01" w:rsidRPr="005D020D">
        <w:rPr>
          <w:shd w:val="clear" w:color="auto" w:fill="FFFFFF"/>
        </w:rPr>
        <w:t xml:space="preserve"> </w:t>
      </w:r>
    </w:p>
    <w:p w14:paraId="02D5819B" w14:textId="18A33989" w:rsidR="00BC6872" w:rsidRDefault="00214DEA" w:rsidP="00D04A76">
      <w:pPr>
        <w:pStyle w:val="TextoMichelin"/>
        <w:spacing w:after="230"/>
        <w:rPr>
          <w:shd w:val="clear" w:color="auto" w:fill="FFFFFF"/>
        </w:rPr>
      </w:pPr>
      <w:r>
        <w:rPr>
          <w:shd w:val="clear" w:color="auto" w:fill="FFFFFF"/>
        </w:rPr>
        <w:t>D</w:t>
      </w:r>
      <w:r w:rsidR="00F51BB3">
        <w:rPr>
          <w:shd w:val="clear" w:color="auto" w:fill="FFFFFF"/>
        </w:rPr>
        <w:t>e es</w:t>
      </w:r>
      <w:r>
        <w:rPr>
          <w:shd w:val="clear" w:color="auto" w:fill="FFFFFF"/>
        </w:rPr>
        <w:t>e</w:t>
      </w:r>
      <w:r w:rsidR="00F51BB3">
        <w:rPr>
          <w:shd w:val="clear" w:color="auto" w:fill="FFFFFF"/>
        </w:rPr>
        <w:t xml:space="preserve"> pequeño porcentaje de neumáticos desgastados</w:t>
      </w:r>
      <w:r>
        <w:rPr>
          <w:shd w:val="clear" w:color="auto" w:fill="FFFFFF"/>
        </w:rPr>
        <w:t xml:space="preserve">, el 55,6 % iban montados en el eje delantero del vehículo y el 44,34 % restante en el trasero. </w:t>
      </w:r>
    </w:p>
    <w:p w14:paraId="7E40C43E" w14:textId="764D19A7" w:rsidR="00F70869" w:rsidRDefault="00273F7F" w:rsidP="00B13D38">
      <w:pPr>
        <w:pStyle w:val="TextoMichelin"/>
        <w:spacing w:after="230"/>
        <w:rPr>
          <w:shd w:val="clear" w:color="auto" w:fill="FFFFFF"/>
        </w:rPr>
      </w:pPr>
      <w:r>
        <w:rPr>
          <w:shd w:val="clear" w:color="auto" w:fill="FFFFFF"/>
        </w:rPr>
        <w:t xml:space="preserve">Sobre el total de vehículos </w:t>
      </w:r>
      <w:r w:rsidR="00252EF0">
        <w:rPr>
          <w:shd w:val="clear" w:color="auto" w:fill="FFFFFF"/>
        </w:rPr>
        <w:t>con</w:t>
      </w:r>
      <w:r w:rsidR="00B1676A" w:rsidRPr="00B1676A">
        <w:rPr>
          <w:shd w:val="clear" w:color="auto" w:fill="FFFFFF"/>
        </w:rPr>
        <w:t xml:space="preserve"> </w:t>
      </w:r>
      <w:r w:rsidR="00B1676A">
        <w:rPr>
          <w:shd w:val="clear" w:color="auto" w:fill="FFFFFF"/>
        </w:rPr>
        <w:t>neumáticos desgastados</w:t>
      </w:r>
      <w:r w:rsidR="00B64114">
        <w:rPr>
          <w:shd w:val="clear" w:color="auto" w:fill="FFFFFF"/>
        </w:rPr>
        <w:t>, l</w:t>
      </w:r>
      <w:r w:rsidR="00F70869">
        <w:rPr>
          <w:shd w:val="clear" w:color="auto" w:fill="FFFFFF"/>
        </w:rPr>
        <w:t>a</w:t>
      </w:r>
      <w:r w:rsidR="00B64114">
        <w:rPr>
          <w:shd w:val="clear" w:color="auto" w:fill="FFFFFF"/>
        </w:rPr>
        <w:t xml:space="preserve">s </w:t>
      </w:r>
      <w:r w:rsidR="00F70869">
        <w:rPr>
          <w:shd w:val="clear" w:color="auto" w:fill="FFFFFF"/>
        </w:rPr>
        <w:t xml:space="preserve">camionetas son los que registran un mayor porcentaje, con el 2,4 % </w:t>
      </w:r>
      <w:r w:rsidR="0036305B">
        <w:rPr>
          <w:shd w:val="clear" w:color="auto" w:fill="FFFFFF"/>
        </w:rPr>
        <w:t>(44 neumáticos)</w:t>
      </w:r>
      <w:r w:rsidR="00B1676A">
        <w:rPr>
          <w:shd w:val="clear" w:color="auto" w:fill="FFFFFF"/>
        </w:rPr>
        <w:t xml:space="preserve"> en mal estado</w:t>
      </w:r>
      <w:r w:rsidR="0036305B">
        <w:rPr>
          <w:shd w:val="clear" w:color="auto" w:fill="FFFFFF"/>
        </w:rPr>
        <w:t>. A continuación,</w:t>
      </w:r>
      <w:r w:rsidR="00B7494F" w:rsidRPr="00B7494F">
        <w:rPr>
          <w:shd w:val="clear" w:color="auto" w:fill="FFFFFF"/>
        </w:rPr>
        <w:t xml:space="preserve"> </w:t>
      </w:r>
      <w:r w:rsidR="00B7494F">
        <w:rPr>
          <w:shd w:val="clear" w:color="auto" w:fill="FFFFFF"/>
        </w:rPr>
        <w:t>se sitúan</w:t>
      </w:r>
      <w:r w:rsidR="0036305B">
        <w:rPr>
          <w:shd w:val="clear" w:color="auto" w:fill="FFFFFF"/>
        </w:rPr>
        <w:t xml:space="preserve"> los turismos</w:t>
      </w:r>
      <w:r w:rsidR="00B7494F">
        <w:rPr>
          <w:shd w:val="clear" w:color="auto" w:fill="FFFFFF"/>
        </w:rPr>
        <w:t xml:space="preserve">, con </w:t>
      </w:r>
      <w:r w:rsidR="0036305B">
        <w:rPr>
          <w:shd w:val="clear" w:color="auto" w:fill="FFFFFF"/>
        </w:rPr>
        <w:t>726 neumáticos</w:t>
      </w:r>
      <w:r w:rsidR="00B7494F">
        <w:rPr>
          <w:shd w:val="clear" w:color="auto" w:fill="FFFFFF"/>
        </w:rPr>
        <w:t xml:space="preserve"> y el 1,5 %</w:t>
      </w:r>
      <w:r w:rsidR="00493D3B">
        <w:rPr>
          <w:shd w:val="clear" w:color="auto" w:fill="FFFFFF"/>
        </w:rPr>
        <w:t>. Finalmente, los 4x4 cierran la clasificación con el 1,35 % y</w:t>
      </w:r>
      <w:r w:rsidR="004A3AEB">
        <w:rPr>
          <w:shd w:val="clear" w:color="auto" w:fill="FFFFFF"/>
        </w:rPr>
        <w:t xml:space="preserve"> 42 neumáticos.</w:t>
      </w:r>
    </w:p>
    <w:p w14:paraId="7C5574D4" w14:textId="7F1C2850" w:rsidR="00E11CAD" w:rsidRPr="00761B88" w:rsidRDefault="002467BB" w:rsidP="00D21A67">
      <w:pPr>
        <w:pStyle w:val="TextoMichelin"/>
        <w:spacing w:after="230"/>
        <w:rPr>
          <w:b/>
          <w:bCs/>
          <w:shd w:val="clear" w:color="auto" w:fill="FFFFFF"/>
          <w:lang w:bidi="es-ES_tradnl"/>
        </w:rPr>
      </w:pPr>
      <w:r>
        <w:rPr>
          <w:b/>
          <w:bCs/>
          <w:shd w:val="clear" w:color="auto" w:fill="FFFFFF"/>
          <w:lang w:bidi="es-ES_tradnl"/>
        </w:rPr>
        <w:t>Creciente envejecimiento de los vehículos</w:t>
      </w:r>
    </w:p>
    <w:p w14:paraId="799E7396" w14:textId="0E11E9FA" w:rsidR="0060775B" w:rsidRDefault="0006645E" w:rsidP="00AC2D1B">
      <w:pPr>
        <w:pStyle w:val="TextoMichelin"/>
        <w:spacing w:after="230"/>
        <w:rPr>
          <w:bCs/>
          <w:shd w:val="clear" w:color="auto" w:fill="FFFFFF"/>
          <w:lang w:bidi="es-ES_tradnl"/>
        </w:rPr>
      </w:pPr>
      <w:r>
        <w:rPr>
          <w:bCs/>
          <w:shd w:val="clear" w:color="auto" w:fill="FFFFFF"/>
          <w:lang w:val="es-ES_tradnl" w:bidi="es-ES_tradnl"/>
        </w:rPr>
        <w:t>E</w:t>
      </w:r>
      <w:r w:rsidR="00482561">
        <w:rPr>
          <w:bCs/>
          <w:shd w:val="clear" w:color="auto" w:fill="FFFFFF"/>
          <w:lang w:val="es-ES_tradnl" w:bidi="es-ES_tradnl"/>
        </w:rPr>
        <w:t>n esta edición de la campaña de revisión de neumáticos</w:t>
      </w:r>
      <w:r>
        <w:rPr>
          <w:bCs/>
          <w:shd w:val="clear" w:color="auto" w:fill="FFFFFF"/>
          <w:lang w:val="es-ES_tradnl" w:bidi="es-ES_tradnl"/>
        </w:rPr>
        <w:t>,</w:t>
      </w:r>
      <w:r w:rsidR="00482561">
        <w:rPr>
          <w:bCs/>
          <w:shd w:val="clear" w:color="auto" w:fill="FFFFFF"/>
          <w:lang w:val="es-ES_tradnl" w:bidi="es-ES_tradnl"/>
        </w:rPr>
        <w:t xml:space="preserve"> se </w:t>
      </w:r>
      <w:r>
        <w:rPr>
          <w:bCs/>
          <w:shd w:val="clear" w:color="auto" w:fill="FFFFFF"/>
          <w:lang w:val="es-ES_tradnl" w:bidi="es-ES_tradnl"/>
        </w:rPr>
        <w:t>han recogido datos</w:t>
      </w:r>
      <w:r w:rsidR="00AB42AA">
        <w:rPr>
          <w:bCs/>
          <w:shd w:val="clear" w:color="auto" w:fill="FFFFFF"/>
          <w:lang w:val="es-ES_tradnl" w:bidi="es-ES_tradnl"/>
        </w:rPr>
        <w:t xml:space="preserve"> </w:t>
      </w:r>
      <w:r>
        <w:rPr>
          <w:bCs/>
          <w:shd w:val="clear" w:color="auto" w:fill="FFFFFF"/>
          <w:lang w:val="es-ES_tradnl" w:bidi="es-ES_tradnl"/>
        </w:rPr>
        <w:t>sobre la antigüedad del parque móvil y su distribución por sexo</w:t>
      </w:r>
      <w:r w:rsidR="00761B88" w:rsidRPr="00761B88">
        <w:rPr>
          <w:bCs/>
          <w:shd w:val="clear" w:color="auto" w:fill="FFFFFF"/>
          <w:lang w:val="es-ES_tradnl" w:bidi="es-ES_tradnl"/>
        </w:rPr>
        <w:t xml:space="preserve"> </w:t>
      </w:r>
      <w:r w:rsidR="00761B88">
        <w:rPr>
          <w:bCs/>
          <w:shd w:val="clear" w:color="auto" w:fill="FFFFFF"/>
          <w:lang w:val="es-ES_tradnl" w:bidi="es-ES_tradnl"/>
        </w:rPr>
        <w:t>por primera vez</w:t>
      </w:r>
      <w:r>
        <w:rPr>
          <w:bCs/>
          <w:shd w:val="clear" w:color="auto" w:fill="FFFFFF"/>
          <w:lang w:val="es-ES_tradnl" w:bidi="es-ES_tradnl"/>
        </w:rPr>
        <w:t xml:space="preserve">. </w:t>
      </w:r>
      <w:r w:rsidR="00AB42AA">
        <w:rPr>
          <w:bCs/>
          <w:shd w:val="clear" w:color="auto" w:fill="FFFFFF"/>
          <w:lang w:val="es-ES_tradnl" w:bidi="es-ES_tradnl"/>
        </w:rPr>
        <w:t xml:space="preserve">La muestra deja </w:t>
      </w:r>
      <w:r w:rsidR="00AB42AA">
        <w:rPr>
          <w:bCs/>
          <w:shd w:val="clear" w:color="auto" w:fill="FFFFFF"/>
          <w:lang w:bidi="es-ES_tradnl"/>
        </w:rPr>
        <w:t xml:space="preserve">patente el envejecimiento </w:t>
      </w:r>
      <w:r w:rsidR="002620F7">
        <w:rPr>
          <w:bCs/>
          <w:shd w:val="clear" w:color="auto" w:fill="FFFFFF"/>
          <w:lang w:bidi="es-ES_tradnl"/>
        </w:rPr>
        <w:t>de los vehículos</w:t>
      </w:r>
      <w:r w:rsidR="00AB42AA">
        <w:rPr>
          <w:bCs/>
          <w:shd w:val="clear" w:color="auto" w:fill="FFFFFF"/>
          <w:lang w:bidi="es-ES_tradnl"/>
        </w:rPr>
        <w:t xml:space="preserve"> con una media </w:t>
      </w:r>
      <w:r w:rsidR="00AB42AA">
        <w:rPr>
          <w:bCs/>
          <w:shd w:val="clear" w:color="auto" w:fill="FFFFFF"/>
          <w:lang w:val="es-ES_tradnl" w:bidi="es-ES_tradnl"/>
        </w:rPr>
        <w:t>de</w:t>
      </w:r>
      <w:r w:rsidR="00A322A2">
        <w:rPr>
          <w:bCs/>
          <w:shd w:val="clear" w:color="auto" w:fill="FFFFFF"/>
          <w:lang w:val="es-ES_tradnl" w:bidi="es-ES_tradnl"/>
        </w:rPr>
        <w:t xml:space="preserve"> edad</w:t>
      </w:r>
      <w:r>
        <w:rPr>
          <w:bCs/>
          <w:shd w:val="clear" w:color="auto" w:fill="FFFFFF"/>
          <w:lang w:val="es-ES_tradnl" w:bidi="es-ES_tradnl"/>
        </w:rPr>
        <w:t xml:space="preserve"> </w:t>
      </w:r>
      <w:r w:rsidR="00A322A2">
        <w:rPr>
          <w:bCs/>
          <w:shd w:val="clear" w:color="auto" w:fill="FFFFFF"/>
          <w:lang w:val="es-ES_tradnl" w:bidi="es-ES_tradnl"/>
        </w:rPr>
        <w:t>que</w:t>
      </w:r>
      <w:r>
        <w:rPr>
          <w:bCs/>
          <w:shd w:val="clear" w:color="auto" w:fill="FFFFFF"/>
          <w:lang w:val="es-ES_tradnl" w:bidi="es-ES_tradnl"/>
        </w:rPr>
        <w:t xml:space="preserve"> </w:t>
      </w:r>
      <w:r w:rsidR="00A322A2">
        <w:rPr>
          <w:bCs/>
          <w:shd w:val="clear" w:color="auto" w:fill="FFFFFF"/>
          <w:lang w:val="es-ES_tradnl" w:bidi="es-ES_tradnl"/>
        </w:rPr>
        <w:t xml:space="preserve">asciende </w:t>
      </w:r>
      <w:r w:rsidR="00873192">
        <w:rPr>
          <w:bCs/>
          <w:shd w:val="clear" w:color="auto" w:fill="FFFFFF"/>
          <w:lang w:val="es-ES_tradnl" w:bidi="es-ES_tradnl"/>
        </w:rPr>
        <w:t>hasta casi los 9</w:t>
      </w:r>
      <w:r w:rsidR="00A322A2">
        <w:rPr>
          <w:bCs/>
          <w:shd w:val="clear" w:color="auto" w:fill="FFFFFF"/>
          <w:lang w:val="es-ES_tradnl" w:bidi="es-ES_tradnl"/>
        </w:rPr>
        <w:t xml:space="preserve"> años</w:t>
      </w:r>
      <w:r w:rsidR="00AB254C">
        <w:rPr>
          <w:bCs/>
          <w:shd w:val="clear" w:color="auto" w:fill="FFFFFF"/>
          <w:lang w:val="es-ES_tradnl" w:bidi="es-ES_tradnl"/>
        </w:rPr>
        <w:t>, siendo l</w:t>
      </w:r>
      <w:r w:rsidR="00135DBC">
        <w:rPr>
          <w:bCs/>
          <w:shd w:val="clear" w:color="auto" w:fill="FFFFFF"/>
          <w:lang w:val="es-ES_tradnl" w:bidi="es-ES_tradnl"/>
        </w:rPr>
        <w:t>a</w:t>
      </w:r>
      <w:r w:rsidR="002620F7">
        <w:rPr>
          <w:bCs/>
          <w:shd w:val="clear" w:color="auto" w:fill="FFFFFF"/>
          <w:lang w:val="es-ES_tradnl" w:bidi="es-ES_tradnl"/>
        </w:rPr>
        <w:t xml:space="preserve"> franja comprendida entre los</w:t>
      </w:r>
      <w:r w:rsidR="006A1A8E">
        <w:rPr>
          <w:bCs/>
          <w:shd w:val="clear" w:color="auto" w:fill="FFFFFF"/>
          <w:lang w:bidi="es-ES_tradnl"/>
        </w:rPr>
        <w:t xml:space="preserve"> 5 y 10 años, la mayoritaria con el 39 % del total. </w:t>
      </w:r>
    </w:p>
    <w:p w14:paraId="5DF2947F" w14:textId="6049DD4E" w:rsidR="00BC65DC" w:rsidRDefault="00D21A67" w:rsidP="00AC2D1B">
      <w:pPr>
        <w:pStyle w:val="TextoMichelin"/>
        <w:spacing w:after="230"/>
        <w:rPr>
          <w:bCs/>
          <w:shd w:val="clear" w:color="auto" w:fill="FFFFFF"/>
          <w:lang w:bidi="es-ES_tradnl"/>
        </w:rPr>
      </w:pPr>
      <w:r w:rsidRPr="00C7612C">
        <w:rPr>
          <w:noProof/>
          <w:lang w:eastAsia="es-ES"/>
        </w:rPr>
        <w:drawing>
          <wp:anchor distT="0" distB="0" distL="114300" distR="114300" simplePos="0" relativeHeight="251659264" behindDoc="0" locked="0" layoutInCell="1" allowOverlap="1" wp14:anchorId="0C2E2606" wp14:editId="55B22689">
            <wp:simplePos x="0" y="0"/>
            <wp:positionH relativeFrom="column">
              <wp:posOffset>-31115</wp:posOffset>
            </wp:positionH>
            <wp:positionV relativeFrom="paragraph">
              <wp:posOffset>1355090</wp:posOffset>
            </wp:positionV>
            <wp:extent cx="5313680" cy="30391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3680" cy="303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A8E">
        <w:rPr>
          <w:bCs/>
          <w:shd w:val="clear" w:color="auto" w:fill="FFFFFF"/>
          <w:lang w:bidi="es-ES_tradnl"/>
        </w:rPr>
        <w:t>A esto se le añade un preocupante 28 % de vehículos de más de 10 años y menos 15</w:t>
      </w:r>
      <w:r w:rsidR="00FE0AE2">
        <w:rPr>
          <w:bCs/>
          <w:shd w:val="clear" w:color="auto" w:fill="FFFFFF"/>
          <w:lang w:bidi="es-ES_tradnl"/>
        </w:rPr>
        <w:t>, mientras que aquellos que tienen e</w:t>
      </w:r>
      <w:r w:rsidR="00ED2BE8">
        <w:rPr>
          <w:bCs/>
          <w:shd w:val="clear" w:color="auto" w:fill="FFFFFF"/>
          <w:lang w:bidi="es-ES_tradnl"/>
        </w:rPr>
        <w:t xml:space="preserve">ntre 15 y 20 años </w:t>
      </w:r>
      <w:r w:rsidR="002F348D">
        <w:rPr>
          <w:bCs/>
          <w:shd w:val="clear" w:color="auto" w:fill="FFFFFF"/>
          <w:lang w:bidi="es-ES_tradnl"/>
        </w:rPr>
        <w:t>representan</w:t>
      </w:r>
      <w:r w:rsidR="0066248B">
        <w:rPr>
          <w:bCs/>
          <w:shd w:val="clear" w:color="auto" w:fill="FFFFFF"/>
          <w:lang w:bidi="es-ES_tradnl"/>
        </w:rPr>
        <w:t xml:space="preserve"> el </w:t>
      </w:r>
      <w:r w:rsidR="002F348D">
        <w:rPr>
          <w:bCs/>
          <w:shd w:val="clear" w:color="auto" w:fill="FFFFFF"/>
          <w:lang w:bidi="es-ES_tradnl"/>
        </w:rPr>
        <w:t>8,5</w:t>
      </w:r>
      <w:r w:rsidR="0066248B">
        <w:rPr>
          <w:bCs/>
          <w:shd w:val="clear" w:color="auto" w:fill="FFFFFF"/>
          <w:lang w:bidi="es-ES_tradnl"/>
        </w:rPr>
        <w:t xml:space="preserve"> %</w:t>
      </w:r>
      <w:r w:rsidR="00ED2BE8">
        <w:rPr>
          <w:bCs/>
          <w:shd w:val="clear" w:color="auto" w:fill="FFFFFF"/>
          <w:lang w:bidi="es-ES_tradnl"/>
        </w:rPr>
        <w:t xml:space="preserve">. Es decir, </w:t>
      </w:r>
      <w:r w:rsidR="00B83596">
        <w:rPr>
          <w:bCs/>
          <w:shd w:val="clear" w:color="auto" w:fill="FFFFFF"/>
          <w:lang w:bidi="es-ES_tradnl"/>
        </w:rPr>
        <w:t xml:space="preserve">casi </w:t>
      </w:r>
      <w:r w:rsidR="00ED2BE8">
        <w:rPr>
          <w:bCs/>
          <w:shd w:val="clear" w:color="auto" w:fill="FFFFFF"/>
          <w:lang w:bidi="es-ES_tradnl"/>
        </w:rPr>
        <w:t xml:space="preserve">un 37 % de los vehículos presenta una </w:t>
      </w:r>
      <w:r w:rsidR="0066248B">
        <w:rPr>
          <w:bCs/>
          <w:shd w:val="clear" w:color="auto" w:fill="FFFFFF"/>
          <w:lang w:bidi="es-ES_tradnl"/>
        </w:rPr>
        <w:t>antigüedad de</w:t>
      </w:r>
      <w:r w:rsidR="00ED2BE8">
        <w:rPr>
          <w:bCs/>
          <w:shd w:val="clear" w:color="auto" w:fill="FFFFFF"/>
          <w:lang w:bidi="es-ES_tradnl"/>
        </w:rPr>
        <w:t xml:space="preserve"> entre 10 y 20 años</w:t>
      </w:r>
      <w:r w:rsidR="0066248B">
        <w:rPr>
          <w:bCs/>
          <w:shd w:val="clear" w:color="auto" w:fill="FFFFFF"/>
          <w:lang w:bidi="es-ES_tradnl"/>
        </w:rPr>
        <w:t xml:space="preserve">. </w:t>
      </w:r>
      <w:r w:rsidR="00E62D7E">
        <w:rPr>
          <w:bCs/>
          <w:shd w:val="clear" w:color="auto" w:fill="FFFFFF"/>
          <w:lang w:bidi="es-ES_tradnl"/>
        </w:rPr>
        <w:t>Esta cifra muestra el importante riesgo para la seguridad vial que supone la presencia en nuestras carreteras</w:t>
      </w:r>
      <w:r w:rsidR="00533067">
        <w:rPr>
          <w:bCs/>
          <w:shd w:val="clear" w:color="auto" w:fill="FFFFFF"/>
          <w:lang w:bidi="es-ES_tradnl"/>
        </w:rPr>
        <w:t xml:space="preserve"> de </w:t>
      </w:r>
      <w:r w:rsidR="00E62D7E">
        <w:rPr>
          <w:bCs/>
          <w:shd w:val="clear" w:color="auto" w:fill="FFFFFF"/>
          <w:lang w:bidi="es-ES_tradnl"/>
        </w:rPr>
        <w:t xml:space="preserve"> estos vehículos.</w:t>
      </w:r>
      <w:r w:rsidR="00A47174">
        <w:rPr>
          <w:bCs/>
          <w:shd w:val="clear" w:color="auto" w:fill="FFFFFF"/>
          <w:lang w:bidi="es-ES_tradnl"/>
        </w:rPr>
        <w:t xml:space="preserve"> </w:t>
      </w:r>
      <w:r w:rsidR="00500CCC">
        <w:rPr>
          <w:bCs/>
          <w:shd w:val="clear" w:color="auto" w:fill="FFFFFF"/>
          <w:lang w:bidi="es-ES_tradnl"/>
        </w:rPr>
        <w:t>Finalmente, u</w:t>
      </w:r>
      <w:r w:rsidR="00254795">
        <w:rPr>
          <w:bCs/>
          <w:shd w:val="clear" w:color="auto" w:fill="FFFFFF"/>
          <w:lang w:bidi="es-ES_tradnl"/>
        </w:rPr>
        <w:t>n 22 % del total de l</w:t>
      </w:r>
      <w:r w:rsidR="0060775B">
        <w:rPr>
          <w:bCs/>
          <w:shd w:val="clear" w:color="auto" w:fill="FFFFFF"/>
          <w:lang w:bidi="es-ES_tradnl"/>
        </w:rPr>
        <w:t>os participantes en el estudio corresponde a veh</w:t>
      </w:r>
      <w:r w:rsidR="00500CCC">
        <w:rPr>
          <w:bCs/>
          <w:shd w:val="clear" w:color="auto" w:fill="FFFFFF"/>
          <w:lang w:bidi="es-ES_tradnl"/>
        </w:rPr>
        <w:t>ículos con menos de cinco años y un 2,6 % tienen más de 20 años.</w:t>
      </w:r>
    </w:p>
    <w:p w14:paraId="28EDC3BC" w14:textId="285FF3F0" w:rsidR="00C7612C" w:rsidRDefault="00C7612C" w:rsidP="00AC2D1B">
      <w:pPr>
        <w:pStyle w:val="TextoMichelin"/>
        <w:spacing w:after="230"/>
        <w:rPr>
          <w:bCs/>
          <w:shd w:val="clear" w:color="auto" w:fill="FFFFFF"/>
          <w:lang w:val="es-ES_tradnl" w:bidi="es-ES_tradnl"/>
        </w:rPr>
      </w:pPr>
    </w:p>
    <w:p w14:paraId="7AAD9C88" w14:textId="28D36974" w:rsidR="00500CCC" w:rsidRDefault="00F645C0" w:rsidP="00AC2D1B">
      <w:pPr>
        <w:pStyle w:val="TextoMichelin"/>
        <w:spacing w:after="230"/>
        <w:rPr>
          <w:bCs/>
          <w:shd w:val="clear" w:color="auto" w:fill="FFFFFF"/>
          <w:lang w:val="es-ES_tradnl" w:bidi="es-ES_tradnl"/>
        </w:rPr>
      </w:pPr>
      <w:r>
        <w:rPr>
          <w:bCs/>
          <w:shd w:val="clear" w:color="auto" w:fill="FFFFFF"/>
          <w:lang w:val="es-ES_tradnl" w:bidi="es-ES_tradnl"/>
        </w:rPr>
        <w:t xml:space="preserve">Merece la pena destacar que la antigüedad </w:t>
      </w:r>
      <w:r w:rsidR="00300864">
        <w:rPr>
          <w:bCs/>
          <w:shd w:val="clear" w:color="auto" w:fill="FFFFFF"/>
          <w:lang w:val="es-ES_tradnl" w:bidi="es-ES_tradnl"/>
        </w:rPr>
        <w:t xml:space="preserve">media de los vehículos conducidos por mujeres es </w:t>
      </w:r>
      <w:r w:rsidR="006B52B7">
        <w:rPr>
          <w:bCs/>
          <w:shd w:val="clear" w:color="auto" w:fill="FFFFFF"/>
          <w:lang w:val="es-ES_tradnl" w:bidi="es-ES_tradnl"/>
        </w:rPr>
        <w:t xml:space="preserve">de 8,95 años. De </w:t>
      </w:r>
      <w:r w:rsidR="00460133">
        <w:rPr>
          <w:bCs/>
          <w:shd w:val="clear" w:color="auto" w:fill="FFFFFF"/>
          <w:lang w:val="es-ES_tradnl" w:bidi="es-ES_tradnl"/>
        </w:rPr>
        <w:t>estas conductoras</w:t>
      </w:r>
      <w:r w:rsidR="00E95E6E">
        <w:rPr>
          <w:bCs/>
          <w:shd w:val="clear" w:color="auto" w:fill="FFFFFF"/>
          <w:lang w:val="es-ES_tradnl" w:bidi="es-ES_tradnl"/>
        </w:rPr>
        <w:t xml:space="preserve">, casi el 60 % usa vehículos </w:t>
      </w:r>
      <w:r w:rsidR="00F000FF">
        <w:rPr>
          <w:bCs/>
          <w:shd w:val="clear" w:color="auto" w:fill="FFFFFF"/>
          <w:lang w:val="es-ES_tradnl" w:bidi="es-ES_tradnl"/>
        </w:rPr>
        <w:t>de hasta 10 años</w:t>
      </w:r>
      <w:r w:rsidR="002D6F90">
        <w:rPr>
          <w:bCs/>
          <w:shd w:val="clear" w:color="auto" w:fill="FFFFFF"/>
          <w:lang w:val="es-ES_tradnl" w:bidi="es-ES_tradnl"/>
        </w:rPr>
        <w:t xml:space="preserve"> y</w:t>
      </w:r>
      <w:r w:rsidR="00F000FF">
        <w:rPr>
          <w:bCs/>
          <w:shd w:val="clear" w:color="auto" w:fill="FFFFFF"/>
          <w:lang w:val="es-ES_tradnl" w:bidi="es-ES_tradnl"/>
        </w:rPr>
        <w:t xml:space="preserve"> el 38,7 % </w:t>
      </w:r>
      <w:r w:rsidR="00460133">
        <w:rPr>
          <w:bCs/>
          <w:shd w:val="clear" w:color="auto" w:fill="FFFFFF"/>
          <w:lang w:val="es-ES_tradnl" w:bidi="es-ES_tradnl"/>
        </w:rPr>
        <w:t>de 10 a 20 años</w:t>
      </w:r>
      <w:r w:rsidR="002D6F90">
        <w:rPr>
          <w:bCs/>
          <w:shd w:val="clear" w:color="auto" w:fill="FFFFFF"/>
          <w:lang w:val="es-ES_tradnl" w:bidi="es-ES_tradnl"/>
        </w:rPr>
        <w:t>.</w:t>
      </w:r>
      <w:r w:rsidR="00CF46FD">
        <w:rPr>
          <w:bCs/>
          <w:shd w:val="clear" w:color="auto" w:fill="FFFFFF"/>
          <w:lang w:val="es-ES_tradnl" w:bidi="es-ES_tradnl"/>
        </w:rPr>
        <w:t xml:space="preserve"> La categoría de más de 20 años solo supone un 2,26 %</w:t>
      </w:r>
      <w:r w:rsidR="006E3C42">
        <w:rPr>
          <w:bCs/>
          <w:shd w:val="clear" w:color="auto" w:fill="FFFFFF"/>
          <w:lang w:val="es-ES_tradnl" w:bidi="es-ES_tradnl"/>
        </w:rPr>
        <w:t xml:space="preserve"> de total</w:t>
      </w:r>
      <w:r w:rsidR="00CB4147">
        <w:rPr>
          <w:bCs/>
          <w:shd w:val="clear" w:color="auto" w:fill="FFFFFF"/>
          <w:lang w:val="es-ES_tradnl" w:bidi="es-ES_tradnl"/>
        </w:rPr>
        <w:t xml:space="preserve"> de féminas</w:t>
      </w:r>
      <w:r w:rsidR="006E3C42">
        <w:rPr>
          <w:bCs/>
          <w:shd w:val="clear" w:color="auto" w:fill="FFFFFF"/>
          <w:lang w:val="es-ES_tradnl" w:bidi="es-ES_tradnl"/>
        </w:rPr>
        <w:t>.</w:t>
      </w:r>
    </w:p>
    <w:p w14:paraId="4E8DBC79" w14:textId="2E845B34" w:rsidR="00D21A67" w:rsidRDefault="00E90440" w:rsidP="00AC2D1B">
      <w:pPr>
        <w:pStyle w:val="TextoMichelin"/>
        <w:spacing w:after="230"/>
        <w:rPr>
          <w:bCs/>
          <w:shd w:val="clear" w:color="auto" w:fill="FFFFFF"/>
          <w:lang w:val="es-ES_tradnl" w:bidi="es-ES_tradnl"/>
        </w:rPr>
      </w:pPr>
      <w:r>
        <w:rPr>
          <w:bCs/>
          <w:shd w:val="clear" w:color="auto" w:fill="FFFFFF"/>
          <w:lang w:val="es-ES_tradnl" w:bidi="es-ES_tradnl"/>
        </w:rPr>
        <w:t xml:space="preserve">En hombres, las estadísticas son similares, </w:t>
      </w:r>
      <w:r w:rsidR="00DA1E25">
        <w:rPr>
          <w:bCs/>
          <w:shd w:val="clear" w:color="auto" w:fill="FFFFFF"/>
          <w:lang w:val="es-ES_tradnl" w:bidi="es-ES_tradnl"/>
        </w:rPr>
        <w:t xml:space="preserve">aunque </w:t>
      </w:r>
      <w:r>
        <w:rPr>
          <w:bCs/>
          <w:shd w:val="clear" w:color="auto" w:fill="FFFFFF"/>
          <w:lang w:val="es-ES_tradnl" w:bidi="es-ES_tradnl"/>
        </w:rPr>
        <w:t xml:space="preserve">algo más favorables, excepto para vehículos de más de 20 años, en la que superan a la mujeres con un </w:t>
      </w:r>
      <w:r w:rsidR="00995A64">
        <w:rPr>
          <w:bCs/>
          <w:shd w:val="clear" w:color="auto" w:fill="FFFFFF"/>
          <w:lang w:val="es-ES_tradnl" w:bidi="es-ES_tradnl"/>
        </w:rPr>
        <w:t xml:space="preserve">2,68 %. Así, la edad media de los vehículos </w:t>
      </w:r>
      <w:r w:rsidR="00D90B65">
        <w:rPr>
          <w:bCs/>
          <w:shd w:val="clear" w:color="auto" w:fill="FFFFFF"/>
          <w:lang w:val="es-ES_tradnl" w:bidi="es-ES_tradnl"/>
        </w:rPr>
        <w:t xml:space="preserve">de los varones </w:t>
      </w:r>
      <w:r w:rsidR="00995A64">
        <w:rPr>
          <w:bCs/>
          <w:shd w:val="clear" w:color="auto" w:fill="FFFFFF"/>
          <w:lang w:val="es-ES_tradnl" w:bidi="es-ES_tradnl"/>
        </w:rPr>
        <w:t>participantes es de 8,7 años</w:t>
      </w:r>
      <w:r w:rsidR="00D90B65">
        <w:rPr>
          <w:bCs/>
          <w:shd w:val="clear" w:color="auto" w:fill="FFFFFF"/>
          <w:lang w:val="es-ES_tradnl" w:bidi="es-ES_tradnl"/>
        </w:rPr>
        <w:t xml:space="preserve">. Del total del parque, el </w:t>
      </w:r>
      <w:r w:rsidR="003073E8">
        <w:rPr>
          <w:bCs/>
          <w:shd w:val="clear" w:color="auto" w:fill="FFFFFF"/>
          <w:lang w:val="es-ES_tradnl" w:bidi="es-ES_tradnl"/>
        </w:rPr>
        <w:t>60,58</w:t>
      </w:r>
      <w:r w:rsidR="00D90B65">
        <w:rPr>
          <w:bCs/>
          <w:shd w:val="clear" w:color="auto" w:fill="FFFFFF"/>
          <w:lang w:val="es-ES_tradnl" w:bidi="es-ES_tradnl"/>
        </w:rPr>
        <w:t xml:space="preserve"> % </w:t>
      </w:r>
      <w:r w:rsidR="00750ED6">
        <w:rPr>
          <w:bCs/>
          <w:shd w:val="clear" w:color="auto" w:fill="FFFFFF"/>
          <w:lang w:val="es-ES_tradnl" w:bidi="es-ES_tradnl"/>
        </w:rPr>
        <w:t xml:space="preserve">corresponde a vehículos de hasta </w:t>
      </w:r>
      <w:r w:rsidR="00FC2CA2">
        <w:rPr>
          <w:bCs/>
          <w:shd w:val="clear" w:color="auto" w:fill="FFFFFF"/>
          <w:lang w:val="es-ES_tradnl" w:bidi="es-ES_tradnl"/>
        </w:rPr>
        <w:t>10</w:t>
      </w:r>
      <w:r w:rsidR="00750ED6">
        <w:rPr>
          <w:bCs/>
          <w:shd w:val="clear" w:color="auto" w:fill="FFFFFF"/>
          <w:lang w:val="es-ES_tradnl" w:bidi="es-ES_tradnl"/>
        </w:rPr>
        <w:t xml:space="preserve"> años</w:t>
      </w:r>
      <w:r w:rsidR="00BE71C8">
        <w:rPr>
          <w:bCs/>
          <w:shd w:val="clear" w:color="auto" w:fill="FFFFFF"/>
          <w:lang w:val="es-ES_tradnl" w:bidi="es-ES_tradnl"/>
        </w:rPr>
        <w:t xml:space="preserve"> y el </w:t>
      </w:r>
      <w:r w:rsidR="00D560E4">
        <w:rPr>
          <w:bCs/>
          <w:shd w:val="clear" w:color="auto" w:fill="FFFFFF"/>
          <w:lang w:val="es-ES_tradnl" w:bidi="es-ES_tradnl"/>
        </w:rPr>
        <w:t>36,71 % son los que tienen una antigüedad de entre 10 y 20 años.</w:t>
      </w:r>
    </w:p>
    <w:p w14:paraId="49D311B3" w14:textId="599A5F94" w:rsidR="00500CCC" w:rsidRDefault="002467BB" w:rsidP="00AC2D1B">
      <w:pPr>
        <w:pStyle w:val="TextoMichelin"/>
        <w:spacing w:after="230"/>
        <w:rPr>
          <w:bCs/>
          <w:shd w:val="clear" w:color="auto" w:fill="FFFFFF"/>
          <w:lang w:val="es-ES_tradnl" w:bidi="es-ES_tradnl"/>
        </w:rPr>
      </w:pPr>
      <w:r>
        <w:rPr>
          <w:b/>
          <w:bCs/>
          <w:shd w:val="clear" w:color="auto" w:fill="FFFFFF"/>
          <w:lang w:bidi="es-ES_tradnl"/>
        </w:rPr>
        <w:t xml:space="preserve">Marcas </w:t>
      </w:r>
      <w:proofErr w:type="spellStart"/>
      <w:r>
        <w:rPr>
          <w:b/>
          <w:bCs/>
          <w:shd w:val="clear" w:color="auto" w:fill="FFFFFF"/>
          <w:lang w:bidi="es-ES_tradnl"/>
        </w:rPr>
        <w:t>premium</w:t>
      </w:r>
      <w:proofErr w:type="spellEnd"/>
      <w:r>
        <w:rPr>
          <w:b/>
          <w:bCs/>
          <w:shd w:val="clear" w:color="auto" w:fill="FFFFFF"/>
          <w:lang w:bidi="es-ES_tradnl"/>
        </w:rPr>
        <w:t xml:space="preserve"> vs. resto de</w:t>
      </w:r>
      <w:r w:rsidR="005160A1">
        <w:rPr>
          <w:b/>
          <w:bCs/>
          <w:shd w:val="clear" w:color="auto" w:fill="FFFFFF"/>
          <w:lang w:bidi="es-ES_tradnl"/>
        </w:rPr>
        <w:t>l</w:t>
      </w:r>
      <w:r>
        <w:rPr>
          <w:b/>
          <w:bCs/>
          <w:shd w:val="clear" w:color="auto" w:fill="FFFFFF"/>
          <w:lang w:bidi="es-ES_tradnl"/>
        </w:rPr>
        <w:t xml:space="preserve"> mercado</w:t>
      </w:r>
    </w:p>
    <w:p w14:paraId="415AD8AB" w14:textId="2E9475BF" w:rsidR="00500CCC" w:rsidRDefault="001F75A4" w:rsidP="00AC2D1B">
      <w:pPr>
        <w:pStyle w:val="TextoMichelin"/>
        <w:spacing w:after="230"/>
        <w:rPr>
          <w:bCs/>
          <w:shd w:val="clear" w:color="auto" w:fill="FFFFFF"/>
          <w:lang w:val="es-ES_tradnl" w:bidi="es-ES_tradnl"/>
        </w:rPr>
      </w:pPr>
      <w:r>
        <w:rPr>
          <w:bCs/>
          <w:shd w:val="clear" w:color="auto" w:fill="FFFFFF"/>
          <w:lang w:val="es-ES_tradnl" w:bidi="es-ES_tradnl"/>
        </w:rPr>
        <w:t>También c</w:t>
      </w:r>
      <w:r w:rsidR="00533067">
        <w:rPr>
          <w:bCs/>
          <w:shd w:val="clear" w:color="auto" w:fill="FFFFFF"/>
          <w:lang w:val="es-ES_tradnl" w:bidi="es-ES_tradnl"/>
        </w:rPr>
        <w:t xml:space="preserve">omo novedad en esta edición, </w:t>
      </w:r>
      <w:r>
        <w:rPr>
          <w:bCs/>
          <w:shd w:val="clear" w:color="auto" w:fill="FFFFFF"/>
          <w:lang w:val="es-ES_tradnl" w:bidi="es-ES_tradnl"/>
        </w:rPr>
        <w:t xml:space="preserve">se han estudiado los datos por marcas, diferenciando entre marcas </w:t>
      </w:r>
      <w:proofErr w:type="spellStart"/>
      <w:r>
        <w:rPr>
          <w:bCs/>
          <w:shd w:val="clear" w:color="auto" w:fill="FFFFFF"/>
          <w:lang w:val="es-ES_tradnl" w:bidi="es-ES_tradnl"/>
        </w:rPr>
        <w:t>premium</w:t>
      </w:r>
      <w:proofErr w:type="spellEnd"/>
      <w:r>
        <w:rPr>
          <w:bCs/>
          <w:shd w:val="clear" w:color="auto" w:fill="FFFFFF"/>
          <w:lang w:val="es-ES_tradnl" w:bidi="es-ES_tradnl"/>
        </w:rPr>
        <w:t xml:space="preserve"> y resto</w:t>
      </w:r>
      <w:r w:rsidR="00A46FED">
        <w:rPr>
          <w:bCs/>
          <w:shd w:val="clear" w:color="auto" w:fill="FFFFFF"/>
          <w:lang w:val="es-ES_tradnl" w:bidi="es-ES_tradnl"/>
        </w:rPr>
        <w:t xml:space="preserve"> del mercado</w:t>
      </w:r>
      <w:r w:rsidR="00A536A3">
        <w:rPr>
          <w:bCs/>
          <w:shd w:val="clear" w:color="auto" w:fill="FFFFFF"/>
          <w:lang w:val="es-ES_tradnl" w:bidi="es-ES_tradnl"/>
        </w:rPr>
        <w:t>.</w:t>
      </w:r>
    </w:p>
    <w:p w14:paraId="2B2D3F4E" w14:textId="0CE0B7E7" w:rsidR="00843F7E" w:rsidRDefault="00D21A67" w:rsidP="00AC2D1B">
      <w:pPr>
        <w:pStyle w:val="TextoMichelin"/>
        <w:spacing w:after="230"/>
        <w:rPr>
          <w:bCs/>
          <w:shd w:val="clear" w:color="auto" w:fill="FFFFFF"/>
          <w:lang w:val="es-ES_tradnl" w:bidi="es-ES_tradnl"/>
        </w:rPr>
      </w:pPr>
      <w:r w:rsidRPr="00F207DC">
        <w:rPr>
          <w:noProof/>
          <w:lang w:eastAsia="es-ES"/>
        </w:rPr>
        <w:drawing>
          <wp:anchor distT="0" distB="0" distL="114300" distR="114300" simplePos="0" relativeHeight="251657216" behindDoc="0" locked="0" layoutInCell="1" allowOverlap="1" wp14:anchorId="7659682B" wp14:editId="2E7D40C5">
            <wp:simplePos x="0" y="0"/>
            <wp:positionH relativeFrom="column">
              <wp:posOffset>-119380</wp:posOffset>
            </wp:positionH>
            <wp:positionV relativeFrom="paragraph">
              <wp:posOffset>1016635</wp:posOffset>
            </wp:positionV>
            <wp:extent cx="5605780" cy="301498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5780" cy="301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EF0">
        <w:rPr>
          <w:bCs/>
          <w:shd w:val="clear" w:color="auto" w:fill="FFFFFF"/>
          <w:lang w:val="es-ES_tradnl" w:bidi="es-ES_tradnl"/>
        </w:rPr>
        <w:t>En este sentido</w:t>
      </w:r>
      <w:r w:rsidR="005552D7">
        <w:rPr>
          <w:bCs/>
          <w:shd w:val="clear" w:color="auto" w:fill="FFFFFF"/>
          <w:lang w:val="es-ES_tradnl" w:bidi="es-ES_tradnl"/>
        </w:rPr>
        <w:t xml:space="preserve">, los resultados muestran que </w:t>
      </w:r>
      <w:r w:rsidR="00925ACD">
        <w:rPr>
          <w:bCs/>
          <w:shd w:val="clear" w:color="auto" w:fill="FFFFFF"/>
          <w:lang w:val="es-ES_tradnl" w:bidi="es-ES_tradnl"/>
        </w:rPr>
        <w:t xml:space="preserve">los </w:t>
      </w:r>
      <w:r w:rsidR="006310F7">
        <w:rPr>
          <w:bCs/>
          <w:shd w:val="clear" w:color="auto" w:fill="FFFFFF"/>
          <w:lang w:val="es-ES_tradnl" w:bidi="es-ES_tradnl"/>
        </w:rPr>
        <w:t xml:space="preserve">vehículos que equipan </w:t>
      </w:r>
      <w:r w:rsidR="001875D5">
        <w:rPr>
          <w:bCs/>
          <w:shd w:val="clear" w:color="auto" w:fill="FFFFFF"/>
          <w:lang w:val="es-ES_tradnl" w:bidi="es-ES_tradnl"/>
        </w:rPr>
        <w:t>neumáticos</w:t>
      </w:r>
      <w:r w:rsidR="00925ACD">
        <w:rPr>
          <w:bCs/>
          <w:shd w:val="clear" w:color="auto" w:fill="FFFFFF"/>
          <w:lang w:val="es-ES_tradnl" w:bidi="es-ES_tradnl"/>
        </w:rPr>
        <w:t xml:space="preserve"> </w:t>
      </w:r>
      <w:r w:rsidR="001875D5">
        <w:rPr>
          <w:bCs/>
          <w:shd w:val="clear" w:color="auto" w:fill="FFFFFF"/>
          <w:lang w:val="es-ES_tradnl" w:bidi="es-ES_tradnl"/>
        </w:rPr>
        <w:t xml:space="preserve">de primeras marcas </w:t>
      </w:r>
      <w:r w:rsidR="00925ACD">
        <w:rPr>
          <w:bCs/>
          <w:shd w:val="clear" w:color="auto" w:fill="FFFFFF"/>
          <w:lang w:val="es-ES_tradnl" w:bidi="es-ES_tradnl"/>
        </w:rPr>
        <w:t xml:space="preserve">representan un </w:t>
      </w:r>
      <w:r w:rsidR="00287E87">
        <w:rPr>
          <w:bCs/>
          <w:shd w:val="clear" w:color="auto" w:fill="FFFFFF"/>
          <w:lang w:val="es-ES_tradnl" w:bidi="es-ES_tradnl"/>
        </w:rPr>
        <w:t>60,5</w:t>
      </w:r>
      <w:r w:rsidR="005552D7">
        <w:rPr>
          <w:bCs/>
          <w:shd w:val="clear" w:color="auto" w:fill="FFFFFF"/>
          <w:lang w:val="es-ES_tradnl" w:bidi="es-ES_tradnl"/>
        </w:rPr>
        <w:t xml:space="preserve"> </w:t>
      </w:r>
      <w:r w:rsidR="00925ACD">
        <w:rPr>
          <w:bCs/>
          <w:shd w:val="clear" w:color="auto" w:fill="FFFFFF"/>
          <w:lang w:val="es-ES_tradnl" w:bidi="es-ES_tradnl"/>
        </w:rPr>
        <w:t>%</w:t>
      </w:r>
      <w:r w:rsidR="006310F7">
        <w:rPr>
          <w:bCs/>
          <w:shd w:val="clear" w:color="auto" w:fill="FFFFFF"/>
          <w:lang w:val="es-ES_tradnl" w:bidi="es-ES_tradnl"/>
        </w:rPr>
        <w:t xml:space="preserve"> </w:t>
      </w:r>
      <w:r w:rsidR="00F72FD3">
        <w:rPr>
          <w:bCs/>
          <w:shd w:val="clear" w:color="auto" w:fill="FFFFFF"/>
          <w:lang w:val="es-ES_tradnl" w:bidi="es-ES_tradnl"/>
        </w:rPr>
        <w:t>(8.062) del</w:t>
      </w:r>
      <w:r w:rsidR="006310F7">
        <w:rPr>
          <w:bCs/>
          <w:shd w:val="clear" w:color="auto" w:fill="FFFFFF"/>
          <w:lang w:val="es-ES_tradnl" w:bidi="es-ES_tradnl"/>
        </w:rPr>
        <w:t xml:space="preserve"> total</w:t>
      </w:r>
      <w:r w:rsidR="00287E87">
        <w:rPr>
          <w:bCs/>
          <w:shd w:val="clear" w:color="auto" w:fill="FFFFFF"/>
          <w:lang w:val="es-ES_tradnl" w:bidi="es-ES_tradnl"/>
        </w:rPr>
        <w:t>.</w:t>
      </w:r>
      <w:r w:rsidR="00E8480E">
        <w:rPr>
          <w:bCs/>
          <w:shd w:val="clear" w:color="auto" w:fill="FFFFFF"/>
          <w:lang w:val="es-ES_tradnl" w:bidi="es-ES_tradnl"/>
        </w:rPr>
        <w:t xml:space="preserve"> Por tipología, de los 12.092 turismos que han tomado parte en el estudio, el 60,3 % </w:t>
      </w:r>
      <w:r w:rsidR="00153E50">
        <w:rPr>
          <w:bCs/>
          <w:shd w:val="clear" w:color="auto" w:fill="FFFFFF"/>
          <w:lang w:val="es-ES_tradnl" w:bidi="es-ES_tradnl"/>
        </w:rPr>
        <w:t xml:space="preserve">(7.291) </w:t>
      </w:r>
      <w:r w:rsidR="00E8480E">
        <w:rPr>
          <w:bCs/>
          <w:shd w:val="clear" w:color="auto" w:fill="FFFFFF"/>
          <w:lang w:val="es-ES_tradnl" w:bidi="es-ES_tradnl"/>
        </w:rPr>
        <w:t xml:space="preserve">montaba neumáticos de primeras marcas, así como el 65,4 % </w:t>
      </w:r>
      <w:r w:rsidR="00C23556">
        <w:rPr>
          <w:bCs/>
          <w:shd w:val="clear" w:color="auto" w:fill="FFFFFF"/>
          <w:lang w:val="es-ES_tradnl" w:bidi="es-ES_tradnl"/>
        </w:rPr>
        <w:t xml:space="preserve">(508) </w:t>
      </w:r>
      <w:r w:rsidR="00E8480E">
        <w:rPr>
          <w:bCs/>
          <w:shd w:val="clear" w:color="auto" w:fill="FFFFFF"/>
          <w:lang w:val="es-ES_tradnl" w:bidi="es-ES_tradnl"/>
        </w:rPr>
        <w:t xml:space="preserve">de los 4x4 y el 57,27 % </w:t>
      </w:r>
      <w:r w:rsidR="00C23556">
        <w:rPr>
          <w:bCs/>
          <w:shd w:val="clear" w:color="auto" w:fill="FFFFFF"/>
          <w:lang w:val="es-ES_tradnl" w:bidi="es-ES_tradnl"/>
        </w:rPr>
        <w:t xml:space="preserve">(264) </w:t>
      </w:r>
      <w:r w:rsidR="00E8480E">
        <w:rPr>
          <w:bCs/>
          <w:shd w:val="clear" w:color="auto" w:fill="FFFFFF"/>
          <w:lang w:val="es-ES_tradnl" w:bidi="es-ES_tradnl"/>
        </w:rPr>
        <w:t>de las camionetas.</w:t>
      </w:r>
    </w:p>
    <w:p w14:paraId="25A8F98A" w14:textId="63FA1ABD" w:rsidR="00E66291" w:rsidRDefault="00285466" w:rsidP="00AC2D1B">
      <w:pPr>
        <w:pStyle w:val="TextoMichelin"/>
        <w:spacing w:after="230"/>
        <w:rPr>
          <w:bCs/>
          <w:shd w:val="clear" w:color="auto" w:fill="FFFFFF"/>
          <w:lang w:val="es-ES_tradnl" w:bidi="es-ES_tradnl"/>
        </w:rPr>
      </w:pPr>
      <w:r>
        <w:rPr>
          <w:bCs/>
          <w:shd w:val="clear" w:color="auto" w:fill="FFFFFF"/>
          <w:lang w:val="es-ES_tradnl" w:bidi="es-ES_tradnl"/>
        </w:rPr>
        <w:t xml:space="preserve">En el apartado </w:t>
      </w:r>
      <w:r w:rsidR="004855E4">
        <w:rPr>
          <w:bCs/>
          <w:shd w:val="clear" w:color="auto" w:fill="FFFFFF"/>
          <w:lang w:val="es-ES_tradnl" w:bidi="es-ES_tradnl"/>
        </w:rPr>
        <w:t>sobre desgaste del dibujo</w:t>
      </w:r>
      <w:r w:rsidR="00BE6608">
        <w:rPr>
          <w:bCs/>
          <w:shd w:val="clear" w:color="auto" w:fill="FFFFFF"/>
          <w:lang w:val="es-ES_tradnl" w:bidi="es-ES_tradnl"/>
        </w:rPr>
        <w:t xml:space="preserve">, </w:t>
      </w:r>
      <w:r w:rsidR="003F5EF3">
        <w:rPr>
          <w:bCs/>
          <w:shd w:val="clear" w:color="auto" w:fill="FFFFFF"/>
          <w:lang w:val="es-ES_tradnl" w:bidi="es-ES_tradnl"/>
        </w:rPr>
        <w:t xml:space="preserve">solo el 1,34 % de los </w:t>
      </w:r>
      <w:r w:rsidR="004855E4">
        <w:rPr>
          <w:bCs/>
          <w:shd w:val="clear" w:color="auto" w:fill="FFFFFF"/>
          <w:lang w:val="es-ES_tradnl" w:bidi="es-ES_tradnl"/>
        </w:rPr>
        <w:t xml:space="preserve">neumáticos </w:t>
      </w:r>
      <w:r w:rsidR="003F5EF3">
        <w:rPr>
          <w:bCs/>
          <w:shd w:val="clear" w:color="auto" w:fill="FFFFFF"/>
          <w:lang w:val="es-ES_tradnl" w:bidi="es-ES_tradnl"/>
        </w:rPr>
        <w:t xml:space="preserve">analizados eran </w:t>
      </w:r>
      <w:r w:rsidR="007576CC">
        <w:rPr>
          <w:bCs/>
          <w:shd w:val="clear" w:color="auto" w:fill="FFFFFF"/>
          <w:lang w:val="es-ES_tradnl" w:bidi="es-ES_tradnl"/>
        </w:rPr>
        <w:t>de primeras marcas y el 1,8 % de otras</w:t>
      </w:r>
      <w:r w:rsidR="00516007">
        <w:rPr>
          <w:bCs/>
          <w:shd w:val="clear" w:color="auto" w:fill="FFFFFF"/>
          <w:lang w:val="es-ES_tradnl" w:bidi="es-ES_tradnl"/>
        </w:rPr>
        <w:t>.</w:t>
      </w:r>
      <w:r w:rsidR="00586372">
        <w:rPr>
          <w:bCs/>
          <w:shd w:val="clear" w:color="auto" w:fill="FFFFFF"/>
          <w:lang w:val="es-ES_tradnl" w:bidi="es-ES_tradnl"/>
        </w:rPr>
        <w:t xml:space="preserve"> </w:t>
      </w:r>
    </w:p>
    <w:p w14:paraId="7FA8BEC9" w14:textId="60A2BFDE" w:rsidR="00E73B9F" w:rsidRDefault="008E0F6C" w:rsidP="00AC2D1B">
      <w:pPr>
        <w:pStyle w:val="TextoMichelin"/>
        <w:spacing w:after="230"/>
        <w:rPr>
          <w:bCs/>
          <w:shd w:val="clear" w:color="auto" w:fill="FFFFFF"/>
          <w:lang w:val="es-ES_tradnl" w:bidi="es-ES_tradnl"/>
        </w:rPr>
      </w:pPr>
      <w:r>
        <w:rPr>
          <w:bCs/>
          <w:shd w:val="clear" w:color="auto" w:fill="FFFFFF"/>
          <w:lang w:val="es-ES_tradnl" w:bidi="es-ES_tradnl"/>
        </w:rPr>
        <w:t>Finalmente</w:t>
      </w:r>
      <w:r w:rsidR="00E73B9F">
        <w:rPr>
          <w:bCs/>
          <w:shd w:val="clear" w:color="auto" w:fill="FFFFFF"/>
          <w:lang w:val="es-ES_tradnl" w:bidi="es-ES_tradnl"/>
        </w:rPr>
        <w:t>, de</w:t>
      </w:r>
      <w:r w:rsidR="002A68F4">
        <w:rPr>
          <w:bCs/>
          <w:shd w:val="clear" w:color="auto" w:fill="FFFFFF"/>
          <w:lang w:val="es-ES_tradnl" w:bidi="es-ES_tradnl"/>
        </w:rPr>
        <w:t xml:space="preserve"> los</w:t>
      </w:r>
      <w:r w:rsidR="004855E4">
        <w:rPr>
          <w:bCs/>
          <w:shd w:val="clear" w:color="auto" w:fill="FFFFFF"/>
          <w:lang w:val="es-ES_tradnl" w:bidi="es-ES_tradnl"/>
        </w:rPr>
        <w:t xml:space="preserve"> </w:t>
      </w:r>
      <w:r w:rsidR="002A68F4">
        <w:rPr>
          <w:bCs/>
          <w:shd w:val="clear" w:color="auto" w:fill="FFFFFF"/>
          <w:lang w:val="es-ES_tradnl" w:bidi="es-ES_tradnl"/>
        </w:rPr>
        <w:t>25.520</w:t>
      </w:r>
      <w:r w:rsidR="00E73B9F">
        <w:rPr>
          <w:bCs/>
          <w:shd w:val="clear" w:color="auto" w:fill="FFFFFF"/>
          <w:lang w:val="es-ES_tradnl" w:bidi="es-ES_tradnl"/>
        </w:rPr>
        <w:t xml:space="preserve"> </w:t>
      </w:r>
      <w:r w:rsidR="00B83490">
        <w:rPr>
          <w:bCs/>
          <w:shd w:val="clear" w:color="auto" w:fill="FFFFFF"/>
          <w:lang w:val="es-ES_tradnl" w:bidi="es-ES_tradnl"/>
        </w:rPr>
        <w:t>neumáticos en los que se detectó baja presión</w:t>
      </w:r>
      <w:r w:rsidR="004855E4">
        <w:rPr>
          <w:bCs/>
          <w:shd w:val="clear" w:color="auto" w:fill="FFFFFF"/>
          <w:lang w:val="es-ES_tradnl" w:bidi="es-ES_tradnl"/>
        </w:rPr>
        <w:t xml:space="preserve"> </w:t>
      </w:r>
      <w:r w:rsidR="002A68F4">
        <w:rPr>
          <w:bCs/>
          <w:shd w:val="clear" w:color="auto" w:fill="FFFFFF"/>
          <w:lang w:val="es-ES_tradnl" w:bidi="es-ES_tradnl"/>
        </w:rPr>
        <w:t xml:space="preserve">en el estudio </w:t>
      </w:r>
      <w:r w:rsidR="004855E4">
        <w:rPr>
          <w:bCs/>
          <w:shd w:val="clear" w:color="auto" w:fill="FFFFFF"/>
          <w:lang w:val="es-ES_tradnl" w:bidi="es-ES_tradnl"/>
        </w:rPr>
        <w:t>(</w:t>
      </w:r>
      <w:r w:rsidR="002A68F4">
        <w:rPr>
          <w:bCs/>
          <w:shd w:val="clear" w:color="auto" w:fill="FFFFFF"/>
          <w:lang w:val="es-ES_tradnl" w:bidi="es-ES_tradnl"/>
        </w:rPr>
        <w:t xml:space="preserve">el 48 % del </w:t>
      </w:r>
      <w:r>
        <w:rPr>
          <w:bCs/>
          <w:shd w:val="clear" w:color="auto" w:fill="FFFFFF"/>
          <w:lang w:val="es-ES_tradnl" w:bidi="es-ES_tradnl"/>
        </w:rPr>
        <w:t>total</w:t>
      </w:r>
      <w:r w:rsidR="004855E4">
        <w:rPr>
          <w:bCs/>
          <w:shd w:val="clear" w:color="auto" w:fill="FFFFFF"/>
          <w:lang w:val="es-ES_tradnl" w:bidi="es-ES_tradnl"/>
        </w:rPr>
        <w:t>)</w:t>
      </w:r>
      <w:r w:rsidR="00B83490">
        <w:rPr>
          <w:bCs/>
          <w:shd w:val="clear" w:color="auto" w:fill="FFFFFF"/>
          <w:lang w:val="es-ES_tradnl" w:bidi="es-ES_tradnl"/>
        </w:rPr>
        <w:t xml:space="preserve">, el 59,2 % eran </w:t>
      </w:r>
      <w:r w:rsidR="00EB199D">
        <w:rPr>
          <w:bCs/>
          <w:shd w:val="clear" w:color="auto" w:fill="FFFFFF"/>
          <w:lang w:val="es-ES_tradnl" w:bidi="es-ES_tradnl"/>
        </w:rPr>
        <w:t xml:space="preserve">de </w:t>
      </w:r>
      <w:r w:rsidR="00B83490">
        <w:rPr>
          <w:bCs/>
          <w:shd w:val="clear" w:color="auto" w:fill="FFFFFF"/>
          <w:lang w:val="es-ES_tradnl" w:bidi="es-ES_tradnl"/>
        </w:rPr>
        <w:t>primeras marcas</w:t>
      </w:r>
      <w:r w:rsidR="00750433">
        <w:rPr>
          <w:bCs/>
          <w:shd w:val="clear" w:color="auto" w:fill="FFFFFF"/>
          <w:lang w:val="es-ES_tradnl" w:bidi="es-ES_tradnl"/>
        </w:rPr>
        <w:t xml:space="preserve"> (15.</w:t>
      </w:r>
      <w:r w:rsidR="00492DE6">
        <w:rPr>
          <w:bCs/>
          <w:shd w:val="clear" w:color="auto" w:fill="FFFFFF"/>
          <w:lang w:val="es-ES_tradnl" w:bidi="es-ES_tradnl"/>
        </w:rPr>
        <w:t xml:space="preserve">112). </w:t>
      </w:r>
      <w:r w:rsidR="001B3BBE">
        <w:rPr>
          <w:bCs/>
          <w:shd w:val="clear" w:color="auto" w:fill="FFFFFF"/>
          <w:lang w:val="es-ES_tradnl" w:bidi="es-ES_tradnl"/>
        </w:rPr>
        <w:t>Por otro lado</w:t>
      </w:r>
      <w:r w:rsidR="00492DE6">
        <w:rPr>
          <w:bCs/>
          <w:shd w:val="clear" w:color="auto" w:fill="FFFFFF"/>
          <w:lang w:val="es-ES_tradnl" w:bidi="es-ES_tradnl"/>
        </w:rPr>
        <w:t>, del total de neumáticos de</w:t>
      </w:r>
      <w:r w:rsidR="00750433">
        <w:rPr>
          <w:bCs/>
          <w:shd w:val="clear" w:color="auto" w:fill="FFFFFF"/>
          <w:lang w:val="es-ES_tradnl" w:bidi="es-ES_tradnl"/>
        </w:rPr>
        <w:t xml:space="preserve"> marcas </w:t>
      </w:r>
      <w:proofErr w:type="spellStart"/>
      <w:r w:rsidR="00492DE6">
        <w:rPr>
          <w:bCs/>
          <w:shd w:val="clear" w:color="auto" w:fill="FFFFFF"/>
          <w:lang w:val="es-ES_tradnl" w:bidi="es-ES_tradnl"/>
        </w:rPr>
        <w:t>premium</w:t>
      </w:r>
      <w:proofErr w:type="spellEnd"/>
      <w:r w:rsidR="00750433">
        <w:rPr>
          <w:bCs/>
          <w:shd w:val="clear" w:color="auto" w:fill="FFFFFF"/>
          <w:lang w:val="es-ES_tradnl" w:bidi="es-ES_tradnl"/>
        </w:rPr>
        <w:t xml:space="preserve"> </w:t>
      </w:r>
      <w:r w:rsidR="00CF4500">
        <w:rPr>
          <w:bCs/>
          <w:shd w:val="clear" w:color="auto" w:fill="FFFFFF"/>
          <w:lang w:val="es-ES_tradnl" w:bidi="es-ES_tradnl"/>
        </w:rPr>
        <w:t>que se han inspeccionado</w:t>
      </w:r>
      <w:r w:rsidR="005E17AC">
        <w:rPr>
          <w:bCs/>
          <w:shd w:val="clear" w:color="auto" w:fill="FFFFFF"/>
          <w:lang w:val="es-ES_tradnl" w:bidi="es-ES_tradnl"/>
        </w:rPr>
        <w:t xml:space="preserve"> (32.248)</w:t>
      </w:r>
      <w:r w:rsidR="00CF4500">
        <w:rPr>
          <w:bCs/>
          <w:shd w:val="clear" w:color="auto" w:fill="FFFFFF"/>
          <w:lang w:val="es-ES_tradnl" w:bidi="es-ES_tradnl"/>
        </w:rPr>
        <w:t>, menos de la mitad, el 46,</w:t>
      </w:r>
      <w:r w:rsidR="0043188E">
        <w:rPr>
          <w:bCs/>
          <w:shd w:val="clear" w:color="auto" w:fill="FFFFFF"/>
          <w:lang w:val="es-ES_tradnl" w:bidi="es-ES_tradnl"/>
        </w:rPr>
        <w:t>86 %</w:t>
      </w:r>
      <w:r w:rsidR="00487057">
        <w:rPr>
          <w:bCs/>
          <w:shd w:val="clear" w:color="auto" w:fill="FFFFFF"/>
          <w:lang w:val="es-ES_tradnl" w:bidi="es-ES_tradnl"/>
        </w:rPr>
        <w:t xml:space="preserve"> (</w:t>
      </w:r>
      <w:r w:rsidR="00487057" w:rsidRPr="00487057">
        <w:rPr>
          <w:bCs/>
          <w:shd w:val="clear" w:color="auto" w:fill="FFFFFF"/>
          <w:lang w:val="es-ES_tradnl" w:bidi="es-ES_tradnl"/>
        </w:rPr>
        <w:t>15</w:t>
      </w:r>
      <w:r w:rsidR="00487057">
        <w:rPr>
          <w:bCs/>
          <w:shd w:val="clear" w:color="auto" w:fill="FFFFFF"/>
          <w:lang w:val="es-ES_tradnl" w:bidi="es-ES_tradnl"/>
        </w:rPr>
        <w:t>.</w:t>
      </w:r>
      <w:r w:rsidR="00487057" w:rsidRPr="00487057">
        <w:rPr>
          <w:bCs/>
          <w:shd w:val="clear" w:color="auto" w:fill="FFFFFF"/>
          <w:lang w:val="es-ES_tradnl" w:bidi="es-ES_tradnl"/>
        </w:rPr>
        <w:t>112</w:t>
      </w:r>
      <w:r w:rsidR="00487057">
        <w:rPr>
          <w:bCs/>
          <w:shd w:val="clear" w:color="auto" w:fill="FFFFFF"/>
          <w:lang w:val="es-ES_tradnl" w:bidi="es-ES_tradnl"/>
        </w:rPr>
        <w:t>)</w:t>
      </w:r>
      <w:r w:rsidR="00EB199D">
        <w:rPr>
          <w:bCs/>
          <w:shd w:val="clear" w:color="auto" w:fill="FFFFFF"/>
          <w:lang w:val="es-ES_tradnl" w:bidi="es-ES_tradnl"/>
        </w:rPr>
        <w:t>, mostraba poca presión</w:t>
      </w:r>
      <w:r w:rsidR="00D264C9">
        <w:rPr>
          <w:bCs/>
          <w:shd w:val="clear" w:color="auto" w:fill="FFFFFF"/>
          <w:lang w:val="es-ES_tradnl" w:bidi="es-ES_tradnl"/>
        </w:rPr>
        <w:t xml:space="preserve"> en comparación con el casi 50 %</w:t>
      </w:r>
      <w:r w:rsidR="00CF4500">
        <w:rPr>
          <w:bCs/>
          <w:shd w:val="clear" w:color="auto" w:fill="FFFFFF"/>
          <w:lang w:val="es-ES_tradnl" w:bidi="es-ES_tradnl"/>
        </w:rPr>
        <w:t xml:space="preserve"> </w:t>
      </w:r>
      <w:r w:rsidR="00D264C9">
        <w:rPr>
          <w:bCs/>
          <w:shd w:val="clear" w:color="auto" w:fill="FFFFFF"/>
          <w:lang w:val="es-ES_tradnl" w:bidi="es-ES_tradnl"/>
        </w:rPr>
        <w:t>de las otras marcas del mercado</w:t>
      </w:r>
      <w:r w:rsidR="00B64071">
        <w:rPr>
          <w:bCs/>
          <w:shd w:val="clear" w:color="auto" w:fill="FFFFFF"/>
          <w:lang w:val="es-ES_tradnl" w:bidi="es-ES_tradnl"/>
        </w:rPr>
        <w:t>.</w:t>
      </w:r>
    </w:p>
    <w:p w14:paraId="2A33271A" w14:textId="77777777" w:rsidR="00D21A67" w:rsidRDefault="00D21A67">
      <w:pPr>
        <w:rPr>
          <w:rFonts w:ascii="Arial" w:hAnsi="Arial"/>
          <w:b/>
          <w:bCs/>
          <w:sz w:val="21"/>
          <w:lang w:bidi="es-ES_tradnl"/>
        </w:rPr>
      </w:pPr>
      <w:r>
        <w:rPr>
          <w:b/>
          <w:bCs/>
          <w:lang w:bidi="es-ES_tradnl"/>
        </w:rPr>
        <w:br w:type="page"/>
      </w:r>
    </w:p>
    <w:p w14:paraId="791E09E8" w14:textId="2323A9BB" w:rsidR="00B74485" w:rsidRPr="008E7DDE" w:rsidRDefault="008E7DDE" w:rsidP="00FC4CD7">
      <w:pPr>
        <w:pStyle w:val="TextoMichelin"/>
        <w:rPr>
          <w:b/>
          <w:bCs/>
          <w:lang w:val="es-ES_tradnl" w:bidi="es-ES_tradnl"/>
        </w:rPr>
      </w:pPr>
      <w:r w:rsidRPr="008E7DDE">
        <w:rPr>
          <w:b/>
          <w:bCs/>
          <w:lang w:val="es-ES_tradnl" w:bidi="es-ES_tradnl"/>
        </w:rPr>
        <w:lastRenderedPageBreak/>
        <w:t>Conclusiones</w:t>
      </w:r>
    </w:p>
    <w:p w14:paraId="7C5BC87A" w14:textId="77777777" w:rsidR="00D14724" w:rsidRDefault="008E7DDE" w:rsidP="008E7DDE">
      <w:pPr>
        <w:pStyle w:val="TextoMichelin"/>
        <w:spacing w:after="230"/>
        <w:rPr>
          <w:bCs/>
          <w:shd w:val="clear" w:color="auto" w:fill="FFFFFF"/>
          <w:lang w:bidi="es-ES_tradnl"/>
        </w:rPr>
      </w:pPr>
      <w:r>
        <w:rPr>
          <w:bCs/>
          <w:shd w:val="clear" w:color="auto" w:fill="FFFFFF"/>
          <w:lang w:bidi="es-ES_tradnl"/>
        </w:rPr>
        <w:t xml:space="preserve">Del estudio realizado por Michelin y Repsol, pueden destacarse algunas conclusiones interesantes. </w:t>
      </w:r>
    </w:p>
    <w:p w14:paraId="41710A60" w14:textId="656B1BC8" w:rsidR="00D14724" w:rsidRDefault="00D14724" w:rsidP="008E7DDE">
      <w:pPr>
        <w:pStyle w:val="TextoMichelin"/>
        <w:spacing w:after="230"/>
        <w:rPr>
          <w:bCs/>
          <w:shd w:val="clear" w:color="auto" w:fill="FFFFFF"/>
          <w:lang w:bidi="es-ES_tradnl"/>
        </w:rPr>
      </w:pPr>
      <w:r>
        <w:rPr>
          <w:bCs/>
          <w:shd w:val="clear" w:color="auto" w:fill="FFFFFF"/>
          <w:lang w:bidi="es-ES_tradnl"/>
        </w:rPr>
        <w:t>La más importante y preocupante es que casi la mitad de los conductores circulan con la presión de los neumáticos más baja que la recomendada por el fabricante del vehículo. Esta situación supone un peligro para la seguridad vial, que con un presión baja se incrementa la distancia de frenad</w:t>
      </w:r>
      <w:r w:rsidR="005B2D44">
        <w:rPr>
          <w:bCs/>
          <w:shd w:val="clear" w:color="auto" w:fill="FFFFFF"/>
          <w:lang w:bidi="es-ES_tradnl"/>
        </w:rPr>
        <w:t>o</w:t>
      </w:r>
      <w:r>
        <w:rPr>
          <w:bCs/>
          <w:shd w:val="clear" w:color="auto" w:fill="FFFFFF"/>
          <w:lang w:bidi="es-ES_tradnl"/>
        </w:rPr>
        <w:t xml:space="preserve">, tanto en seco como en mojado, aumentando el riesgo para el conductor, para sus acompañantes y para el resto de usuarios de la vía. </w:t>
      </w:r>
      <w:r w:rsidR="0043198A">
        <w:rPr>
          <w:bCs/>
          <w:shd w:val="clear" w:color="auto" w:fill="FFFFFF"/>
          <w:lang w:bidi="es-ES_tradnl"/>
        </w:rPr>
        <w:t xml:space="preserve">Si la presión </w:t>
      </w:r>
      <w:r w:rsidR="005B2D44">
        <w:rPr>
          <w:bCs/>
          <w:shd w:val="clear" w:color="auto" w:fill="FFFFFF"/>
          <w:lang w:bidi="es-ES_tradnl"/>
        </w:rPr>
        <w:t>es de</w:t>
      </w:r>
      <w:r w:rsidR="0043198A">
        <w:rPr>
          <w:bCs/>
          <w:shd w:val="clear" w:color="auto" w:fill="FFFFFF"/>
          <w:lang w:bidi="es-ES_tradnl"/>
        </w:rPr>
        <w:t xml:space="preserve"> 1 bar men</w:t>
      </w:r>
      <w:r w:rsidR="002429EF">
        <w:rPr>
          <w:bCs/>
          <w:shd w:val="clear" w:color="auto" w:fill="FFFFFF"/>
          <w:lang w:bidi="es-ES_tradnl"/>
        </w:rPr>
        <w:t>os</w:t>
      </w:r>
      <w:r w:rsidR="0043198A">
        <w:rPr>
          <w:bCs/>
          <w:shd w:val="clear" w:color="auto" w:fill="FFFFFF"/>
          <w:lang w:bidi="es-ES_tradnl"/>
        </w:rPr>
        <w:t xml:space="preserve"> que la recomendada</w:t>
      </w:r>
      <w:r w:rsidR="00DF6CBA">
        <w:rPr>
          <w:bCs/>
          <w:shd w:val="clear" w:color="auto" w:fill="FFFFFF"/>
          <w:lang w:bidi="es-ES_tradnl"/>
        </w:rPr>
        <w:t>,</w:t>
      </w:r>
      <w:r w:rsidR="0043198A">
        <w:rPr>
          <w:bCs/>
          <w:shd w:val="clear" w:color="auto" w:fill="FFFFFF"/>
          <w:lang w:bidi="es-ES_tradnl"/>
        </w:rPr>
        <w:t xml:space="preserve"> hay un importante riesgo de reventón o </w:t>
      </w:r>
      <w:proofErr w:type="spellStart"/>
      <w:r w:rsidR="0043198A">
        <w:rPr>
          <w:bCs/>
          <w:shd w:val="clear" w:color="auto" w:fill="FFFFFF"/>
          <w:lang w:bidi="es-ES_tradnl"/>
        </w:rPr>
        <w:t>desllantado</w:t>
      </w:r>
      <w:proofErr w:type="spellEnd"/>
      <w:r w:rsidR="0043198A">
        <w:rPr>
          <w:bCs/>
          <w:shd w:val="clear" w:color="auto" w:fill="FFFFFF"/>
          <w:lang w:bidi="es-ES_tradnl"/>
        </w:rPr>
        <w:t xml:space="preserve"> </w:t>
      </w:r>
      <w:r w:rsidR="002429EF">
        <w:rPr>
          <w:bCs/>
          <w:shd w:val="clear" w:color="auto" w:fill="FFFFFF"/>
          <w:lang w:bidi="es-ES_tradnl"/>
        </w:rPr>
        <w:t>y se provocan</w:t>
      </w:r>
      <w:r w:rsidR="0043198A">
        <w:rPr>
          <w:bCs/>
          <w:shd w:val="clear" w:color="auto" w:fill="FFFFFF"/>
          <w:lang w:bidi="es-ES_tradnl"/>
        </w:rPr>
        <w:t xml:space="preserve"> deterioros irreversibles </w:t>
      </w:r>
      <w:r w:rsidR="00DF6CBA">
        <w:rPr>
          <w:bCs/>
          <w:shd w:val="clear" w:color="auto" w:fill="FFFFFF"/>
          <w:lang w:bidi="es-ES_tradnl"/>
        </w:rPr>
        <w:t xml:space="preserve">en </w:t>
      </w:r>
      <w:r w:rsidR="0043198A">
        <w:rPr>
          <w:bCs/>
          <w:shd w:val="clear" w:color="auto" w:fill="FFFFFF"/>
          <w:lang w:bidi="es-ES_tradnl"/>
        </w:rPr>
        <w:t xml:space="preserve">el neumático. </w:t>
      </w:r>
    </w:p>
    <w:p w14:paraId="0F338C6B" w14:textId="5915B4D3" w:rsidR="002429EF" w:rsidRPr="00D14724" w:rsidRDefault="00D14724" w:rsidP="008E7DDE">
      <w:pPr>
        <w:pStyle w:val="TextoMichelin"/>
        <w:spacing w:after="230"/>
        <w:rPr>
          <w:bCs/>
          <w:shd w:val="clear" w:color="auto" w:fill="FFFFFF"/>
          <w:lang w:bidi="es-ES_tradnl"/>
        </w:rPr>
      </w:pPr>
      <w:r>
        <w:rPr>
          <w:bCs/>
          <w:shd w:val="clear" w:color="auto" w:fill="FFFFFF"/>
          <w:lang w:bidi="es-ES_tradnl"/>
        </w:rPr>
        <w:t>Además, la presión baja aumenta el consumo de carburante, por lo que esta situación es negativa para la economía de usuario y para el medioambiente, por el incremento de emisiones de CO</w:t>
      </w:r>
      <w:r w:rsidRPr="00D14724">
        <w:rPr>
          <w:bCs/>
          <w:shd w:val="clear" w:color="auto" w:fill="FFFFFF"/>
          <w:vertAlign w:val="subscript"/>
          <w:lang w:bidi="es-ES_tradnl"/>
        </w:rPr>
        <w:t>2</w:t>
      </w:r>
      <w:r>
        <w:rPr>
          <w:bCs/>
          <w:shd w:val="clear" w:color="auto" w:fill="FFFFFF"/>
          <w:lang w:bidi="es-ES_tradnl"/>
        </w:rPr>
        <w:t xml:space="preserve"> asociadas a ese aumento de consumo.</w:t>
      </w:r>
      <w:r w:rsidR="0043198A">
        <w:rPr>
          <w:bCs/>
          <w:shd w:val="clear" w:color="auto" w:fill="FFFFFF"/>
          <w:lang w:bidi="es-ES_tradnl"/>
        </w:rPr>
        <w:t xml:space="preserve"> También disminuye la duración del neumático y se degrada su comportamiento</w:t>
      </w:r>
      <w:r w:rsidR="002429EF">
        <w:rPr>
          <w:bCs/>
          <w:shd w:val="clear" w:color="auto" w:fill="FFFFFF"/>
          <w:lang w:bidi="es-ES_tradnl"/>
        </w:rPr>
        <w:t>.</w:t>
      </w:r>
    </w:p>
    <w:p w14:paraId="2CBE962B" w14:textId="77777777" w:rsidR="0043198A" w:rsidRDefault="0043198A" w:rsidP="008E7DDE">
      <w:pPr>
        <w:pStyle w:val="TextoMichelin"/>
        <w:spacing w:after="230"/>
        <w:rPr>
          <w:bCs/>
          <w:shd w:val="clear" w:color="auto" w:fill="FFFFFF"/>
          <w:lang w:bidi="es-ES_tradnl"/>
        </w:rPr>
      </w:pPr>
      <w:r>
        <w:rPr>
          <w:bCs/>
          <w:shd w:val="clear" w:color="auto" w:fill="FFFFFF"/>
          <w:lang w:bidi="es-ES_tradnl"/>
        </w:rPr>
        <w:t xml:space="preserve">Otra conclusión </w:t>
      </w:r>
      <w:r w:rsidR="008E7DDE">
        <w:rPr>
          <w:bCs/>
          <w:shd w:val="clear" w:color="auto" w:fill="FFFFFF"/>
          <w:lang w:bidi="es-ES_tradnl"/>
        </w:rPr>
        <w:t>es el hecho de que</w:t>
      </w:r>
      <w:r w:rsidR="002673F2">
        <w:rPr>
          <w:bCs/>
          <w:shd w:val="clear" w:color="auto" w:fill="FFFFFF"/>
          <w:lang w:bidi="es-ES_tradnl"/>
        </w:rPr>
        <w:t xml:space="preserve"> </w:t>
      </w:r>
      <w:r w:rsidR="004F5436">
        <w:rPr>
          <w:bCs/>
          <w:shd w:val="clear" w:color="auto" w:fill="FFFFFF"/>
          <w:lang w:bidi="es-ES_tradnl"/>
        </w:rPr>
        <w:t xml:space="preserve">los neumáticos de </w:t>
      </w:r>
      <w:r w:rsidR="000D1737">
        <w:rPr>
          <w:bCs/>
          <w:shd w:val="clear" w:color="auto" w:fill="FFFFFF"/>
          <w:lang w:bidi="es-ES_tradnl"/>
        </w:rPr>
        <w:t xml:space="preserve">las camionetas </w:t>
      </w:r>
      <w:r w:rsidR="004F5436">
        <w:rPr>
          <w:bCs/>
          <w:shd w:val="clear" w:color="auto" w:fill="FFFFFF"/>
          <w:lang w:bidi="es-ES_tradnl"/>
        </w:rPr>
        <w:t>presentan</w:t>
      </w:r>
      <w:r w:rsidR="00220D89">
        <w:rPr>
          <w:bCs/>
          <w:shd w:val="clear" w:color="auto" w:fill="FFFFFF"/>
          <w:lang w:bidi="es-ES_tradnl"/>
        </w:rPr>
        <w:t xml:space="preserve"> condiciones de mantenimiento</w:t>
      </w:r>
      <w:r w:rsidR="00B63529">
        <w:rPr>
          <w:bCs/>
          <w:shd w:val="clear" w:color="auto" w:fill="FFFFFF"/>
          <w:lang w:bidi="es-ES_tradnl"/>
        </w:rPr>
        <w:t xml:space="preserve"> </w:t>
      </w:r>
      <w:r w:rsidR="00A23C3B">
        <w:rPr>
          <w:bCs/>
          <w:shd w:val="clear" w:color="auto" w:fill="FFFFFF"/>
          <w:lang w:bidi="es-ES_tradnl"/>
        </w:rPr>
        <w:t>más deficiente</w:t>
      </w:r>
      <w:r w:rsidR="009027DF" w:rsidRPr="009027DF">
        <w:rPr>
          <w:bCs/>
          <w:shd w:val="clear" w:color="auto" w:fill="FFFFFF"/>
          <w:lang w:bidi="es-ES_tradnl"/>
        </w:rPr>
        <w:t xml:space="preserve"> </w:t>
      </w:r>
      <w:r w:rsidR="009027DF">
        <w:rPr>
          <w:bCs/>
          <w:shd w:val="clear" w:color="auto" w:fill="FFFFFF"/>
          <w:lang w:bidi="es-ES_tradnl"/>
        </w:rPr>
        <w:t>que las otras categorías de vehículos</w:t>
      </w:r>
      <w:r w:rsidR="00A23C3B">
        <w:rPr>
          <w:bCs/>
          <w:shd w:val="clear" w:color="auto" w:fill="FFFFFF"/>
          <w:lang w:bidi="es-ES_tradnl"/>
        </w:rPr>
        <w:t xml:space="preserve">, </w:t>
      </w:r>
      <w:r w:rsidR="009027DF">
        <w:rPr>
          <w:bCs/>
          <w:shd w:val="clear" w:color="auto" w:fill="FFFFFF"/>
          <w:lang w:bidi="es-ES_tradnl"/>
        </w:rPr>
        <w:t xml:space="preserve">registrando </w:t>
      </w:r>
      <w:r w:rsidR="00B63529">
        <w:rPr>
          <w:bCs/>
          <w:shd w:val="clear" w:color="auto" w:fill="FFFFFF"/>
          <w:lang w:bidi="es-ES_tradnl"/>
        </w:rPr>
        <w:t>datos más negativos</w:t>
      </w:r>
      <w:r w:rsidR="002673F2">
        <w:rPr>
          <w:bCs/>
          <w:shd w:val="clear" w:color="auto" w:fill="FFFFFF"/>
          <w:lang w:bidi="es-ES_tradnl"/>
        </w:rPr>
        <w:t xml:space="preserve"> en presión </w:t>
      </w:r>
      <w:r w:rsidR="0062362E">
        <w:rPr>
          <w:bCs/>
          <w:shd w:val="clear" w:color="auto" w:fill="FFFFFF"/>
          <w:lang w:bidi="es-ES_tradnl"/>
        </w:rPr>
        <w:t>y</w:t>
      </w:r>
      <w:r w:rsidR="002673F2">
        <w:rPr>
          <w:bCs/>
          <w:shd w:val="clear" w:color="auto" w:fill="FFFFFF"/>
          <w:lang w:bidi="es-ES_tradnl"/>
        </w:rPr>
        <w:t xml:space="preserve"> desgaste del dibujo</w:t>
      </w:r>
      <w:r w:rsidR="009027DF">
        <w:rPr>
          <w:bCs/>
          <w:shd w:val="clear" w:color="auto" w:fill="FFFFFF"/>
          <w:lang w:bidi="es-ES_tradnl"/>
        </w:rPr>
        <w:t>.</w:t>
      </w:r>
      <w:r w:rsidR="00E9360E">
        <w:rPr>
          <w:bCs/>
          <w:shd w:val="clear" w:color="auto" w:fill="FFFFFF"/>
          <w:lang w:bidi="es-ES_tradnl"/>
        </w:rPr>
        <w:t xml:space="preserve"> </w:t>
      </w:r>
    </w:p>
    <w:p w14:paraId="5C1BA5CA" w14:textId="335D2971" w:rsidR="00BC785A" w:rsidRPr="002429EF" w:rsidRDefault="0043198A" w:rsidP="002429EF">
      <w:pPr>
        <w:pStyle w:val="TextoMichelin"/>
        <w:spacing w:after="230"/>
        <w:rPr>
          <w:bCs/>
          <w:shd w:val="clear" w:color="auto" w:fill="FFFFFF"/>
          <w:lang w:bidi="es-ES_tradnl"/>
        </w:rPr>
      </w:pPr>
      <w:r>
        <w:rPr>
          <w:bCs/>
          <w:shd w:val="clear" w:color="auto" w:fill="FFFFFF"/>
          <w:lang w:bidi="es-ES_tradnl"/>
        </w:rPr>
        <w:t>Finalmente</w:t>
      </w:r>
      <w:r w:rsidR="00C65BC2">
        <w:rPr>
          <w:bCs/>
          <w:shd w:val="clear" w:color="auto" w:fill="FFFFFF"/>
          <w:lang w:bidi="es-ES_tradnl"/>
        </w:rPr>
        <w:t>,</w:t>
      </w:r>
      <w:r w:rsidR="001B0BBE">
        <w:rPr>
          <w:bCs/>
          <w:shd w:val="clear" w:color="auto" w:fill="FFFFFF"/>
          <w:lang w:bidi="es-ES_tradnl"/>
        </w:rPr>
        <w:t xml:space="preserve"> </w:t>
      </w:r>
      <w:r w:rsidR="00751D24">
        <w:rPr>
          <w:bCs/>
          <w:shd w:val="clear" w:color="auto" w:fill="FFFFFF"/>
          <w:lang w:bidi="es-ES_tradnl"/>
        </w:rPr>
        <w:t xml:space="preserve">merece destacarse </w:t>
      </w:r>
      <w:r w:rsidR="002A7518">
        <w:rPr>
          <w:bCs/>
          <w:shd w:val="clear" w:color="auto" w:fill="FFFFFF"/>
          <w:lang w:bidi="es-ES_tradnl"/>
        </w:rPr>
        <w:t>también que</w:t>
      </w:r>
      <w:r w:rsidR="00E9360E">
        <w:rPr>
          <w:bCs/>
          <w:shd w:val="clear" w:color="auto" w:fill="FFFFFF"/>
          <w:lang w:bidi="es-ES_tradnl"/>
        </w:rPr>
        <w:t xml:space="preserve"> los neumáticos de marcas no </w:t>
      </w:r>
      <w:proofErr w:type="spellStart"/>
      <w:r w:rsidR="00E9360E">
        <w:rPr>
          <w:bCs/>
          <w:shd w:val="clear" w:color="auto" w:fill="FFFFFF"/>
          <w:lang w:bidi="es-ES_tradnl"/>
        </w:rPr>
        <w:t>premium</w:t>
      </w:r>
      <w:proofErr w:type="spellEnd"/>
      <w:r w:rsidR="00E9360E">
        <w:rPr>
          <w:bCs/>
          <w:shd w:val="clear" w:color="auto" w:fill="FFFFFF"/>
          <w:lang w:bidi="es-ES_tradnl"/>
        </w:rPr>
        <w:t xml:space="preserve"> </w:t>
      </w:r>
      <w:r w:rsidR="0062362E">
        <w:rPr>
          <w:bCs/>
          <w:shd w:val="clear" w:color="auto" w:fill="FFFFFF"/>
          <w:lang w:bidi="es-ES_tradnl"/>
        </w:rPr>
        <w:t>muestran</w:t>
      </w:r>
      <w:r w:rsidR="00B63529">
        <w:rPr>
          <w:bCs/>
          <w:shd w:val="clear" w:color="auto" w:fill="FFFFFF"/>
          <w:lang w:bidi="es-ES_tradnl"/>
        </w:rPr>
        <w:t xml:space="preserve"> un </w:t>
      </w:r>
      <w:r w:rsidR="000F7DA1">
        <w:rPr>
          <w:bCs/>
          <w:shd w:val="clear" w:color="auto" w:fill="FFFFFF"/>
          <w:lang w:bidi="es-ES_tradnl"/>
        </w:rPr>
        <w:t xml:space="preserve">peor </w:t>
      </w:r>
      <w:r w:rsidR="00B63529">
        <w:rPr>
          <w:bCs/>
          <w:shd w:val="clear" w:color="auto" w:fill="FFFFFF"/>
          <w:lang w:bidi="es-ES_tradnl"/>
        </w:rPr>
        <w:t>estado</w:t>
      </w:r>
      <w:r w:rsidR="0062362E">
        <w:rPr>
          <w:bCs/>
          <w:shd w:val="clear" w:color="auto" w:fill="FFFFFF"/>
          <w:lang w:bidi="es-ES_tradnl"/>
        </w:rPr>
        <w:t xml:space="preserve"> </w:t>
      </w:r>
      <w:r>
        <w:rPr>
          <w:bCs/>
          <w:shd w:val="clear" w:color="auto" w:fill="FFFFFF"/>
          <w:lang w:bidi="es-ES_tradnl"/>
        </w:rPr>
        <w:t xml:space="preserve">de mantenimiento </w:t>
      </w:r>
      <w:r w:rsidR="000F7DA1">
        <w:rPr>
          <w:bCs/>
          <w:shd w:val="clear" w:color="auto" w:fill="FFFFFF"/>
          <w:lang w:bidi="es-ES_tradnl"/>
        </w:rPr>
        <w:t xml:space="preserve">que aquellos </w:t>
      </w:r>
      <w:r w:rsidR="00E9360E">
        <w:rPr>
          <w:bCs/>
          <w:shd w:val="clear" w:color="auto" w:fill="FFFFFF"/>
          <w:lang w:bidi="es-ES_tradnl"/>
        </w:rPr>
        <w:t xml:space="preserve">otros que pertenecen a primeras firmas. </w:t>
      </w:r>
      <w:r>
        <w:rPr>
          <w:bCs/>
          <w:shd w:val="clear" w:color="auto" w:fill="FFFFFF"/>
          <w:lang w:bidi="es-ES_tradnl"/>
        </w:rPr>
        <w:t>Sin embargo no se han apreciado diferencias significativas ni en la presión ni en el desgaste en función del sexo del conductor.</w:t>
      </w:r>
    </w:p>
    <w:p w14:paraId="2BB429B3" w14:textId="77777777" w:rsidR="00BC785A" w:rsidRDefault="00BC785A" w:rsidP="00FC4CD7">
      <w:pPr>
        <w:pStyle w:val="titulocapitulodossier"/>
        <w:rPr>
          <w:rFonts w:ascii="Arial" w:hAnsi="Arial"/>
          <w:bCs/>
          <w:color w:val="808080"/>
          <w:sz w:val="18"/>
          <w:szCs w:val="18"/>
        </w:rPr>
      </w:pPr>
    </w:p>
    <w:p w14:paraId="631A5677" w14:textId="77777777" w:rsidR="002429EF" w:rsidRPr="00383AFB" w:rsidRDefault="002429EF" w:rsidP="00FC4CD7">
      <w:pPr>
        <w:pStyle w:val="titulocapitulodossier"/>
        <w:rPr>
          <w:rFonts w:ascii="Arial" w:hAnsi="Arial"/>
          <w:bCs/>
          <w:color w:val="808080"/>
          <w:sz w:val="18"/>
          <w:szCs w:val="18"/>
        </w:rPr>
      </w:pPr>
    </w:p>
    <w:p w14:paraId="3683C5E3" w14:textId="78DE1F46" w:rsidR="00DE0930" w:rsidRPr="000E5718" w:rsidRDefault="001E5C06" w:rsidP="00DE0930">
      <w:pPr>
        <w:autoSpaceDE w:val="0"/>
        <w:autoSpaceDN w:val="0"/>
        <w:adjustRightInd w:val="0"/>
        <w:spacing w:line="240" w:lineRule="atLeast"/>
        <w:jc w:val="both"/>
        <w:rPr>
          <w:rFonts w:ascii="Arial" w:hAnsi="Arial" w:cs="Arial"/>
          <w:sz w:val="22"/>
          <w:lang w:val="es-ES"/>
        </w:rPr>
      </w:pPr>
      <w:r w:rsidRPr="00237A3C">
        <w:rPr>
          <w:i/>
          <w:lang w:val="es-ES"/>
        </w:rPr>
        <w:t xml:space="preserve">La misión de </w:t>
      </w:r>
      <w:r w:rsidRPr="0076792C">
        <w:rPr>
          <w:b/>
          <w:i/>
          <w:lang w:val="es-ES"/>
        </w:rPr>
        <w:t>Michelin</w:t>
      </w:r>
      <w:r w:rsidRPr="00237A3C">
        <w:rPr>
          <w:b/>
          <w:i/>
          <w:lang w:val="es-ES"/>
        </w:rPr>
        <w:t>,</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Pr>
          <w:i/>
          <w:lang w:val="es-ES"/>
        </w:rPr>
        <w:t>1</w:t>
      </w:r>
      <w:r w:rsidRPr="00237A3C">
        <w:rPr>
          <w:i/>
          <w:lang w:val="es-ES"/>
        </w:rPr>
        <w:t>.</w:t>
      </w:r>
      <w:r w:rsidR="00DE0930">
        <w:rPr>
          <w:i/>
          <w:lang w:val="es-ES"/>
        </w:rPr>
        <w:t>2</w:t>
      </w:r>
      <w:r w:rsidRPr="00237A3C">
        <w:rPr>
          <w:i/>
          <w:lang w:val="es-ES"/>
        </w:rPr>
        <w:t>00 personas en todo el mundo y dispone de 6</w:t>
      </w:r>
      <w:r w:rsidR="00DE0930">
        <w:rPr>
          <w:i/>
          <w:lang w:val="es-ES"/>
        </w:rPr>
        <w:t>7</w:t>
      </w:r>
      <w:r w:rsidRPr="00237A3C">
        <w:rPr>
          <w:i/>
          <w:lang w:val="es-ES"/>
        </w:rPr>
        <w:t xml:space="preserve"> centros de producción implantados en 1</w:t>
      </w:r>
      <w:r w:rsidR="00DE0930">
        <w:rPr>
          <w:i/>
          <w:lang w:val="es-ES"/>
        </w:rPr>
        <w:t>7</w:t>
      </w:r>
      <w:r w:rsidRPr="00237A3C">
        <w:rPr>
          <w:i/>
          <w:lang w:val="es-ES"/>
        </w:rPr>
        <w:t xml:space="preserve"> países diferentes. El Grupo posee un Centro de Tecnología encargado de la investigación</w:t>
      </w:r>
      <w:r>
        <w:rPr>
          <w:i/>
          <w:lang w:val="es-ES"/>
        </w:rPr>
        <w:t xml:space="preserve"> y</w:t>
      </w:r>
      <w:r w:rsidRPr="00237A3C">
        <w:rPr>
          <w:i/>
          <w:lang w:val="es-ES"/>
        </w:rPr>
        <w:t xml:space="preserve"> desarrollo con implantación en Europa, América del Norte y Asia. </w:t>
      </w:r>
      <w:r>
        <w:rPr>
          <w:i/>
          <w:lang w:val="es-ES"/>
        </w:rPr>
        <w:t>(</w:t>
      </w:r>
      <w:hyperlink r:id="rId13" w:history="1">
        <w:r w:rsidR="009777F3" w:rsidRPr="0002737F">
          <w:rPr>
            <w:rStyle w:val="Hipervnculo"/>
            <w:i/>
            <w:lang w:val="es-ES"/>
          </w:rPr>
          <w:t>www.michelin.es</w:t>
        </w:r>
      </w:hyperlink>
      <w:r>
        <w:rPr>
          <w:i/>
          <w:lang w:val="es-ES"/>
        </w:rPr>
        <w:t>)</w:t>
      </w:r>
      <w:r w:rsidRPr="00FB31FF">
        <w:rPr>
          <w:i/>
          <w:lang w:val="es-ES"/>
        </w:rPr>
        <w:t>.</w:t>
      </w:r>
      <w:r w:rsidR="00DE0930" w:rsidRPr="000E5718">
        <w:rPr>
          <w:rFonts w:ascii="Arial" w:hAnsi="Arial" w:cs="Arial"/>
          <w:sz w:val="22"/>
          <w:lang w:val="es-ES"/>
        </w:rPr>
        <w:t xml:space="preserve"> </w:t>
      </w:r>
    </w:p>
    <w:p w14:paraId="784B5C1E" w14:textId="77777777" w:rsidR="00DE0930" w:rsidRPr="000E5718" w:rsidRDefault="00DE0930" w:rsidP="00DE0930">
      <w:pPr>
        <w:autoSpaceDE w:val="0"/>
        <w:autoSpaceDN w:val="0"/>
        <w:adjustRightInd w:val="0"/>
        <w:spacing w:line="240" w:lineRule="atLeast"/>
        <w:jc w:val="both"/>
        <w:rPr>
          <w:rFonts w:ascii="Arial" w:hAnsi="Arial" w:cs="Arial"/>
          <w:sz w:val="22"/>
          <w:lang w:val="es-ES"/>
        </w:rPr>
      </w:pPr>
    </w:p>
    <w:p w14:paraId="44DE4BEB" w14:textId="77777777" w:rsidR="005A7B1D" w:rsidRDefault="005A7B1D" w:rsidP="001E5C06">
      <w:pPr>
        <w:pStyle w:val="Piedepgina"/>
        <w:outlineLvl w:val="0"/>
        <w:rPr>
          <w:rFonts w:ascii="Arial" w:hAnsi="Arial"/>
          <w:b/>
          <w:bCs/>
          <w:color w:val="808080"/>
          <w:sz w:val="18"/>
          <w:szCs w:val="18"/>
        </w:rPr>
      </w:pPr>
    </w:p>
    <w:p w14:paraId="1F13547C" w14:textId="77777777" w:rsidR="005A7B1D" w:rsidRDefault="005A7B1D" w:rsidP="001E5C06">
      <w:pPr>
        <w:pStyle w:val="Piedepgina"/>
        <w:outlineLvl w:val="0"/>
        <w:rPr>
          <w:rFonts w:ascii="Arial" w:hAnsi="Arial"/>
          <w:b/>
          <w:bCs/>
          <w:color w:val="808080"/>
          <w:sz w:val="18"/>
          <w:szCs w:val="18"/>
        </w:rPr>
      </w:pPr>
    </w:p>
    <w:p w14:paraId="6FD4F036" w14:textId="77777777" w:rsidR="00ED2AA0" w:rsidRDefault="00ED2AA0" w:rsidP="001E5C06">
      <w:pPr>
        <w:pStyle w:val="Piedepgina"/>
        <w:outlineLvl w:val="0"/>
        <w:rPr>
          <w:rFonts w:ascii="Arial" w:hAnsi="Arial"/>
          <w:b/>
          <w:bCs/>
          <w:color w:val="808080"/>
          <w:sz w:val="18"/>
          <w:szCs w:val="18"/>
        </w:rPr>
      </w:pPr>
    </w:p>
    <w:p w14:paraId="439CD1EB" w14:textId="77777777" w:rsidR="005A7B1D" w:rsidRDefault="005A7B1D" w:rsidP="001E5C06">
      <w:pPr>
        <w:pStyle w:val="Piedepgina"/>
        <w:outlineLvl w:val="0"/>
        <w:rPr>
          <w:rFonts w:ascii="Arial" w:hAnsi="Arial"/>
          <w:b/>
          <w:bCs/>
          <w:color w:val="808080"/>
          <w:sz w:val="18"/>
          <w:szCs w:val="18"/>
        </w:rPr>
      </w:pPr>
    </w:p>
    <w:p w14:paraId="48AF1523" w14:textId="77777777" w:rsidR="000B11D8" w:rsidRDefault="000B11D8" w:rsidP="001E5C06">
      <w:pPr>
        <w:pStyle w:val="Piedepgina"/>
        <w:outlineLvl w:val="0"/>
        <w:rPr>
          <w:rFonts w:ascii="Arial" w:hAnsi="Arial"/>
          <w:b/>
          <w:bCs/>
          <w:color w:val="808080"/>
          <w:sz w:val="18"/>
          <w:szCs w:val="18"/>
        </w:rPr>
      </w:pPr>
    </w:p>
    <w:p w14:paraId="2CF41E44" w14:textId="77777777" w:rsidR="001E5C06" w:rsidRPr="00615022" w:rsidRDefault="001E5C06" w:rsidP="001E5C06">
      <w:pPr>
        <w:pStyle w:val="Piedepgina"/>
        <w:outlineLvl w:val="0"/>
        <w:rPr>
          <w:rFonts w:ascii="Arial" w:hAnsi="Arial"/>
          <w:b/>
          <w:bCs/>
          <w:color w:val="808080"/>
          <w:sz w:val="18"/>
          <w:szCs w:val="18"/>
        </w:rPr>
      </w:pPr>
      <w:r w:rsidRPr="00615022">
        <w:rPr>
          <w:rFonts w:ascii="Arial" w:hAnsi="Arial"/>
          <w:b/>
          <w:bCs/>
          <w:color w:val="808080"/>
          <w:sz w:val="18"/>
          <w:szCs w:val="18"/>
        </w:rPr>
        <w:t>DEPARTAMENTO DE COMUNICACIÓN</w:t>
      </w:r>
    </w:p>
    <w:p w14:paraId="2C39D1AC"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Avda. de Los Encuartes, 19</w:t>
      </w:r>
    </w:p>
    <w:p w14:paraId="412D8B73"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28760 Tres Cantos – Madrid – ESPAÑA</w:t>
      </w:r>
    </w:p>
    <w:p w14:paraId="0B4B9E10" w14:textId="77777777" w:rsidR="001466B0" w:rsidRPr="0013303A" w:rsidRDefault="001E5C06" w:rsidP="0013303A">
      <w:pPr>
        <w:jc w:val="both"/>
        <w:rPr>
          <w:rFonts w:ascii="Arial" w:hAnsi="Arial"/>
          <w:bCs/>
          <w:color w:val="808080"/>
          <w:sz w:val="18"/>
          <w:szCs w:val="18"/>
        </w:rPr>
      </w:pPr>
      <w:r w:rsidRPr="00615022">
        <w:rPr>
          <w:rFonts w:ascii="Arial" w:hAnsi="Arial"/>
          <w:bCs/>
          <w:color w:val="808080"/>
          <w:sz w:val="18"/>
          <w:szCs w:val="18"/>
        </w:rPr>
        <w:t>Tel: 0034 914 105 167 – Fax: 0034 914 105 293</w:t>
      </w:r>
    </w:p>
    <w:sectPr w:rsidR="001466B0" w:rsidRPr="0013303A" w:rsidSect="001466B0">
      <w:headerReference w:type="default" r:id="rId14"/>
      <w:footerReference w:type="even" r:id="rId15"/>
      <w:footerReference w:type="default" r:id="rId16"/>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95E47" w14:textId="77777777" w:rsidR="001B4B9A" w:rsidRDefault="001B4B9A" w:rsidP="001466B0">
      <w:r>
        <w:separator/>
      </w:r>
    </w:p>
  </w:endnote>
  <w:endnote w:type="continuationSeparator" w:id="0">
    <w:p w14:paraId="1AF1379E" w14:textId="77777777" w:rsidR="001B4B9A" w:rsidRDefault="001B4B9A"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EB6F" w14:textId="77777777" w:rsidR="001B4B9A" w:rsidRDefault="001B4B9A"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07940D85" w14:textId="77777777" w:rsidR="001B4B9A" w:rsidRDefault="001B4B9A"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793F" w14:textId="77777777" w:rsidR="001B4B9A" w:rsidRDefault="001B4B9A"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6229A2">
      <w:rPr>
        <w:rStyle w:val="Nmerodepgina"/>
        <w:noProof/>
      </w:rPr>
      <w:t>3</w:t>
    </w:r>
    <w:r>
      <w:rPr>
        <w:rStyle w:val="Nmerodepgina"/>
      </w:rPr>
      <w:fldChar w:fldCharType="end"/>
    </w:r>
  </w:p>
  <w:p w14:paraId="31804592" w14:textId="77777777" w:rsidR="001B4B9A" w:rsidRPr="00096802" w:rsidRDefault="001B4B9A" w:rsidP="001A6210">
    <w:pPr>
      <w:pStyle w:val="Piedepgina"/>
      <w:ind w:left="1701" w:firstLine="360"/>
    </w:pPr>
    <w:r>
      <w:rPr>
        <w:noProof/>
        <w:szCs w:val="20"/>
        <w:lang w:val="es-ES"/>
      </w:rPr>
      <w:drawing>
        <wp:anchor distT="0" distB="0" distL="114300" distR="114300" simplePos="0" relativeHeight="251657728" behindDoc="1" locked="0" layoutInCell="1" allowOverlap="1" wp14:anchorId="02E67DBF" wp14:editId="5F72AC80">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28002" w14:textId="77777777" w:rsidR="001B4B9A" w:rsidRDefault="001B4B9A" w:rsidP="001466B0">
      <w:r>
        <w:separator/>
      </w:r>
    </w:p>
  </w:footnote>
  <w:footnote w:type="continuationSeparator" w:id="0">
    <w:p w14:paraId="65A14718" w14:textId="77777777" w:rsidR="001B4B9A" w:rsidRDefault="001B4B9A"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93F6" w14:textId="77777777" w:rsidR="001B4B9A" w:rsidRDefault="001B4B9A">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0189"/>
    <w:rsid w:val="0001791A"/>
    <w:rsid w:val="0002737F"/>
    <w:rsid w:val="000313C8"/>
    <w:rsid w:val="00041050"/>
    <w:rsid w:val="00054EB3"/>
    <w:rsid w:val="00065D27"/>
    <w:rsid w:val="00065E4F"/>
    <w:rsid w:val="0006645E"/>
    <w:rsid w:val="00066D61"/>
    <w:rsid w:val="0007309C"/>
    <w:rsid w:val="000839F1"/>
    <w:rsid w:val="000865D5"/>
    <w:rsid w:val="000A1AE7"/>
    <w:rsid w:val="000A2105"/>
    <w:rsid w:val="000A54FC"/>
    <w:rsid w:val="000B11D8"/>
    <w:rsid w:val="000C1330"/>
    <w:rsid w:val="000C26FD"/>
    <w:rsid w:val="000D1737"/>
    <w:rsid w:val="000E06FF"/>
    <w:rsid w:val="000E16FB"/>
    <w:rsid w:val="000E5718"/>
    <w:rsid w:val="000E6095"/>
    <w:rsid w:val="000F0965"/>
    <w:rsid w:val="000F3C5B"/>
    <w:rsid w:val="000F7DA1"/>
    <w:rsid w:val="0010075C"/>
    <w:rsid w:val="001164F4"/>
    <w:rsid w:val="00117BBF"/>
    <w:rsid w:val="00123682"/>
    <w:rsid w:val="00130479"/>
    <w:rsid w:val="0013303A"/>
    <w:rsid w:val="00135DBC"/>
    <w:rsid w:val="001431C8"/>
    <w:rsid w:val="001466B0"/>
    <w:rsid w:val="001514B9"/>
    <w:rsid w:val="00152538"/>
    <w:rsid w:val="0015332E"/>
    <w:rsid w:val="00153E50"/>
    <w:rsid w:val="0016418E"/>
    <w:rsid w:val="00164D9B"/>
    <w:rsid w:val="0017457D"/>
    <w:rsid w:val="001824FA"/>
    <w:rsid w:val="00183AF7"/>
    <w:rsid w:val="0018400D"/>
    <w:rsid w:val="001875D5"/>
    <w:rsid w:val="00191911"/>
    <w:rsid w:val="0019238E"/>
    <w:rsid w:val="001A6210"/>
    <w:rsid w:val="001B0BBE"/>
    <w:rsid w:val="001B3BBE"/>
    <w:rsid w:val="001B4B9A"/>
    <w:rsid w:val="001B67D4"/>
    <w:rsid w:val="001E5C06"/>
    <w:rsid w:val="001F75A4"/>
    <w:rsid w:val="002039AB"/>
    <w:rsid w:val="00210ACD"/>
    <w:rsid w:val="00214DEA"/>
    <w:rsid w:val="00220D89"/>
    <w:rsid w:val="00234D35"/>
    <w:rsid w:val="002411C1"/>
    <w:rsid w:val="002429EF"/>
    <w:rsid w:val="002456A4"/>
    <w:rsid w:val="00245E97"/>
    <w:rsid w:val="002467BB"/>
    <w:rsid w:val="00246D89"/>
    <w:rsid w:val="00252EF0"/>
    <w:rsid w:val="00254795"/>
    <w:rsid w:val="002620F7"/>
    <w:rsid w:val="002673F2"/>
    <w:rsid w:val="00273F7F"/>
    <w:rsid w:val="002843C4"/>
    <w:rsid w:val="00285466"/>
    <w:rsid w:val="00287E87"/>
    <w:rsid w:val="00297EFE"/>
    <w:rsid w:val="002A59A8"/>
    <w:rsid w:val="002A68F4"/>
    <w:rsid w:val="002A7518"/>
    <w:rsid w:val="002C3F9F"/>
    <w:rsid w:val="002D44FB"/>
    <w:rsid w:val="002D6F90"/>
    <w:rsid w:val="002E58D3"/>
    <w:rsid w:val="002F348D"/>
    <w:rsid w:val="00300864"/>
    <w:rsid w:val="003073E8"/>
    <w:rsid w:val="00331D6A"/>
    <w:rsid w:val="003479FE"/>
    <w:rsid w:val="00352F02"/>
    <w:rsid w:val="0036005D"/>
    <w:rsid w:val="0036305B"/>
    <w:rsid w:val="0036373D"/>
    <w:rsid w:val="00370445"/>
    <w:rsid w:val="0038143C"/>
    <w:rsid w:val="003878E8"/>
    <w:rsid w:val="0039549C"/>
    <w:rsid w:val="00396392"/>
    <w:rsid w:val="003A5BC5"/>
    <w:rsid w:val="003A7F00"/>
    <w:rsid w:val="003B306F"/>
    <w:rsid w:val="003B61C3"/>
    <w:rsid w:val="003D04D4"/>
    <w:rsid w:val="003E0943"/>
    <w:rsid w:val="003F1329"/>
    <w:rsid w:val="003F5EF3"/>
    <w:rsid w:val="004020D3"/>
    <w:rsid w:val="0041036F"/>
    <w:rsid w:val="004205DF"/>
    <w:rsid w:val="00424758"/>
    <w:rsid w:val="0043188E"/>
    <w:rsid w:val="0043198A"/>
    <w:rsid w:val="0043538B"/>
    <w:rsid w:val="00437001"/>
    <w:rsid w:val="004404EC"/>
    <w:rsid w:val="0045128F"/>
    <w:rsid w:val="00455892"/>
    <w:rsid w:val="00460133"/>
    <w:rsid w:val="00476101"/>
    <w:rsid w:val="00482561"/>
    <w:rsid w:val="004855E4"/>
    <w:rsid w:val="00487057"/>
    <w:rsid w:val="00492300"/>
    <w:rsid w:val="00492DE6"/>
    <w:rsid w:val="004938CB"/>
    <w:rsid w:val="00493D3B"/>
    <w:rsid w:val="00496A46"/>
    <w:rsid w:val="004A3AEB"/>
    <w:rsid w:val="004A7F12"/>
    <w:rsid w:val="004B6600"/>
    <w:rsid w:val="004C4635"/>
    <w:rsid w:val="004D3C3E"/>
    <w:rsid w:val="004F5436"/>
    <w:rsid w:val="004F63D1"/>
    <w:rsid w:val="00500CCC"/>
    <w:rsid w:val="0051462D"/>
    <w:rsid w:val="00516007"/>
    <w:rsid w:val="005160A1"/>
    <w:rsid w:val="0053282A"/>
    <w:rsid w:val="00533067"/>
    <w:rsid w:val="00533F0F"/>
    <w:rsid w:val="005414EF"/>
    <w:rsid w:val="00541F4C"/>
    <w:rsid w:val="00546BB1"/>
    <w:rsid w:val="00551752"/>
    <w:rsid w:val="005552D7"/>
    <w:rsid w:val="00555858"/>
    <w:rsid w:val="00557797"/>
    <w:rsid w:val="00572249"/>
    <w:rsid w:val="00582FB1"/>
    <w:rsid w:val="00582FF8"/>
    <w:rsid w:val="00584EE7"/>
    <w:rsid w:val="00586372"/>
    <w:rsid w:val="0058790B"/>
    <w:rsid w:val="0059104A"/>
    <w:rsid w:val="005954CC"/>
    <w:rsid w:val="005A31BF"/>
    <w:rsid w:val="005A3CD2"/>
    <w:rsid w:val="005A7B1D"/>
    <w:rsid w:val="005B2D44"/>
    <w:rsid w:val="005B57B3"/>
    <w:rsid w:val="005C1ABF"/>
    <w:rsid w:val="005C4F2C"/>
    <w:rsid w:val="005C7769"/>
    <w:rsid w:val="005E008B"/>
    <w:rsid w:val="005E17AC"/>
    <w:rsid w:val="005E2862"/>
    <w:rsid w:val="005E5F37"/>
    <w:rsid w:val="005E778B"/>
    <w:rsid w:val="00605717"/>
    <w:rsid w:val="00605ED7"/>
    <w:rsid w:val="0060775B"/>
    <w:rsid w:val="00613B0D"/>
    <w:rsid w:val="00615017"/>
    <w:rsid w:val="00620232"/>
    <w:rsid w:val="006229A2"/>
    <w:rsid w:val="0062362E"/>
    <w:rsid w:val="00626C26"/>
    <w:rsid w:val="006310F7"/>
    <w:rsid w:val="00633ACF"/>
    <w:rsid w:val="006355ED"/>
    <w:rsid w:val="00654CCD"/>
    <w:rsid w:val="0066248B"/>
    <w:rsid w:val="006678D2"/>
    <w:rsid w:val="00670362"/>
    <w:rsid w:val="00674F8F"/>
    <w:rsid w:val="00677430"/>
    <w:rsid w:val="00686B3C"/>
    <w:rsid w:val="006929CC"/>
    <w:rsid w:val="006A1A8E"/>
    <w:rsid w:val="006A7FE9"/>
    <w:rsid w:val="006B46EB"/>
    <w:rsid w:val="006B52B7"/>
    <w:rsid w:val="006B5843"/>
    <w:rsid w:val="006B63C2"/>
    <w:rsid w:val="006C3EC2"/>
    <w:rsid w:val="006D3988"/>
    <w:rsid w:val="006E3C42"/>
    <w:rsid w:val="006F2FDA"/>
    <w:rsid w:val="00710170"/>
    <w:rsid w:val="00714678"/>
    <w:rsid w:val="007170EA"/>
    <w:rsid w:val="0071718B"/>
    <w:rsid w:val="00722261"/>
    <w:rsid w:val="00723DAF"/>
    <w:rsid w:val="00725598"/>
    <w:rsid w:val="00737803"/>
    <w:rsid w:val="00750433"/>
    <w:rsid w:val="00750ED6"/>
    <w:rsid w:val="00751D24"/>
    <w:rsid w:val="00752220"/>
    <w:rsid w:val="00754DBF"/>
    <w:rsid w:val="007571AC"/>
    <w:rsid w:val="007574A2"/>
    <w:rsid w:val="007576CC"/>
    <w:rsid w:val="00761B88"/>
    <w:rsid w:val="00765900"/>
    <w:rsid w:val="00765BF0"/>
    <w:rsid w:val="007809D2"/>
    <w:rsid w:val="00785D98"/>
    <w:rsid w:val="007A2528"/>
    <w:rsid w:val="007A5190"/>
    <w:rsid w:val="007B2212"/>
    <w:rsid w:val="007C0747"/>
    <w:rsid w:val="007D2FCA"/>
    <w:rsid w:val="007E083C"/>
    <w:rsid w:val="007E3CDA"/>
    <w:rsid w:val="007E70CD"/>
    <w:rsid w:val="007F5480"/>
    <w:rsid w:val="00823163"/>
    <w:rsid w:val="00834C35"/>
    <w:rsid w:val="00836ADE"/>
    <w:rsid w:val="00843F7E"/>
    <w:rsid w:val="00865FBB"/>
    <w:rsid w:val="00867B9D"/>
    <w:rsid w:val="00870EC3"/>
    <w:rsid w:val="008712D1"/>
    <w:rsid w:val="008722CF"/>
    <w:rsid w:val="00873125"/>
    <w:rsid w:val="00873192"/>
    <w:rsid w:val="00884101"/>
    <w:rsid w:val="00885288"/>
    <w:rsid w:val="00890D30"/>
    <w:rsid w:val="008B02B4"/>
    <w:rsid w:val="008B33C0"/>
    <w:rsid w:val="008E0F6C"/>
    <w:rsid w:val="008E5B3D"/>
    <w:rsid w:val="008E7601"/>
    <w:rsid w:val="008E7DDE"/>
    <w:rsid w:val="008F1DE9"/>
    <w:rsid w:val="008F3EF0"/>
    <w:rsid w:val="00900A84"/>
    <w:rsid w:val="009027DF"/>
    <w:rsid w:val="009147B8"/>
    <w:rsid w:val="009155C4"/>
    <w:rsid w:val="009156FC"/>
    <w:rsid w:val="00915EBD"/>
    <w:rsid w:val="00925ACD"/>
    <w:rsid w:val="0092769F"/>
    <w:rsid w:val="009278CC"/>
    <w:rsid w:val="00927ACD"/>
    <w:rsid w:val="009365BF"/>
    <w:rsid w:val="009420BC"/>
    <w:rsid w:val="00952E66"/>
    <w:rsid w:val="0096162E"/>
    <w:rsid w:val="00970AED"/>
    <w:rsid w:val="009777F3"/>
    <w:rsid w:val="00990A77"/>
    <w:rsid w:val="00995A64"/>
    <w:rsid w:val="0099667C"/>
    <w:rsid w:val="009B74FC"/>
    <w:rsid w:val="009C303B"/>
    <w:rsid w:val="009D79BC"/>
    <w:rsid w:val="009E31F2"/>
    <w:rsid w:val="009E3AD9"/>
    <w:rsid w:val="00A0451D"/>
    <w:rsid w:val="00A076D4"/>
    <w:rsid w:val="00A153E7"/>
    <w:rsid w:val="00A17200"/>
    <w:rsid w:val="00A20DC5"/>
    <w:rsid w:val="00A23C3B"/>
    <w:rsid w:val="00A322A2"/>
    <w:rsid w:val="00A46FED"/>
    <w:rsid w:val="00A47174"/>
    <w:rsid w:val="00A476DF"/>
    <w:rsid w:val="00A536A3"/>
    <w:rsid w:val="00A56640"/>
    <w:rsid w:val="00A74CF7"/>
    <w:rsid w:val="00A82882"/>
    <w:rsid w:val="00A96EBD"/>
    <w:rsid w:val="00AA048E"/>
    <w:rsid w:val="00AA233D"/>
    <w:rsid w:val="00AB254C"/>
    <w:rsid w:val="00AB42AA"/>
    <w:rsid w:val="00AC110A"/>
    <w:rsid w:val="00AC2D1B"/>
    <w:rsid w:val="00AC3C56"/>
    <w:rsid w:val="00AC42E5"/>
    <w:rsid w:val="00AE3F9E"/>
    <w:rsid w:val="00AE7EE1"/>
    <w:rsid w:val="00AF1C67"/>
    <w:rsid w:val="00B0433A"/>
    <w:rsid w:val="00B05846"/>
    <w:rsid w:val="00B10637"/>
    <w:rsid w:val="00B136BB"/>
    <w:rsid w:val="00B13D38"/>
    <w:rsid w:val="00B1676A"/>
    <w:rsid w:val="00B36010"/>
    <w:rsid w:val="00B560C2"/>
    <w:rsid w:val="00B63529"/>
    <w:rsid w:val="00B64071"/>
    <w:rsid w:val="00B64114"/>
    <w:rsid w:val="00B67D0F"/>
    <w:rsid w:val="00B72A01"/>
    <w:rsid w:val="00B74485"/>
    <w:rsid w:val="00B7494F"/>
    <w:rsid w:val="00B7758D"/>
    <w:rsid w:val="00B83490"/>
    <w:rsid w:val="00B83596"/>
    <w:rsid w:val="00B84281"/>
    <w:rsid w:val="00B8462C"/>
    <w:rsid w:val="00B8571B"/>
    <w:rsid w:val="00B8733F"/>
    <w:rsid w:val="00B87975"/>
    <w:rsid w:val="00B92B26"/>
    <w:rsid w:val="00BA2636"/>
    <w:rsid w:val="00BA6FCC"/>
    <w:rsid w:val="00BB3405"/>
    <w:rsid w:val="00BB3708"/>
    <w:rsid w:val="00BC2695"/>
    <w:rsid w:val="00BC4D9C"/>
    <w:rsid w:val="00BC65DC"/>
    <w:rsid w:val="00BC6872"/>
    <w:rsid w:val="00BC785A"/>
    <w:rsid w:val="00BD2C23"/>
    <w:rsid w:val="00BD7223"/>
    <w:rsid w:val="00BE131E"/>
    <w:rsid w:val="00BE1D05"/>
    <w:rsid w:val="00BE1E62"/>
    <w:rsid w:val="00BE6608"/>
    <w:rsid w:val="00BE71C8"/>
    <w:rsid w:val="00BF20E7"/>
    <w:rsid w:val="00BF7846"/>
    <w:rsid w:val="00C023F0"/>
    <w:rsid w:val="00C13AC4"/>
    <w:rsid w:val="00C13C55"/>
    <w:rsid w:val="00C16D49"/>
    <w:rsid w:val="00C23556"/>
    <w:rsid w:val="00C5316F"/>
    <w:rsid w:val="00C53C77"/>
    <w:rsid w:val="00C65100"/>
    <w:rsid w:val="00C65BC2"/>
    <w:rsid w:val="00C65D3B"/>
    <w:rsid w:val="00C73081"/>
    <w:rsid w:val="00C7612C"/>
    <w:rsid w:val="00C770C3"/>
    <w:rsid w:val="00C846BD"/>
    <w:rsid w:val="00C86CDA"/>
    <w:rsid w:val="00C9158C"/>
    <w:rsid w:val="00CA6553"/>
    <w:rsid w:val="00CB1BEF"/>
    <w:rsid w:val="00CB322D"/>
    <w:rsid w:val="00CB4147"/>
    <w:rsid w:val="00CC2480"/>
    <w:rsid w:val="00CC3E98"/>
    <w:rsid w:val="00CD14B3"/>
    <w:rsid w:val="00CD59B0"/>
    <w:rsid w:val="00CE11C1"/>
    <w:rsid w:val="00CE35CB"/>
    <w:rsid w:val="00CF2B23"/>
    <w:rsid w:val="00CF4500"/>
    <w:rsid w:val="00CF46FD"/>
    <w:rsid w:val="00D04A76"/>
    <w:rsid w:val="00D14724"/>
    <w:rsid w:val="00D21A67"/>
    <w:rsid w:val="00D264C9"/>
    <w:rsid w:val="00D357DC"/>
    <w:rsid w:val="00D560E4"/>
    <w:rsid w:val="00D87BF7"/>
    <w:rsid w:val="00D90B65"/>
    <w:rsid w:val="00D90C96"/>
    <w:rsid w:val="00DA1E25"/>
    <w:rsid w:val="00DB1407"/>
    <w:rsid w:val="00DC468F"/>
    <w:rsid w:val="00DC7529"/>
    <w:rsid w:val="00DD570E"/>
    <w:rsid w:val="00DE0930"/>
    <w:rsid w:val="00DE2265"/>
    <w:rsid w:val="00DE25E1"/>
    <w:rsid w:val="00DF6CBA"/>
    <w:rsid w:val="00E01C16"/>
    <w:rsid w:val="00E07C2A"/>
    <w:rsid w:val="00E10E70"/>
    <w:rsid w:val="00E11CAD"/>
    <w:rsid w:val="00E341D9"/>
    <w:rsid w:val="00E4105C"/>
    <w:rsid w:val="00E435C1"/>
    <w:rsid w:val="00E51A7A"/>
    <w:rsid w:val="00E51DF8"/>
    <w:rsid w:val="00E550D2"/>
    <w:rsid w:val="00E62D7E"/>
    <w:rsid w:val="00E66291"/>
    <w:rsid w:val="00E73B9F"/>
    <w:rsid w:val="00E8480E"/>
    <w:rsid w:val="00E90440"/>
    <w:rsid w:val="00E9360E"/>
    <w:rsid w:val="00E95E6E"/>
    <w:rsid w:val="00E960F9"/>
    <w:rsid w:val="00EB199D"/>
    <w:rsid w:val="00EC271C"/>
    <w:rsid w:val="00ED2AA0"/>
    <w:rsid w:val="00ED2BE8"/>
    <w:rsid w:val="00EF7CBB"/>
    <w:rsid w:val="00F000FF"/>
    <w:rsid w:val="00F207DC"/>
    <w:rsid w:val="00F21DE2"/>
    <w:rsid w:val="00F25E28"/>
    <w:rsid w:val="00F32715"/>
    <w:rsid w:val="00F32E72"/>
    <w:rsid w:val="00F51BB3"/>
    <w:rsid w:val="00F535EB"/>
    <w:rsid w:val="00F56A2C"/>
    <w:rsid w:val="00F606F6"/>
    <w:rsid w:val="00F64056"/>
    <w:rsid w:val="00F645C0"/>
    <w:rsid w:val="00F70869"/>
    <w:rsid w:val="00F72B5E"/>
    <w:rsid w:val="00F72FD3"/>
    <w:rsid w:val="00F740A9"/>
    <w:rsid w:val="00F77FFA"/>
    <w:rsid w:val="00FA1356"/>
    <w:rsid w:val="00FB28D6"/>
    <w:rsid w:val="00FB31FF"/>
    <w:rsid w:val="00FB4FFE"/>
    <w:rsid w:val="00FC1B7D"/>
    <w:rsid w:val="00FC2CA2"/>
    <w:rsid w:val="00FC3FB2"/>
    <w:rsid w:val="00FC4CD7"/>
    <w:rsid w:val="00FC6E6D"/>
    <w:rsid w:val="00FD5127"/>
    <w:rsid w:val="00FE0AE2"/>
    <w:rsid w:val="00FE1095"/>
    <w:rsid w:val="00FE54E1"/>
    <w:rsid w:val="00FF75D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1C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Hipervnculo">
    <w:name w:val="Hyperlink"/>
    <w:basedOn w:val="Fuentedeprrafopredeter"/>
    <w:rsid w:val="009777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Hipervnculo">
    <w:name w:val="Hyperlink"/>
    <w:basedOn w:val="Fuentedeprrafopredeter"/>
    <w:rsid w:val="00977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hyperlink" Target="http://www.michelin.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B0BF57-61C7-844A-9C77-3BF22876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1630</Words>
  <Characters>8966</Characters>
  <Application>Microsoft Macintosh Word</Application>
  <DocSecurity>0</DocSecurity>
  <Lines>74</Lines>
  <Paragraphs>21</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MICHELIN</Company>
  <LinksUpToDate>false</LinksUpToDate>
  <CharactersWithSpaces>10575</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6</cp:revision>
  <cp:lastPrinted>2014-10-29T10:00:00Z</cp:lastPrinted>
  <dcterms:created xsi:type="dcterms:W3CDTF">2014-10-29T09:26:00Z</dcterms:created>
  <dcterms:modified xsi:type="dcterms:W3CDTF">2014-10-29T10:06:00Z</dcterms:modified>
</cp:coreProperties>
</file>