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EEA3" w14:textId="77777777" w:rsidR="001466B0" w:rsidRPr="00332C0D" w:rsidRDefault="001466B0" w:rsidP="001466B0">
      <w:pPr>
        <w:pStyle w:val="Ttulo1"/>
        <w:spacing w:after="230"/>
        <w:rPr>
          <w:rFonts w:ascii="Times" w:hAnsi="Times" w:cs="Times"/>
          <w:strike/>
          <w:sz w:val="22"/>
          <w:lang w:val="es-ES_tradnl"/>
        </w:rPr>
      </w:pPr>
    </w:p>
    <w:p w14:paraId="32B5CEE3" w14:textId="77777777" w:rsidR="001466B0" w:rsidRPr="00383AFB" w:rsidRDefault="00737803" w:rsidP="001466B0">
      <w:pPr>
        <w:pStyle w:val="Ttulo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8E78AD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8E78AD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CA2428">
        <w:rPr>
          <w:rFonts w:ascii="Times" w:hAnsi="Times" w:cs="Times"/>
          <w:b w:val="0"/>
          <w:noProof/>
          <w:sz w:val="22"/>
          <w:lang w:val="es-ES_tradnl"/>
        </w:rPr>
        <w:t>25/06/2015</w:t>
      </w:r>
      <w:r w:rsidR="008E78AD">
        <w:rPr>
          <w:rFonts w:ascii="Times" w:hAnsi="Times" w:cs="Times"/>
          <w:b w:val="0"/>
          <w:sz w:val="22"/>
          <w:lang w:val="es-ES_tradnl"/>
        </w:rPr>
        <w:fldChar w:fldCharType="end"/>
      </w:r>
    </w:p>
    <w:p w14:paraId="4CBF3AF7" w14:textId="77777777" w:rsidR="00094699" w:rsidRDefault="00094699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28A27739" w14:textId="77777777" w:rsidR="00CB514F" w:rsidRDefault="00332C0D" w:rsidP="00CB514F">
      <w:pPr>
        <w:pStyle w:val="TITULARMICHELIN"/>
        <w:spacing w:after="120"/>
        <w:rPr>
          <w:szCs w:val="26"/>
        </w:rPr>
      </w:pPr>
      <w:r w:rsidRPr="00CB514F">
        <w:rPr>
          <w:szCs w:val="26"/>
        </w:rPr>
        <w:t>C</w:t>
      </w:r>
      <w:r w:rsidR="00094699" w:rsidRPr="00CB514F">
        <w:rPr>
          <w:szCs w:val="26"/>
        </w:rPr>
        <w:t>.</w:t>
      </w:r>
      <w:r w:rsidRPr="00CB514F">
        <w:rPr>
          <w:szCs w:val="26"/>
        </w:rPr>
        <w:t>F</w:t>
      </w:r>
      <w:r w:rsidR="00094699" w:rsidRPr="00CB514F">
        <w:rPr>
          <w:szCs w:val="26"/>
        </w:rPr>
        <w:t>.</w:t>
      </w:r>
      <w:r w:rsidRPr="00CB514F">
        <w:rPr>
          <w:szCs w:val="26"/>
        </w:rPr>
        <w:t>A</w:t>
      </w:r>
      <w:r w:rsidR="00094699" w:rsidRPr="00CB514F">
        <w:rPr>
          <w:szCs w:val="26"/>
        </w:rPr>
        <w:t>.</w:t>
      </w:r>
      <w:r w:rsidRPr="00CB514F">
        <w:rPr>
          <w:szCs w:val="26"/>
        </w:rPr>
        <w:t>M</w:t>
      </w:r>
      <w:r w:rsidR="00094699" w:rsidRPr="00CB514F">
        <w:rPr>
          <w:szCs w:val="26"/>
        </w:rPr>
        <w:t>.</w:t>
      </w:r>
      <w:r w:rsidR="00CB514F">
        <w:rPr>
          <w:szCs w:val="26"/>
        </w:rPr>
        <w:br/>
      </w:r>
      <w:r w:rsidR="00CB514F">
        <w:rPr>
          <w:szCs w:val="26"/>
        </w:rPr>
        <w:br/>
      </w:r>
      <w:r w:rsidRPr="00CB514F">
        <w:rPr>
          <w:szCs w:val="26"/>
        </w:rPr>
        <w:t xml:space="preserve">El Maden de Michelin 2014-2015 </w:t>
      </w:r>
    </w:p>
    <w:p w14:paraId="11250315" w14:textId="1E47BB73" w:rsidR="00AA14B5" w:rsidRPr="00CB514F" w:rsidRDefault="00D03E01" w:rsidP="00CB514F">
      <w:pPr>
        <w:pStyle w:val="TITULARMICHELIN"/>
        <w:spacing w:after="120"/>
        <w:rPr>
          <w:szCs w:val="26"/>
        </w:rPr>
      </w:pPr>
      <w:r>
        <w:rPr>
          <w:szCs w:val="26"/>
        </w:rPr>
        <w:t>∫</w:t>
      </w:r>
      <w:bookmarkStart w:id="0" w:name="_GoBack"/>
      <w:bookmarkEnd w:id="0"/>
    </w:p>
    <w:p w14:paraId="03CEB50F" w14:textId="12A39547" w:rsidR="00847E5C" w:rsidRPr="00CB514F" w:rsidRDefault="00332C0D" w:rsidP="00CB514F">
      <w:pPr>
        <w:pStyle w:val="TITULARMICHELIN"/>
        <w:spacing w:after="120"/>
        <w:rPr>
          <w:szCs w:val="26"/>
        </w:rPr>
      </w:pPr>
      <w:r w:rsidRPr="00CB514F">
        <w:rPr>
          <w:szCs w:val="26"/>
        </w:rPr>
        <w:t>gradúa en la Universidad</w:t>
      </w:r>
    </w:p>
    <w:p w14:paraId="29A94E12" w14:textId="08C9D5EA" w:rsidR="008706B3" w:rsidRDefault="00415EF6" w:rsidP="008706B3">
      <w:pPr>
        <w:pStyle w:val="EntradillaMICHELINOK"/>
        <w:spacing w:after="230"/>
        <w:rPr>
          <w:lang w:val="es-ES"/>
        </w:rPr>
      </w:pPr>
      <w:r>
        <w:rPr>
          <w:lang w:val="es-ES"/>
        </w:rPr>
        <w:t>L</w:t>
      </w:r>
      <w:r w:rsidR="00094699">
        <w:rPr>
          <w:lang w:val="es-ES"/>
        </w:rPr>
        <w:t xml:space="preserve">os </w:t>
      </w:r>
      <w:r w:rsidR="00332C0D" w:rsidRPr="00094699">
        <w:rPr>
          <w:lang w:val="es-ES"/>
        </w:rPr>
        <w:t>11</w:t>
      </w:r>
      <w:r w:rsidR="00332C0D">
        <w:rPr>
          <w:lang w:val="es-ES"/>
        </w:rPr>
        <w:t xml:space="preserve"> </w:t>
      </w:r>
      <w:r w:rsidR="00570B03">
        <w:rPr>
          <w:lang w:val="es-ES"/>
        </w:rPr>
        <w:t xml:space="preserve">alumnos </w:t>
      </w:r>
      <w:r w:rsidR="00CD7ADD">
        <w:rPr>
          <w:lang w:val="es-ES"/>
        </w:rPr>
        <w:t>matriculados en el curso 201</w:t>
      </w:r>
      <w:r w:rsidR="00760EC8">
        <w:rPr>
          <w:lang w:val="es-ES"/>
        </w:rPr>
        <w:t>4</w:t>
      </w:r>
      <w:r w:rsidR="00CD7ADD">
        <w:rPr>
          <w:lang w:val="es-ES"/>
        </w:rPr>
        <w:t>/1</w:t>
      </w:r>
      <w:r w:rsidR="00895DD8" w:rsidRPr="00094699">
        <w:rPr>
          <w:lang w:val="es-ES"/>
        </w:rPr>
        <w:t>5</w:t>
      </w:r>
      <w:r w:rsidR="00CD7ADD">
        <w:rPr>
          <w:lang w:val="es-ES"/>
        </w:rPr>
        <w:t xml:space="preserve"> de la </w:t>
      </w:r>
      <w:r w:rsidR="00CD7ADD" w:rsidRPr="00AB7F8D">
        <w:rPr>
          <w:lang w:val="es-ES"/>
        </w:rPr>
        <w:t>Formación Michelin en Administración y Dirección de una Empresa de Neumáticos (MADEN)</w:t>
      </w:r>
      <w:r w:rsidR="00D368DB">
        <w:rPr>
          <w:lang w:val="es-ES"/>
        </w:rPr>
        <w:t xml:space="preserve">, </w:t>
      </w:r>
      <w:r w:rsidR="00D368DB" w:rsidRPr="00D368DB">
        <w:t xml:space="preserve">impartida en el CFAM y que cuenta con el apoyo de </w:t>
      </w:r>
      <w:r w:rsidR="00CD7ADD">
        <w:rPr>
          <w:lang w:val="es-ES"/>
        </w:rPr>
        <w:t xml:space="preserve">la </w:t>
      </w:r>
      <w:r w:rsidR="00CD7ADD" w:rsidRPr="00AB7F8D">
        <w:rPr>
          <w:lang w:val="es-ES"/>
        </w:rPr>
        <w:t>Universidad Católica de Ávila</w:t>
      </w:r>
      <w:r w:rsidR="00CD7ADD">
        <w:rPr>
          <w:lang w:val="es-ES"/>
        </w:rPr>
        <w:t xml:space="preserve"> (UCAV), han superado con éxito sus estudios</w:t>
      </w:r>
      <w:r w:rsidR="00107DA8">
        <w:rPr>
          <w:lang w:val="es-ES"/>
        </w:rPr>
        <w:t xml:space="preserve"> un año más</w:t>
      </w:r>
      <w:r w:rsidR="00CD7ADD">
        <w:rPr>
          <w:lang w:val="es-ES"/>
        </w:rPr>
        <w:t xml:space="preserve"> </w:t>
      </w:r>
      <w:r w:rsidR="008706B3">
        <w:rPr>
          <w:lang w:val="es-ES"/>
        </w:rPr>
        <w:t xml:space="preserve">y </w:t>
      </w:r>
      <w:r w:rsidR="00C12BC3">
        <w:rPr>
          <w:lang w:val="es-ES"/>
        </w:rPr>
        <w:t>se han</w:t>
      </w:r>
      <w:r w:rsidR="008706B3">
        <w:rPr>
          <w:lang w:val="es-ES"/>
        </w:rPr>
        <w:t xml:space="preserve"> gradua</w:t>
      </w:r>
      <w:r w:rsidR="00C12BC3">
        <w:rPr>
          <w:lang w:val="es-ES"/>
        </w:rPr>
        <w:t>do</w:t>
      </w:r>
      <w:r w:rsidR="008706B3">
        <w:rPr>
          <w:lang w:val="es-ES"/>
        </w:rPr>
        <w:t xml:space="preserve"> en una ceremonia</w:t>
      </w:r>
      <w:r w:rsidR="0031217A">
        <w:rPr>
          <w:lang w:val="es-ES"/>
        </w:rPr>
        <w:t>,</w:t>
      </w:r>
      <w:r w:rsidR="008706B3">
        <w:rPr>
          <w:lang w:val="es-ES"/>
        </w:rPr>
        <w:t xml:space="preserve"> </w:t>
      </w:r>
      <w:r w:rsidR="00332C0D" w:rsidRPr="00094699">
        <w:rPr>
          <w:lang w:val="es-ES"/>
        </w:rPr>
        <w:t>celebrada el pasado 20 de junio</w:t>
      </w:r>
      <w:r w:rsidR="00332C0D">
        <w:rPr>
          <w:lang w:val="es-ES"/>
        </w:rPr>
        <w:t>.</w:t>
      </w:r>
    </w:p>
    <w:p w14:paraId="5F24C647" w14:textId="77777777" w:rsidR="0096693F" w:rsidRPr="0096693F" w:rsidRDefault="0096693F" w:rsidP="0096693F">
      <w:pPr>
        <w:pStyle w:val="TextoMichelin"/>
        <w:rPr>
          <w:bCs/>
          <w:lang w:bidi="es-ES_tradnl"/>
        </w:rPr>
      </w:pPr>
      <w:r w:rsidRPr="0096693F">
        <w:rPr>
          <w:bCs/>
          <w:lang w:bidi="es-ES_tradnl"/>
        </w:rPr>
        <w:t>Esta formación</w:t>
      </w:r>
      <w:r w:rsidR="00526157">
        <w:rPr>
          <w:bCs/>
          <w:lang w:bidi="es-ES_tradnl"/>
        </w:rPr>
        <w:t>,</w:t>
      </w:r>
      <w:r w:rsidRPr="0096693F">
        <w:rPr>
          <w:bCs/>
          <w:lang w:bidi="es-ES_tradnl"/>
        </w:rPr>
        <w:t xml:space="preserve"> reconocida </w:t>
      </w:r>
      <w:r w:rsidR="00DD6102">
        <w:rPr>
          <w:bCs/>
          <w:lang w:bidi="es-ES_tradnl"/>
        </w:rPr>
        <w:t>como</w:t>
      </w:r>
      <w:r w:rsidRPr="0096693F">
        <w:rPr>
          <w:bCs/>
          <w:lang w:bidi="es-ES_tradnl"/>
        </w:rPr>
        <w:t xml:space="preserve"> grado propio por la UCAV </w:t>
      </w:r>
      <w:r w:rsidR="00526157">
        <w:rPr>
          <w:bCs/>
          <w:lang w:bidi="es-ES_tradnl"/>
        </w:rPr>
        <w:t>desde</w:t>
      </w:r>
      <w:r w:rsidRPr="0096693F">
        <w:rPr>
          <w:bCs/>
          <w:lang w:bidi="es-ES_tradnl"/>
        </w:rPr>
        <w:t xml:space="preserve"> 2010, se empezó a </w:t>
      </w:r>
      <w:r w:rsidR="0016290E">
        <w:rPr>
          <w:bCs/>
          <w:lang w:bidi="es-ES_tradnl"/>
        </w:rPr>
        <w:t>impartir</w:t>
      </w:r>
      <w:r w:rsidRPr="0096693F">
        <w:rPr>
          <w:bCs/>
          <w:lang w:bidi="es-ES_tradnl"/>
        </w:rPr>
        <w:t xml:space="preserve"> en 1996 y son ya más de 200 los alumnos que han seguido estos estudios. Para los que cursaron el MADEN entre 1996 y 2009</w:t>
      </w:r>
      <w:r w:rsidR="00590473">
        <w:rPr>
          <w:bCs/>
          <w:lang w:bidi="es-ES_tradnl"/>
        </w:rPr>
        <w:t>,</w:t>
      </w:r>
      <w:r w:rsidRPr="0096693F">
        <w:rPr>
          <w:bCs/>
          <w:lang w:bidi="es-ES_tradnl"/>
        </w:rPr>
        <w:t xml:space="preserve"> se realizan sesiones de actualización, </w:t>
      </w:r>
      <w:r w:rsidR="00590473">
        <w:rPr>
          <w:bCs/>
          <w:lang w:bidi="es-ES_tradnl"/>
        </w:rPr>
        <w:t>incorporando</w:t>
      </w:r>
      <w:r w:rsidRPr="0096693F">
        <w:rPr>
          <w:bCs/>
          <w:lang w:bidi="es-ES_tradnl"/>
        </w:rPr>
        <w:t xml:space="preserve"> las nuevas asignaturas, </w:t>
      </w:r>
      <w:r w:rsidR="00590473">
        <w:rPr>
          <w:bCs/>
          <w:lang w:bidi="es-ES_tradnl"/>
        </w:rPr>
        <w:t>poniendo</w:t>
      </w:r>
      <w:r w:rsidRPr="0096693F">
        <w:rPr>
          <w:bCs/>
          <w:lang w:bidi="es-ES_tradnl"/>
        </w:rPr>
        <w:t xml:space="preserve"> al día </w:t>
      </w:r>
      <w:r w:rsidR="00590473">
        <w:rPr>
          <w:bCs/>
          <w:lang w:bidi="es-ES_tradnl"/>
        </w:rPr>
        <w:t>las existentes y</w:t>
      </w:r>
      <w:r w:rsidRPr="0096693F">
        <w:rPr>
          <w:bCs/>
          <w:lang w:bidi="es-ES_tradnl"/>
        </w:rPr>
        <w:t xml:space="preserve"> </w:t>
      </w:r>
      <w:r w:rsidR="00590473">
        <w:rPr>
          <w:bCs/>
          <w:lang w:bidi="es-ES_tradnl"/>
        </w:rPr>
        <w:t xml:space="preserve">realizando </w:t>
      </w:r>
      <w:r w:rsidRPr="0096693F">
        <w:rPr>
          <w:bCs/>
          <w:lang w:bidi="es-ES_tradnl"/>
        </w:rPr>
        <w:t>diferentes pruebas de nivel</w:t>
      </w:r>
      <w:r w:rsidR="00807202">
        <w:rPr>
          <w:bCs/>
          <w:lang w:bidi="es-ES_tradnl"/>
        </w:rPr>
        <w:t>,</w:t>
      </w:r>
      <w:r w:rsidRPr="0096693F">
        <w:rPr>
          <w:bCs/>
          <w:lang w:bidi="es-ES_tradnl"/>
        </w:rPr>
        <w:t xml:space="preserve"> que permite</w:t>
      </w:r>
      <w:r w:rsidR="00807202">
        <w:rPr>
          <w:bCs/>
          <w:lang w:bidi="es-ES_tradnl"/>
        </w:rPr>
        <w:t>n</w:t>
      </w:r>
      <w:r w:rsidRPr="0096693F">
        <w:rPr>
          <w:bCs/>
          <w:lang w:bidi="es-ES_tradnl"/>
        </w:rPr>
        <w:t xml:space="preserve"> a quien las supere  acceder a la titulación universitaria.</w:t>
      </w:r>
    </w:p>
    <w:p w14:paraId="20D78569" w14:textId="77777777" w:rsidR="0096693F" w:rsidRPr="0096693F" w:rsidRDefault="0096693F" w:rsidP="0096693F">
      <w:pPr>
        <w:pStyle w:val="TextoMichelin"/>
        <w:rPr>
          <w:bCs/>
          <w:lang w:bidi="es-ES_tradnl"/>
        </w:rPr>
      </w:pPr>
      <w:r w:rsidRPr="0096693F">
        <w:rPr>
          <w:bCs/>
          <w:lang w:bidi="es-ES_tradnl"/>
        </w:rPr>
        <w:t>El MADEN se ren</w:t>
      </w:r>
      <w:r w:rsidR="00807202">
        <w:rPr>
          <w:bCs/>
          <w:lang w:bidi="es-ES_tradnl"/>
        </w:rPr>
        <w:t>ueva</w:t>
      </w:r>
      <w:r w:rsidRPr="0096693F">
        <w:rPr>
          <w:bCs/>
          <w:lang w:bidi="es-ES_tradnl"/>
        </w:rPr>
        <w:t xml:space="preserve"> permanentemente con nuevos contenidos y herramientas de gestión, entre ellas una empresa virtual que permite a los alumnos dirigir una empresa y medir los efectos que tienen sus decisiones</w:t>
      </w:r>
      <w:r w:rsidR="00674708" w:rsidRPr="00674708">
        <w:rPr>
          <w:bCs/>
          <w:lang w:bidi="es-ES_tradnl"/>
        </w:rPr>
        <w:t xml:space="preserve"> </w:t>
      </w:r>
      <w:r w:rsidR="00674708" w:rsidRPr="0096693F">
        <w:rPr>
          <w:bCs/>
          <w:lang w:bidi="es-ES_tradnl"/>
        </w:rPr>
        <w:t>en los resultados</w:t>
      </w:r>
      <w:r w:rsidRPr="0096693F">
        <w:rPr>
          <w:bCs/>
          <w:lang w:bidi="es-ES_tradnl"/>
        </w:rPr>
        <w:t>.</w:t>
      </w:r>
    </w:p>
    <w:p w14:paraId="0725CB0A" w14:textId="04A90D67" w:rsidR="0096693F" w:rsidRPr="00232510" w:rsidRDefault="0096693F" w:rsidP="0096693F">
      <w:pPr>
        <w:pStyle w:val="TextoMichelin"/>
        <w:rPr>
          <w:rFonts w:ascii="Times New Roman" w:eastAsia="Times New Roman" w:hAnsi="Times New Roman"/>
          <w:lang w:eastAsia="es-ES"/>
        </w:rPr>
      </w:pPr>
      <w:r w:rsidRPr="0096693F">
        <w:rPr>
          <w:bCs/>
          <w:lang w:bidi="es-ES_tradnl"/>
        </w:rPr>
        <w:t>La c</w:t>
      </w:r>
      <w:r w:rsidR="00674708">
        <w:rPr>
          <w:bCs/>
          <w:lang w:bidi="es-ES_tradnl"/>
        </w:rPr>
        <w:t>eremonia</w:t>
      </w:r>
      <w:r w:rsidR="003939EB">
        <w:rPr>
          <w:bCs/>
          <w:lang w:bidi="es-ES_tradnl"/>
        </w:rPr>
        <w:t xml:space="preserve"> de graduación, que tuvo lugar </w:t>
      </w:r>
      <w:r w:rsidRPr="0096693F">
        <w:rPr>
          <w:bCs/>
          <w:lang w:bidi="es-ES_tradnl"/>
        </w:rPr>
        <w:t>el pasado 2</w:t>
      </w:r>
      <w:r w:rsidR="00F325C2">
        <w:rPr>
          <w:bCs/>
          <w:lang w:bidi="es-ES_tradnl"/>
        </w:rPr>
        <w:t>0</w:t>
      </w:r>
      <w:r w:rsidRPr="0096693F">
        <w:rPr>
          <w:bCs/>
          <w:lang w:bidi="es-ES_tradnl"/>
        </w:rPr>
        <w:t xml:space="preserve"> de ju</w:t>
      </w:r>
      <w:r w:rsidR="00674708">
        <w:rPr>
          <w:bCs/>
          <w:lang w:bidi="es-ES_tradnl"/>
        </w:rPr>
        <w:t>nio</w:t>
      </w:r>
      <w:r w:rsidR="003939EB">
        <w:rPr>
          <w:bCs/>
          <w:lang w:bidi="es-ES_tradnl"/>
        </w:rPr>
        <w:t>,</w:t>
      </w:r>
      <w:r w:rsidR="00674708">
        <w:rPr>
          <w:bCs/>
          <w:lang w:bidi="es-ES_tradnl"/>
        </w:rPr>
        <w:t xml:space="preserve"> contó con la asistencia de </w:t>
      </w:r>
      <w:r w:rsidR="00F325C2">
        <w:rPr>
          <w:bCs/>
          <w:lang w:bidi="es-ES_tradnl"/>
        </w:rPr>
        <w:t>todos</w:t>
      </w:r>
      <w:r w:rsidR="00674708">
        <w:rPr>
          <w:bCs/>
          <w:lang w:bidi="es-ES_tradnl"/>
        </w:rPr>
        <w:t xml:space="preserve"> los titulados del MADEN que, </w:t>
      </w:r>
      <w:r w:rsidRPr="0096693F">
        <w:rPr>
          <w:bCs/>
          <w:lang w:bidi="es-ES_tradnl"/>
        </w:rPr>
        <w:t>junto al resto de licenciad</w:t>
      </w:r>
      <w:r w:rsidR="00674708">
        <w:rPr>
          <w:bCs/>
          <w:lang w:bidi="es-ES_tradnl"/>
        </w:rPr>
        <w:t>os de la UCAV,</w:t>
      </w:r>
      <w:r w:rsidRPr="0096693F">
        <w:rPr>
          <w:bCs/>
          <w:lang w:bidi="es-ES_tradnl"/>
        </w:rPr>
        <w:t xml:space="preserve"> recibieron la última lección del curso impartida</w:t>
      </w:r>
      <w:r w:rsidR="00674708">
        <w:rPr>
          <w:bCs/>
          <w:lang w:bidi="es-ES_tradnl"/>
        </w:rPr>
        <w:t xml:space="preserve"> por el padrino de la promoción, </w:t>
      </w:r>
      <w:r w:rsidR="00556232" w:rsidRPr="00556232">
        <w:rPr>
          <w:bCs/>
          <w:lang w:val="es-ES_tradnl" w:bidi="es-ES_tradnl"/>
        </w:rPr>
        <w:t>Miguel Ángel García Nieto</w:t>
      </w:r>
      <w:r w:rsidR="00674708">
        <w:rPr>
          <w:bCs/>
          <w:lang w:bidi="es-ES_tradnl"/>
        </w:rPr>
        <w:t xml:space="preserve">, </w:t>
      </w:r>
      <w:r w:rsidR="00556232" w:rsidRPr="00556232">
        <w:rPr>
          <w:bCs/>
          <w:lang w:val="es-ES_tradnl" w:bidi="es-ES_tradnl"/>
        </w:rPr>
        <w:t>senador por Ávila</w:t>
      </w:r>
      <w:r w:rsidRPr="0096693F">
        <w:rPr>
          <w:bCs/>
          <w:lang w:bidi="es-ES_tradnl"/>
        </w:rPr>
        <w:t>, que entreg</w:t>
      </w:r>
      <w:r w:rsidR="00556232">
        <w:rPr>
          <w:bCs/>
          <w:lang w:bidi="es-ES_tradnl"/>
        </w:rPr>
        <w:t>ó las</w:t>
      </w:r>
      <w:r w:rsidRPr="0096693F">
        <w:rPr>
          <w:bCs/>
          <w:lang w:bidi="es-ES_tradnl"/>
        </w:rPr>
        <w:t xml:space="preserve"> becas </w:t>
      </w:r>
      <w:r w:rsidR="003D758C">
        <w:rPr>
          <w:bCs/>
          <w:lang w:bidi="es-ES_tradnl"/>
        </w:rPr>
        <w:t xml:space="preserve">junto </w:t>
      </w:r>
      <w:r w:rsidRPr="0096693F">
        <w:rPr>
          <w:bCs/>
          <w:lang w:bidi="es-ES_tradnl"/>
        </w:rPr>
        <w:t xml:space="preserve">con </w:t>
      </w:r>
      <w:r w:rsidR="003D758C">
        <w:rPr>
          <w:bCs/>
          <w:lang w:bidi="es-ES_tradnl"/>
        </w:rPr>
        <w:t>la rectora,</w:t>
      </w:r>
      <w:r w:rsidRPr="0096693F">
        <w:rPr>
          <w:bCs/>
          <w:lang w:bidi="es-ES_tradnl"/>
        </w:rPr>
        <w:t xml:space="preserve"> María del Rosario Sáez Yuguero.</w:t>
      </w:r>
      <w:r w:rsidR="00F325C2" w:rsidRPr="00F325C2">
        <w:rPr>
          <w:rFonts w:ascii="Times New Roman" w:eastAsia="Times New Roman" w:hAnsi="Times New Roman"/>
          <w:lang w:eastAsia="es-ES"/>
        </w:rPr>
        <w:t xml:space="preserve"> </w:t>
      </w:r>
    </w:p>
    <w:p w14:paraId="3DFE44FF" w14:textId="1CBF7CDF" w:rsidR="001466B0" w:rsidRDefault="00112099" w:rsidP="0009469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Durante el evento, los alumnos del MADEN estuvieron acompañados por muchos de sus familiares, a </w:t>
      </w:r>
      <w:r w:rsidR="00A83C26">
        <w:rPr>
          <w:bCs/>
          <w:lang w:bidi="es-ES_tradnl"/>
        </w:rPr>
        <w:t>quienes</w:t>
      </w:r>
      <w:r>
        <w:rPr>
          <w:bCs/>
          <w:lang w:bidi="es-ES_tradnl"/>
        </w:rPr>
        <w:t xml:space="preserve"> se</w:t>
      </w:r>
      <w:r w:rsidR="00094699">
        <w:rPr>
          <w:bCs/>
          <w:lang w:bidi="es-ES_tradnl"/>
        </w:rPr>
        <w:t xml:space="preserve"> sumó personal de Michelin para</w:t>
      </w:r>
      <w:r>
        <w:rPr>
          <w:bCs/>
          <w:lang w:bidi="es-ES_tradnl"/>
        </w:rPr>
        <w:t xml:space="preserve"> </w:t>
      </w:r>
      <w:r w:rsidR="00332C0D" w:rsidRPr="00094699">
        <w:rPr>
          <w:bCs/>
          <w:lang w:bidi="es-ES_tradnl"/>
        </w:rPr>
        <w:t>celebrar un almuerzo</w:t>
      </w:r>
      <w:r w:rsidR="00332C0D">
        <w:rPr>
          <w:bCs/>
          <w:lang w:bidi="es-ES_tradnl"/>
        </w:rPr>
        <w:t xml:space="preserve"> </w:t>
      </w:r>
      <w:r>
        <w:rPr>
          <w:bCs/>
          <w:lang w:bidi="es-ES_tradnl"/>
        </w:rPr>
        <w:t>como clausura de la jornada</w:t>
      </w:r>
      <w:r w:rsidR="00165BA7">
        <w:rPr>
          <w:bCs/>
          <w:lang w:bidi="es-ES_tradnl"/>
        </w:rPr>
        <w:t>.</w:t>
      </w:r>
    </w:p>
    <w:p w14:paraId="792648AE" w14:textId="77777777" w:rsidR="00094699" w:rsidRPr="00094699" w:rsidRDefault="00094699" w:rsidP="00094699">
      <w:pPr>
        <w:pStyle w:val="TextoMichelin"/>
        <w:rPr>
          <w:bCs/>
          <w:lang w:bidi="es-ES_tradnl"/>
        </w:rPr>
      </w:pPr>
    </w:p>
    <w:p w14:paraId="7ADAA60D" w14:textId="77777777" w:rsidR="000B2D94" w:rsidRPr="000B2D94" w:rsidRDefault="000B2D94" w:rsidP="000B2D94">
      <w:pPr>
        <w:rPr>
          <w:rFonts w:ascii="Arial" w:hAnsi="Arial"/>
          <w:bCs/>
          <w:sz w:val="21"/>
          <w:lang w:val="es-ES" w:bidi="es-ES_tradnl"/>
        </w:rPr>
      </w:pPr>
      <w:r w:rsidRPr="000B2D94">
        <w:rPr>
          <w:rFonts w:ascii="Arial" w:hAnsi="Arial"/>
          <w:bCs/>
          <w:sz w:val="21"/>
          <w:lang w:val="es-ES" w:bidi="es-ES_tradnl"/>
        </w:rPr>
        <w:t xml:space="preserve">Para el Grupo Michelin el poder colaborar en un tema tan importante como es la sucesión en una empresa familiar, le llena de responsabilidad y de ilusión por la respuesta de las empresas que en gran número han confiado en la propuesta de Michelin, la Formación MADEN  para  preparar a sus  equipos de dirección del presente y del  futuro. </w:t>
      </w:r>
    </w:p>
    <w:p w14:paraId="31214220" w14:textId="77777777" w:rsidR="000B2D94" w:rsidRDefault="000B2D94" w:rsidP="000B2D94">
      <w:pPr>
        <w:jc w:val="both"/>
        <w:rPr>
          <w:rFonts w:ascii="Arial" w:hAnsi="Arial" w:cs="Arial"/>
          <w:sz w:val="22"/>
          <w:szCs w:val="22"/>
        </w:rPr>
      </w:pPr>
    </w:p>
    <w:p w14:paraId="5EA9B8C9" w14:textId="77777777" w:rsidR="001466B0" w:rsidRDefault="001466B0" w:rsidP="00760EC8">
      <w:pPr>
        <w:pStyle w:val="TextoMichelin"/>
        <w:rPr>
          <w:bCs/>
          <w:lang w:val="es-ES_tradnl" w:bidi="es-ES_tradnl"/>
        </w:rPr>
      </w:pPr>
    </w:p>
    <w:p w14:paraId="5F45E407" w14:textId="77777777" w:rsidR="00094699" w:rsidRPr="00383AFB" w:rsidRDefault="00094699" w:rsidP="00760EC8">
      <w:pPr>
        <w:pStyle w:val="TextoMichelin"/>
        <w:rPr>
          <w:bCs/>
          <w:lang w:val="es-ES_tradnl" w:bidi="es-ES_tradnl"/>
        </w:rPr>
      </w:pPr>
    </w:p>
    <w:p w14:paraId="3022E22B" w14:textId="77777777" w:rsidR="001466B0" w:rsidRPr="00383AFB" w:rsidRDefault="001466B0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14:paraId="454B5BB8" w14:textId="77777777" w:rsidR="00165BA7" w:rsidRPr="00DC7C27" w:rsidRDefault="00165BA7" w:rsidP="00165BA7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lastRenderedPageBreak/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2C3815">
        <w:rPr>
          <w:rFonts w:cs="Arial"/>
          <w:lang w:val="fr-FR"/>
        </w:rPr>
        <w:t xml:space="preserve"> </w:t>
      </w:r>
    </w:p>
    <w:p w14:paraId="770A8259" w14:textId="77777777" w:rsidR="001466B0" w:rsidRPr="00383AFB" w:rsidRDefault="001466B0" w:rsidP="001466B0">
      <w:pPr>
        <w:pStyle w:val="Piedepgina"/>
        <w:spacing w:after="230"/>
        <w:rPr>
          <w:b/>
          <w:color w:val="808080"/>
          <w:sz w:val="18"/>
        </w:rPr>
      </w:pPr>
    </w:p>
    <w:p w14:paraId="69378EBC" w14:textId="77777777" w:rsidR="001466B0" w:rsidRPr="00383AFB" w:rsidRDefault="001466B0" w:rsidP="001466B0">
      <w:pPr>
        <w:pStyle w:val="Piedepgina"/>
        <w:spacing w:after="230"/>
        <w:rPr>
          <w:b/>
          <w:color w:val="808080"/>
          <w:sz w:val="18"/>
        </w:rPr>
      </w:pPr>
    </w:p>
    <w:p w14:paraId="136BACA0" w14:textId="77777777" w:rsidR="001466B0" w:rsidRPr="00383AFB" w:rsidRDefault="001466B0" w:rsidP="001466B0">
      <w:pPr>
        <w:pStyle w:val="Piedepgina"/>
        <w:spacing w:after="230"/>
        <w:rPr>
          <w:b/>
          <w:color w:val="808080"/>
          <w:sz w:val="18"/>
        </w:rPr>
      </w:pPr>
    </w:p>
    <w:p w14:paraId="24CA1FF0" w14:textId="77777777" w:rsidR="001466B0" w:rsidRPr="00383AFB" w:rsidRDefault="001466B0" w:rsidP="001466B0">
      <w:pPr>
        <w:pStyle w:val="Piedepgina"/>
        <w:spacing w:after="230"/>
        <w:rPr>
          <w:b/>
          <w:color w:val="808080"/>
          <w:sz w:val="18"/>
        </w:rPr>
      </w:pPr>
    </w:p>
    <w:p w14:paraId="7937FB4C" w14:textId="77777777" w:rsidR="001466B0" w:rsidRPr="00383AFB" w:rsidRDefault="001466B0" w:rsidP="001466B0">
      <w:pPr>
        <w:pStyle w:val="Piedepgina"/>
        <w:spacing w:after="230"/>
        <w:rPr>
          <w:b/>
          <w:color w:val="808080"/>
          <w:sz w:val="18"/>
        </w:rPr>
      </w:pPr>
    </w:p>
    <w:p w14:paraId="73B08CE4" w14:textId="77777777" w:rsidR="001466B0" w:rsidRPr="00383AFB" w:rsidRDefault="00737803" w:rsidP="001466B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5719F173" w14:textId="77777777" w:rsidR="001466B0" w:rsidRPr="00383AFB" w:rsidRDefault="00737803" w:rsidP="001466B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1950B4E7" w14:textId="77777777" w:rsidR="001466B0" w:rsidRPr="00383AFB" w:rsidRDefault="00737803" w:rsidP="001466B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4838B984" w14:textId="77777777" w:rsidR="001466B0" w:rsidRPr="00383AFB" w:rsidRDefault="00737803" w:rsidP="001466B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14:paraId="4331CE40" w14:textId="77777777" w:rsidR="001466B0" w:rsidRPr="00383AFB" w:rsidRDefault="001466B0" w:rsidP="001466B0">
      <w:pPr>
        <w:pStyle w:val="Piedepgina"/>
        <w:spacing w:after="230"/>
        <w:outlineLvl w:val="0"/>
        <w:rPr>
          <w:bCs/>
          <w:szCs w:val="18"/>
        </w:rPr>
      </w:pPr>
    </w:p>
    <w:p w14:paraId="68C24A29" w14:textId="77777777" w:rsidR="001466B0" w:rsidRDefault="001466B0"/>
    <w:sectPr w:rsidR="001466B0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8405" w14:textId="77777777" w:rsidR="00CB514F" w:rsidRDefault="00CB514F" w:rsidP="001466B0">
      <w:r>
        <w:separator/>
      </w:r>
    </w:p>
  </w:endnote>
  <w:endnote w:type="continuationSeparator" w:id="0">
    <w:p w14:paraId="114BE0BE" w14:textId="77777777" w:rsidR="00CB514F" w:rsidRDefault="00CB514F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9CCF3" w14:textId="77777777" w:rsidR="00CB514F" w:rsidRDefault="00CB514F" w:rsidP="0096693F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7840B9" w14:textId="77777777" w:rsidR="00CB514F" w:rsidRDefault="00CB514F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DA3D" w14:textId="77777777" w:rsidR="00CB514F" w:rsidRDefault="00CB514F" w:rsidP="0096693F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3E0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371473A" w14:textId="77777777" w:rsidR="00CB514F" w:rsidRPr="00096802" w:rsidRDefault="00CB514F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501943B9" wp14:editId="7447E6AC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9B4A" w14:textId="77777777" w:rsidR="00CB514F" w:rsidRDefault="00CB514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F98B" w14:textId="77777777" w:rsidR="00CB514F" w:rsidRDefault="00CB514F" w:rsidP="001466B0">
      <w:r>
        <w:separator/>
      </w:r>
    </w:p>
  </w:footnote>
  <w:footnote w:type="continuationSeparator" w:id="0">
    <w:p w14:paraId="74407B6E" w14:textId="77777777" w:rsidR="00CB514F" w:rsidRDefault="00CB514F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C542" w14:textId="77777777" w:rsidR="00CB514F" w:rsidRDefault="00CB514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6FA1D" w14:textId="77777777" w:rsidR="00CB514F" w:rsidRDefault="00CB514F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A56D9" w14:textId="77777777" w:rsidR="00CB514F" w:rsidRDefault="00CB514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283"/>
    <w:multiLevelType w:val="hybridMultilevel"/>
    <w:tmpl w:val="51FCBF58"/>
    <w:lvl w:ilvl="0" w:tplc="217006B2">
      <w:numFmt w:val="bullet"/>
      <w:lvlText w:val="-"/>
      <w:lvlJc w:val="left"/>
      <w:pPr>
        <w:tabs>
          <w:tab w:val="num" w:pos="804"/>
        </w:tabs>
        <w:ind w:left="804" w:hanging="360"/>
      </w:pPr>
      <w:rPr>
        <w:rFonts w:ascii="Arial" w:eastAsia="Arial" w:hAnsi="Arial" w:cs="Arial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7F56"/>
    <w:rsid w:val="00093227"/>
    <w:rsid w:val="00094699"/>
    <w:rsid w:val="000974D1"/>
    <w:rsid w:val="000A0EEF"/>
    <w:rsid w:val="000B2D94"/>
    <w:rsid w:val="000D2FF2"/>
    <w:rsid w:val="000E0106"/>
    <w:rsid w:val="00107DA8"/>
    <w:rsid w:val="00112099"/>
    <w:rsid w:val="00112292"/>
    <w:rsid w:val="001466B0"/>
    <w:rsid w:val="0016290E"/>
    <w:rsid w:val="00162E36"/>
    <w:rsid w:val="00165BA7"/>
    <w:rsid w:val="001A6210"/>
    <w:rsid w:val="0022127B"/>
    <w:rsid w:val="00232510"/>
    <w:rsid w:val="00287B00"/>
    <w:rsid w:val="0031217A"/>
    <w:rsid w:val="00331EE1"/>
    <w:rsid w:val="00332C0D"/>
    <w:rsid w:val="003939EB"/>
    <w:rsid w:val="003D758C"/>
    <w:rsid w:val="00415EF6"/>
    <w:rsid w:val="00424758"/>
    <w:rsid w:val="004A0139"/>
    <w:rsid w:val="004D0E92"/>
    <w:rsid w:val="0050612E"/>
    <w:rsid w:val="0051462D"/>
    <w:rsid w:val="00526157"/>
    <w:rsid w:val="00541F4C"/>
    <w:rsid w:val="00556232"/>
    <w:rsid w:val="00570B03"/>
    <w:rsid w:val="00590473"/>
    <w:rsid w:val="00626C26"/>
    <w:rsid w:val="006335F3"/>
    <w:rsid w:val="006678D2"/>
    <w:rsid w:val="00674708"/>
    <w:rsid w:val="006B127A"/>
    <w:rsid w:val="006E125D"/>
    <w:rsid w:val="00737803"/>
    <w:rsid w:val="00760EC8"/>
    <w:rsid w:val="007E3A8F"/>
    <w:rsid w:val="00807202"/>
    <w:rsid w:val="00847E5C"/>
    <w:rsid w:val="008706B3"/>
    <w:rsid w:val="008743F7"/>
    <w:rsid w:val="00895DD8"/>
    <w:rsid w:val="008E78AD"/>
    <w:rsid w:val="008F7F9F"/>
    <w:rsid w:val="009324F8"/>
    <w:rsid w:val="009332B0"/>
    <w:rsid w:val="00955A6A"/>
    <w:rsid w:val="0096693F"/>
    <w:rsid w:val="00A83C26"/>
    <w:rsid w:val="00A95660"/>
    <w:rsid w:val="00AA14B5"/>
    <w:rsid w:val="00AB7F8D"/>
    <w:rsid w:val="00B176E0"/>
    <w:rsid w:val="00B7758D"/>
    <w:rsid w:val="00BD3B21"/>
    <w:rsid w:val="00C12BC3"/>
    <w:rsid w:val="00C208DA"/>
    <w:rsid w:val="00C513B9"/>
    <w:rsid w:val="00C77CF4"/>
    <w:rsid w:val="00C846BD"/>
    <w:rsid w:val="00CA2428"/>
    <w:rsid w:val="00CB2D3D"/>
    <w:rsid w:val="00CB514F"/>
    <w:rsid w:val="00CD7ADD"/>
    <w:rsid w:val="00D03E01"/>
    <w:rsid w:val="00D368DB"/>
    <w:rsid w:val="00DD6102"/>
    <w:rsid w:val="00E10E70"/>
    <w:rsid w:val="00E46A75"/>
    <w:rsid w:val="00E528D5"/>
    <w:rsid w:val="00E926D5"/>
    <w:rsid w:val="00EC2D4B"/>
    <w:rsid w:val="00EF7CBB"/>
    <w:rsid w:val="00F308FB"/>
    <w:rsid w:val="00F325C2"/>
    <w:rsid w:val="00F348B2"/>
    <w:rsid w:val="00F64056"/>
    <w:rsid w:val="00F6468B"/>
    <w:rsid w:val="00FB3F9D"/>
    <w:rsid w:val="00FB76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A98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2563</Characters>
  <Application>Microsoft Macintosh Word</Application>
  <DocSecurity>0</DocSecurity>
  <Lines>21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3022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2013-07-01T07:00:00Z</cp:lastPrinted>
  <dcterms:created xsi:type="dcterms:W3CDTF">2015-06-25T09:44:00Z</dcterms:created>
  <dcterms:modified xsi:type="dcterms:W3CDTF">2015-06-25T09:45:00Z</dcterms:modified>
</cp:coreProperties>
</file>