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3A" w:rsidRPr="00433EDC" w:rsidRDefault="0013303A" w:rsidP="0013303A">
      <w:pPr>
        <w:keepNext/>
        <w:spacing w:after="230"/>
        <w:jc w:val="right"/>
        <w:outlineLvl w:val="0"/>
        <w:rPr>
          <w:rFonts w:cs="Times"/>
          <w:b/>
          <w:noProof/>
          <w:color w:val="808080"/>
          <w:lang w:val="pt-PT"/>
        </w:rPr>
      </w:pPr>
      <w:r>
        <w:rPr>
          <w:rFonts w:cs="Times"/>
          <w:b/>
          <w:bCs/>
          <w:color w:val="808080"/>
          <w:lang w:val="pt"/>
        </w:rPr>
        <w:t>INFORMAÇÃO DE IMPRENSA</w:t>
      </w:r>
      <w:r>
        <w:rPr>
          <w:rFonts w:cs="Times"/>
          <w:color w:val="808080"/>
          <w:lang w:val="pt"/>
        </w:rPr>
        <w:br/>
      </w:r>
      <w:bookmarkStart w:id="0" w:name="_GoBack"/>
      <w:r w:rsidRPr="00433EDC">
        <w:rPr>
          <w:rFonts w:cs="Times"/>
          <w:noProof/>
          <w:color w:val="808080"/>
          <w:lang w:val="pt-PT"/>
        </w:rPr>
        <w:fldChar w:fldCharType="begin"/>
      </w:r>
      <w:r w:rsidRPr="00433EDC">
        <w:rPr>
          <w:rFonts w:cs="Times"/>
          <w:noProof/>
          <w:color w:val="808080"/>
          <w:lang w:val="pt-PT"/>
        </w:rPr>
        <w:instrText xml:space="preserve"> TIME \@ "dd/MM/yyyy" </w:instrText>
      </w:r>
      <w:r w:rsidRPr="00433EDC">
        <w:rPr>
          <w:rFonts w:cs="Times"/>
          <w:noProof/>
          <w:color w:val="808080"/>
          <w:lang w:val="pt-PT"/>
        </w:rPr>
        <w:fldChar w:fldCharType="separate"/>
      </w:r>
      <w:r w:rsidR="00433EDC" w:rsidRPr="00433EDC">
        <w:rPr>
          <w:rFonts w:cs="Times"/>
          <w:noProof/>
          <w:color w:val="808080"/>
          <w:lang w:val="pt-PT"/>
        </w:rPr>
        <w:t>03/07/2015</w:t>
      </w:r>
      <w:r w:rsidRPr="00433EDC">
        <w:rPr>
          <w:rFonts w:cs="Times"/>
          <w:noProof/>
          <w:color w:val="808080"/>
          <w:lang w:val="pt-PT"/>
        </w:rPr>
        <w:fldChar w:fldCharType="end"/>
      </w:r>
    </w:p>
    <w:p w:rsidR="001466B0" w:rsidRPr="00433EDC" w:rsidRDefault="001466B0" w:rsidP="001466B0">
      <w:pPr>
        <w:pStyle w:val="TITULARMICHELIN"/>
        <w:spacing w:after="230"/>
        <w:rPr>
          <w:rFonts w:ascii="Arial" w:hAnsi="Arial" w:cs="Arial"/>
          <w:noProof/>
          <w:szCs w:val="26"/>
          <w:lang w:val="pt-PT"/>
        </w:rPr>
      </w:pPr>
    </w:p>
    <w:p w:rsidR="0013303A" w:rsidRPr="00433EDC" w:rsidRDefault="0013303A" w:rsidP="001466B0">
      <w:pPr>
        <w:pStyle w:val="TITULARMICHELIN"/>
        <w:spacing w:after="120"/>
        <w:rPr>
          <w:noProof/>
          <w:szCs w:val="26"/>
          <w:lang w:val="pt-PT"/>
        </w:rPr>
      </w:pPr>
    </w:p>
    <w:p w:rsidR="001466B0" w:rsidRPr="00433EDC" w:rsidRDefault="002E2172" w:rsidP="001466B0">
      <w:pPr>
        <w:pStyle w:val="TITULARMICHELIN"/>
        <w:spacing w:after="120"/>
        <w:rPr>
          <w:rFonts w:ascii="Utopia" w:hAnsi="Utopia"/>
          <w:noProof/>
          <w:sz w:val="28"/>
          <w:lang w:val="pt-PT"/>
        </w:rPr>
      </w:pPr>
      <w:r w:rsidRPr="00433EDC">
        <w:rPr>
          <w:bCs/>
          <w:noProof/>
          <w:szCs w:val="26"/>
          <w:lang w:val="pt-PT"/>
        </w:rPr>
        <w:t>A Michelin na Fórmula E</w:t>
      </w:r>
    </w:p>
    <w:p w:rsidR="001466B0" w:rsidRPr="00433EDC" w:rsidRDefault="00D41337" w:rsidP="001466B0">
      <w:pPr>
        <w:pStyle w:val="SUBTITULOMichelinOK"/>
        <w:spacing w:after="230"/>
        <w:rPr>
          <w:noProof/>
          <w:lang w:val="pt-PT"/>
        </w:rPr>
      </w:pPr>
      <w:r w:rsidRPr="00433EDC">
        <w:rPr>
          <w:bCs/>
          <w:noProof/>
          <w:lang w:val="pt-PT"/>
        </w:rPr>
        <w:t xml:space="preserve">O MICHELIN Pilot Sport EV é coroado na Inglaterra </w:t>
      </w:r>
    </w:p>
    <w:p w:rsidR="00FC4CD7" w:rsidRPr="00433EDC" w:rsidRDefault="00D41337" w:rsidP="00D731E1">
      <w:pPr>
        <w:pStyle w:val="TextoMichelin"/>
        <w:rPr>
          <w:rFonts w:ascii="Times" w:hAnsi="Times" w:cs="Frutiger 55 Roman"/>
          <w:b/>
          <w:bCs/>
          <w:i/>
          <w:iCs/>
          <w:noProof/>
          <w:snapToGrid w:val="0"/>
          <w:color w:val="333399"/>
          <w:sz w:val="25"/>
          <w:szCs w:val="28"/>
          <w:lang w:val="pt-PT"/>
        </w:rPr>
      </w:pPr>
      <w:r w:rsidRPr="00433EDC">
        <w:rPr>
          <w:rFonts w:ascii="Times" w:hAnsi="Times" w:cs="Frutiger 55 Roman"/>
          <w:b/>
          <w:bCs/>
          <w:i/>
          <w:iCs/>
          <w:noProof/>
          <w:snapToGrid w:val="0"/>
          <w:color w:val="333399"/>
          <w:sz w:val="25"/>
          <w:szCs w:val="28"/>
          <w:lang w:val="pt-PT"/>
        </w:rPr>
        <w:t xml:space="preserve">A chuva e uma espetacular batalha na pista marcaram a corrida de Londres do campeonato de Fórmula E, na qual Nelson Piquet Jr. (NEXTEV TCR) conseguiu o triunfo final. O título para construtores recaiu na equipa e.dams-Renault. </w:t>
      </w:r>
    </w:p>
    <w:p w:rsidR="00953A4A" w:rsidRPr="00433EDC" w:rsidRDefault="00660C84" w:rsidP="00953A4A">
      <w:pPr>
        <w:pStyle w:val="TextoMichelin"/>
        <w:rPr>
          <w:bCs/>
          <w:noProof/>
          <w:lang w:val="pt-PT"/>
        </w:rPr>
      </w:pPr>
      <w:r w:rsidRPr="00433EDC">
        <w:rPr>
          <w:noProof/>
          <w:lang w:val="pt-PT"/>
        </w:rPr>
        <w:t>A primeira temporada do Campeonato FIA de Fórmula terminou com grande êxito este passado fim-de-semana com a vitória no Campeonato de Construtores para a escuderia e.dams-Renault, conseguida no sábado 27 de junho, graças à perícia de Sébastien Buemi, que dominou as classificações e ganhou a corrida. Graças aos 28 pontos do dia anterior, o piloto pôde reduzir a brecha que o separava de Nelson Piquet Jr. para apenas cinco pontos. O suíço e a sua equipa abordaram a manga do domingo com confiança e motivação. Além disso, nessa manhã, Buemi beneficiou de uma classificação em Q2 mais afortunada que o seu adversário, que saiu da sua box em Q3, com uma chuva intensa.</w:t>
      </w:r>
    </w:p>
    <w:p w:rsidR="00E8329E" w:rsidRPr="00433EDC" w:rsidRDefault="00E551E4" w:rsidP="00660C84">
      <w:pPr>
        <w:pStyle w:val="TextoMichelin"/>
        <w:rPr>
          <w:bCs/>
          <w:noProof/>
          <w:lang w:val="pt-PT"/>
        </w:rPr>
      </w:pPr>
      <w:r w:rsidRPr="00433EDC">
        <w:rPr>
          <w:noProof/>
          <w:lang w:val="pt-PT"/>
        </w:rPr>
        <w:t xml:space="preserve">Pela primeira vez este ano, os pilotos evoluíram em pista molhada e os pneus MICHELIN Pilot Sport EV proporcionaram-lhes a aderência necessária. </w:t>
      </w:r>
      <w:r w:rsidRPr="00433EDC">
        <w:rPr>
          <w:i/>
          <w:iCs/>
          <w:noProof/>
          <w:lang w:val="pt-PT"/>
        </w:rPr>
        <w:t xml:space="preserve">“Esperávamos este momento desde o princípio da temporada”, </w:t>
      </w:r>
      <w:r w:rsidRPr="00433EDC">
        <w:rPr>
          <w:noProof/>
          <w:lang w:val="pt-PT"/>
        </w:rPr>
        <w:t xml:space="preserve">comentou </w:t>
      </w:r>
      <w:r w:rsidRPr="00433EDC">
        <w:rPr>
          <w:b/>
          <w:bCs/>
          <w:noProof/>
          <w:lang w:val="pt-PT"/>
        </w:rPr>
        <w:t>Serge Grisin,</w:t>
      </w:r>
      <w:r w:rsidRPr="00433EDC">
        <w:rPr>
          <w:noProof/>
          <w:lang w:val="pt-PT"/>
        </w:rPr>
        <w:t xml:space="preserve"> diretor da Michelin em Fórmula E. “</w:t>
      </w:r>
      <w:r w:rsidRPr="00433EDC">
        <w:rPr>
          <w:i/>
          <w:iCs/>
          <w:noProof/>
          <w:lang w:val="pt-PT"/>
        </w:rPr>
        <w:t>Desenvolvemos um pneumático completamente polivalente, o MICHELIN Pilot Sport EV, e, finalmente, tivemos a oportunidade de usá-lo em classificações com pista molhada. Esperávamos o momento com impaciência, pois, no plano técnico, era muito importante recopilar as informações, assim como compará-las com todos os pilotos. Agora podemos concluir que o nosso objetivo se cumpriu, dado que o retorno que recebemos foi unanimemente positivo”.</w:t>
      </w:r>
    </w:p>
    <w:p w:rsidR="007C5E81" w:rsidRPr="00433EDC" w:rsidRDefault="006C1AF0" w:rsidP="00487986">
      <w:pPr>
        <w:pStyle w:val="TextoMichelin"/>
        <w:rPr>
          <w:bCs/>
          <w:noProof/>
          <w:lang w:val="pt-PT"/>
        </w:rPr>
      </w:pPr>
      <w:r w:rsidRPr="00433EDC">
        <w:rPr>
          <w:noProof/>
          <w:lang w:val="pt-PT"/>
        </w:rPr>
        <w:t>Com a classificação revolvida devido à chuva, a segunda corrida do fim-de-semana viu Stéphane Sarrazin (Venturi) partir na pole e Buemi/Piquet, na sexta e 16ª posição, respetivamente. Quarenta minutos depois os dois tinham completado uma das mais espetaculares corridas da temporada, com Sébastien Buemi em quinto lugar e Nelson Piquet Jr. no sétimo. Um resultado valiosíssimo para o brasileiro (144 pontos), que se consagrou assim como vencedor do campeonato de pilotos com um só ponto de vantagem sobre o suíço (143 pontos). Sam Bird (Virgin Racing) ganhou a décimo-primeira manga do campeonato à frente de Jérôme D’Ambrosio, que repetiu o seu bom resultado da jornada anterior.</w:t>
      </w:r>
    </w:p>
    <w:p w:rsidR="000218FD" w:rsidRPr="00433EDC" w:rsidRDefault="003C04A5" w:rsidP="000218FD">
      <w:pPr>
        <w:pStyle w:val="TextoMichelin"/>
        <w:rPr>
          <w:bCs/>
          <w:i/>
          <w:noProof/>
          <w:lang w:val="pt-PT"/>
        </w:rPr>
      </w:pPr>
      <w:r w:rsidRPr="00433EDC">
        <w:rPr>
          <w:i/>
          <w:iCs/>
          <w:noProof/>
          <w:lang w:val="pt-PT"/>
        </w:rPr>
        <w:t>“Parabéns à equipa e.dams-Renault e ao Nelson Piquet Jr. pelos seus títulos, com os que entram na história do automobilismo, e a Michelin com eles”,</w:t>
      </w:r>
      <w:r w:rsidRPr="00433EDC">
        <w:rPr>
          <w:noProof/>
          <w:lang w:val="pt-PT"/>
        </w:rPr>
        <w:t xml:space="preserve"> declarou </w:t>
      </w:r>
      <w:r w:rsidRPr="00433EDC">
        <w:rPr>
          <w:b/>
          <w:bCs/>
          <w:noProof/>
          <w:lang w:val="pt-PT"/>
        </w:rPr>
        <w:t>Pascal Couasnon</w:t>
      </w:r>
      <w:r w:rsidRPr="00433EDC">
        <w:rPr>
          <w:noProof/>
          <w:lang w:val="pt-PT"/>
        </w:rPr>
        <w:t xml:space="preserve">, diretor da Michelin Motorsport. </w:t>
      </w:r>
      <w:r w:rsidRPr="00433EDC">
        <w:rPr>
          <w:i/>
          <w:iCs/>
          <w:noProof/>
          <w:lang w:val="pt-PT"/>
        </w:rPr>
        <w:t xml:space="preserve">“O balanço da primeira temporada de Fórmula E é muito positivo, tanto para o campeonato como para a Michelin. O espetáculo que organizadores, equipas, pilotos e nós próprios oferecemos ao público foi de muito alto nível. Esperamos impacientemente o começo da próxima temporada com carros que vão incorporar evoluções tecnológicas muito importantes, especialmente na corrente de transmissão. </w:t>
      </w:r>
      <w:r w:rsidRPr="00433EDC">
        <w:rPr>
          <w:i/>
          <w:iCs/>
          <w:noProof/>
          <w:lang w:val="pt-PT"/>
        </w:rPr>
        <w:lastRenderedPageBreak/>
        <w:t>Graças à inovação, a Fórmula E será considerada como um verdadeiro laboratório para a mobilidade do futuro”.</w:t>
      </w:r>
    </w:p>
    <w:p w:rsidR="00660C84" w:rsidRPr="00433EDC" w:rsidRDefault="00661688" w:rsidP="00660C84">
      <w:pPr>
        <w:pStyle w:val="TextoMichelin"/>
        <w:rPr>
          <w:b/>
          <w:bCs/>
          <w:noProof/>
          <w:lang w:val="pt-PT"/>
        </w:rPr>
      </w:pPr>
      <w:r w:rsidRPr="00433EDC">
        <w:rPr>
          <w:b/>
          <w:bCs/>
          <w:noProof/>
          <w:lang w:val="pt-PT"/>
        </w:rPr>
        <w:t>Opinião de Nelson Piquet Jr. sobre os pneus MICHELIN Pilot Sport EV:</w:t>
      </w:r>
    </w:p>
    <w:p w:rsidR="00C63B18" w:rsidRPr="00433EDC" w:rsidRDefault="00BD2593" w:rsidP="00660C84">
      <w:pPr>
        <w:pStyle w:val="TextoMichelin"/>
        <w:rPr>
          <w:bCs/>
          <w:i/>
          <w:noProof/>
          <w:lang w:val="pt-PT"/>
        </w:rPr>
      </w:pPr>
      <w:r w:rsidRPr="00433EDC">
        <w:rPr>
          <w:i/>
          <w:iCs/>
          <w:noProof/>
          <w:lang w:val="pt-PT"/>
        </w:rPr>
        <w:t>“Os pneus Michelin impressionaram-me durante toda a temporada. A primeira vez que os vi, em Donington, pensei que eram os pneus de chuva e que ia ter movimentos do carro por causa da escultura deles. Depois de os ter provado, vejo que a Michelin desenvolveu uma coisa totalmente diferente do que eu conhecia até agora: estes pneus são capazes de proporcionar-me altas performances, assim como me permitem pilotar com eficácia um carro inovador e rápido, contando com o peso das baterias”.</w:t>
      </w:r>
    </w:p>
    <w:p w:rsidR="00B30BAE" w:rsidRPr="00433EDC" w:rsidRDefault="00B30BAE" w:rsidP="00660C84">
      <w:pPr>
        <w:pStyle w:val="TextoMichelin"/>
        <w:rPr>
          <w:bCs/>
          <w:i/>
          <w:noProof/>
          <w:lang w:val="pt-PT"/>
        </w:rPr>
      </w:pPr>
      <w:r w:rsidRPr="00433EDC">
        <w:rPr>
          <w:i/>
          <w:iCs/>
          <w:noProof/>
          <w:lang w:val="pt-PT"/>
        </w:rPr>
        <w:t xml:space="preserve">“Durante esta temporada”, </w:t>
      </w:r>
      <w:r w:rsidRPr="00433EDC">
        <w:rPr>
          <w:noProof/>
          <w:lang w:val="pt-PT"/>
        </w:rPr>
        <w:t>referiu o piloto brasileiro,</w:t>
      </w:r>
      <w:r w:rsidRPr="00433EDC">
        <w:rPr>
          <w:i/>
          <w:iCs/>
          <w:noProof/>
          <w:lang w:val="pt-PT"/>
        </w:rPr>
        <w:t xml:space="preserve"> “rodámos em todo o tipo de superfícies, de resvaladiças a irregulares, e os pneus responderam ao desafio. O que mais me surpreendeu foi que, até mesmo depois de grandes travagens, com bloqueio das rodas, nunca tive vibrações no volante. No circuito de Battersea Park, em Londres, suportámos solicitações muito fortes e, novamente, os pneus não falharam nunca. É bem sabido que a marca no solo é pequena, por isso um piloto deve poder contar com os seus pneus: eu pude contar com os meus pneus Michelin”.</w:t>
      </w:r>
    </w:p>
    <w:p w:rsidR="001466B0" w:rsidRPr="00433EDC" w:rsidRDefault="001466B0" w:rsidP="00FC4CD7">
      <w:pPr>
        <w:pStyle w:val="titulocapitulodossier"/>
        <w:rPr>
          <w:rFonts w:ascii="Arial" w:hAnsi="Arial"/>
          <w:bCs/>
          <w:noProof/>
          <w:color w:val="808080"/>
          <w:sz w:val="18"/>
          <w:szCs w:val="18"/>
          <w:lang w:val="pt-PT"/>
        </w:rPr>
      </w:pPr>
    </w:p>
    <w:p w:rsidR="004F1691" w:rsidRPr="00433EDC" w:rsidRDefault="004F1691" w:rsidP="004F1691">
      <w:pPr>
        <w:autoSpaceDE w:val="0"/>
        <w:autoSpaceDN w:val="0"/>
        <w:adjustRightInd w:val="0"/>
        <w:spacing w:line="240" w:lineRule="atLeast"/>
        <w:jc w:val="both"/>
        <w:rPr>
          <w:i/>
          <w:noProof/>
          <w:lang w:val="pt-PT"/>
        </w:rPr>
      </w:pPr>
      <w:r w:rsidRPr="00433EDC">
        <w:rPr>
          <w:i/>
          <w:iCs/>
          <w:noProof/>
          <w:lang w:val="pt-PT"/>
        </w:rPr>
        <w:t xml:space="preserve">A missão da </w:t>
      </w:r>
      <w:r w:rsidRPr="00433EDC">
        <w:rPr>
          <w:b/>
          <w:bCs/>
          <w:i/>
          <w:iCs/>
          <w:noProof/>
          <w:lang w:val="pt-PT"/>
        </w:rPr>
        <w:t>Michelin,</w:t>
      </w:r>
      <w:r w:rsidRPr="00433EDC">
        <w:rPr>
          <w:i/>
          <w:iCs/>
          <w:noProof/>
          <w:lang w:val="pt-PT"/>
        </w:rPr>
        <w:t xml:space="preserve"> líder do setor do pneu, é contribuir de maneira sustentável para a mobilidade das pessoas e dos bens. Por esta razão, o Grupo fabrica, comercializa e distribui pneus para todo o tipo de viaturas. A Michelin propõe igualmente serviços digitais inovadores, como a gestão telemática de frotas de viaturas e ferramentas de ajuda à mobilidade. De igual modo, edita guias turísticos, de hotéis e restaurantes, mapas e Atlas de estradas. O Grupo, que tem a sede em Clermont-Ferrand (França), está presente em 170 países, emprega 112.300 pessoas em todo o mundo e tem 68 centros de produção implantados em 17 países diferentes. A Michelin possui um Centro de Tecnologia que se encarrega da investigação e desenvolvimento com implantação na Europa, América do Norte e Ásia. (www.michelin.es).</w:t>
      </w:r>
      <w:r w:rsidRPr="00433EDC">
        <w:rPr>
          <w:noProof/>
          <w:lang w:val="pt-PT"/>
        </w:rPr>
        <w:t xml:space="preserve"> </w:t>
      </w:r>
    </w:p>
    <w:p w:rsidR="00DE0930" w:rsidRPr="00433EDC" w:rsidRDefault="00DE0930" w:rsidP="00DE0930">
      <w:pPr>
        <w:autoSpaceDE w:val="0"/>
        <w:autoSpaceDN w:val="0"/>
        <w:adjustRightInd w:val="0"/>
        <w:spacing w:line="240" w:lineRule="atLeast"/>
        <w:jc w:val="both"/>
        <w:rPr>
          <w:rFonts w:ascii="Arial" w:hAnsi="Arial" w:cs="Arial"/>
          <w:noProof/>
          <w:sz w:val="22"/>
          <w:lang w:val="pt-PT"/>
        </w:rPr>
      </w:pPr>
    </w:p>
    <w:p w:rsidR="001E5C06" w:rsidRPr="00433EDC" w:rsidRDefault="001E5C06" w:rsidP="001E5C06">
      <w:pPr>
        <w:jc w:val="both"/>
        <w:rPr>
          <w:i/>
          <w:noProof/>
          <w:lang w:val="pt-PT"/>
        </w:rPr>
      </w:pPr>
    </w:p>
    <w:p w:rsidR="001E5C06" w:rsidRPr="00433EDC" w:rsidRDefault="001E5C06" w:rsidP="001E5C06">
      <w:pPr>
        <w:jc w:val="both"/>
        <w:rPr>
          <w:i/>
          <w:noProof/>
          <w:lang w:val="pt-PT"/>
        </w:rPr>
      </w:pPr>
    </w:p>
    <w:p w:rsidR="001E5C06" w:rsidRPr="00433EDC" w:rsidRDefault="001E5C06" w:rsidP="001E5C06">
      <w:pPr>
        <w:pStyle w:val="Piedepgina"/>
        <w:outlineLvl w:val="0"/>
        <w:rPr>
          <w:rFonts w:ascii="Arial" w:hAnsi="Arial"/>
          <w:b/>
          <w:bCs/>
          <w:noProof/>
          <w:color w:val="808080"/>
          <w:sz w:val="18"/>
          <w:szCs w:val="18"/>
          <w:lang w:val="pt-PT"/>
        </w:rPr>
      </w:pPr>
    </w:p>
    <w:p w:rsidR="001E5C06" w:rsidRPr="00433EDC" w:rsidRDefault="001E5C06" w:rsidP="001E5C06">
      <w:pPr>
        <w:pStyle w:val="Piedepgina"/>
        <w:outlineLvl w:val="0"/>
        <w:rPr>
          <w:rFonts w:ascii="Arial" w:hAnsi="Arial"/>
          <w:b/>
          <w:bCs/>
          <w:noProof/>
          <w:color w:val="808080"/>
          <w:sz w:val="18"/>
          <w:szCs w:val="18"/>
          <w:lang w:val="pt-PT"/>
        </w:rPr>
      </w:pPr>
    </w:p>
    <w:p w:rsidR="001E5C06" w:rsidRPr="00433EDC" w:rsidRDefault="001E5C06" w:rsidP="001E5C06">
      <w:pPr>
        <w:pStyle w:val="Piedepgina"/>
        <w:outlineLvl w:val="0"/>
        <w:rPr>
          <w:rFonts w:ascii="Arial" w:hAnsi="Arial"/>
          <w:b/>
          <w:bCs/>
          <w:noProof/>
          <w:color w:val="808080"/>
          <w:sz w:val="18"/>
          <w:szCs w:val="18"/>
          <w:lang w:val="pt-PT"/>
        </w:rPr>
      </w:pPr>
    </w:p>
    <w:p w:rsidR="001E5C06" w:rsidRPr="00433EDC" w:rsidRDefault="001E5C06" w:rsidP="001E5C06">
      <w:pPr>
        <w:pStyle w:val="Piedepgina"/>
        <w:outlineLvl w:val="0"/>
        <w:rPr>
          <w:rFonts w:ascii="Arial" w:hAnsi="Arial"/>
          <w:b/>
          <w:bCs/>
          <w:noProof/>
          <w:color w:val="808080"/>
          <w:sz w:val="18"/>
          <w:szCs w:val="18"/>
          <w:lang w:val="pt-PT"/>
        </w:rPr>
      </w:pPr>
      <w:r w:rsidRPr="00433EDC">
        <w:rPr>
          <w:rFonts w:ascii="Arial" w:hAnsi="Arial"/>
          <w:b/>
          <w:bCs/>
          <w:noProof/>
          <w:color w:val="808080"/>
          <w:sz w:val="18"/>
          <w:szCs w:val="18"/>
          <w:lang w:val="pt-PT"/>
        </w:rPr>
        <w:t>DEPARTAMENTO DE COMUNICAÇÃO</w:t>
      </w:r>
    </w:p>
    <w:p w:rsidR="001E5C06" w:rsidRPr="00433EDC" w:rsidRDefault="001E5C06" w:rsidP="001E5C06">
      <w:pPr>
        <w:pStyle w:val="Piedepgina"/>
        <w:outlineLvl w:val="0"/>
        <w:rPr>
          <w:rFonts w:ascii="Arial" w:hAnsi="Arial"/>
          <w:bCs/>
          <w:noProof/>
          <w:color w:val="808080"/>
          <w:sz w:val="18"/>
          <w:szCs w:val="18"/>
          <w:lang w:val="pt-PT"/>
        </w:rPr>
      </w:pPr>
      <w:r w:rsidRPr="00433EDC">
        <w:rPr>
          <w:rFonts w:ascii="Arial" w:hAnsi="Arial"/>
          <w:noProof/>
          <w:color w:val="808080"/>
          <w:sz w:val="18"/>
          <w:szCs w:val="18"/>
          <w:lang w:val="pt-PT"/>
        </w:rPr>
        <w:t>Avda. de Los Encuartes, 19</w:t>
      </w:r>
    </w:p>
    <w:p w:rsidR="001E5C06" w:rsidRPr="00433EDC" w:rsidRDefault="001E5C06" w:rsidP="001E5C06">
      <w:pPr>
        <w:pStyle w:val="Piedepgina"/>
        <w:outlineLvl w:val="0"/>
        <w:rPr>
          <w:rFonts w:ascii="Arial" w:hAnsi="Arial"/>
          <w:bCs/>
          <w:noProof/>
          <w:color w:val="808080"/>
          <w:sz w:val="18"/>
          <w:szCs w:val="18"/>
          <w:lang w:val="pt-PT"/>
        </w:rPr>
      </w:pPr>
      <w:r w:rsidRPr="00433EDC">
        <w:rPr>
          <w:rFonts w:ascii="Arial" w:hAnsi="Arial"/>
          <w:noProof/>
          <w:color w:val="808080"/>
          <w:sz w:val="18"/>
          <w:szCs w:val="18"/>
          <w:lang w:val="pt-PT"/>
        </w:rPr>
        <w:t>28760 Tres Cantos – Madrid – ESPANHA</w:t>
      </w:r>
    </w:p>
    <w:p w:rsidR="001466B0" w:rsidRPr="00433EDC" w:rsidRDefault="001E5C06" w:rsidP="0013303A">
      <w:pPr>
        <w:jc w:val="both"/>
        <w:rPr>
          <w:rFonts w:ascii="Arial" w:hAnsi="Arial"/>
          <w:bCs/>
          <w:noProof/>
          <w:color w:val="808080"/>
          <w:sz w:val="18"/>
          <w:szCs w:val="18"/>
          <w:lang w:val="pt-PT"/>
        </w:rPr>
      </w:pPr>
      <w:r w:rsidRPr="00433EDC">
        <w:rPr>
          <w:rFonts w:ascii="Arial" w:hAnsi="Arial"/>
          <w:noProof/>
          <w:color w:val="808080"/>
          <w:sz w:val="18"/>
          <w:szCs w:val="18"/>
          <w:lang w:val="pt-PT"/>
        </w:rPr>
        <w:t>Tel.: 0034 914 105 167 – Fax: 0034 914 105 293</w:t>
      </w:r>
      <w:bookmarkEnd w:id="0"/>
    </w:p>
    <w:sectPr w:rsidR="001466B0" w:rsidRPr="00433EDC" w:rsidSect="001466B0">
      <w:headerReference w:type="even" r:id="rId6"/>
      <w:headerReference w:type="default" r:id="rId7"/>
      <w:footerReference w:type="even" r:id="rId8"/>
      <w:footerReference w:type="default" r:id="rId9"/>
      <w:headerReference w:type="first" r:id="rId10"/>
      <w:footerReference w:type="first" r:id="rId11"/>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C1F" w:rsidRDefault="00BA7C1F" w:rsidP="001466B0">
      <w:r>
        <w:separator/>
      </w:r>
    </w:p>
  </w:endnote>
  <w:endnote w:type="continuationSeparator" w:id="0">
    <w:p w:rsidR="00BA7C1F" w:rsidRDefault="00BA7C1F"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60405020304"/>
    <w:charset w:val="00"/>
    <w:family w:val="roman"/>
    <w:pitch w:val="variable"/>
    <w:sig w:usb0="E0002EFF" w:usb1="C0007843" w:usb2="00000009" w:usb3="00000000" w:csb0="000001FF" w:csb1="00000000"/>
  </w:font>
  <w:font w:name="Frutiger 55 Roman">
    <w:altName w:val="Arial"/>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1F" w:rsidRDefault="00BA7C1F"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rsidR="00BA7C1F" w:rsidRDefault="00BA7C1F" w:rsidP="001A6210">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1F" w:rsidRDefault="00BA7C1F"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433EDC">
      <w:rPr>
        <w:rStyle w:val="Nmerodepgina"/>
        <w:noProof/>
        <w:lang w:val="pt"/>
      </w:rPr>
      <w:t>1</w:t>
    </w:r>
    <w:r>
      <w:rPr>
        <w:rStyle w:val="Nmerodepgina"/>
        <w:lang w:val="pt"/>
      </w:rPr>
      <w:fldChar w:fldCharType="end"/>
    </w:r>
  </w:p>
  <w:p w:rsidR="00BA7C1F" w:rsidRPr="00096802" w:rsidRDefault="00BA7C1F" w:rsidP="001A6210">
    <w:pPr>
      <w:pStyle w:val="Piedepgina"/>
      <w:ind w:left="1701" w:firstLine="360"/>
    </w:pPr>
    <w:r>
      <w:rPr>
        <w:noProof/>
        <w:szCs w:val="20"/>
        <w:lang w:val="es-ES"/>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1F" w:rsidRDefault="00BA7C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C1F" w:rsidRDefault="00BA7C1F" w:rsidP="001466B0">
      <w:r>
        <w:separator/>
      </w:r>
    </w:p>
  </w:footnote>
  <w:footnote w:type="continuationSeparator" w:id="0">
    <w:p w:rsidR="00BA7C1F" w:rsidRDefault="00BA7C1F" w:rsidP="0014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1F" w:rsidRDefault="00BA7C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1F" w:rsidRDefault="00BA7C1F">
    <w:pPr>
      <w:pStyle w:val="Encabezado"/>
    </w:pPr>
    <w:r>
      <w:rPr>
        <w:lang w:val="pt"/>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1F" w:rsidRDefault="00BA7C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218FD"/>
    <w:rsid w:val="000403A5"/>
    <w:rsid w:val="000D0FFC"/>
    <w:rsid w:val="0013303A"/>
    <w:rsid w:val="001432B6"/>
    <w:rsid w:val="001466B0"/>
    <w:rsid w:val="00167751"/>
    <w:rsid w:val="001778A5"/>
    <w:rsid w:val="00190372"/>
    <w:rsid w:val="001A6210"/>
    <w:rsid w:val="001E5C06"/>
    <w:rsid w:val="001F2EE5"/>
    <w:rsid w:val="002019BE"/>
    <w:rsid w:val="002108E1"/>
    <w:rsid w:val="00247C89"/>
    <w:rsid w:val="00254B17"/>
    <w:rsid w:val="00272C9C"/>
    <w:rsid w:val="00282126"/>
    <w:rsid w:val="002D67E5"/>
    <w:rsid w:val="002E2172"/>
    <w:rsid w:val="00377BEA"/>
    <w:rsid w:val="003C04A5"/>
    <w:rsid w:val="003D18AF"/>
    <w:rsid w:val="004059C4"/>
    <w:rsid w:val="0041036F"/>
    <w:rsid w:val="00424758"/>
    <w:rsid w:val="00433EDC"/>
    <w:rsid w:val="004453D6"/>
    <w:rsid w:val="00474DC1"/>
    <w:rsid w:val="00487986"/>
    <w:rsid w:val="004D29D5"/>
    <w:rsid w:val="004F1691"/>
    <w:rsid w:val="00505413"/>
    <w:rsid w:val="0051462D"/>
    <w:rsid w:val="00530873"/>
    <w:rsid w:val="00541F4C"/>
    <w:rsid w:val="005E008B"/>
    <w:rsid w:val="00626C26"/>
    <w:rsid w:val="00660C84"/>
    <w:rsid w:val="00661688"/>
    <w:rsid w:val="0066638D"/>
    <w:rsid w:val="006678D2"/>
    <w:rsid w:val="00670BA8"/>
    <w:rsid w:val="00670C6C"/>
    <w:rsid w:val="006C1AF0"/>
    <w:rsid w:val="006C4E96"/>
    <w:rsid w:val="006D1E0E"/>
    <w:rsid w:val="006D3988"/>
    <w:rsid w:val="006E194F"/>
    <w:rsid w:val="007059F8"/>
    <w:rsid w:val="00706139"/>
    <w:rsid w:val="00737803"/>
    <w:rsid w:val="00754811"/>
    <w:rsid w:val="007A7F87"/>
    <w:rsid w:val="007C5E81"/>
    <w:rsid w:val="007D5B0A"/>
    <w:rsid w:val="00803EDE"/>
    <w:rsid w:val="0081089D"/>
    <w:rsid w:val="008264D9"/>
    <w:rsid w:val="008631A1"/>
    <w:rsid w:val="008D734C"/>
    <w:rsid w:val="008F1DE9"/>
    <w:rsid w:val="00953A4A"/>
    <w:rsid w:val="00987113"/>
    <w:rsid w:val="009901F5"/>
    <w:rsid w:val="009C4DD6"/>
    <w:rsid w:val="009E49E8"/>
    <w:rsid w:val="00A17200"/>
    <w:rsid w:val="00A33F94"/>
    <w:rsid w:val="00A41CF7"/>
    <w:rsid w:val="00A76C3A"/>
    <w:rsid w:val="00A854BB"/>
    <w:rsid w:val="00AC3039"/>
    <w:rsid w:val="00B221D7"/>
    <w:rsid w:val="00B30BAE"/>
    <w:rsid w:val="00B51B00"/>
    <w:rsid w:val="00B6075B"/>
    <w:rsid w:val="00B7758D"/>
    <w:rsid w:val="00BA3AF8"/>
    <w:rsid w:val="00BA7C1F"/>
    <w:rsid w:val="00BD2593"/>
    <w:rsid w:val="00BD2C23"/>
    <w:rsid w:val="00BF453A"/>
    <w:rsid w:val="00C27931"/>
    <w:rsid w:val="00C63B18"/>
    <w:rsid w:val="00C83FB3"/>
    <w:rsid w:val="00C846BD"/>
    <w:rsid w:val="00CA080A"/>
    <w:rsid w:val="00CB26C0"/>
    <w:rsid w:val="00CB3640"/>
    <w:rsid w:val="00CB73B6"/>
    <w:rsid w:val="00CC1D1D"/>
    <w:rsid w:val="00D41337"/>
    <w:rsid w:val="00D72798"/>
    <w:rsid w:val="00D731E1"/>
    <w:rsid w:val="00DE0930"/>
    <w:rsid w:val="00E10E70"/>
    <w:rsid w:val="00E551E4"/>
    <w:rsid w:val="00E72127"/>
    <w:rsid w:val="00E81761"/>
    <w:rsid w:val="00E8329E"/>
    <w:rsid w:val="00EA67D6"/>
    <w:rsid w:val="00EC271C"/>
    <w:rsid w:val="00ED5025"/>
    <w:rsid w:val="00EF7CBB"/>
    <w:rsid w:val="00F21DE2"/>
    <w:rsid w:val="00F64056"/>
    <w:rsid w:val="00F6763F"/>
    <w:rsid w:val="00F8744C"/>
    <w:rsid w:val="00FA1356"/>
    <w:rsid w:val="00FC3485"/>
    <w:rsid w:val="00FC4CD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784569D4-C455-4CF2-B5B9-B8BCCEE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798</Words>
  <Characters>4393</Characters>
  <Application>Microsoft Office Word</Application>
  <DocSecurity>0</DocSecurity>
  <Lines>36</Lines>
  <Paragraphs>10</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5181</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Marta</cp:lastModifiedBy>
  <cp:revision>3</cp:revision>
  <cp:lastPrinted>2015-07-02T09:04:00Z</cp:lastPrinted>
  <dcterms:created xsi:type="dcterms:W3CDTF">2015-07-02T09:04:00Z</dcterms:created>
  <dcterms:modified xsi:type="dcterms:W3CDTF">2015-07-03T08:46:00Z</dcterms:modified>
</cp:coreProperties>
</file>