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F56FA" w14:textId="77777777" w:rsidR="0013303A" w:rsidRPr="005E51F1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>
        <w:rPr>
          <w:rFonts w:cs="Times"/>
          <w:b/>
          <w:bCs/>
          <w:color w:val="808080"/>
          <w:lang w:val="pt"/>
        </w:rPr>
        <w:t>INFORMAÇÃO DE IMPRENSA</w:t>
      </w:r>
      <w:r>
        <w:rPr>
          <w:rFonts w:cs="Times"/>
          <w:color w:val="808080"/>
          <w:lang w:val="pt"/>
        </w:rPr>
        <w:br/>
      </w:r>
      <w:r>
        <w:rPr>
          <w:rFonts w:cs="Times"/>
          <w:color w:val="808080"/>
          <w:lang w:val="pt"/>
        </w:rPr>
        <w:fldChar w:fldCharType="begin"/>
      </w:r>
      <w:r>
        <w:rPr>
          <w:rFonts w:cs="Times"/>
          <w:color w:val="808080"/>
          <w:lang w:val="pt"/>
        </w:rPr>
        <w:instrText xml:space="preserve"> TIME \@ "dd/MM/yyyy" </w:instrText>
      </w:r>
      <w:r>
        <w:rPr>
          <w:rFonts w:cs="Times"/>
          <w:color w:val="808080"/>
          <w:lang w:val="pt"/>
        </w:rPr>
        <w:fldChar w:fldCharType="separate"/>
      </w:r>
      <w:r w:rsidR="00125F8C">
        <w:rPr>
          <w:rFonts w:cs="Times"/>
          <w:noProof/>
          <w:color w:val="808080"/>
          <w:lang w:val="pt"/>
        </w:rPr>
        <w:t>30/09/2015</w:t>
      </w:r>
      <w:r>
        <w:rPr>
          <w:rFonts w:cs="Times"/>
          <w:color w:val="808080"/>
          <w:lang w:val="pt"/>
        </w:rPr>
        <w:fldChar w:fldCharType="end"/>
      </w:r>
    </w:p>
    <w:p w14:paraId="18F86527" w14:textId="77777777" w:rsidR="001466B0" w:rsidRPr="005E51F1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0C4D42B8" w14:textId="77777777" w:rsidR="0013303A" w:rsidRPr="005E51F1" w:rsidRDefault="0013303A" w:rsidP="001466B0">
      <w:pPr>
        <w:pStyle w:val="TITULARMICHELIN"/>
        <w:spacing w:after="120"/>
        <w:rPr>
          <w:szCs w:val="26"/>
        </w:rPr>
      </w:pPr>
    </w:p>
    <w:p w14:paraId="0B053B82" w14:textId="77777777" w:rsidR="001B6ACF" w:rsidRPr="009E7C21" w:rsidRDefault="003D6AC1" w:rsidP="001B6ACF">
      <w:pPr>
        <w:pStyle w:val="TITULARMICHELIN"/>
        <w:spacing w:after="120"/>
        <w:rPr>
          <w:sz w:val="38"/>
          <w:szCs w:val="38"/>
        </w:rPr>
      </w:pPr>
      <w:r>
        <w:rPr>
          <w:bCs/>
          <w:sz w:val="38"/>
          <w:szCs w:val="38"/>
          <w:lang w:val="pt"/>
        </w:rPr>
        <w:t>Compagnie Generale des Etablissements Michelin</w:t>
      </w:r>
    </w:p>
    <w:p w14:paraId="62C8ABC5" w14:textId="77777777" w:rsidR="003D6AC1" w:rsidRPr="00EC7EC9" w:rsidRDefault="003C3551" w:rsidP="003D6AC1">
      <w:pPr>
        <w:pStyle w:val="SUBTITULOMichelinOK"/>
        <w:spacing w:after="230"/>
        <w:rPr>
          <w:sz w:val="33"/>
          <w:szCs w:val="33"/>
        </w:rPr>
      </w:pPr>
      <w:r w:rsidRPr="00EC7EC9">
        <w:rPr>
          <w:bCs/>
          <w:sz w:val="33"/>
          <w:szCs w:val="33"/>
          <w:lang w:val="pt"/>
        </w:rPr>
        <w:t>Michelin, fabricante de primeiros equipamentos nº 1 para a indústria</w:t>
      </w:r>
      <w:r w:rsidR="00125F8C" w:rsidRPr="00EC7EC9">
        <w:rPr>
          <w:bCs/>
          <w:sz w:val="33"/>
          <w:szCs w:val="33"/>
          <w:lang w:val="pt"/>
        </w:rPr>
        <w:t xml:space="preserve"> automóvel pela sua política de </w:t>
      </w:r>
      <w:r w:rsidRPr="00EC7EC9">
        <w:rPr>
          <w:bCs/>
          <w:sz w:val="33"/>
          <w:szCs w:val="33"/>
          <w:lang w:val="pt"/>
        </w:rPr>
        <w:t>desenvolvimento sustentável, s</w:t>
      </w:r>
      <w:r w:rsidR="00125F8C" w:rsidRPr="00EC7EC9">
        <w:rPr>
          <w:bCs/>
          <w:sz w:val="33"/>
          <w:szCs w:val="33"/>
          <w:lang w:val="pt"/>
        </w:rPr>
        <w:t xml:space="preserve">egundo o índice DJSI </w:t>
      </w:r>
      <w:r w:rsidRPr="00EC7EC9">
        <w:rPr>
          <w:bCs/>
          <w:sz w:val="33"/>
          <w:szCs w:val="33"/>
          <w:lang w:val="pt"/>
        </w:rPr>
        <w:t>World</w:t>
      </w:r>
      <w:r w:rsidRPr="00EC7EC9">
        <w:rPr>
          <w:b w:val="0"/>
          <w:sz w:val="33"/>
          <w:szCs w:val="33"/>
          <w:lang w:val="pt"/>
        </w:rPr>
        <w:t xml:space="preserve"> </w:t>
      </w:r>
    </w:p>
    <w:p w14:paraId="477283C8" w14:textId="77777777" w:rsidR="00CE6690" w:rsidRDefault="00583890" w:rsidP="00CE6690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O Grupo Michelin foi galardoado, mais uma vez, pelo seu compromisso com o desenvolvimento sustentável. Segundo a última classificação do Dow Jones Sustainability Index World (DJSI-Sondagem R</w:t>
      </w:r>
      <w:bookmarkStart w:id="0" w:name="_GoBack"/>
      <w:bookmarkEnd w:id="0"/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obecoSAM), a Michelin conseguiu uma pontuação de 87/100, subindo quatro pontos, e consegue o primeiro posto do ranking do sector de fornecedores de primeiros equipamentos.</w:t>
      </w:r>
    </w:p>
    <w:p w14:paraId="0F366C32" w14:textId="77777777" w:rsidR="000A38FE" w:rsidRDefault="00B829C5" w:rsidP="00B829C5">
      <w:pPr>
        <w:pStyle w:val="TextoMichelin"/>
        <w:rPr>
          <w:bCs/>
        </w:rPr>
      </w:pPr>
      <w:r>
        <w:rPr>
          <w:lang w:val="pt"/>
        </w:rPr>
        <w:t>A Michelin liderou o seu sector em 12 dos 18 critérios de avaliação do estudo em três grandes campos da RSE (Sondagem RobecoSAM): aspetos sociais, aspetos meio-ambientais e aspetos societários.</w:t>
      </w:r>
    </w:p>
    <w:p w14:paraId="35E17A27" w14:textId="77777777" w:rsidR="00B829C5" w:rsidRPr="005E51F1" w:rsidRDefault="00B829C5" w:rsidP="00716563">
      <w:pPr>
        <w:pStyle w:val="TextoMichelin"/>
        <w:rPr>
          <w:bCs/>
        </w:rPr>
      </w:pPr>
      <w:r>
        <w:rPr>
          <w:lang w:val="pt"/>
        </w:rPr>
        <w:t>A Michelin distingue-se especialmente pelo seu comportamento no campo social, em particular com um enorme progresso na qualidade das suas relações com as partes interessadas (+27). No âmbito meio-ambiental, a Michelin conserva por segundo ano consecutivo a nota máxima de 100 pela sua estratégia climática. No terreno económico, a Michelin consegue os melhores resultados em cinco dos seis critérios, com um progresso mais importante em relação à sua política ética e de cumprimento (+15).</w:t>
      </w:r>
    </w:p>
    <w:p w14:paraId="261808A8" w14:textId="77777777" w:rsidR="002B71D7" w:rsidRDefault="002B71D7" w:rsidP="00B829C5">
      <w:pPr>
        <w:pStyle w:val="TextoMichelin"/>
        <w:rPr>
          <w:bCs/>
        </w:rPr>
      </w:pPr>
      <w:r>
        <w:rPr>
          <w:lang w:val="pt"/>
        </w:rPr>
        <w:t xml:space="preserve">Criado em 1999, o DJSI World é o primeiro índice global que premeia as empresas mais responsáveis em matéria de sustentabilidade. Atualmente, o DJSI World é o índice de desenvolvimento sustentável mais conceituado entre os investigadores. As 3.400 maiores empresas do mundo que cotam no Global Total Stock Market Dow Jones são convidadas a participar na sondagem realizada por RobecoSAM. Das 2.500 sociedades avaliadas por ano (de todos os sectores), 317 incluem-se na classificação final. </w:t>
      </w:r>
    </w:p>
    <w:p w14:paraId="0310CA62" w14:textId="77777777" w:rsidR="009E7C21" w:rsidRDefault="009E7C21" w:rsidP="00B829C5">
      <w:pPr>
        <w:pStyle w:val="TextoMichelin"/>
        <w:rPr>
          <w:bCs/>
        </w:rPr>
      </w:pPr>
    </w:p>
    <w:p w14:paraId="3630D1AB" w14:textId="77777777" w:rsidR="00447ABC" w:rsidRDefault="00447ABC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09E84C37" w14:textId="77777777" w:rsidR="00447ABC" w:rsidRDefault="00447ABC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2FC0A236" w14:textId="77777777" w:rsidR="00447ABC" w:rsidRDefault="00447ABC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0C1BCF5B" w14:textId="77777777" w:rsidR="00447ABC" w:rsidRDefault="00447ABC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21EE9274" w14:textId="77777777" w:rsidR="00447ABC" w:rsidRDefault="00447ABC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58752F0D" w14:textId="77777777" w:rsidR="00447ABC" w:rsidRDefault="00447ABC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229AE76E" w14:textId="77777777" w:rsidR="00447ABC" w:rsidRDefault="00447ABC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2BAD3B68" w14:textId="77777777" w:rsidR="00447ABC" w:rsidRDefault="00447ABC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2FCCD375" w14:textId="77777777" w:rsidR="00447ABC" w:rsidRDefault="00447ABC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5FD8FEB4" w14:textId="77777777" w:rsidR="00447ABC" w:rsidRDefault="00447ABC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22B01902" w14:textId="77777777" w:rsidR="00447ABC" w:rsidRDefault="00447ABC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58BC1E7E" w14:textId="77777777" w:rsidR="004F1691" w:rsidRPr="005E51F1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>
        <w:rPr>
          <w:i/>
          <w:iCs/>
          <w:lang w:val="pt"/>
        </w:rPr>
        <w:lastRenderedPageBreak/>
        <w:t xml:space="preserve">A missão da </w:t>
      </w:r>
      <w:r>
        <w:rPr>
          <w:b/>
          <w:bCs/>
          <w:i/>
          <w:iCs/>
          <w:lang w:val="pt"/>
        </w:rPr>
        <w:t>Michelin</w:t>
      </w:r>
      <w:r>
        <w:rPr>
          <w:i/>
          <w:iCs/>
          <w:lang w:val="pt"/>
        </w:rPr>
        <w:t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mapas de estradas. O Grupo, que tem a sua sede em Clermont-Ferrand (França), está presente em 170 países, emprega 112 300 pessoas em todo o mundo e dispõe de 68 centros de produção implantados em 17 países diferentes. A Michelin possui um Centro de Tecnologia que se encarrega da investigação e desenvolvimento com implantação na Europa, América do Norte e Ásia  (www.michelin.es).</w:t>
      </w:r>
      <w:r>
        <w:rPr>
          <w:lang w:val="pt"/>
        </w:rPr>
        <w:t xml:space="preserve"> </w:t>
      </w:r>
    </w:p>
    <w:p w14:paraId="43EAAD87" w14:textId="77777777" w:rsidR="00DE0930" w:rsidRPr="005E51F1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1D0FE126" w14:textId="77777777" w:rsidR="001E5C06" w:rsidRPr="005E51F1" w:rsidRDefault="001E5C06" w:rsidP="001E5C06">
      <w:pPr>
        <w:jc w:val="both"/>
        <w:rPr>
          <w:i/>
        </w:rPr>
      </w:pPr>
    </w:p>
    <w:p w14:paraId="053D1EC3" w14:textId="77777777" w:rsidR="001E5C06" w:rsidRPr="005E51F1" w:rsidRDefault="001E5C06" w:rsidP="001E5C06">
      <w:pPr>
        <w:jc w:val="both"/>
        <w:rPr>
          <w:i/>
        </w:rPr>
      </w:pPr>
    </w:p>
    <w:p w14:paraId="14D1DBE9" w14:textId="77777777" w:rsidR="001E5C06" w:rsidRPr="005E51F1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51EE2E8B" w14:textId="77777777" w:rsidR="001E5C06" w:rsidRPr="005E51F1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97C6D7A" w14:textId="77777777" w:rsidR="001E5C06" w:rsidRPr="005E51F1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580B922" w14:textId="77777777" w:rsidR="001E5C06" w:rsidRPr="005E51F1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 w:val="pt"/>
        </w:rPr>
        <w:t>DEPARTAMENTO DE COMUNICAÇÃO</w:t>
      </w:r>
    </w:p>
    <w:p w14:paraId="664B490E" w14:textId="77777777" w:rsidR="001E5C06" w:rsidRPr="005E51F1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Avda. de Los Encuartes, 19</w:t>
      </w:r>
    </w:p>
    <w:p w14:paraId="713E9A17" w14:textId="77777777" w:rsidR="001E5C06" w:rsidRPr="005E51F1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28760 Tres Cantos – Madrid – ESPANHA</w:t>
      </w:r>
    </w:p>
    <w:p w14:paraId="09AA55CD" w14:textId="77777777" w:rsidR="001466B0" w:rsidRPr="005E51F1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Tel.: 0034 914 105 167 – Fax: 0034 914 105 293</w:t>
      </w:r>
    </w:p>
    <w:sectPr w:rsidR="001466B0" w:rsidRPr="005E51F1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6438F" w14:textId="77777777" w:rsidR="002E5998" w:rsidRDefault="002E5998" w:rsidP="001466B0">
      <w:r>
        <w:separator/>
      </w:r>
    </w:p>
  </w:endnote>
  <w:endnote w:type="continuationSeparator" w:id="0">
    <w:p w14:paraId="1B8BFCBF" w14:textId="77777777" w:rsidR="002E5998" w:rsidRDefault="002E5998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795FB" w14:textId="77777777" w:rsidR="00DF67C1" w:rsidRDefault="00DF67C1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3161BA91" w14:textId="77777777" w:rsidR="00DF67C1" w:rsidRDefault="00DF67C1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8072E" w14:textId="77777777" w:rsidR="00DF67C1" w:rsidRDefault="00DF67C1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EC7EC9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11385132" w14:textId="77777777" w:rsidR="00DF67C1" w:rsidRPr="00096802" w:rsidRDefault="00DF67C1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6C983F88" wp14:editId="27CA3C38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5E59A" w14:textId="77777777" w:rsidR="00DF67C1" w:rsidRDefault="00DF67C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A4D3F" w14:textId="77777777" w:rsidR="002E5998" w:rsidRDefault="002E5998" w:rsidP="001466B0">
      <w:r>
        <w:separator/>
      </w:r>
    </w:p>
  </w:footnote>
  <w:footnote w:type="continuationSeparator" w:id="0">
    <w:p w14:paraId="0DC1063C" w14:textId="77777777" w:rsidR="002E5998" w:rsidRDefault="002E5998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9C39" w14:textId="77777777" w:rsidR="00DF67C1" w:rsidRDefault="00DF67C1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E9645" w14:textId="77777777" w:rsidR="00DF67C1" w:rsidRDefault="00DF67C1">
    <w:pPr>
      <w:pStyle w:val="Encabezado"/>
    </w:pPr>
    <w:r>
      <w:rPr>
        <w:lang w:val="pt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4966D" w14:textId="77777777" w:rsidR="00DF67C1" w:rsidRDefault="00DF67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6675C"/>
    <w:rsid w:val="00066E51"/>
    <w:rsid w:val="0007658A"/>
    <w:rsid w:val="000A38FE"/>
    <w:rsid w:val="00125F8C"/>
    <w:rsid w:val="00126A57"/>
    <w:rsid w:val="0013303A"/>
    <w:rsid w:val="001466B0"/>
    <w:rsid w:val="0016079D"/>
    <w:rsid w:val="0017405D"/>
    <w:rsid w:val="001A5166"/>
    <w:rsid w:val="001A6210"/>
    <w:rsid w:val="001B6ACF"/>
    <w:rsid w:val="001E5C06"/>
    <w:rsid w:val="002519F2"/>
    <w:rsid w:val="002675F2"/>
    <w:rsid w:val="002B71D7"/>
    <w:rsid w:val="002E5998"/>
    <w:rsid w:val="002F3759"/>
    <w:rsid w:val="003C1316"/>
    <w:rsid w:val="003C3551"/>
    <w:rsid w:val="003D6AC1"/>
    <w:rsid w:val="0041036F"/>
    <w:rsid w:val="00410CC5"/>
    <w:rsid w:val="00424758"/>
    <w:rsid w:val="00447ABC"/>
    <w:rsid w:val="00466DD2"/>
    <w:rsid w:val="00490929"/>
    <w:rsid w:val="004F1691"/>
    <w:rsid w:val="0051462D"/>
    <w:rsid w:val="00541F4C"/>
    <w:rsid w:val="00583890"/>
    <w:rsid w:val="005D6E5B"/>
    <w:rsid w:val="005E008B"/>
    <w:rsid w:val="005E3957"/>
    <w:rsid w:val="005E51F1"/>
    <w:rsid w:val="005F16A8"/>
    <w:rsid w:val="00626C26"/>
    <w:rsid w:val="006678D2"/>
    <w:rsid w:val="006D3988"/>
    <w:rsid w:val="006F600D"/>
    <w:rsid w:val="00716563"/>
    <w:rsid w:val="00737803"/>
    <w:rsid w:val="00816DF3"/>
    <w:rsid w:val="0082166C"/>
    <w:rsid w:val="00837E22"/>
    <w:rsid w:val="008F1DE9"/>
    <w:rsid w:val="009E7C21"/>
    <w:rsid w:val="009F53B8"/>
    <w:rsid w:val="00A17200"/>
    <w:rsid w:val="00A63F65"/>
    <w:rsid w:val="00A77918"/>
    <w:rsid w:val="00AD7A6A"/>
    <w:rsid w:val="00B10FF9"/>
    <w:rsid w:val="00B7758D"/>
    <w:rsid w:val="00B829C5"/>
    <w:rsid w:val="00BC427F"/>
    <w:rsid w:val="00BD2C23"/>
    <w:rsid w:val="00C846BD"/>
    <w:rsid w:val="00CA236F"/>
    <w:rsid w:val="00CB2C96"/>
    <w:rsid w:val="00CE6690"/>
    <w:rsid w:val="00DC3F4F"/>
    <w:rsid w:val="00DE0930"/>
    <w:rsid w:val="00DF67C1"/>
    <w:rsid w:val="00E10E70"/>
    <w:rsid w:val="00E7719F"/>
    <w:rsid w:val="00EC06E5"/>
    <w:rsid w:val="00EC271C"/>
    <w:rsid w:val="00EC7EC9"/>
    <w:rsid w:val="00ED7A47"/>
    <w:rsid w:val="00EF7CBB"/>
    <w:rsid w:val="00F21DE2"/>
    <w:rsid w:val="00F2295B"/>
    <w:rsid w:val="00F2759B"/>
    <w:rsid w:val="00F4213E"/>
    <w:rsid w:val="00F64056"/>
    <w:rsid w:val="00FA1356"/>
    <w:rsid w:val="00FB5AE9"/>
    <w:rsid w:val="00FC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E42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2354</Characters>
  <Application>Microsoft Macintosh Word</Application>
  <DocSecurity>0</DocSecurity>
  <Lines>19</Lines>
  <Paragraphs>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2776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5</cp:revision>
  <cp:lastPrinted>2015-09-29T10:46:00Z</cp:lastPrinted>
  <dcterms:created xsi:type="dcterms:W3CDTF">2015-09-29T10:46:00Z</dcterms:created>
  <dcterms:modified xsi:type="dcterms:W3CDTF">2015-09-30T10:37:00Z</dcterms:modified>
</cp:coreProperties>
</file>