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BC4E2E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BC4E2E">
        <w:rPr>
          <w:rFonts w:cs="Times"/>
          <w:b/>
          <w:color w:val="808080"/>
        </w:rPr>
        <w:t>INFORMACIÓN DE PRENSA</w:t>
      </w:r>
      <w:r w:rsidRPr="00BC4E2E">
        <w:rPr>
          <w:rFonts w:cs="Times"/>
          <w:b/>
          <w:color w:val="808080"/>
        </w:rPr>
        <w:br/>
      </w:r>
      <w:r w:rsidR="0041036F" w:rsidRPr="00BC4E2E">
        <w:rPr>
          <w:rFonts w:cs="Times"/>
          <w:color w:val="808080"/>
        </w:rPr>
        <w:fldChar w:fldCharType="begin"/>
      </w:r>
      <w:r w:rsidRPr="00BC4E2E">
        <w:rPr>
          <w:rFonts w:cs="Times"/>
          <w:color w:val="808080"/>
        </w:rPr>
        <w:instrText xml:space="preserve"> TIME \@ "dd/MM/yyyy" </w:instrText>
      </w:r>
      <w:r w:rsidR="0041036F" w:rsidRPr="00BC4E2E">
        <w:rPr>
          <w:rFonts w:cs="Times"/>
          <w:color w:val="808080"/>
        </w:rPr>
        <w:fldChar w:fldCharType="separate"/>
      </w:r>
      <w:r w:rsidR="008F417B">
        <w:rPr>
          <w:rFonts w:cs="Times"/>
          <w:noProof/>
          <w:color w:val="808080"/>
        </w:rPr>
        <w:t>01/09/2015</w:t>
      </w:r>
      <w:r w:rsidR="0041036F" w:rsidRPr="00BC4E2E">
        <w:rPr>
          <w:rFonts w:cs="Times"/>
          <w:color w:val="808080"/>
        </w:rPr>
        <w:fldChar w:fldCharType="end"/>
      </w:r>
    </w:p>
    <w:p w14:paraId="32EF33A1" w14:textId="77777777" w:rsidR="001466B0" w:rsidRPr="00BC4E2E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BC4E2E" w:rsidRDefault="0013303A" w:rsidP="001466B0">
      <w:pPr>
        <w:pStyle w:val="TITULARMICHELIN"/>
        <w:spacing w:after="120"/>
        <w:rPr>
          <w:szCs w:val="26"/>
        </w:rPr>
      </w:pPr>
    </w:p>
    <w:p w14:paraId="18C99D4D" w14:textId="3B70F3DE" w:rsidR="001466B0" w:rsidRPr="00BC4E2E" w:rsidRDefault="00CC4A25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 xml:space="preserve">Michelin </w:t>
      </w:r>
      <w:r w:rsidR="00A6590E">
        <w:rPr>
          <w:szCs w:val="26"/>
        </w:rPr>
        <w:t>invierte en Luli Information Tecnology</w:t>
      </w:r>
      <w:r w:rsidR="00BC4E2E">
        <w:rPr>
          <w:szCs w:val="26"/>
        </w:rPr>
        <w:t xml:space="preserve"> </w:t>
      </w:r>
      <w:r w:rsidR="00FC4CD7" w:rsidRPr="00BC4E2E">
        <w:rPr>
          <w:szCs w:val="26"/>
        </w:rPr>
        <w:t xml:space="preserve"> </w:t>
      </w:r>
    </w:p>
    <w:p w14:paraId="3C29D7C6" w14:textId="62B519AE" w:rsidR="00A71D09" w:rsidRPr="00BC4E2E" w:rsidRDefault="00A6590E" w:rsidP="00A71D09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Una start</w:t>
      </w:r>
      <w:r w:rsidR="0086017F">
        <w:rPr>
          <w:lang w:val="es-ES_tradnl"/>
        </w:rPr>
        <w:t xml:space="preserve"> </w:t>
      </w:r>
      <w:r>
        <w:rPr>
          <w:lang w:val="es-ES_tradnl"/>
        </w:rPr>
        <w:t>up que desarrolla una app para compartir coche</w:t>
      </w:r>
    </w:p>
    <w:p w14:paraId="7218806D" w14:textId="5695B342" w:rsidR="00113BEA" w:rsidRPr="00113BEA" w:rsidRDefault="00A6590E" w:rsidP="00D60E8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 través de su </w:t>
      </w:r>
      <w:r w:rsidR="00C8340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Programa de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Incubadora de </w:t>
      </w:r>
      <w:r w:rsidR="00C8340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mpresas, </w:t>
      </w:r>
      <w:r w:rsidR="00D60E8D"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</w:t>
      </w:r>
      <w:r w:rsidR="003931E2"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ichelin</w:t>
      </w:r>
      <w:r w:rsidR="00D60E8D"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acaba de realizar una inversión en una start up china denominada Luli Information Technology que, en la actualidad, desarrolla una aplicación </w:t>
      </w:r>
      <w:r w:rsidR="00EC1FC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smartphones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que proporciona servicios innovadores para compartir coche</w:t>
      </w:r>
      <w:r w:rsidR="00113B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38F69A7E" w14:textId="480AD227" w:rsidR="00EC1FCC" w:rsidRDefault="00C83405" w:rsidP="00D60E8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 start up china Luli Information Technology</w:t>
      </w:r>
      <w:r w:rsidR="00EC1FCC">
        <w:rPr>
          <w:bCs/>
          <w:lang w:val="es-ES_tradnl" w:bidi="es-ES_tradnl"/>
        </w:rPr>
        <w:t xml:space="preserve"> (</w:t>
      </w:r>
      <w:r w:rsidRPr="00EE4BF1">
        <w:rPr>
          <w:rFonts w:ascii="MS Mincho" w:eastAsia="MS Mincho" w:hAnsi="MS Mincho" w:cs="MS Mincho" w:hint="eastAsia"/>
          <w:sz w:val="22"/>
          <w:szCs w:val="22"/>
          <w:lang w:val="en-US"/>
        </w:rPr>
        <w:t>路</w:t>
      </w:r>
      <w:r w:rsidRPr="00EE4BF1">
        <w:rPr>
          <w:rFonts w:ascii="PMingLiU" w:eastAsia="PMingLiU" w:hAnsi="PMingLiU" w:cs="PMingLiU" w:hint="eastAsia"/>
          <w:sz w:val="22"/>
          <w:szCs w:val="22"/>
          <w:lang w:val="en-US"/>
        </w:rPr>
        <w:t>俪科技</w:t>
      </w:r>
      <w:r w:rsidR="00EC1FCC" w:rsidRPr="001F571D">
        <w:rPr>
          <w:rFonts w:ascii="PMingLiU" w:eastAsia="PMingLiU" w:hAnsi="PMingLiU" w:cs="PMingLiU"/>
          <w:sz w:val="22"/>
          <w:szCs w:val="22"/>
        </w:rPr>
        <w:t xml:space="preserve"> </w:t>
      </w:r>
      <w:r w:rsidR="00EC1FCC">
        <w:rPr>
          <w:bCs/>
          <w:lang w:val="es-ES_tradnl" w:bidi="es-ES_tradnl"/>
        </w:rPr>
        <w:t>Lu Le Ke Ji)</w:t>
      </w:r>
      <w:r w:rsidR="00D60E8D" w:rsidRPr="00BC4E2E">
        <w:rPr>
          <w:bCs/>
          <w:lang w:val="es-ES_tradnl" w:bidi="es-ES_tradnl"/>
        </w:rPr>
        <w:t xml:space="preserve"> </w:t>
      </w:r>
      <w:r w:rsidR="00EC1FCC">
        <w:rPr>
          <w:bCs/>
          <w:lang w:val="es-ES_tradnl" w:bidi="es-ES_tradnl"/>
        </w:rPr>
        <w:t>ha desarrollado una aplicación, denominada (</w:t>
      </w:r>
      <w:r w:rsidR="00EC1FCC">
        <w:rPr>
          <w:rFonts w:ascii="MS Mincho" w:hAnsi="MS Mincho" w:hint="eastAsia"/>
          <w:sz w:val="22"/>
        </w:rPr>
        <w:t>路友同行</w:t>
      </w:r>
      <w:r w:rsidR="00EC1FCC">
        <w:rPr>
          <w:rFonts w:ascii="MS Mincho" w:hAnsi="MS Mincho"/>
          <w:sz w:val="22"/>
          <w:lang w:val="es-ES_tradnl"/>
        </w:rPr>
        <w:t xml:space="preserve"> </w:t>
      </w:r>
      <w:r w:rsidR="00EC1FCC">
        <w:rPr>
          <w:bCs/>
          <w:lang w:val="es-ES_tradnl" w:bidi="es-ES_tradnl"/>
        </w:rPr>
        <w:t>Lu You Tong Xing), que se enclava dentro de los servicios de coche compartido, uno de los elementos clave en el desarrollo de ecosistemas de transporte urbano multimodal.</w:t>
      </w:r>
    </w:p>
    <w:p w14:paraId="2D50183C" w14:textId="4869933D" w:rsidR="00113BEA" w:rsidRDefault="0078700D" w:rsidP="00D60E8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Mejorar la experiencia de encontrar y utilizar un </w:t>
      </w:r>
      <w:r w:rsidR="00EC1FCC">
        <w:rPr>
          <w:bCs/>
          <w:lang w:val="es-ES_tradnl" w:bidi="es-ES_tradnl"/>
        </w:rPr>
        <w:t>coche compartido está dentro de</w:t>
      </w:r>
      <w:r>
        <w:rPr>
          <w:bCs/>
          <w:lang w:val="es-ES_tradnl" w:bidi="es-ES_tradnl"/>
        </w:rPr>
        <w:t xml:space="preserve"> la actividad principal y la experiencia de Luli. La aplicación desarrollada permite simplificar el proceso a la hora de buscar un coche compartido, </w:t>
      </w:r>
      <w:r w:rsidR="002051B8">
        <w:rPr>
          <w:bCs/>
          <w:lang w:val="es-ES_tradnl" w:bidi="es-ES_tradnl"/>
        </w:rPr>
        <w:t xml:space="preserve">una actividad que, </w:t>
      </w:r>
      <w:r>
        <w:rPr>
          <w:bCs/>
          <w:lang w:val="es-ES_tradnl" w:bidi="es-ES_tradnl"/>
        </w:rPr>
        <w:t>principalmente</w:t>
      </w:r>
      <w:r w:rsidR="001F571D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</w:t>
      </w:r>
      <w:r w:rsidR="002051B8">
        <w:rPr>
          <w:bCs/>
          <w:lang w:val="es-ES_tradnl" w:bidi="es-ES_tradnl"/>
        </w:rPr>
        <w:t>se utiliza para</w:t>
      </w:r>
      <w:r w:rsidR="001F571D">
        <w:rPr>
          <w:bCs/>
          <w:lang w:val="es-ES_tradnl" w:bidi="es-ES_tradnl"/>
        </w:rPr>
        <w:t xml:space="preserve"> realizar desplazamientos</w:t>
      </w:r>
      <w:r>
        <w:rPr>
          <w:bCs/>
          <w:lang w:val="es-ES_tradnl" w:bidi="es-ES_tradnl"/>
        </w:rPr>
        <w:t xml:space="preserve"> a sus lugares de trabajo.</w:t>
      </w:r>
    </w:p>
    <w:p w14:paraId="09D45359" w14:textId="319666BD" w:rsidR="0078700D" w:rsidRDefault="0078700D" w:rsidP="00D60E8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Luli es una joven start up</w:t>
      </w:r>
      <w:r w:rsidR="0086017F">
        <w:rPr>
          <w:bCs/>
          <w:lang w:val="es-ES_tradnl" w:bidi="es-ES_tradnl"/>
        </w:rPr>
        <w:t xml:space="preserve"> con un gran potencial de crecimiento en un mercado que será de gran importancia en China. Su estrategia de desarrollo coincide con los valores de</w:t>
      </w:r>
      <w:r w:rsidR="001F571D">
        <w:rPr>
          <w:bCs/>
          <w:lang w:val="es-ES_tradnl" w:bidi="es-ES_tradnl"/>
        </w:rPr>
        <w:t>l grupo Michelin, en particular</w:t>
      </w:r>
      <w:r w:rsidR="0086017F">
        <w:rPr>
          <w:bCs/>
          <w:lang w:val="es-ES_tradnl" w:bidi="es-ES_tradnl"/>
        </w:rPr>
        <w:t xml:space="preserve"> con el respeto por las personas y el medio ambiente.</w:t>
      </w:r>
    </w:p>
    <w:p w14:paraId="69ED9706" w14:textId="4061A5CD" w:rsidR="005F3D66" w:rsidRDefault="0086017F" w:rsidP="00D60E8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Para Jean-Claude Zhang, CEO de Luli Information Technology, esta adquisición “</w:t>
      </w:r>
      <w:r w:rsidRPr="005F3D66">
        <w:rPr>
          <w:bCs/>
          <w:i/>
          <w:lang w:val="es-ES_tradnl" w:bidi="es-ES_tradnl"/>
        </w:rPr>
        <w:t>representa una alianza industrial única en el ámbito de la econom</w:t>
      </w:r>
      <w:r w:rsidR="001F571D">
        <w:rPr>
          <w:bCs/>
          <w:i/>
          <w:lang w:val="es-ES_tradnl" w:bidi="es-ES_tradnl"/>
        </w:rPr>
        <w:t xml:space="preserve">ía colaborativa, que da a Luli </w:t>
      </w:r>
      <w:r w:rsidRPr="005F3D66">
        <w:rPr>
          <w:bCs/>
          <w:i/>
          <w:lang w:val="es-ES_tradnl" w:bidi="es-ES_tradnl"/>
        </w:rPr>
        <w:t>no solo un</w:t>
      </w:r>
      <w:r w:rsidR="001F571D">
        <w:rPr>
          <w:bCs/>
          <w:i/>
          <w:lang w:val="es-ES_tradnl" w:bidi="es-ES_tradnl"/>
        </w:rPr>
        <w:t xml:space="preserve">a visibilidad excepcional </w:t>
      </w:r>
      <w:r w:rsidRPr="005F3D66">
        <w:rPr>
          <w:bCs/>
          <w:i/>
          <w:lang w:val="es-ES_tradnl" w:bidi="es-ES_tradnl"/>
        </w:rPr>
        <w:t xml:space="preserve">como </w:t>
      </w:r>
      <w:r w:rsidR="005F3D66" w:rsidRPr="005F3D66">
        <w:rPr>
          <w:bCs/>
          <w:i/>
          <w:lang w:val="es-ES_tradnl" w:bidi="es-ES_tradnl"/>
        </w:rPr>
        <w:t>referente</w:t>
      </w:r>
      <w:r w:rsidRPr="005F3D66">
        <w:rPr>
          <w:bCs/>
          <w:i/>
          <w:lang w:val="es-ES_tradnl" w:bidi="es-ES_tradnl"/>
        </w:rPr>
        <w:t xml:space="preserve"> dentro de este mercado</w:t>
      </w:r>
      <w:r w:rsidR="001F571D">
        <w:rPr>
          <w:bCs/>
          <w:i/>
          <w:lang w:val="es-ES_tradnl" w:bidi="es-ES_tradnl"/>
        </w:rPr>
        <w:t>,</w:t>
      </w:r>
      <w:r w:rsidR="005F3D66" w:rsidRPr="005F3D66">
        <w:rPr>
          <w:bCs/>
          <w:i/>
          <w:lang w:val="es-ES_tradnl" w:bidi="es-ES_tradnl"/>
        </w:rPr>
        <w:t xml:space="preserve"> </w:t>
      </w:r>
      <w:r w:rsidR="00C3260B">
        <w:rPr>
          <w:bCs/>
          <w:i/>
          <w:lang w:val="es-ES_tradnl" w:bidi="es-ES_tradnl"/>
        </w:rPr>
        <w:t xml:space="preserve">sino también </w:t>
      </w:r>
      <w:r w:rsidR="005F3D66" w:rsidRPr="005F3D66">
        <w:rPr>
          <w:bCs/>
          <w:i/>
          <w:lang w:val="es-ES_tradnl" w:bidi="es-ES_tradnl"/>
        </w:rPr>
        <w:t>una visión prometedora del</w:t>
      </w:r>
      <w:r w:rsidR="00D04342">
        <w:rPr>
          <w:bCs/>
          <w:i/>
          <w:lang w:val="es-ES_tradnl" w:bidi="es-ES_tradnl"/>
        </w:rPr>
        <w:t xml:space="preserve"> futuro de este negocio. Igualmente,</w:t>
      </w:r>
      <w:r w:rsidR="005F3D66" w:rsidRPr="005F3D66">
        <w:rPr>
          <w:bCs/>
          <w:i/>
          <w:lang w:val="es-ES_tradnl" w:bidi="es-ES_tradnl"/>
        </w:rPr>
        <w:t xml:space="preserve"> sitúa a Luli como un proveedor de confianza para ofrecer servicios de coche compartido</w:t>
      </w:r>
      <w:r w:rsidR="005F3D66">
        <w:rPr>
          <w:bCs/>
          <w:lang w:val="es-ES_tradnl" w:bidi="es-ES_tradnl"/>
        </w:rPr>
        <w:t>”.</w:t>
      </w:r>
    </w:p>
    <w:p w14:paraId="610F63C8" w14:textId="197A701B" w:rsidR="005F3D66" w:rsidRDefault="005F3D66" w:rsidP="00D60E8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Philippe</w:t>
      </w:r>
      <w:r w:rsidR="008F417B">
        <w:rPr>
          <w:bCs/>
          <w:lang w:val="es-ES_tradnl" w:bidi="es-ES_tradnl"/>
        </w:rPr>
        <w:t xml:space="preserve"> Barreaud, responsable de este programa de </w:t>
      </w:r>
      <w:r>
        <w:rPr>
          <w:bCs/>
          <w:lang w:val="es-ES_tradnl" w:bidi="es-ES_tradnl"/>
        </w:rPr>
        <w:t>Michelin en Asia, declaró que: “</w:t>
      </w:r>
      <w:r w:rsidRPr="005F3D66">
        <w:rPr>
          <w:bCs/>
          <w:i/>
          <w:lang w:val="es-ES_tradnl" w:bidi="es-ES_tradnl"/>
        </w:rPr>
        <w:t>Est</w:t>
      </w:r>
      <w:r>
        <w:rPr>
          <w:bCs/>
          <w:i/>
          <w:lang w:val="es-ES_tradnl" w:bidi="es-ES_tradnl"/>
        </w:rPr>
        <w:t>a</w:t>
      </w:r>
      <w:r w:rsidRPr="005F3D66">
        <w:rPr>
          <w:bCs/>
          <w:i/>
          <w:lang w:val="es-ES_tradnl" w:bidi="es-ES_tradnl"/>
        </w:rPr>
        <w:t xml:space="preserve"> inversión refuerza claramente la posición de Michelin como actor de la movilidad sostenible y crea un canal adicional para promover nuestra oferta de productos y servicios a los consumidores chinos</w:t>
      </w:r>
      <w:r>
        <w:rPr>
          <w:bCs/>
          <w:lang w:val="es-ES_tradnl" w:bidi="es-ES_tradnl"/>
        </w:rPr>
        <w:t>”.</w:t>
      </w:r>
    </w:p>
    <w:p w14:paraId="01E1080D" w14:textId="4AC836EA" w:rsidR="00711047" w:rsidRPr="00AB7834" w:rsidRDefault="00EF5024" w:rsidP="00711047">
      <w:pPr>
        <w:pStyle w:val="TextoMichelin"/>
        <w:rPr>
          <w:b/>
          <w:bCs/>
          <w:lang w:val="es-ES_tradnl" w:bidi="es-ES_tradnl"/>
        </w:rPr>
      </w:pPr>
      <w:r w:rsidRPr="00AB7834">
        <w:rPr>
          <w:b/>
          <w:bCs/>
          <w:lang w:val="es-ES_tradnl" w:bidi="es-ES_tradnl"/>
        </w:rPr>
        <w:t>¿</w:t>
      </w:r>
      <w:r w:rsidR="005F3D66" w:rsidRPr="00AB7834">
        <w:rPr>
          <w:b/>
          <w:bCs/>
          <w:lang w:val="es-ES_tradnl" w:bidi="es-ES_tradnl"/>
        </w:rPr>
        <w:t xml:space="preserve">Qué es </w:t>
      </w:r>
      <w:r w:rsidRPr="00AB7834">
        <w:rPr>
          <w:b/>
          <w:bCs/>
          <w:lang w:val="es-ES_tradnl" w:bidi="es-ES_tradnl"/>
        </w:rPr>
        <w:t>la Oficina del Programa de Incubadora de Empresas?</w:t>
      </w:r>
    </w:p>
    <w:p w14:paraId="0D22339F" w14:textId="2B93816D" w:rsidR="00EF5024" w:rsidRDefault="00EF5024" w:rsidP="00711047">
      <w:pPr>
        <w:pStyle w:val="TextoMichelin"/>
      </w:pPr>
      <w:r>
        <w:rPr>
          <w:bCs/>
          <w:lang w:val="es-ES_tradnl" w:bidi="es-ES_tradnl"/>
        </w:rPr>
        <w:t xml:space="preserve">La Oficina del Programa de Incubadora de Empresas del grupo Michelin es el ente responsable </w:t>
      </w:r>
      <w:r w:rsidR="00D04342">
        <w:rPr>
          <w:bCs/>
          <w:lang w:val="es-ES_tradnl" w:bidi="es-ES_tradnl"/>
        </w:rPr>
        <w:t xml:space="preserve">de </w:t>
      </w:r>
      <w:r w:rsidR="00F6116F">
        <w:rPr>
          <w:bCs/>
          <w:lang w:val="es-ES_tradnl" w:bidi="es-ES_tradnl"/>
        </w:rPr>
        <w:t xml:space="preserve"> promover y desarrollar el espíritu de</w:t>
      </w:r>
      <w:r w:rsidR="008F417B">
        <w:rPr>
          <w:bCs/>
          <w:lang w:val="es-ES_tradnl" w:bidi="es-ES_tradnl"/>
        </w:rPr>
        <w:t xml:space="preserve"> innovación dentro del Grupo. Este organismo</w:t>
      </w:r>
      <w:r w:rsidR="00F6116F">
        <w:rPr>
          <w:bCs/>
          <w:lang w:val="es-ES_tradnl" w:bidi="es-ES_tradnl"/>
        </w:rPr>
        <w:t xml:space="preserve"> refuerza la estrategia de innovación de Michelin en su enfoque global a la “dinámica de la innovación”. </w:t>
      </w:r>
      <w:r w:rsidR="00F6116F">
        <w:t>La incubadora debe jugar un papel importante en el crecimi</w:t>
      </w:r>
      <w:r w:rsidR="008F417B">
        <w:t>ento de la empresa, incluyendo</w:t>
      </w:r>
      <w:r w:rsidR="00F6116F">
        <w:t xml:space="preserve"> su contribución en áreas más allá de nuestras actividades tradicionales.</w:t>
      </w:r>
    </w:p>
    <w:p w14:paraId="65DE425E" w14:textId="2520DD79" w:rsidR="00F6116F" w:rsidRDefault="00F6116F" w:rsidP="00711047">
      <w:pPr>
        <w:pStyle w:val="TextoMichelin"/>
        <w:rPr>
          <w:bCs/>
          <w:lang w:val="es-ES_tradnl" w:bidi="es-ES_tradnl"/>
        </w:rPr>
      </w:pPr>
      <w:r>
        <w:lastRenderedPageBreak/>
        <w:t>Tras el lanzamiento del Programa, se han creado dos incubadoras en Estados Unidos y en China, seguida por una tercera</w:t>
      </w:r>
      <w:r w:rsidR="00D04342">
        <w:t xml:space="preserve"> en Europa. Además, e</w:t>
      </w:r>
      <w:r w:rsidR="008F417B">
        <w:t>l Programa de Incubadora</w:t>
      </w:r>
      <w:bookmarkStart w:id="0" w:name="_GoBack"/>
      <w:bookmarkEnd w:id="0"/>
      <w:r>
        <w:t xml:space="preserve"> de Michelin ya ha seleccionado 20 proyectos y start ups. </w:t>
      </w:r>
    </w:p>
    <w:p w14:paraId="2DC5BE60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62525C2" w14:textId="5127CEE5" w:rsidR="004F1691" w:rsidRPr="00BC4E2E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BC4E2E">
        <w:rPr>
          <w:i/>
        </w:rPr>
        <w:t xml:space="preserve">La misión de </w:t>
      </w:r>
      <w:r w:rsidRPr="00BC4E2E">
        <w:rPr>
          <w:b/>
          <w:i/>
        </w:rPr>
        <w:t>Michelin,</w:t>
      </w:r>
      <w:r w:rsidRPr="00BC4E2E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BC4E2E">
        <w:rPr>
          <w:rFonts w:cs="Arial"/>
        </w:rPr>
        <w:t xml:space="preserve"> </w:t>
      </w:r>
    </w:p>
    <w:p w14:paraId="2A263A23" w14:textId="77777777" w:rsidR="00DE0930" w:rsidRPr="00BC4E2E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BC4E2E" w:rsidRDefault="001E5C06" w:rsidP="001E5C06">
      <w:pPr>
        <w:jc w:val="both"/>
        <w:rPr>
          <w:i/>
        </w:rPr>
      </w:pPr>
    </w:p>
    <w:p w14:paraId="37246ACE" w14:textId="77777777" w:rsidR="001E5C06" w:rsidRPr="00BC4E2E" w:rsidRDefault="001E5C06" w:rsidP="001E5C06">
      <w:pPr>
        <w:jc w:val="both"/>
        <w:rPr>
          <w:i/>
        </w:rPr>
      </w:pPr>
    </w:p>
    <w:p w14:paraId="0B223EFD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BC4E2E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C4E2E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C4E2E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BC4E2E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BC4E2E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BC4E2E" w:rsidSect="00A65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74" w:bottom="1418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1CD3C" w14:textId="77777777" w:rsidR="00215582" w:rsidRDefault="00215582" w:rsidP="001466B0">
      <w:r>
        <w:separator/>
      </w:r>
    </w:p>
  </w:endnote>
  <w:endnote w:type="continuationSeparator" w:id="0">
    <w:p w14:paraId="02E518DD" w14:textId="77777777" w:rsidR="00215582" w:rsidRDefault="00215582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2051B8" w:rsidRDefault="002051B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2051B8" w:rsidRDefault="002051B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2051B8" w:rsidRDefault="002051B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417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28B3A61B" w:rsidR="002051B8" w:rsidRPr="00096802" w:rsidRDefault="002051B8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162BC866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2051B8" w:rsidRDefault="002051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58F5B" w14:textId="77777777" w:rsidR="00215582" w:rsidRDefault="00215582" w:rsidP="001466B0">
      <w:r>
        <w:separator/>
      </w:r>
    </w:p>
  </w:footnote>
  <w:footnote w:type="continuationSeparator" w:id="0">
    <w:p w14:paraId="3576CDE3" w14:textId="77777777" w:rsidR="00215582" w:rsidRDefault="00215582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2051B8" w:rsidRDefault="002051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2051B8" w:rsidRDefault="002051B8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2051B8" w:rsidRDefault="002051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34F93"/>
    <w:rsid w:val="0004246C"/>
    <w:rsid w:val="00113BEA"/>
    <w:rsid w:val="0013303A"/>
    <w:rsid w:val="001466B0"/>
    <w:rsid w:val="00152A25"/>
    <w:rsid w:val="00181D0D"/>
    <w:rsid w:val="001A467E"/>
    <w:rsid w:val="001A6210"/>
    <w:rsid w:val="001D4AC7"/>
    <w:rsid w:val="001E5C06"/>
    <w:rsid w:val="001F571D"/>
    <w:rsid w:val="002051B8"/>
    <w:rsid w:val="00215582"/>
    <w:rsid w:val="00225DF2"/>
    <w:rsid w:val="00252BCB"/>
    <w:rsid w:val="00316556"/>
    <w:rsid w:val="00350399"/>
    <w:rsid w:val="003931E2"/>
    <w:rsid w:val="003C5C5F"/>
    <w:rsid w:val="0041036F"/>
    <w:rsid w:val="00424758"/>
    <w:rsid w:val="004417E0"/>
    <w:rsid w:val="004D195C"/>
    <w:rsid w:val="004F1691"/>
    <w:rsid w:val="0051462D"/>
    <w:rsid w:val="005204D1"/>
    <w:rsid w:val="00541F4C"/>
    <w:rsid w:val="00575F39"/>
    <w:rsid w:val="005A7806"/>
    <w:rsid w:val="005B2411"/>
    <w:rsid w:val="005E008B"/>
    <w:rsid w:val="005F3D66"/>
    <w:rsid w:val="00626C26"/>
    <w:rsid w:val="006678D2"/>
    <w:rsid w:val="006D3988"/>
    <w:rsid w:val="00711047"/>
    <w:rsid w:val="00737803"/>
    <w:rsid w:val="00766AD2"/>
    <w:rsid w:val="0078700D"/>
    <w:rsid w:val="007F7F3B"/>
    <w:rsid w:val="00857A14"/>
    <w:rsid w:val="0086017F"/>
    <w:rsid w:val="008B5B23"/>
    <w:rsid w:val="008F1DE9"/>
    <w:rsid w:val="008F417B"/>
    <w:rsid w:val="00902453"/>
    <w:rsid w:val="00910812"/>
    <w:rsid w:val="0092322C"/>
    <w:rsid w:val="00934261"/>
    <w:rsid w:val="009B64ED"/>
    <w:rsid w:val="00A17200"/>
    <w:rsid w:val="00A63FBB"/>
    <w:rsid w:val="00A6590E"/>
    <w:rsid w:val="00A71D09"/>
    <w:rsid w:val="00AB7834"/>
    <w:rsid w:val="00AC269F"/>
    <w:rsid w:val="00AC2862"/>
    <w:rsid w:val="00B3425B"/>
    <w:rsid w:val="00B7758D"/>
    <w:rsid w:val="00BB3942"/>
    <w:rsid w:val="00BC4E2E"/>
    <w:rsid w:val="00BD19DE"/>
    <w:rsid w:val="00BD2C23"/>
    <w:rsid w:val="00C3260B"/>
    <w:rsid w:val="00C83405"/>
    <w:rsid w:val="00C846BD"/>
    <w:rsid w:val="00CC4A25"/>
    <w:rsid w:val="00CC715F"/>
    <w:rsid w:val="00CD6D97"/>
    <w:rsid w:val="00D04342"/>
    <w:rsid w:val="00D217B5"/>
    <w:rsid w:val="00D52FB6"/>
    <w:rsid w:val="00D60E8D"/>
    <w:rsid w:val="00DE0930"/>
    <w:rsid w:val="00E10E70"/>
    <w:rsid w:val="00E17B89"/>
    <w:rsid w:val="00EC1FCC"/>
    <w:rsid w:val="00EC271C"/>
    <w:rsid w:val="00EE632F"/>
    <w:rsid w:val="00EF5024"/>
    <w:rsid w:val="00EF7CBB"/>
    <w:rsid w:val="00F21DE2"/>
    <w:rsid w:val="00F31704"/>
    <w:rsid w:val="00F6116F"/>
    <w:rsid w:val="00F64056"/>
    <w:rsid w:val="00F70AB8"/>
    <w:rsid w:val="00F759E5"/>
    <w:rsid w:val="00FA1356"/>
    <w:rsid w:val="00FC4CD7"/>
    <w:rsid w:val="00FF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9B6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9B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573</Words>
  <Characters>3156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3722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J060694</cp:lastModifiedBy>
  <cp:revision>9</cp:revision>
  <dcterms:created xsi:type="dcterms:W3CDTF">2015-08-31T10:12:00Z</dcterms:created>
  <dcterms:modified xsi:type="dcterms:W3CDTF">2015-09-01T12:44:00Z</dcterms:modified>
</cp:coreProperties>
</file>