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74F05" w14:textId="77777777" w:rsidR="0013303A" w:rsidRPr="007639E3" w:rsidRDefault="0013303A" w:rsidP="0013303A">
      <w:pPr>
        <w:keepNext/>
        <w:spacing w:after="230"/>
        <w:jc w:val="right"/>
        <w:outlineLvl w:val="0"/>
        <w:rPr>
          <w:rFonts w:cs="Times"/>
          <w:b/>
          <w:color w:val="808080"/>
        </w:rPr>
      </w:pPr>
      <w:r w:rsidRPr="007639E3">
        <w:rPr>
          <w:rFonts w:cs="Times"/>
          <w:b/>
          <w:color w:val="808080"/>
        </w:rPr>
        <w:t>INFORMACIÓN DE PRENSA</w:t>
      </w:r>
      <w:r w:rsidRPr="007639E3">
        <w:rPr>
          <w:rFonts w:cs="Times"/>
          <w:b/>
          <w:color w:val="808080"/>
        </w:rPr>
        <w:br/>
      </w:r>
      <w:r w:rsidR="0041036F" w:rsidRPr="007639E3">
        <w:rPr>
          <w:rFonts w:cs="Times"/>
          <w:color w:val="808080"/>
        </w:rPr>
        <w:fldChar w:fldCharType="begin"/>
      </w:r>
      <w:r w:rsidRPr="007639E3">
        <w:rPr>
          <w:rFonts w:cs="Times"/>
          <w:color w:val="808080"/>
        </w:rPr>
        <w:instrText xml:space="preserve"> TIME \@ "dd/MM/yyyy" </w:instrText>
      </w:r>
      <w:r w:rsidR="0041036F" w:rsidRPr="007639E3">
        <w:rPr>
          <w:rFonts w:cs="Times"/>
          <w:color w:val="808080"/>
        </w:rPr>
        <w:fldChar w:fldCharType="separate"/>
      </w:r>
      <w:r w:rsidR="003C1818">
        <w:rPr>
          <w:rFonts w:cs="Times"/>
          <w:noProof/>
          <w:color w:val="808080"/>
        </w:rPr>
        <w:t>04/02/2016</w:t>
      </w:r>
      <w:r w:rsidR="0041036F" w:rsidRPr="007639E3">
        <w:rPr>
          <w:rFonts w:cs="Times"/>
          <w:color w:val="808080"/>
        </w:rPr>
        <w:fldChar w:fldCharType="end"/>
      </w:r>
    </w:p>
    <w:p w14:paraId="32EF33A1" w14:textId="77777777" w:rsidR="001466B0" w:rsidRPr="00383AFB" w:rsidRDefault="001466B0" w:rsidP="001466B0">
      <w:pPr>
        <w:pStyle w:val="TITULARMICHELIN"/>
        <w:spacing w:after="230"/>
        <w:rPr>
          <w:rFonts w:ascii="Arial" w:hAnsi="Arial" w:cs="Arial"/>
          <w:szCs w:val="26"/>
        </w:rPr>
      </w:pPr>
    </w:p>
    <w:p w14:paraId="1D9C85E6" w14:textId="77777777" w:rsidR="0013303A" w:rsidRDefault="0013303A" w:rsidP="001466B0">
      <w:pPr>
        <w:pStyle w:val="TITULARMICHELIN"/>
        <w:spacing w:after="120"/>
        <w:rPr>
          <w:szCs w:val="26"/>
        </w:rPr>
      </w:pPr>
    </w:p>
    <w:p w14:paraId="18C99D4D" w14:textId="69242C17" w:rsidR="001466B0" w:rsidRPr="00383AFB" w:rsidRDefault="00FC4CD7" w:rsidP="001466B0">
      <w:pPr>
        <w:pStyle w:val="TITULARMICHELIN"/>
        <w:spacing w:after="120"/>
        <w:rPr>
          <w:rFonts w:ascii="Utopia" w:hAnsi="Utopia"/>
          <w:sz w:val="28"/>
        </w:rPr>
      </w:pPr>
      <w:r>
        <w:rPr>
          <w:szCs w:val="26"/>
        </w:rPr>
        <w:t>M</w:t>
      </w:r>
      <w:r w:rsidR="0087074E">
        <w:rPr>
          <w:szCs w:val="26"/>
        </w:rPr>
        <w:t>ichelin</w:t>
      </w:r>
      <w:r w:rsidR="003C1818">
        <w:rPr>
          <w:szCs w:val="26"/>
        </w:rPr>
        <w:t xml:space="preserve"> </w:t>
      </w:r>
      <w:r w:rsidR="0087074E">
        <w:rPr>
          <w:szCs w:val="26"/>
        </w:rPr>
        <w:t>y Ford</w:t>
      </w:r>
    </w:p>
    <w:p w14:paraId="09A45729" w14:textId="74E4CCE6" w:rsidR="001466B0" w:rsidRPr="00383AFB" w:rsidRDefault="003C1818" w:rsidP="001466B0">
      <w:pPr>
        <w:pStyle w:val="SUBTITULOMichelinOK"/>
        <w:spacing w:after="230"/>
        <w:rPr>
          <w:lang w:val="es-ES_tradnl"/>
        </w:rPr>
      </w:pPr>
      <w:r>
        <w:rPr>
          <w:lang w:val="es-ES_tradnl"/>
        </w:rPr>
        <w:t>E</w:t>
      </w:r>
      <w:r w:rsidRPr="003C1818">
        <w:rPr>
          <w:lang w:val="es-ES_tradnl"/>
        </w:rPr>
        <w:t>l nuevo Focus RS equipa en exclusiva los MICHELIN Pilot Sport Cup 2 y MICHELIN Pilot Super Sport </w:t>
      </w:r>
    </w:p>
    <w:p w14:paraId="00B07E9D" w14:textId="05D53495" w:rsidR="00FC4CD7" w:rsidRPr="00FA1356" w:rsidRDefault="00E74E03" w:rsidP="00FC4CD7">
      <w:pPr>
        <w:pStyle w:val="TextoMichelin"/>
        <w:rPr>
          <w:rFonts w:ascii="Times" w:hAnsi="Times" w:cs="Frutiger 55 Roman"/>
          <w:b/>
          <w:bCs/>
          <w:i/>
          <w:iCs/>
          <w:snapToGrid w:val="0"/>
          <w:color w:val="333399"/>
          <w:sz w:val="25"/>
          <w:szCs w:val="28"/>
          <w:lang w:val="es-ES_tradnl" w:eastAsia="es-ES"/>
        </w:rPr>
      </w:pPr>
      <w:r w:rsidRPr="00E74E03">
        <w:rPr>
          <w:rFonts w:ascii="Times" w:hAnsi="Times" w:cs="Frutiger 55 Roman"/>
          <w:b/>
          <w:bCs/>
          <w:i/>
          <w:iCs/>
          <w:snapToGrid w:val="0"/>
          <w:color w:val="333399"/>
          <w:sz w:val="25"/>
          <w:szCs w:val="28"/>
          <w:lang w:val="es-ES_tradnl" w:eastAsia="es-ES"/>
        </w:rPr>
        <w:t>En el marco de un acuerdo mundial entre Ford y Michelin, para los vehículos FORD Performance, el nuevo Ford Focus RS montará en exclusiva neumáticos Michelin. En concreto, el MICHELIN Pilot Super Sport, en la dimensión 235/35 R19 equipará de serie la versión Ford Focus RS, mientras que el MICHELIN Pilot Sport Cup 2, en la misma dimensión, estará disponible como opción</w:t>
      </w:r>
      <w:r w:rsidR="00FC4CD7" w:rsidRPr="00FA1356">
        <w:rPr>
          <w:rFonts w:ascii="Times" w:hAnsi="Times" w:cs="Frutiger 55 Roman"/>
          <w:b/>
          <w:bCs/>
          <w:i/>
          <w:iCs/>
          <w:snapToGrid w:val="0"/>
          <w:color w:val="333399"/>
          <w:sz w:val="25"/>
          <w:szCs w:val="28"/>
          <w:lang w:val="es-ES_tradnl" w:eastAsia="es-ES"/>
        </w:rPr>
        <w:t>.</w:t>
      </w:r>
    </w:p>
    <w:p w14:paraId="03F1310A" w14:textId="5F4EDB1E" w:rsidR="00E74E03" w:rsidRPr="00E74E03" w:rsidRDefault="00C12926" w:rsidP="00E74E03">
      <w:pPr>
        <w:pStyle w:val="TextoMichelin"/>
        <w:rPr>
          <w:bCs/>
          <w:lang w:bidi="es-ES_tradnl"/>
        </w:rPr>
      </w:pPr>
      <w:r w:rsidRPr="00E74E03">
        <w:rPr>
          <w:bCs/>
          <w:lang w:bidi="es-ES_tradnl"/>
        </w:rPr>
        <mc:AlternateContent>
          <mc:Choice Requires="wps">
            <w:drawing>
              <wp:anchor distT="0" distB="0" distL="114300" distR="114300" simplePos="0" relativeHeight="251659264" behindDoc="0" locked="0" layoutInCell="0" allowOverlap="1" wp14:anchorId="56F305BA" wp14:editId="581947B7">
                <wp:simplePos x="0" y="0"/>
                <wp:positionH relativeFrom="margin">
                  <wp:posOffset>-113665</wp:posOffset>
                </wp:positionH>
                <wp:positionV relativeFrom="margin">
                  <wp:posOffset>4230370</wp:posOffset>
                </wp:positionV>
                <wp:extent cx="5600700" cy="932815"/>
                <wp:effectExtent l="0" t="0" r="38100" b="32385"/>
                <wp:wrapSquare wrapText="bothSides"/>
                <wp:docPr id="69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32815"/>
                        </a:xfrm>
                        <a:prstGeom prst="bracketPair">
                          <a:avLst>
                            <a:gd name="adj" fmla="val 8051"/>
                          </a:avLst>
                        </a:prstGeom>
                        <a:noFill/>
                        <a:ln w="28575">
                          <a:solidFill>
                            <a:schemeClr val="tx2"/>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7C2E8D04" w14:textId="77777777" w:rsidR="00E74E03" w:rsidRPr="00264FD9" w:rsidRDefault="00E74E03" w:rsidP="00E74E03">
                            <w:pPr>
                              <w:pStyle w:val="Prrafodelista"/>
                              <w:numPr>
                                <w:ilvl w:val="0"/>
                                <w:numId w:val="1"/>
                              </w:numPr>
                              <w:spacing w:after="0"/>
                              <w:ind w:right="-284"/>
                              <w:jc w:val="both"/>
                              <w:rPr>
                                <w:rFonts w:ascii="Arial" w:hAnsi="Arial" w:cs="Arial"/>
                                <w:b/>
                                <w:color w:val="000000" w:themeColor="text1"/>
                                <w:sz w:val="18"/>
                              </w:rPr>
                            </w:pPr>
                            <w:r w:rsidRPr="00264FD9">
                              <w:rPr>
                                <w:rFonts w:ascii="Arial" w:hAnsi="Arial" w:cs="Arial"/>
                                <w:b/>
                                <w:color w:val="000000" w:themeColor="text1"/>
                                <w:sz w:val="18"/>
                              </w:rPr>
                              <w:t xml:space="preserve">2.000 km, </w:t>
                            </w:r>
                          </w:p>
                          <w:p w14:paraId="20E4C89F" w14:textId="77777777" w:rsidR="00E74E03" w:rsidRPr="00D15AF3" w:rsidRDefault="00E74E03" w:rsidP="00E74E03">
                            <w:pPr>
                              <w:ind w:left="360"/>
                              <w:jc w:val="both"/>
                              <w:rPr>
                                <w:rFonts w:ascii="Arial" w:hAnsi="Arial" w:cs="Arial"/>
                                <w:color w:val="404040" w:themeColor="text1" w:themeTint="BF"/>
                                <w:sz w:val="18"/>
                              </w:rPr>
                            </w:pPr>
                            <w:r>
                              <w:rPr>
                                <w:rFonts w:ascii="Arial" w:hAnsi="Arial" w:cs="Arial"/>
                                <w:color w:val="404040" w:themeColor="text1" w:themeTint="BF"/>
                                <w:sz w:val="18"/>
                              </w:rPr>
                              <w:t xml:space="preserve">Es la distancia recorrida por el </w:t>
                            </w:r>
                            <w:r w:rsidRPr="00D15AF3">
                              <w:rPr>
                                <w:rFonts w:ascii="Arial" w:hAnsi="Arial" w:cs="Arial"/>
                                <w:color w:val="404040" w:themeColor="text1" w:themeTint="BF"/>
                                <w:sz w:val="18"/>
                              </w:rPr>
                              <w:t xml:space="preserve">FORD Focus RS </w:t>
                            </w:r>
                            <w:r>
                              <w:rPr>
                                <w:rFonts w:ascii="Arial" w:hAnsi="Arial" w:cs="Arial"/>
                                <w:color w:val="404040" w:themeColor="text1" w:themeTint="BF"/>
                                <w:sz w:val="18"/>
                              </w:rPr>
                              <w:t>en las pistas del Centro de Tecnologías Michelin</w:t>
                            </w:r>
                            <w:r w:rsidRPr="00D15AF3">
                              <w:rPr>
                                <w:rFonts w:ascii="Arial" w:hAnsi="Arial" w:cs="Arial"/>
                                <w:color w:val="404040" w:themeColor="text1" w:themeTint="BF"/>
                                <w:sz w:val="18"/>
                              </w:rPr>
                              <w:t xml:space="preserve">, </w:t>
                            </w:r>
                            <w:r>
                              <w:rPr>
                                <w:rFonts w:ascii="Arial" w:hAnsi="Arial" w:cs="Arial"/>
                                <w:color w:val="404040" w:themeColor="text1" w:themeTint="BF"/>
                                <w:sz w:val="18"/>
                              </w:rPr>
                              <w:t>en</w:t>
                            </w:r>
                            <w:r w:rsidRPr="00D15AF3">
                              <w:rPr>
                                <w:rFonts w:ascii="Arial" w:hAnsi="Arial" w:cs="Arial"/>
                                <w:color w:val="404040" w:themeColor="text1" w:themeTint="BF"/>
                                <w:sz w:val="18"/>
                              </w:rPr>
                              <w:t xml:space="preserve"> Ladoux</w:t>
                            </w:r>
                            <w:r>
                              <w:rPr>
                                <w:rFonts w:ascii="Arial" w:hAnsi="Arial" w:cs="Arial"/>
                                <w:color w:val="404040" w:themeColor="text1" w:themeTint="BF"/>
                                <w:sz w:val="18"/>
                              </w:rPr>
                              <w:t>,</w:t>
                            </w:r>
                            <w:r w:rsidRPr="00D15AF3">
                              <w:rPr>
                                <w:rFonts w:ascii="Arial" w:hAnsi="Arial" w:cs="Arial"/>
                                <w:color w:val="404040" w:themeColor="text1" w:themeTint="BF"/>
                                <w:sz w:val="18"/>
                              </w:rPr>
                              <w:t xml:space="preserve"> </w:t>
                            </w:r>
                            <w:r>
                              <w:rPr>
                                <w:rFonts w:ascii="Arial" w:hAnsi="Arial" w:cs="Arial"/>
                                <w:color w:val="404040" w:themeColor="text1" w:themeTint="BF"/>
                                <w:sz w:val="18"/>
                              </w:rPr>
                              <w:t xml:space="preserve">y en los circuitos de </w:t>
                            </w:r>
                            <w:r w:rsidRPr="00D15AF3">
                              <w:rPr>
                                <w:rFonts w:ascii="Arial" w:hAnsi="Arial" w:cs="Arial"/>
                                <w:color w:val="404040" w:themeColor="text1" w:themeTint="BF"/>
                                <w:sz w:val="18"/>
                              </w:rPr>
                              <w:t>Charade (</w:t>
                            </w:r>
                            <w:r>
                              <w:rPr>
                                <w:rFonts w:ascii="Arial" w:hAnsi="Arial" w:cs="Arial"/>
                                <w:color w:val="404040" w:themeColor="text1" w:themeTint="BF"/>
                                <w:sz w:val="18"/>
                              </w:rPr>
                              <w:t>Francia</w:t>
                            </w:r>
                            <w:r w:rsidRPr="00D15AF3">
                              <w:rPr>
                                <w:rFonts w:ascii="Arial" w:hAnsi="Arial" w:cs="Arial"/>
                                <w:color w:val="404040" w:themeColor="text1" w:themeTint="BF"/>
                                <w:sz w:val="18"/>
                              </w:rPr>
                              <w:t>), Lommel (</w:t>
                            </w:r>
                            <w:r>
                              <w:rPr>
                                <w:rFonts w:ascii="Arial" w:hAnsi="Arial" w:cs="Arial"/>
                                <w:color w:val="404040" w:themeColor="text1" w:themeTint="BF"/>
                                <w:sz w:val="18"/>
                              </w:rPr>
                              <w:t>Bélgica</w:t>
                            </w:r>
                            <w:r w:rsidRPr="00D15AF3">
                              <w:rPr>
                                <w:rFonts w:ascii="Arial" w:hAnsi="Arial" w:cs="Arial"/>
                                <w:color w:val="404040" w:themeColor="text1" w:themeTint="BF"/>
                                <w:sz w:val="18"/>
                              </w:rPr>
                              <w:t>), Nürburgring (</w:t>
                            </w:r>
                            <w:r>
                              <w:rPr>
                                <w:rFonts w:ascii="Arial" w:hAnsi="Arial" w:cs="Arial"/>
                                <w:color w:val="404040" w:themeColor="text1" w:themeTint="BF"/>
                                <w:sz w:val="18"/>
                              </w:rPr>
                              <w:t>Alemania</w:t>
                            </w:r>
                            <w:r w:rsidRPr="00D15AF3">
                              <w:rPr>
                                <w:rFonts w:ascii="Arial" w:hAnsi="Arial" w:cs="Arial"/>
                                <w:color w:val="404040" w:themeColor="text1" w:themeTint="BF"/>
                                <w:sz w:val="18"/>
                              </w:rPr>
                              <w:t>), Dearborn (</w:t>
                            </w:r>
                            <w:r>
                              <w:rPr>
                                <w:rFonts w:ascii="Arial" w:hAnsi="Arial" w:cs="Arial"/>
                                <w:color w:val="404040" w:themeColor="text1" w:themeTint="BF"/>
                                <w:sz w:val="18"/>
                              </w:rPr>
                              <w:t>Estados Unidos</w:t>
                            </w:r>
                            <w:r w:rsidRPr="00D15AF3">
                              <w:rPr>
                                <w:rFonts w:ascii="Arial" w:hAnsi="Arial" w:cs="Arial"/>
                                <w:color w:val="404040" w:themeColor="text1" w:themeTint="BF"/>
                                <w:sz w:val="18"/>
                              </w:rPr>
                              <w:t xml:space="preserve">) </w:t>
                            </w:r>
                            <w:r>
                              <w:rPr>
                                <w:rFonts w:ascii="Arial" w:hAnsi="Arial" w:cs="Arial"/>
                                <w:color w:val="404040" w:themeColor="text1" w:themeTint="BF"/>
                                <w:sz w:val="18"/>
                              </w:rPr>
                              <w:t>e</w:t>
                            </w:r>
                            <w:r w:rsidRPr="00D15AF3">
                              <w:rPr>
                                <w:rFonts w:ascii="Arial" w:hAnsi="Arial" w:cs="Arial"/>
                                <w:color w:val="404040" w:themeColor="text1" w:themeTint="BF"/>
                                <w:sz w:val="18"/>
                              </w:rPr>
                              <w:t xml:space="preserve"> Idiada (</w:t>
                            </w:r>
                            <w:r>
                              <w:rPr>
                                <w:rFonts w:ascii="Arial" w:hAnsi="Arial" w:cs="Arial"/>
                                <w:color w:val="404040" w:themeColor="text1" w:themeTint="BF"/>
                                <w:sz w:val="18"/>
                              </w:rPr>
                              <w:t>España</w:t>
                            </w:r>
                            <w:r w:rsidRPr="00D15AF3">
                              <w:rPr>
                                <w:rFonts w:ascii="Arial" w:hAnsi="Arial" w:cs="Arial"/>
                                <w:color w:val="404040" w:themeColor="text1" w:themeTint="BF"/>
                                <w:sz w:val="18"/>
                              </w:rPr>
                              <w:t xml:space="preserve">) </w:t>
                            </w:r>
                            <w:r>
                              <w:rPr>
                                <w:rFonts w:ascii="Arial" w:hAnsi="Arial" w:cs="Arial"/>
                                <w:color w:val="404040" w:themeColor="text1" w:themeTint="BF"/>
                                <w:sz w:val="18"/>
                              </w:rPr>
                              <w:t>para poner a punto el neumático específicamente adaptado a este coche</w:t>
                            </w:r>
                            <w:r w:rsidRPr="00D15AF3">
                              <w:rPr>
                                <w:rFonts w:ascii="Arial" w:hAnsi="Arial" w:cs="Arial"/>
                                <w:color w:val="404040" w:themeColor="text1" w:themeTint="BF"/>
                                <w:sz w:val="18"/>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305BA"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_x0020_automatique_x0020_2" o:spid="_x0000_s1026" type="#_x0000_t185" style="position:absolute;left:0;text-align:left;margin-left:-8.95pt;margin-top:333.1pt;width:441pt;height:7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" o:allowincell="f" adj="1739" fillcolor="#943634" strokecolor="#1f497d [3215]" strokeweight="2.25pt">
                <v:shadow color="#5d7035" opacity="1" mv:blur="0" offset="1pt,1pt"/>
                <v:textbox inset="3.6pt,,3.6pt">
                  <w:txbxContent>
                    <w:p w14:paraId="7C2E8D04" w14:textId="77777777" w:rsidR="00E74E03" w:rsidRPr="00264FD9" w:rsidRDefault="00E74E03" w:rsidP="00E74E03">
                      <w:pPr>
                        <w:pStyle w:val="Prrafodelista"/>
                        <w:numPr>
                          <w:ilvl w:val="0"/>
                          <w:numId w:val="1"/>
                        </w:numPr>
                        <w:spacing w:after="0"/>
                        <w:ind w:right="-284"/>
                        <w:jc w:val="both"/>
                        <w:rPr>
                          <w:rFonts w:ascii="Arial" w:hAnsi="Arial" w:cs="Arial"/>
                          <w:b/>
                          <w:color w:val="000000" w:themeColor="text1"/>
                          <w:sz w:val="18"/>
                        </w:rPr>
                      </w:pPr>
                      <w:r w:rsidRPr="00264FD9">
                        <w:rPr>
                          <w:rFonts w:ascii="Arial" w:hAnsi="Arial" w:cs="Arial"/>
                          <w:b/>
                          <w:color w:val="000000" w:themeColor="text1"/>
                          <w:sz w:val="18"/>
                        </w:rPr>
                        <w:t xml:space="preserve">2.000 km, </w:t>
                      </w:r>
                    </w:p>
                    <w:p w14:paraId="20E4C89F" w14:textId="77777777" w:rsidR="00E74E03" w:rsidRPr="00D15AF3" w:rsidRDefault="00E74E03" w:rsidP="00E74E03">
                      <w:pPr>
                        <w:ind w:left="360"/>
                        <w:jc w:val="both"/>
                        <w:rPr>
                          <w:rFonts w:ascii="Arial" w:hAnsi="Arial" w:cs="Arial"/>
                          <w:color w:val="404040" w:themeColor="text1" w:themeTint="BF"/>
                          <w:sz w:val="18"/>
                        </w:rPr>
                      </w:pPr>
                      <w:r>
                        <w:rPr>
                          <w:rFonts w:ascii="Arial" w:hAnsi="Arial" w:cs="Arial"/>
                          <w:color w:val="404040" w:themeColor="text1" w:themeTint="BF"/>
                          <w:sz w:val="18"/>
                        </w:rPr>
                        <w:t xml:space="preserve">Es la distancia recorrida por el </w:t>
                      </w:r>
                      <w:r w:rsidRPr="00D15AF3">
                        <w:rPr>
                          <w:rFonts w:ascii="Arial" w:hAnsi="Arial" w:cs="Arial"/>
                          <w:color w:val="404040" w:themeColor="text1" w:themeTint="BF"/>
                          <w:sz w:val="18"/>
                        </w:rPr>
                        <w:t xml:space="preserve">FORD Focus RS </w:t>
                      </w:r>
                      <w:r>
                        <w:rPr>
                          <w:rFonts w:ascii="Arial" w:hAnsi="Arial" w:cs="Arial"/>
                          <w:color w:val="404040" w:themeColor="text1" w:themeTint="BF"/>
                          <w:sz w:val="18"/>
                        </w:rPr>
                        <w:t>en las pistas del Centro de Tecnologías Michelin</w:t>
                      </w:r>
                      <w:r w:rsidRPr="00D15AF3">
                        <w:rPr>
                          <w:rFonts w:ascii="Arial" w:hAnsi="Arial" w:cs="Arial"/>
                          <w:color w:val="404040" w:themeColor="text1" w:themeTint="BF"/>
                          <w:sz w:val="18"/>
                        </w:rPr>
                        <w:t xml:space="preserve">, </w:t>
                      </w:r>
                      <w:r>
                        <w:rPr>
                          <w:rFonts w:ascii="Arial" w:hAnsi="Arial" w:cs="Arial"/>
                          <w:color w:val="404040" w:themeColor="text1" w:themeTint="BF"/>
                          <w:sz w:val="18"/>
                        </w:rPr>
                        <w:t>en</w:t>
                      </w:r>
                      <w:r w:rsidRPr="00D15AF3">
                        <w:rPr>
                          <w:rFonts w:ascii="Arial" w:hAnsi="Arial" w:cs="Arial"/>
                          <w:color w:val="404040" w:themeColor="text1" w:themeTint="BF"/>
                          <w:sz w:val="18"/>
                        </w:rPr>
                        <w:t xml:space="preserve"> Ladoux</w:t>
                      </w:r>
                      <w:r>
                        <w:rPr>
                          <w:rFonts w:ascii="Arial" w:hAnsi="Arial" w:cs="Arial"/>
                          <w:color w:val="404040" w:themeColor="text1" w:themeTint="BF"/>
                          <w:sz w:val="18"/>
                        </w:rPr>
                        <w:t>,</w:t>
                      </w:r>
                      <w:r w:rsidRPr="00D15AF3">
                        <w:rPr>
                          <w:rFonts w:ascii="Arial" w:hAnsi="Arial" w:cs="Arial"/>
                          <w:color w:val="404040" w:themeColor="text1" w:themeTint="BF"/>
                          <w:sz w:val="18"/>
                        </w:rPr>
                        <w:t xml:space="preserve"> </w:t>
                      </w:r>
                      <w:r>
                        <w:rPr>
                          <w:rFonts w:ascii="Arial" w:hAnsi="Arial" w:cs="Arial"/>
                          <w:color w:val="404040" w:themeColor="text1" w:themeTint="BF"/>
                          <w:sz w:val="18"/>
                        </w:rPr>
                        <w:t xml:space="preserve">y en los circuitos de </w:t>
                      </w:r>
                      <w:r w:rsidRPr="00D15AF3">
                        <w:rPr>
                          <w:rFonts w:ascii="Arial" w:hAnsi="Arial" w:cs="Arial"/>
                          <w:color w:val="404040" w:themeColor="text1" w:themeTint="BF"/>
                          <w:sz w:val="18"/>
                        </w:rPr>
                        <w:t>Charade (</w:t>
                      </w:r>
                      <w:r>
                        <w:rPr>
                          <w:rFonts w:ascii="Arial" w:hAnsi="Arial" w:cs="Arial"/>
                          <w:color w:val="404040" w:themeColor="text1" w:themeTint="BF"/>
                          <w:sz w:val="18"/>
                        </w:rPr>
                        <w:t>Francia</w:t>
                      </w:r>
                      <w:r w:rsidRPr="00D15AF3">
                        <w:rPr>
                          <w:rFonts w:ascii="Arial" w:hAnsi="Arial" w:cs="Arial"/>
                          <w:color w:val="404040" w:themeColor="text1" w:themeTint="BF"/>
                          <w:sz w:val="18"/>
                        </w:rPr>
                        <w:t>), Lommel (</w:t>
                      </w:r>
                      <w:r>
                        <w:rPr>
                          <w:rFonts w:ascii="Arial" w:hAnsi="Arial" w:cs="Arial"/>
                          <w:color w:val="404040" w:themeColor="text1" w:themeTint="BF"/>
                          <w:sz w:val="18"/>
                        </w:rPr>
                        <w:t>Bélgica</w:t>
                      </w:r>
                      <w:r w:rsidRPr="00D15AF3">
                        <w:rPr>
                          <w:rFonts w:ascii="Arial" w:hAnsi="Arial" w:cs="Arial"/>
                          <w:color w:val="404040" w:themeColor="text1" w:themeTint="BF"/>
                          <w:sz w:val="18"/>
                        </w:rPr>
                        <w:t>), Nürburgring (</w:t>
                      </w:r>
                      <w:r>
                        <w:rPr>
                          <w:rFonts w:ascii="Arial" w:hAnsi="Arial" w:cs="Arial"/>
                          <w:color w:val="404040" w:themeColor="text1" w:themeTint="BF"/>
                          <w:sz w:val="18"/>
                        </w:rPr>
                        <w:t>Alemania</w:t>
                      </w:r>
                      <w:r w:rsidRPr="00D15AF3">
                        <w:rPr>
                          <w:rFonts w:ascii="Arial" w:hAnsi="Arial" w:cs="Arial"/>
                          <w:color w:val="404040" w:themeColor="text1" w:themeTint="BF"/>
                          <w:sz w:val="18"/>
                        </w:rPr>
                        <w:t>), Dearborn (</w:t>
                      </w:r>
                      <w:r>
                        <w:rPr>
                          <w:rFonts w:ascii="Arial" w:hAnsi="Arial" w:cs="Arial"/>
                          <w:color w:val="404040" w:themeColor="text1" w:themeTint="BF"/>
                          <w:sz w:val="18"/>
                        </w:rPr>
                        <w:t>Estados Unidos</w:t>
                      </w:r>
                      <w:r w:rsidRPr="00D15AF3">
                        <w:rPr>
                          <w:rFonts w:ascii="Arial" w:hAnsi="Arial" w:cs="Arial"/>
                          <w:color w:val="404040" w:themeColor="text1" w:themeTint="BF"/>
                          <w:sz w:val="18"/>
                        </w:rPr>
                        <w:t xml:space="preserve">) </w:t>
                      </w:r>
                      <w:r>
                        <w:rPr>
                          <w:rFonts w:ascii="Arial" w:hAnsi="Arial" w:cs="Arial"/>
                          <w:color w:val="404040" w:themeColor="text1" w:themeTint="BF"/>
                          <w:sz w:val="18"/>
                        </w:rPr>
                        <w:t>e</w:t>
                      </w:r>
                      <w:r w:rsidRPr="00D15AF3">
                        <w:rPr>
                          <w:rFonts w:ascii="Arial" w:hAnsi="Arial" w:cs="Arial"/>
                          <w:color w:val="404040" w:themeColor="text1" w:themeTint="BF"/>
                          <w:sz w:val="18"/>
                        </w:rPr>
                        <w:t xml:space="preserve"> Idiada (</w:t>
                      </w:r>
                      <w:r>
                        <w:rPr>
                          <w:rFonts w:ascii="Arial" w:hAnsi="Arial" w:cs="Arial"/>
                          <w:color w:val="404040" w:themeColor="text1" w:themeTint="BF"/>
                          <w:sz w:val="18"/>
                        </w:rPr>
                        <w:t>España</w:t>
                      </w:r>
                      <w:r w:rsidRPr="00D15AF3">
                        <w:rPr>
                          <w:rFonts w:ascii="Arial" w:hAnsi="Arial" w:cs="Arial"/>
                          <w:color w:val="404040" w:themeColor="text1" w:themeTint="BF"/>
                          <w:sz w:val="18"/>
                        </w:rPr>
                        <w:t xml:space="preserve">) </w:t>
                      </w:r>
                      <w:r>
                        <w:rPr>
                          <w:rFonts w:ascii="Arial" w:hAnsi="Arial" w:cs="Arial"/>
                          <w:color w:val="404040" w:themeColor="text1" w:themeTint="BF"/>
                          <w:sz w:val="18"/>
                        </w:rPr>
                        <w:t>para poner a punto el neumático específicamente adaptado a este coche</w:t>
                      </w:r>
                      <w:r w:rsidRPr="00D15AF3">
                        <w:rPr>
                          <w:rFonts w:ascii="Arial" w:hAnsi="Arial" w:cs="Arial"/>
                          <w:color w:val="404040" w:themeColor="text1" w:themeTint="BF"/>
                          <w:sz w:val="18"/>
                        </w:rPr>
                        <w:t>.</w:t>
                      </w:r>
                    </w:p>
                  </w:txbxContent>
                </v:textbox>
                <w10:wrap type="square" anchorx="margin" anchory="margin"/>
              </v:shape>
            </w:pict>
          </mc:Fallback>
        </mc:AlternateContent>
      </w:r>
      <w:r w:rsidR="00E74E03" w:rsidRPr="00E74E03">
        <w:rPr>
          <w:bCs/>
          <w:lang w:bidi="es-ES_tradnl"/>
        </w:rPr>
        <w:t>Especialmente exigente y deportivo, el nuevo Ford Focus RS ha supuesto un desafío preciso y de gran calado para los técnicos de Michelin para diseñar específicamente dos neumáticos que respondan a las demandas del equipo de Ford. Este desarrollo de vanguardia se ha prolongado durante casi dos años a lo largo de los cuales el coche ha recorrido el asfalto de numerosos circuitos.</w:t>
      </w:r>
    </w:p>
    <w:p w14:paraId="299F9933" w14:textId="320685C7" w:rsidR="00D630A1" w:rsidRPr="00C12926" w:rsidRDefault="00C12926" w:rsidP="00AD19D7">
      <w:pPr>
        <w:pStyle w:val="TextoMichelin"/>
        <w:spacing w:after="0"/>
        <w:rPr>
          <w:rFonts w:ascii="Times" w:hAnsi="Times"/>
          <w:b/>
          <w:bCs/>
          <w:i/>
          <w:sz w:val="30"/>
          <w:szCs w:val="30"/>
          <w:lang w:bidi="es-ES_tradnl"/>
        </w:rPr>
      </w:pPr>
      <w:r>
        <w:rPr>
          <w:rFonts w:ascii="Times" w:hAnsi="Times"/>
          <w:b/>
          <w:bCs/>
          <w:i/>
          <w:sz w:val="30"/>
          <w:szCs w:val="30"/>
          <w:lang w:bidi="es-ES_tradnl"/>
        </w:rPr>
        <w:br/>
      </w:r>
      <w:r w:rsidR="00D630A1" w:rsidRPr="00C12926">
        <w:rPr>
          <w:rFonts w:ascii="Times" w:hAnsi="Times"/>
          <w:b/>
          <w:bCs/>
          <w:i/>
          <w:sz w:val="30"/>
          <w:szCs w:val="30"/>
          <w:lang w:bidi="es-ES_tradnl"/>
        </w:rPr>
        <w:t>Zoom sobre el desarrollo de los neumáticos</w:t>
      </w:r>
      <w:r w:rsidR="00AD19D7" w:rsidRPr="00C12926">
        <w:rPr>
          <w:rFonts w:ascii="Times" w:hAnsi="Times"/>
          <w:b/>
          <w:bCs/>
          <w:i/>
          <w:sz w:val="30"/>
          <w:szCs w:val="30"/>
          <w:lang w:bidi="es-ES_tradnl"/>
        </w:rPr>
        <w:t>:</w:t>
      </w:r>
    </w:p>
    <w:p w14:paraId="6AC500B5" w14:textId="77777777" w:rsidR="00D630A1" w:rsidRPr="00C12926" w:rsidRDefault="00D630A1" w:rsidP="00D630A1">
      <w:pPr>
        <w:pStyle w:val="TextoMichelin"/>
        <w:rPr>
          <w:rFonts w:ascii="Times" w:hAnsi="Times"/>
          <w:b/>
          <w:bCs/>
          <w:i/>
          <w:sz w:val="30"/>
          <w:szCs w:val="30"/>
          <w:lang w:bidi="es-ES_tradnl"/>
        </w:rPr>
      </w:pPr>
      <w:r w:rsidRPr="00C12926">
        <w:rPr>
          <w:rFonts w:ascii="Times" w:hAnsi="Times"/>
          <w:b/>
          <w:bCs/>
          <w:i/>
          <w:sz w:val="30"/>
          <w:szCs w:val="30"/>
          <w:lang w:bidi="es-ES_tradnl"/>
        </w:rPr>
        <w:t>MICHELIN Pilot Sport Cup 2</w:t>
      </w:r>
    </w:p>
    <w:p w14:paraId="39245EB6" w14:textId="77777777" w:rsidR="00AD19D7" w:rsidRPr="00AD19D7" w:rsidRDefault="00AD19D7" w:rsidP="00AD19D7">
      <w:pPr>
        <w:pStyle w:val="TextoMichelin"/>
        <w:rPr>
          <w:bCs/>
          <w:lang w:bidi="es-ES_tradnl"/>
        </w:rPr>
      </w:pPr>
      <w:r w:rsidRPr="00AD19D7">
        <w:rPr>
          <w:bCs/>
          <w:lang w:bidi="es-ES_tradnl"/>
        </w:rPr>
        <w:t>Este neumático, especialmente adaptado a los circuitos pero que está homologado para carretera, es el neumático de todos los récords</w:t>
      </w:r>
      <w:r w:rsidRPr="00AD19D7">
        <w:rPr>
          <w:bCs/>
          <w:vertAlign w:val="superscript"/>
          <w:lang w:bidi="es-ES_tradnl"/>
        </w:rPr>
        <w:footnoteReference w:id="1"/>
      </w:r>
      <w:r w:rsidRPr="00AD19D7">
        <w:rPr>
          <w:bCs/>
          <w:lang w:bidi="es-ES_tradnl"/>
        </w:rPr>
        <w:t xml:space="preserve">. Para su desarrollo: </w:t>
      </w:r>
    </w:p>
    <w:p w14:paraId="44A5F0EF" w14:textId="0F03BBF4" w:rsidR="00AD19D7" w:rsidRPr="00AD19D7" w:rsidRDefault="00AD19D7" w:rsidP="002C62A1">
      <w:pPr>
        <w:pStyle w:val="TextoMichelin"/>
        <w:numPr>
          <w:ilvl w:val="0"/>
          <w:numId w:val="1"/>
        </w:numPr>
        <w:rPr>
          <w:bCs/>
          <w:lang w:bidi="es-ES_tradnl"/>
        </w:rPr>
      </w:pPr>
      <w:r w:rsidRPr="00AD19D7">
        <w:rPr>
          <w:b/>
          <w:bCs/>
          <w:lang w:bidi="es-ES_tradnl"/>
        </w:rPr>
        <w:t xml:space="preserve">100, </w:t>
      </w:r>
      <w:r>
        <w:rPr>
          <w:b/>
          <w:bCs/>
          <w:lang w:bidi="es-ES_tradnl"/>
        </w:rPr>
        <w:br/>
      </w:r>
      <w:r w:rsidRPr="00AD19D7">
        <w:rPr>
          <w:bCs/>
          <w:lang w:bidi="es-ES_tradnl"/>
        </w:rPr>
        <w:t>es el número de prototipos de neumáticos fabricados para la homologación y puesta a punto del vehículo.</w:t>
      </w:r>
    </w:p>
    <w:p w14:paraId="2D306171" w14:textId="74423276" w:rsidR="00AD19D7" w:rsidRPr="00AD19D7" w:rsidRDefault="00AD19D7" w:rsidP="00AD19D7">
      <w:pPr>
        <w:pStyle w:val="TextoMichelin"/>
        <w:numPr>
          <w:ilvl w:val="0"/>
          <w:numId w:val="1"/>
        </w:numPr>
        <w:rPr>
          <w:b/>
          <w:bCs/>
          <w:lang w:bidi="es-ES_tradnl"/>
        </w:rPr>
      </w:pPr>
      <w:r w:rsidRPr="00AD19D7">
        <w:rPr>
          <w:b/>
          <w:bCs/>
          <w:lang w:bidi="es-ES_tradnl"/>
        </w:rPr>
        <w:t xml:space="preserve">500, </w:t>
      </w:r>
      <w:r>
        <w:rPr>
          <w:b/>
          <w:bCs/>
          <w:lang w:bidi="es-ES_tradnl"/>
        </w:rPr>
        <w:br/>
      </w:r>
      <w:r w:rsidRPr="00AD19D7">
        <w:rPr>
          <w:bCs/>
          <w:lang w:bidi="es-ES_tradnl"/>
        </w:rPr>
        <w:t>es el número de neumáticos de preserie producidos para las primeras rodadas.</w:t>
      </w:r>
    </w:p>
    <w:p w14:paraId="6E5E9AA2" w14:textId="3F46E36F" w:rsidR="00AD19D7" w:rsidRPr="00264FD9" w:rsidRDefault="00C12926" w:rsidP="00264FD9">
      <w:pPr>
        <w:pStyle w:val="TextoMichelin"/>
        <w:rPr>
          <w:rFonts w:ascii="Times" w:hAnsi="Times"/>
          <w:b/>
          <w:bCs/>
          <w:i/>
          <w:sz w:val="28"/>
          <w:szCs w:val="28"/>
          <w:lang w:bidi="es-ES_tradnl"/>
        </w:rPr>
      </w:pPr>
      <w:r>
        <w:rPr>
          <w:rFonts w:ascii="Times" w:hAnsi="Times"/>
          <w:b/>
          <w:bCs/>
          <w:i/>
          <w:sz w:val="28"/>
          <w:szCs w:val="28"/>
          <w:lang w:bidi="es-ES_tradnl"/>
        </w:rPr>
        <w:br w:type="column"/>
      </w:r>
      <w:r w:rsidR="00AD19D7" w:rsidRPr="003E10B1">
        <w:rPr>
          <w:rFonts w:ascii="Times" w:hAnsi="Times"/>
          <w:b/>
          <w:bCs/>
          <w:i/>
          <w:sz w:val="30"/>
          <w:szCs w:val="30"/>
          <w:lang w:bidi="es-ES_tradnl"/>
        </w:rPr>
        <w:lastRenderedPageBreak/>
        <w:t xml:space="preserve">MICHELIN </w:t>
      </w:r>
      <w:r w:rsidRPr="003E10B1">
        <w:rPr>
          <w:rFonts w:ascii="Times" w:hAnsi="Times"/>
          <w:b/>
          <w:bCs/>
          <w:i/>
          <w:sz w:val="30"/>
          <w:szCs w:val="30"/>
          <w:lang w:bidi="es-ES_tradnl"/>
        </w:rPr>
        <w:t>Pilot Super Sport</w:t>
      </w:r>
    </w:p>
    <w:p w14:paraId="631D2249" w14:textId="5739C92F" w:rsidR="00AD19D7" w:rsidRPr="00264FD9" w:rsidRDefault="00AD19D7" w:rsidP="00264FD9">
      <w:pPr>
        <w:pStyle w:val="TextoMichelin"/>
        <w:numPr>
          <w:ilvl w:val="0"/>
          <w:numId w:val="1"/>
        </w:numPr>
        <w:jc w:val="left"/>
        <w:rPr>
          <w:b/>
          <w:bCs/>
          <w:lang w:bidi="es-ES_tradnl"/>
        </w:rPr>
      </w:pPr>
      <w:r w:rsidRPr="00AD19D7">
        <w:rPr>
          <w:b/>
          <w:bCs/>
          <w:lang w:bidi="es-ES_tradnl"/>
        </w:rPr>
        <w:t xml:space="preserve">Más de 500, </w:t>
      </w:r>
      <w:r w:rsidR="00264FD9">
        <w:rPr>
          <w:b/>
          <w:bCs/>
          <w:lang w:bidi="es-ES_tradnl"/>
        </w:rPr>
        <w:br/>
      </w:r>
      <w:r w:rsidRPr="00264FD9">
        <w:rPr>
          <w:bCs/>
          <w:lang w:bidi="es-ES_tradnl"/>
        </w:rPr>
        <w:t>es el número de prototipos de neumáticos fabricados para la homologación y puesta a punto del vehículo.</w:t>
      </w:r>
    </w:p>
    <w:p w14:paraId="5F6A9388" w14:textId="52B348E7" w:rsidR="00D630A1" w:rsidRDefault="00AD19D7" w:rsidP="00FC4CD7">
      <w:pPr>
        <w:pStyle w:val="TextoMichelin"/>
        <w:numPr>
          <w:ilvl w:val="0"/>
          <w:numId w:val="1"/>
        </w:numPr>
        <w:jc w:val="left"/>
        <w:rPr>
          <w:b/>
          <w:bCs/>
          <w:lang w:bidi="es-ES_tradnl"/>
        </w:rPr>
      </w:pPr>
      <w:r w:rsidRPr="00AD19D7">
        <w:rPr>
          <w:b/>
          <w:bCs/>
          <w:lang w:bidi="es-ES_tradnl"/>
        </w:rPr>
        <w:t xml:space="preserve">Cerca de 1000, </w:t>
      </w:r>
      <w:r w:rsidR="00C12926">
        <w:rPr>
          <w:b/>
          <w:bCs/>
          <w:lang w:bidi="es-ES_tradnl"/>
        </w:rPr>
        <w:br/>
      </w:r>
      <w:r w:rsidRPr="00C12926">
        <w:rPr>
          <w:bCs/>
          <w:lang w:bidi="es-ES_tradnl"/>
        </w:rPr>
        <w:t>es el número de neumáticos de preserie producidos para las primeras rodadas.</w:t>
      </w:r>
    </w:p>
    <w:p w14:paraId="3DC31BF4" w14:textId="4935F279" w:rsidR="00136D29" w:rsidRPr="003E10B1" w:rsidRDefault="00937BDB" w:rsidP="003E10B1">
      <w:pPr>
        <w:pStyle w:val="TextoMichelin"/>
        <w:jc w:val="left"/>
        <w:rPr>
          <w:rFonts w:ascii="Times" w:hAnsi="Times"/>
          <w:b/>
          <w:bCs/>
          <w:i/>
          <w:sz w:val="30"/>
          <w:szCs w:val="30"/>
          <w:lang w:bidi="es-ES_tradnl"/>
        </w:rPr>
      </w:pPr>
      <w:r>
        <w:rPr>
          <w:rFonts w:ascii="Times" w:hAnsi="Times"/>
          <w:b/>
          <w:bCs/>
          <w:i/>
          <w:sz w:val="30"/>
          <w:szCs w:val="30"/>
          <w:lang w:bidi="es-ES_tradnl"/>
        </w:rPr>
        <w:br/>
      </w:r>
      <w:r w:rsidR="003E10B1" w:rsidRPr="003E10B1">
        <w:rPr>
          <w:rFonts w:ascii="Times" w:hAnsi="Times"/>
          <w:b/>
          <w:bCs/>
          <w:i/>
          <w:sz w:val="30"/>
          <w:szCs w:val="30"/>
          <w:lang w:bidi="es-ES_tradnl"/>
        </w:rPr>
        <w:t>E</w:t>
      </w:r>
      <w:r w:rsidR="00136D29" w:rsidRPr="003E10B1">
        <w:rPr>
          <w:rFonts w:ascii="Times" w:hAnsi="Times"/>
          <w:b/>
          <w:bCs/>
          <w:i/>
          <w:sz w:val="30"/>
          <w:szCs w:val="30"/>
          <w:lang w:bidi="es-ES_tradnl"/>
        </w:rPr>
        <w:t>l codesarrollo M</w:t>
      </w:r>
      <w:r w:rsidR="00545AD2" w:rsidRPr="003E10B1">
        <w:rPr>
          <w:rFonts w:ascii="Times" w:hAnsi="Times"/>
          <w:b/>
          <w:bCs/>
          <w:i/>
          <w:sz w:val="30"/>
          <w:szCs w:val="30"/>
          <w:lang w:bidi="es-ES_tradnl"/>
        </w:rPr>
        <w:t>ichelin</w:t>
      </w:r>
      <w:r w:rsidR="00136D29" w:rsidRPr="003E10B1">
        <w:rPr>
          <w:rFonts w:ascii="Times" w:hAnsi="Times"/>
          <w:b/>
          <w:bCs/>
          <w:i/>
          <w:sz w:val="30"/>
          <w:szCs w:val="30"/>
          <w:lang w:bidi="es-ES_tradnl"/>
        </w:rPr>
        <w:t xml:space="preserve">-Ford, una aventura </w:t>
      </w:r>
      <w:r w:rsidR="00545AD2" w:rsidRPr="003E10B1">
        <w:rPr>
          <w:rFonts w:ascii="Times" w:hAnsi="Times"/>
          <w:b/>
          <w:bCs/>
          <w:i/>
          <w:sz w:val="30"/>
          <w:szCs w:val="30"/>
          <w:lang w:bidi="es-ES_tradnl"/>
        </w:rPr>
        <w:t>compartida entre técnicos y pilotos</w:t>
      </w:r>
    </w:p>
    <w:p w14:paraId="53DC0F60" w14:textId="7FC89708" w:rsidR="00136D29" w:rsidRPr="00136D29" w:rsidRDefault="00136D29" w:rsidP="00136D29">
      <w:pPr>
        <w:pStyle w:val="TextoMichelin"/>
        <w:rPr>
          <w:bCs/>
          <w:lang w:bidi="es-ES_tradnl"/>
        </w:rPr>
      </w:pPr>
      <w:r w:rsidRPr="00136D29">
        <w:rPr>
          <w:bCs/>
          <w:i/>
          <w:lang w:bidi="es-ES_tradnl"/>
        </w:rPr>
        <w:t xml:space="preserve">“El neumático MICHELIN Pilot Sport Cup 2 es sorprendente por el agarre y por las prestaciones contra el crono que permite obtener en el circuito, al tiempo que asegura al FORD Focus RS  una precisión en la conducción en carretera muy apreciable, mientras conserva su temperamento expresivo y juguetón”, subraya </w:t>
      </w:r>
      <w:r w:rsidRPr="00136D29">
        <w:rPr>
          <w:bCs/>
          <w:lang w:bidi="es-ES_tradnl"/>
        </w:rPr>
        <w:t>David Put, piloto y desarrollador en Ford</w:t>
      </w:r>
      <w:r w:rsidRPr="00136D29">
        <w:rPr>
          <w:bCs/>
          <w:i/>
          <w:lang w:bidi="es-ES_tradnl"/>
        </w:rPr>
        <w:t>, “y es el fruto del trabajo que han realizado conjuntamente los equipos de Michelin y de Ford Performance, con un nivel de comprensión mutua que nos ha permitido entregar un coche que encantará a los aficionados al volante”.</w:t>
      </w:r>
    </w:p>
    <w:p w14:paraId="3C46B75B" w14:textId="77777777" w:rsidR="00136D29" w:rsidRPr="00136D29" w:rsidRDefault="00136D29" w:rsidP="00136D29">
      <w:pPr>
        <w:pStyle w:val="TextoMichelin"/>
        <w:rPr>
          <w:bCs/>
          <w:lang w:bidi="es-ES_tradnl"/>
        </w:rPr>
      </w:pPr>
      <w:r w:rsidRPr="00136D29">
        <w:rPr>
          <w:bCs/>
          <w:lang w:bidi="es-ES_tradnl"/>
        </w:rPr>
        <w:t>El desarrollo específico realizado por Michelin para responder a las demandas de Ford contribuye a la precisión de la conducción, a la estabilidad del vehículo y a su deportividad, aportando agarre y respetando las prestaciones de resistencia a la rodadura. Para el neumático MICHELIN Pilot Super Sport: C, en la etiqueta europea, con una A en frenado en mojado.</w:t>
      </w:r>
    </w:p>
    <w:p w14:paraId="7FF503F5" w14:textId="147DEBC1" w:rsidR="00136D29" w:rsidRPr="00136D29" w:rsidRDefault="00136D29" w:rsidP="00136D29">
      <w:pPr>
        <w:pStyle w:val="TextoMichelin"/>
        <w:rPr>
          <w:bCs/>
          <w:lang w:bidi="es-ES_tradnl"/>
        </w:rPr>
      </w:pPr>
      <w:r w:rsidRPr="00136D29">
        <w:rPr>
          <w:bCs/>
          <w:i/>
          <w:lang w:bidi="es-ES_tradnl"/>
        </w:rPr>
        <w:t xml:space="preserve">“La ambición de Ford nos empujó a desarrollar neumáticos de muy alta tecnología que se adaptan perfectamente a la configuración del Ford Focus RS, muy especialmente porque dispone de un reparto de masas centrado en la parte delantera del vehículo, pero también por los diferentes modos de reglaje que influyen notablemente en el reparto del sistema de cuatro ruedas motrices entre el eje delantero y trasero. Además, con la gran ambición de disponer de un temperamento muy expresivo para este coche, hemos podido llevar más allá los límites del agarre y de la estabilidad en curva en circunstancias extremas”, comenta </w:t>
      </w:r>
      <w:r w:rsidRPr="00136D29">
        <w:rPr>
          <w:bCs/>
          <w:lang w:bidi="es-ES_tradnl"/>
        </w:rPr>
        <w:t>Pierre Chaput, desarrollador de los neumáticos MICHELIN Pilot Super Sport y MICHELIN Pilot Sport Cup 2 para el Ford Focus RS.</w:t>
      </w:r>
    </w:p>
    <w:p w14:paraId="539655A3" w14:textId="756BF229" w:rsidR="003E10B1" w:rsidRPr="00545AD2" w:rsidRDefault="00937BDB" w:rsidP="00545AD2">
      <w:pPr>
        <w:pStyle w:val="TextoMichelin"/>
        <w:jc w:val="left"/>
        <w:rPr>
          <w:rFonts w:ascii="Times" w:hAnsi="Times"/>
          <w:b/>
          <w:bCs/>
          <w:i/>
          <w:sz w:val="30"/>
          <w:szCs w:val="30"/>
          <w:lang w:bidi="es-ES_tradnl"/>
        </w:rPr>
      </w:pPr>
      <w:r>
        <w:rPr>
          <w:rFonts w:ascii="Times" w:hAnsi="Times"/>
          <w:b/>
          <w:bCs/>
          <w:i/>
          <w:sz w:val="30"/>
          <w:szCs w:val="30"/>
          <w:lang w:bidi="es-ES_tradnl"/>
        </w:rPr>
        <w:br/>
      </w:r>
      <w:r w:rsidR="00545AD2" w:rsidRPr="00545AD2">
        <w:rPr>
          <w:rFonts w:ascii="Times" w:hAnsi="Times"/>
          <w:b/>
          <w:bCs/>
          <w:i/>
          <w:sz w:val="30"/>
          <w:szCs w:val="30"/>
          <w:lang w:bidi="es-ES_tradnl"/>
        </w:rPr>
        <w:t>L</w:t>
      </w:r>
      <w:r w:rsidR="003E10B1" w:rsidRPr="00545AD2">
        <w:rPr>
          <w:rFonts w:ascii="Times" w:hAnsi="Times"/>
          <w:b/>
          <w:bCs/>
          <w:i/>
          <w:sz w:val="30"/>
          <w:szCs w:val="30"/>
          <w:lang w:bidi="es-ES_tradnl"/>
        </w:rPr>
        <w:t>as tecnologías de los neumáticos MICHELIN Pilot Sport Cup 2 y MICHELIN Pilot Super Sport</w:t>
      </w:r>
    </w:p>
    <w:p w14:paraId="0A5D6235" w14:textId="77777777" w:rsidR="003E10B1" w:rsidRPr="00545AD2" w:rsidRDefault="003E10B1" w:rsidP="00545AD2">
      <w:pPr>
        <w:pStyle w:val="TextoMichelin"/>
        <w:jc w:val="left"/>
        <w:rPr>
          <w:rFonts w:ascii="Times" w:hAnsi="Times"/>
          <w:b/>
          <w:bCs/>
          <w:i/>
          <w:sz w:val="30"/>
          <w:szCs w:val="30"/>
          <w:lang w:bidi="es-ES_tradnl"/>
        </w:rPr>
      </w:pPr>
      <w:r w:rsidRPr="00545AD2">
        <w:rPr>
          <w:rFonts w:ascii="Times" w:hAnsi="Times"/>
          <w:b/>
          <w:bCs/>
          <w:i/>
          <w:sz w:val="30"/>
          <w:szCs w:val="30"/>
          <w:lang w:bidi="es-ES_tradnl"/>
        </w:rPr>
        <w:t>Tecnologías comunes</w:t>
      </w:r>
    </w:p>
    <w:p w14:paraId="7D907C3B" w14:textId="77777777" w:rsidR="00AC4710" w:rsidRDefault="003E10B1" w:rsidP="00937BDB">
      <w:pPr>
        <w:pStyle w:val="TextoMichelin"/>
        <w:jc w:val="left"/>
        <w:rPr>
          <w:b/>
          <w:bCs/>
          <w:lang w:bidi="es-ES_tradnl"/>
        </w:rPr>
      </w:pPr>
      <w:r w:rsidRPr="003E10B1">
        <w:rPr>
          <w:b/>
          <w:bCs/>
          <w:lang w:bidi="es-ES_tradnl"/>
        </w:rPr>
        <w:t>La cintura en aramida</w:t>
      </w:r>
    </w:p>
    <w:p w14:paraId="63A025ED" w14:textId="2AFADFBE" w:rsidR="00937BDB" w:rsidRPr="00937BDB" w:rsidRDefault="003E10B1" w:rsidP="00AC4710">
      <w:pPr>
        <w:pStyle w:val="TextoMichelin"/>
        <w:rPr>
          <w:b/>
          <w:bCs/>
          <w:lang w:bidi="es-ES_tradnl"/>
        </w:rPr>
      </w:pPr>
      <w:r w:rsidRPr="003E10B1">
        <w:rPr>
          <w:bCs/>
          <w:lang w:bidi="es-ES_tradnl"/>
        </w:rPr>
        <w:t>La cintura en aramida, fibra de alta densidad, tiene como principal característica su gran resistencia a la tracción. Es un componente extremadamente resistente y ligero, a la vez. A peso equivalente, la aramida es cinco veces más resistente que el acero. El perfil del neumático a velocidad elevada se mantiene perfectamente controlado y la huella al suelo permanece constante, incluso a las mayores velocidades, para tener permanentemente un agarre máximo.</w:t>
      </w:r>
    </w:p>
    <w:p w14:paraId="6370C5FD" w14:textId="77777777" w:rsidR="003E10B1" w:rsidRPr="003E10B1" w:rsidRDefault="003E10B1" w:rsidP="003E10B1">
      <w:pPr>
        <w:pStyle w:val="TextoMichelin"/>
        <w:rPr>
          <w:b/>
          <w:bCs/>
          <w:lang w:bidi="es-ES_tradnl"/>
        </w:rPr>
      </w:pPr>
      <w:r w:rsidRPr="003E10B1">
        <w:rPr>
          <w:b/>
          <w:bCs/>
          <w:lang w:bidi="es-ES_tradnl"/>
        </w:rPr>
        <w:t>El compuesto de la banda de rodadura</w:t>
      </w:r>
    </w:p>
    <w:p w14:paraId="01F29EBA" w14:textId="2F2CA822" w:rsidR="003E10B1" w:rsidRDefault="003E10B1" w:rsidP="00FC4CD7">
      <w:pPr>
        <w:pStyle w:val="TextoMichelin"/>
        <w:rPr>
          <w:bCs/>
          <w:lang w:val="es-ES_tradnl" w:bidi="es-ES_tradnl"/>
        </w:rPr>
      </w:pPr>
      <w:r w:rsidRPr="003E10B1">
        <w:rPr>
          <w:bCs/>
          <w:lang w:val="es-ES_tradnl" w:bidi="es-ES_tradnl"/>
        </w:rPr>
        <w:t>La goma de la banda de rodadura del neumático MICHELIN Pilot Sport Cup 2 incorpora la tecnología Bi-Compound. Esta tecnología está, asimismo, presente en el neumático MICHELIN Pilot Super Sport con una adaptación para rodar tan bien en carretera como en circuito. Para el MICHELIN Pilot Sport Cup 2, que está fabricado con las mismas técnicas que los neumáticos de competición, la goma del lado exterior está compuesta por un elastómero de “Alta Masa Molecular”, que proporciona un agarre en seco excepcional en los apoyos, especialmente en las curvas cerradas. En el lado interior del neumático, la goma incorpora un elastómero más rígido para asegurar la estabilidad y la precisión de la conducción.</w:t>
      </w:r>
    </w:p>
    <w:p w14:paraId="58EE6CA6" w14:textId="2D9A4394" w:rsidR="00937BDB" w:rsidRPr="00937BDB" w:rsidRDefault="00937BDB" w:rsidP="00937BDB">
      <w:pPr>
        <w:pStyle w:val="TextoMichelin"/>
        <w:jc w:val="left"/>
        <w:rPr>
          <w:rFonts w:ascii="Times" w:hAnsi="Times"/>
          <w:b/>
          <w:bCs/>
          <w:i/>
          <w:sz w:val="30"/>
          <w:szCs w:val="30"/>
          <w:lang w:bidi="es-ES_tradnl"/>
        </w:rPr>
      </w:pPr>
      <w:r>
        <w:rPr>
          <w:rFonts w:ascii="Times" w:hAnsi="Times"/>
          <w:b/>
          <w:bCs/>
          <w:i/>
          <w:sz w:val="30"/>
          <w:szCs w:val="30"/>
          <w:lang w:bidi="es-ES_tradnl"/>
        </w:rPr>
        <w:br/>
      </w:r>
      <w:r w:rsidRPr="00937BDB">
        <w:rPr>
          <w:rFonts w:ascii="Times" w:hAnsi="Times"/>
          <w:b/>
          <w:bCs/>
          <w:i/>
          <w:sz w:val="30"/>
          <w:szCs w:val="30"/>
          <w:lang w:bidi="es-ES_tradnl"/>
        </w:rPr>
        <w:t>Para el neumático MICHELIN Pilot Sport Cup 2</w:t>
      </w:r>
    </w:p>
    <w:p w14:paraId="4DCAF1DF" w14:textId="77777777" w:rsidR="00937BDB" w:rsidRPr="00937BDB" w:rsidRDefault="00937BDB" w:rsidP="00937BDB">
      <w:pPr>
        <w:pStyle w:val="TextoMichelin"/>
        <w:rPr>
          <w:b/>
          <w:bCs/>
          <w:lang w:bidi="es-ES_tradnl"/>
        </w:rPr>
      </w:pPr>
      <w:r w:rsidRPr="00937BDB">
        <w:rPr>
          <w:b/>
          <w:bCs/>
          <w:lang w:bidi="es-ES_tradnl"/>
        </w:rPr>
        <w:t>El “Track Variable Contact Patch 3.0</w:t>
      </w:r>
      <w:r w:rsidRPr="00937BDB">
        <w:rPr>
          <w:b/>
          <w:bCs/>
          <w:vertAlign w:val="superscript"/>
          <w:lang w:bidi="es-ES_tradnl"/>
        </w:rPr>
        <w:t>®</w:t>
      </w:r>
      <w:r w:rsidRPr="00937BDB">
        <w:rPr>
          <w:b/>
          <w:bCs/>
          <w:lang w:bidi="es-ES_tradnl"/>
        </w:rPr>
        <w:t xml:space="preserve">” </w:t>
      </w:r>
    </w:p>
    <w:p w14:paraId="12D68D29" w14:textId="1B0857BE" w:rsidR="00937BDB" w:rsidRPr="00937BDB" w:rsidRDefault="00937BDB" w:rsidP="00937BDB">
      <w:pPr>
        <w:pStyle w:val="TextoMichelin"/>
        <w:rPr>
          <w:bCs/>
          <w:lang w:bidi="es-ES_tradnl"/>
        </w:rPr>
      </w:pPr>
      <w:r w:rsidRPr="00937BDB">
        <w:rPr>
          <w:bCs/>
          <w:lang w:bidi="es-ES_tradnl"/>
        </w:rPr>
        <w:t>Esta innovación permite optimizar las presiones en la de la huella al suelo del neumático para poner la misma cantidad de goma en contacto con la pista en rectas, en curvas y en apoyos cerrados. Esta tecnología se complementa con el “Track Longevity Patch”, que consiste en un tercer compuesto de goma específico para los hombros que proporciona una duración aumentada en el circuito.</w:t>
      </w:r>
    </w:p>
    <w:p w14:paraId="4BF216C4" w14:textId="77777777" w:rsidR="00937BDB" w:rsidRPr="00937BDB" w:rsidRDefault="00937BDB" w:rsidP="00937BDB">
      <w:pPr>
        <w:pStyle w:val="TextoMichelin"/>
        <w:rPr>
          <w:b/>
          <w:bCs/>
          <w:lang w:bidi="es-ES_tradnl"/>
        </w:rPr>
      </w:pPr>
      <w:r w:rsidRPr="00937BDB">
        <w:rPr>
          <w:b/>
          <w:bCs/>
          <w:lang w:bidi="es-ES_tradnl"/>
        </w:rPr>
        <w:t>La nueva zona baja</w:t>
      </w:r>
    </w:p>
    <w:p w14:paraId="02661B98" w14:textId="588FADB8" w:rsidR="00937BDB" w:rsidRPr="00937BDB" w:rsidRDefault="00937BDB" w:rsidP="00937BDB">
      <w:pPr>
        <w:pStyle w:val="TextoMichelin"/>
        <w:rPr>
          <w:b/>
          <w:bCs/>
          <w:lang w:bidi="es-ES_tradnl"/>
        </w:rPr>
      </w:pPr>
      <w:r w:rsidRPr="00937BDB">
        <w:rPr>
          <w:bCs/>
          <w:lang w:bidi="es-ES_tradnl"/>
        </w:rPr>
        <w:t xml:space="preserve">Esta nueva zona baja es un 10 % más ancha en comparación con la zona baja tradicional de un neumático deportivo. Está reforzada con una goma de alto módulo para aumentar aún más la rigidez del neumático y proporcionarle una deportividad y una precisión en la conducción excepcionales. </w:t>
      </w:r>
    </w:p>
    <w:p w14:paraId="223D590F" w14:textId="77777777" w:rsidR="00937BDB" w:rsidRPr="00937BDB" w:rsidRDefault="00937BDB" w:rsidP="00937BDB">
      <w:pPr>
        <w:pStyle w:val="TextoMichelin"/>
        <w:rPr>
          <w:b/>
          <w:bCs/>
          <w:lang w:bidi="es-ES_tradnl"/>
        </w:rPr>
      </w:pPr>
      <w:r w:rsidRPr="00937BDB">
        <w:rPr>
          <w:b/>
          <w:bCs/>
          <w:lang w:bidi="es-ES_tradnl"/>
        </w:rPr>
        <w:t>Los “flancos de terciopelo”</w:t>
      </w:r>
    </w:p>
    <w:p w14:paraId="3B8CB639" w14:textId="0E366A10" w:rsidR="00937BDB" w:rsidRPr="00937BDB" w:rsidRDefault="00937BDB" w:rsidP="00937BDB">
      <w:pPr>
        <w:pStyle w:val="TextoMichelin"/>
        <w:rPr>
          <w:bCs/>
          <w:lang w:bidi="es-ES_tradnl"/>
        </w:rPr>
      </w:pPr>
      <w:r w:rsidRPr="00937BDB">
        <w:rPr>
          <w:bCs/>
          <w:lang w:bidi="es-ES_tradnl"/>
        </w:rPr>
        <w:t xml:space="preserve">La tecnología MICHELIN Premium Touch crea contrastes y matrices de negro, que le confiere un aspecto similar al terciopelo, en ciertas partes del flanco exterior generando una microgeometría que absorbe la luz. </w:t>
      </w:r>
    </w:p>
    <w:p w14:paraId="09818A19" w14:textId="5D5C00DF" w:rsidR="00937BDB" w:rsidRPr="00937BDB" w:rsidRDefault="00937BDB" w:rsidP="00937BDB">
      <w:pPr>
        <w:pStyle w:val="TextoMichelin"/>
        <w:jc w:val="left"/>
        <w:rPr>
          <w:rFonts w:ascii="Times" w:hAnsi="Times"/>
          <w:b/>
          <w:bCs/>
          <w:i/>
          <w:sz w:val="30"/>
          <w:szCs w:val="30"/>
          <w:lang w:bidi="es-ES_tradnl"/>
        </w:rPr>
      </w:pPr>
      <w:r>
        <w:rPr>
          <w:rFonts w:ascii="Times" w:hAnsi="Times"/>
          <w:b/>
          <w:bCs/>
          <w:i/>
          <w:sz w:val="30"/>
          <w:szCs w:val="30"/>
          <w:lang w:bidi="es-ES_tradnl"/>
        </w:rPr>
        <w:br/>
      </w:r>
      <w:r w:rsidRPr="00937BDB">
        <w:rPr>
          <w:rFonts w:ascii="Times" w:hAnsi="Times"/>
          <w:b/>
          <w:bCs/>
          <w:i/>
          <w:sz w:val="30"/>
          <w:szCs w:val="30"/>
          <w:lang w:bidi="es-ES_tradnl"/>
        </w:rPr>
        <w:t>Para el neumático MICHELIN Pilot Super Sport</w:t>
      </w:r>
    </w:p>
    <w:p w14:paraId="73AA0092" w14:textId="351985BE" w:rsidR="00937BDB" w:rsidRPr="00937BDB" w:rsidRDefault="00937BDB" w:rsidP="00937BDB">
      <w:pPr>
        <w:pStyle w:val="TextoMichelin"/>
        <w:rPr>
          <w:bCs/>
          <w:iCs/>
          <w:lang w:bidi="es-ES_tradnl"/>
        </w:rPr>
      </w:pPr>
      <w:r w:rsidRPr="00937BDB">
        <w:rPr>
          <w:bCs/>
          <w:iCs/>
          <w:lang w:bidi="es-ES_tradnl"/>
        </w:rPr>
        <w:t xml:space="preserve">El </w:t>
      </w:r>
      <w:r w:rsidRPr="00937BDB">
        <w:rPr>
          <w:b/>
          <w:bCs/>
          <w:lang w:bidi="es-ES_tradnl"/>
        </w:rPr>
        <w:t>Variable Contact Patch 2.0</w:t>
      </w:r>
      <w:r w:rsidRPr="00937BDB">
        <w:rPr>
          <w:bCs/>
          <w:iCs/>
          <w:lang w:bidi="es-ES_tradnl"/>
        </w:rPr>
        <w:t xml:space="preserve"> consiste en que la zona del neumático en contacto con la carretera tiene una geometría variable. Esto garantiza el control absoluto del vehículo. En efecto, en curva, aunque la forma de la huella al suelo cambia, la cantidad de goma en contacto con el suelo permanece constante.</w:t>
      </w:r>
    </w:p>
    <w:p w14:paraId="5BE4DC85" w14:textId="77777777" w:rsidR="00937BDB" w:rsidRPr="00937BDB" w:rsidRDefault="00937BDB" w:rsidP="00937BDB">
      <w:pPr>
        <w:pStyle w:val="TextoMichelin"/>
        <w:rPr>
          <w:bCs/>
          <w:lang w:bidi="es-ES_tradnl"/>
        </w:rPr>
      </w:pPr>
      <w:r w:rsidRPr="00937BDB">
        <w:rPr>
          <w:bCs/>
          <w:lang w:bidi="es-ES_tradnl"/>
        </w:rPr>
        <w:t>Las ultra altas prestaciones proporcionadas por los neumáticos MICHELIN Pilot Sport Cup 2 y MICHELIN Pilot Super Sport son el fruto de fuertes y constantes inversiones en Investigación y Desarrollo. Actualmente, representan más de 600 millones anuales. Son también el resultado de la estrategia Michelin Total Performance que consiste en mejorar de manera constante y conjunta todas las prestaciones del neumático.</w:t>
      </w:r>
    </w:p>
    <w:p w14:paraId="2FF05530" w14:textId="14852944" w:rsidR="00937BDB" w:rsidRPr="00937BDB" w:rsidRDefault="00937BDB" w:rsidP="00937BDB">
      <w:pPr>
        <w:pStyle w:val="TextoMichelin"/>
        <w:jc w:val="left"/>
        <w:rPr>
          <w:rFonts w:ascii="Times" w:hAnsi="Times"/>
          <w:b/>
          <w:bCs/>
          <w:i/>
          <w:sz w:val="30"/>
          <w:szCs w:val="30"/>
          <w:lang w:bidi="es-ES_tradnl"/>
        </w:rPr>
      </w:pPr>
      <w:r>
        <w:rPr>
          <w:rFonts w:ascii="Times" w:hAnsi="Times"/>
          <w:b/>
          <w:bCs/>
          <w:i/>
          <w:sz w:val="30"/>
          <w:szCs w:val="30"/>
          <w:lang w:bidi="es-ES_tradnl"/>
        </w:rPr>
        <w:br/>
      </w:r>
      <w:r w:rsidRPr="00937BDB">
        <w:rPr>
          <w:rFonts w:ascii="Times" w:hAnsi="Times"/>
          <w:b/>
          <w:bCs/>
          <w:i/>
          <w:sz w:val="30"/>
          <w:szCs w:val="30"/>
          <w:lang w:bidi="es-ES_tradnl"/>
        </w:rPr>
        <w:t xml:space="preserve">Dimensiones: </w:t>
      </w:r>
    </w:p>
    <w:p w14:paraId="28036ED8" w14:textId="2008CB86" w:rsidR="00937BDB" w:rsidRPr="00937BDB" w:rsidRDefault="00937BDB" w:rsidP="00937BDB">
      <w:pPr>
        <w:pStyle w:val="TextoMichelin"/>
        <w:jc w:val="left"/>
        <w:rPr>
          <w:bCs/>
          <w:lang w:bidi="es-ES_tradnl"/>
        </w:rPr>
      </w:pPr>
      <w:r w:rsidRPr="00937BDB">
        <w:rPr>
          <w:bCs/>
          <w:lang w:bidi="es-ES_tradnl"/>
        </w:rPr>
        <w:t xml:space="preserve">MICHELIN Pilot Sport Cup 2: 235/35 R 19 </w:t>
      </w:r>
      <w:r>
        <w:rPr>
          <w:bCs/>
          <w:lang w:bidi="es-ES_tradnl"/>
        </w:rPr>
        <w:br/>
      </w:r>
      <w:r w:rsidRPr="00937BDB">
        <w:rPr>
          <w:bCs/>
          <w:lang w:bidi="es-ES_tradnl"/>
        </w:rPr>
        <w:t>MICHELIN Pilot Super Sport: 235/35 R 19</w:t>
      </w:r>
    </w:p>
    <w:p w14:paraId="4E9DF9BA" w14:textId="538CD88A" w:rsidR="00937BDB" w:rsidRPr="00937BDB" w:rsidRDefault="00937BDB" w:rsidP="00937BDB">
      <w:pPr>
        <w:pStyle w:val="TextoMichelin"/>
        <w:jc w:val="left"/>
        <w:rPr>
          <w:rFonts w:ascii="Times" w:hAnsi="Times"/>
          <w:b/>
          <w:bCs/>
          <w:i/>
          <w:sz w:val="30"/>
          <w:szCs w:val="30"/>
          <w:lang w:bidi="es-ES_tradnl"/>
        </w:rPr>
      </w:pPr>
      <w:r>
        <w:rPr>
          <w:rFonts w:ascii="Times" w:hAnsi="Times"/>
          <w:b/>
          <w:bCs/>
          <w:i/>
          <w:sz w:val="30"/>
          <w:szCs w:val="30"/>
          <w:lang w:bidi="es-ES_tradnl"/>
        </w:rPr>
        <w:br/>
      </w:r>
      <w:r w:rsidRPr="00937BDB">
        <w:rPr>
          <w:rFonts w:ascii="Times" w:hAnsi="Times"/>
          <w:b/>
          <w:bCs/>
          <w:i/>
          <w:sz w:val="30"/>
          <w:szCs w:val="30"/>
          <w:lang w:bidi="es-ES_tradnl"/>
        </w:rPr>
        <w:t xml:space="preserve">Una asociación que va más allá del neumático </w:t>
      </w:r>
    </w:p>
    <w:p w14:paraId="31AF5111" w14:textId="11DF756C" w:rsidR="00541F4C" w:rsidRDefault="00937BDB" w:rsidP="00937BDB">
      <w:pPr>
        <w:pStyle w:val="TextoMichelin"/>
        <w:rPr>
          <w:bCs/>
          <w:lang w:val="es-ES_tradnl" w:bidi="es-ES_tradnl"/>
        </w:rPr>
      </w:pPr>
      <w:r w:rsidRPr="00937BDB">
        <w:rPr>
          <w:bCs/>
          <w:lang w:val="es-ES_tradnl" w:bidi="es-ES_tradnl"/>
        </w:rPr>
        <w:t>Por último, el nuevo Ford Focus RS dispone de todos los servicios Ford Sync2, que ofrece el conjunto de servicios digitales de ayuda a la movilidad desarrollados por los equipos de Michelin Travel Partner. Gracias a ello, los conductores tienen acceso a la gran variedad de informaciones turísticas, hoteleras y gastronómicas de la guía Verde Michelin y de la guía Michelin. Estos datos se integran a la perfección en el sistema de navegación a bordo, lo que permite a los conductores planificar su itinerario, así como sus alojamientos, restaurantes e, incluso, los lugares de interés turísticos que desea visitar. Desde hace más de 100 años Michelin es líder en la publicación de guías turísticas y gastronómicas. Esta experiencia se refleja, además, en su gama de soluciones digitales puestas a disposición de los clientes. En la actualidad, los conductores del Ford Focus Electric también se benefician de esta larga experiencia a través de su sistema SYNC2.</w:t>
      </w:r>
    </w:p>
    <w:p w14:paraId="2DC5BE60" w14:textId="77777777" w:rsidR="001466B0" w:rsidRDefault="001466B0" w:rsidP="00FC4CD7">
      <w:pPr>
        <w:pStyle w:val="titulocapitulodossier"/>
        <w:rPr>
          <w:rFonts w:ascii="Arial" w:hAnsi="Arial"/>
          <w:bCs/>
          <w:color w:val="808080"/>
          <w:sz w:val="18"/>
          <w:szCs w:val="18"/>
        </w:rPr>
      </w:pPr>
    </w:p>
    <w:p w14:paraId="75663CAF" w14:textId="77777777" w:rsidR="00AC4710" w:rsidRPr="00383AFB" w:rsidRDefault="00AC4710" w:rsidP="00FC4CD7">
      <w:pPr>
        <w:pStyle w:val="titulocapitulodossier"/>
        <w:rPr>
          <w:rFonts w:ascii="Arial" w:hAnsi="Arial"/>
          <w:bCs/>
          <w:color w:val="808080"/>
          <w:sz w:val="18"/>
          <w:szCs w:val="18"/>
        </w:rPr>
      </w:pPr>
      <w:bookmarkStart w:id="0" w:name="_GoBack"/>
      <w:bookmarkEnd w:id="0"/>
    </w:p>
    <w:p w14:paraId="162525C2" w14:textId="77777777" w:rsidR="004F1691" w:rsidRPr="00DC7C27" w:rsidRDefault="004F1691" w:rsidP="004F1691">
      <w:pPr>
        <w:autoSpaceDE w:val="0"/>
        <w:autoSpaceDN w:val="0"/>
        <w:adjustRightInd w:val="0"/>
        <w:spacing w:line="240" w:lineRule="atLeast"/>
        <w:jc w:val="both"/>
        <w:rPr>
          <w:i/>
          <w:lang w:val="es-ES"/>
        </w:rPr>
      </w:pPr>
      <w:r w:rsidRPr="002C3815">
        <w:rPr>
          <w:i/>
          <w:lang w:val="es-ES"/>
        </w:rPr>
        <w:t xml:space="preserve">La misión de </w:t>
      </w:r>
      <w:r w:rsidRPr="002C3815">
        <w:rPr>
          <w:b/>
          <w:i/>
          <w:lang w:val="es-ES"/>
        </w:rPr>
        <w:t>Michelin,</w:t>
      </w:r>
      <w:r w:rsidRPr="002C3815">
        <w:rPr>
          <w:i/>
          <w:lang w:val="es-ES"/>
        </w:rPr>
        <w:t xml:space="preserve"> líder del sector del neumático, es contribuir de manera sostenible a la movilidad de las personas y los bienes. Por esta razón, el Grupo fabrica</w:t>
      </w:r>
      <w:r>
        <w:rPr>
          <w:i/>
          <w:lang w:val="es-ES"/>
        </w:rPr>
        <w:t>,</w:t>
      </w:r>
      <w:r w:rsidRPr="002C3815">
        <w:rPr>
          <w:i/>
          <w:lang w:val="es-ES"/>
        </w:rPr>
        <w:t xml:space="preserve"> comercializa </w:t>
      </w:r>
      <w:r>
        <w:rPr>
          <w:i/>
          <w:lang w:val="es-ES"/>
        </w:rPr>
        <w:t xml:space="preserve">y distribuye </w:t>
      </w:r>
      <w:r w:rsidRPr="002C3815">
        <w:rPr>
          <w:i/>
          <w:lang w:val="es-ES"/>
        </w:rPr>
        <w:t>neumáticos para todo tipo de vehículos</w:t>
      </w:r>
      <w:r>
        <w:rPr>
          <w:i/>
          <w:lang w:val="es-ES"/>
        </w:rPr>
        <w:t xml:space="preserve">. </w:t>
      </w:r>
      <w:r w:rsidRPr="002C3815">
        <w:rPr>
          <w:i/>
          <w:lang w:val="es-ES"/>
        </w:rPr>
        <w:t xml:space="preserve">Michelin propone igualmente servicios digitales </w:t>
      </w:r>
      <w:r>
        <w:rPr>
          <w:i/>
          <w:lang w:val="es-ES"/>
        </w:rPr>
        <w:t xml:space="preserve">innovadores, como la gestión telemática de flotas de vehículos y herramientas </w:t>
      </w:r>
      <w:r w:rsidRPr="002C3815">
        <w:rPr>
          <w:i/>
          <w:lang w:val="es-ES"/>
        </w:rPr>
        <w:t>de ayuda a la movilidad</w:t>
      </w:r>
      <w:r>
        <w:rPr>
          <w:i/>
          <w:lang w:val="es-ES"/>
        </w:rPr>
        <w:t xml:space="preserve">. Asimismo, </w:t>
      </w:r>
      <w:r w:rsidRPr="002C3815">
        <w:rPr>
          <w:i/>
          <w:lang w:val="es-ES"/>
        </w:rPr>
        <w:t xml:space="preserve">edita guías turísticas, de hoteles y restaurantes, mapas y atlas de carreteras. </w:t>
      </w:r>
      <w:r>
        <w:rPr>
          <w:i/>
          <w:lang w:val="es-ES"/>
        </w:rPr>
        <w:t>El Grupo</w:t>
      </w:r>
      <w:r w:rsidRPr="002C3815">
        <w:rPr>
          <w:i/>
          <w:lang w:val="es-ES"/>
        </w:rPr>
        <w:t>, que tiene su sede en Clermont-Ferrand (Francia), está presente en 170 países, emplea a 11</w:t>
      </w:r>
      <w:r>
        <w:rPr>
          <w:i/>
          <w:lang w:val="es-ES"/>
        </w:rPr>
        <w:t>2</w:t>
      </w:r>
      <w:r w:rsidRPr="002C3815">
        <w:rPr>
          <w:i/>
          <w:lang w:val="es-ES"/>
        </w:rPr>
        <w:t>.</w:t>
      </w:r>
      <w:r>
        <w:rPr>
          <w:i/>
          <w:lang w:val="es-ES"/>
        </w:rPr>
        <w:t>3</w:t>
      </w:r>
      <w:r w:rsidRPr="002C3815">
        <w:rPr>
          <w:i/>
          <w:lang w:val="es-ES"/>
        </w:rPr>
        <w:t>00 personas en todo el mundo y dispone de 6</w:t>
      </w:r>
      <w:r>
        <w:rPr>
          <w:i/>
          <w:lang w:val="es-ES"/>
        </w:rPr>
        <w:t>8</w:t>
      </w:r>
      <w:r w:rsidRPr="002C3815">
        <w:rPr>
          <w:i/>
          <w:lang w:val="es-ES"/>
        </w:rPr>
        <w:t xml:space="preserve"> centros de producción implantados en 17 países diferentes. </w:t>
      </w:r>
      <w:r>
        <w:rPr>
          <w:i/>
          <w:lang w:val="es-ES"/>
        </w:rPr>
        <w:t>Michelin</w:t>
      </w:r>
      <w:r w:rsidRPr="002C3815">
        <w:rPr>
          <w:i/>
          <w:lang w:val="es-ES"/>
        </w:rPr>
        <w:t xml:space="preserve"> posee un Centro de Tecnología encargado de la investigación y desarrollo con implantación en Europa, América del Norte y Asia. (www.michelin.es)</w:t>
      </w:r>
      <w:r w:rsidRPr="002C3815">
        <w:rPr>
          <w:i/>
        </w:rPr>
        <w:t>.</w:t>
      </w:r>
      <w:r w:rsidRPr="002C3815">
        <w:rPr>
          <w:rFonts w:cs="Arial"/>
          <w:lang w:val="fr-FR"/>
        </w:rPr>
        <w:t xml:space="preserve"> </w:t>
      </w:r>
    </w:p>
    <w:p w14:paraId="2A263A23" w14:textId="77777777" w:rsidR="00DE0930" w:rsidRDefault="00DE0930" w:rsidP="00DE0930">
      <w:pPr>
        <w:autoSpaceDE w:val="0"/>
        <w:autoSpaceDN w:val="0"/>
        <w:adjustRightInd w:val="0"/>
        <w:spacing w:line="240" w:lineRule="atLeast"/>
        <w:jc w:val="both"/>
        <w:rPr>
          <w:rFonts w:ascii="Arial" w:hAnsi="Arial" w:cs="Arial"/>
          <w:sz w:val="22"/>
          <w:lang w:val="fr-FR"/>
        </w:rPr>
      </w:pPr>
    </w:p>
    <w:p w14:paraId="17912AD2" w14:textId="77777777" w:rsidR="001E5C06" w:rsidRPr="00615022" w:rsidRDefault="001E5C06" w:rsidP="001E5C06">
      <w:pPr>
        <w:jc w:val="both"/>
        <w:rPr>
          <w:i/>
        </w:rPr>
      </w:pPr>
    </w:p>
    <w:p w14:paraId="37246ACE" w14:textId="77777777" w:rsidR="001E5C06" w:rsidRPr="00615022" w:rsidRDefault="001E5C06" w:rsidP="001E5C06">
      <w:pPr>
        <w:jc w:val="both"/>
        <w:rPr>
          <w:i/>
        </w:rPr>
      </w:pPr>
    </w:p>
    <w:p w14:paraId="0B223EFD" w14:textId="77777777" w:rsidR="001E5C06" w:rsidRPr="00615022" w:rsidRDefault="001E5C06" w:rsidP="001E5C06">
      <w:pPr>
        <w:pStyle w:val="Piedepgina"/>
        <w:outlineLvl w:val="0"/>
        <w:rPr>
          <w:rFonts w:ascii="Arial" w:hAnsi="Arial"/>
          <w:b/>
          <w:bCs/>
          <w:color w:val="808080"/>
          <w:sz w:val="18"/>
          <w:szCs w:val="18"/>
        </w:rPr>
      </w:pPr>
    </w:p>
    <w:p w14:paraId="3BD7191F" w14:textId="77777777" w:rsidR="001E5C06" w:rsidRPr="00615022" w:rsidRDefault="001E5C06" w:rsidP="001E5C06">
      <w:pPr>
        <w:pStyle w:val="Piedepgina"/>
        <w:outlineLvl w:val="0"/>
        <w:rPr>
          <w:rFonts w:ascii="Arial" w:hAnsi="Arial"/>
          <w:b/>
          <w:bCs/>
          <w:color w:val="808080"/>
          <w:sz w:val="18"/>
          <w:szCs w:val="18"/>
        </w:rPr>
      </w:pPr>
    </w:p>
    <w:p w14:paraId="45EB905B" w14:textId="77777777" w:rsidR="001E5C06" w:rsidRPr="00615022" w:rsidRDefault="001E5C06" w:rsidP="001E5C06">
      <w:pPr>
        <w:pStyle w:val="Piedepgina"/>
        <w:outlineLvl w:val="0"/>
        <w:rPr>
          <w:rFonts w:ascii="Arial" w:hAnsi="Arial"/>
          <w:b/>
          <w:bCs/>
          <w:color w:val="808080"/>
          <w:sz w:val="18"/>
          <w:szCs w:val="18"/>
        </w:rPr>
      </w:pPr>
    </w:p>
    <w:p w14:paraId="790DC195" w14:textId="77777777" w:rsidR="001E5C06" w:rsidRPr="00615022" w:rsidRDefault="001E5C06" w:rsidP="001E5C06">
      <w:pPr>
        <w:pStyle w:val="Piedepgina"/>
        <w:outlineLvl w:val="0"/>
        <w:rPr>
          <w:rFonts w:ascii="Arial" w:hAnsi="Arial"/>
          <w:b/>
          <w:bCs/>
          <w:color w:val="808080"/>
          <w:sz w:val="18"/>
          <w:szCs w:val="18"/>
        </w:rPr>
      </w:pPr>
      <w:r w:rsidRPr="00615022">
        <w:rPr>
          <w:rFonts w:ascii="Arial" w:hAnsi="Arial"/>
          <w:b/>
          <w:bCs/>
          <w:color w:val="808080"/>
          <w:sz w:val="18"/>
          <w:szCs w:val="18"/>
        </w:rPr>
        <w:t>DEPARTAMENTO DE COMUNICACIÓN</w:t>
      </w:r>
    </w:p>
    <w:p w14:paraId="1FC858C2" w14:textId="77777777" w:rsidR="001E5C06" w:rsidRPr="00615022" w:rsidRDefault="001E5C06" w:rsidP="001E5C06">
      <w:pPr>
        <w:pStyle w:val="Piedepgina"/>
        <w:outlineLvl w:val="0"/>
        <w:rPr>
          <w:rFonts w:ascii="Arial" w:hAnsi="Arial"/>
          <w:bCs/>
          <w:color w:val="808080"/>
          <w:sz w:val="18"/>
          <w:szCs w:val="18"/>
        </w:rPr>
      </w:pPr>
      <w:r w:rsidRPr="00615022">
        <w:rPr>
          <w:rFonts w:ascii="Arial" w:hAnsi="Arial"/>
          <w:bCs/>
          <w:color w:val="808080"/>
          <w:sz w:val="18"/>
          <w:szCs w:val="18"/>
        </w:rPr>
        <w:t>Avda. de Los Encuartes, 19</w:t>
      </w:r>
    </w:p>
    <w:p w14:paraId="6401C60B" w14:textId="77777777" w:rsidR="001E5C06" w:rsidRPr="00615022" w:rsidRDefault="001E5C06" w:rsidP="001E5C06">
      <w:pPr>
        <w:pStyle w:val="Piedepgina"/>
        <w:outlineLvl w:val="0"/>
        <w:rPr>
          <w:rFonts w:ascii="Arial" w:hAnsi="Arial"/>
          <w:bCs/>
          <w:color w:val="808080"/>
          <w:sz w:val="18"/>
          <w:szCs w:val="18"/>
        </w:rPr>
      </w:pPr>
      <w:r w:rsidRPr="00615022">
        <w:rPr>
          <w:rFonts w:ascii="Arial" w:hAnsi="Arial"/>
          <w:bCs/>
          <w:color w:val="808080"/>
          <w:sz w:val="18"/>
          <w:szCs w:val="18"/>
        </w:rPr>
        <w:t>28760 Tres Cantos – Madrid – ESPAÑA</w:t>
      </w:r>
    </w:p>
    <w:p w14:paraId="33177D59" w14:textId="77777777" w:rsidR="001466B0" w:rsidRPr="0013303A" w:rsidRDefault="001E5C06" w:rsidP="0013303A">
      <w:pPr>
        <w:jc w:val="both"/>
        <w:rPr>
          <w:rFonts w:ascii="Arial" w:hAnsi="Arial"/>
          <w:bCs/>
          <w:color w:val="808080"/>
          <w:sz w:val="18"/>
          <w:szCs w:val="18"/>
        </w:rPr>
      </w:pPr>
      <w:r w:rsidRPr="00615022">
        <w:rPr>
          <w:rFonts w:ascii="Arial" w:hAnsi="Arial"/>
          <w:bCs/>
          <w:color w:val="808080"/>
          <w:sz w:val="18"/>
          <w:szCs w:val="18"/>
        </w:rPr>
        <w:t>Tel: 0034 914 105 167 – Fax: 0034 914 105 293</w:t>
      </w:r>
    </w:p>
    <w:sectPr w:rsidR="001466B0" w:rsidRPr="0013303A" w:rsidSect="00AA65F0">
      <w:headerReference w:type="default" r:id="rId7"/>
      <w:footerReference w:type="even" r:id="rId8"/>
      <w:footerReference w:type="default" r:id="rId9"/>
      <w:pgSz w:w="11900" w:h="16840"/>
      <w:pgMar w:top="1417" w:right="1701" w:bottom="1475"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64B17" w14:textId="77777777" w:rsidR="000405B7" w:rsidRDefault="000405B7" w:rsidP="001466B0">
      <w:r>
        <w:separator/>
      </w:r>
    </w:p>
  </w:endnote>
  <w:endnote w:type="continuationSeparator" w:id="0">
    <w:p w14:paraId="7F6602AD" w14:textId="77777777" w:rsidR="000405B7" w:rsidRDefault="000405B7"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Utopia">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40D5"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end"/>
    </w:r>
  </w:p>
  <w:p w14:paraId="6BDF1DA4" w14:textId="77777777" w:rsidR="00FC4CD7" w:rsidRDefault="00FC4CD7"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D634"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separate"/>
    </w:r>
    <w:r w:rsidR="000405B7">
      <w:rPr>
        <w:rStyle w:val="Nmerodepgina"/>
        <w:noProof/>
      </w:rPr>
      <w:t>1</w:t>
    </w:r>
    <w:r>
      <w:rPr>
        <w:rStyle w:val="Nmerodepgina"/>
      </w:rPr>
      <w:fldChar w:fldCharType="end"/>
    </w:r>
  </w:p>
  <w:p w14:paraId="4DF237CC" w14:textId="733EECD1" w:rsidR="00FC4CD7" w:rsidRPr="00096802" w:rsidRDefault="00A65FC9" w:rsidP="001A6210">
    <w:pPr>
      <w:pStyle w:val="Piedepgina"/>
      <w:ind w:left="1701" w:firstLine="360"/>
    </w:pPr>
    <w:r>
      <w:rPr>
        <w:noProof/>
        <w:szCs w:val="20"/>
        <w:lang w:eastAsia="es-ES_tradnl"/>
      </w:rPr>
      <w:drawing>
        <wp:anchor distT="0" distB="0" distL="114300" distR="114300" simplePos="0" relativeHeight="251657728" behindDoc="1" locked="0" layoutInCell="1" allowOverlap="1" wp14:anchorId="4B46A8E7" wp14:editId="2B61DD15">
          <wp:simplePos x="0" y="0"/>
          <wp:positionH relativeFrom="column">
            <wp:posOffset>-1143000</wp:posOffset>
          </wp:positionH>
          <wp:positionV relativeFrom="paragraph">
            <wp:posOffset>-451485</wp:posOffset>
          </wp:positionV>
          <wp:extent cx="7556500" cy="935355"/>
          <wp:effectExtent l="0" t="0" r="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353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ED28D" w14:textId="77777777" w:rsidR="000405B7" w:rsidRDefault="000405B7" w:rsidP="001466B0">
      <w:r>
        <w:separator/>
      </w:r>
    </w:p>
  </w:footnote>
  <w:footnote w:type="continuationSeparator" w:id="0">
    <w:p w14:paraId="10083400" w14:textId="77777777" w:rsidR="000405B7" w:rsidRDefault="000405B7" w:rsidP="001466B0">
      <w:r>
        <w:continuationSeparator/>
      </w:r>
    </w:p>
  </w:footnote>
  <w:footnote w:id="1">
    <w:p w14:paraId="6B05E5AE" w14:textId="77777777" w:rsidR="00AD19D7" w:rsidRPr="00D15AF3" w:rsidRDefault="00AD19D7" w:rsidP="00AD19D7">
      <w:pPr>
        <w:pStyle w:val="Textonotapie"/>
        <w:rPr>
          <w:rFonts w:ascii="Arial" w:hAnsi="Arial" w:cs="Arial"/>
          <w:color w:val="404040" w:themeColor="text1" w:themeTint="BF"/>
          <w:sz w:val="16"/>
          <w:szCs w:val="16"/>
        </w:rPr>
      </w:pPr>
      <w:r w:rsidRPr="00264FD9">
        <w:rPr>
          <w:rStyle w:val="Refdenotaalpie"/>
          <w:rFonts w:ascii="Arial" w:hAnsi="Arial" w:cs="Arial"/>
          <w:color w:val="404040" w:themeColor="text1" w:themeTint="BF"/>
          <w:sz w:val="16"/>
          <w:szCs w:val="16"/>
        </w:rPr>
        <w:footnoteRef/>
      </w:r>
      <w:r w:rsidRPr="00D15AF3">
        <w:rPr>
          <w:color w:val="404040" w:themeColor="text1" w:themeTint="BF"/>
          <w:sz w:val="16"/>
          <w:szCs w:val="16"/>
        </w:rPr>
        <w:t xml:space="preserve"> </w:t>
      </w:r>
      <w:r>
        <w:rPr>
          <w:rFonts w:ascii="Arial" w:hAnsi="Arial" w:cs="Arial"/>
          <w:color w:val="404040" w:themeColor="text1" w:themeTint="BF"/>
          <w:sz w:val="16"/>
          <w:szCs w:val="16"/>
        </w:rPr>
        <w:t>7’54’’36</w:t>
      </w:r>
      <w:r w:rsidRPr="00D15AF3">
        <w:rPr>
          <w:rFonts w:ascii="Arial" w:hAnsi="Arial" w:cs="Arial"/>
          <w:color w:val="404040" w:themeColor="text1" w:themeTint="BF"/>
          <w:sz w:val="16"/>
          <w:szCs w:val="16"/>
        </w:rPr>
        <w:t xml:space="preserve">: </w:t>
      </w:r>
      <w:r>
        <w:rPr>
          <w:rFonts w:ascii="Arial" w:hAnsi="Arial" w:cs="Arial"/>
          <w:color w:val="404040" w:themeColor="text1" w:themeTint="BF"/>
          <w:sz w:val="16"/>
          <w:szCs w:val="16"/>
        </w:rPr>
        <w:t xml:space="preserve">nuevo </w:t>
      </w:r>
      <w:r w:rsidRPr="00D15AF3">
        <w:rPr>
          <w:rFonts w:ascii="Arial" w:hAnsi="Arial" w:cs="Arial"/>
          <w:color w:val="404040" w:themeColor="text1" w:themeTint="BF"/>
          <w:sz w:val="16"/>
          <w:szCs w:val="16"/>
        </w:rPr>
        <w:t>r</w:t>
      </w:r>
      <w:r>
        <w:rPr>
          <w:rFonts w:ascii="Arial" w:hAnsi="Arial" w:cs="Arial"/>
          <w:color w:val="404040" w:themeColor="text1" w:themeTint="BF"/>
          <w:sz w:val="16"/>
          <w:szCs w:val="16"/>
        </w:rPr>
        <w:t>é</w:t>
      </w:r>
      <w:r w:rsidRPr="00D15AF3">
        <w:rPr>
          <w:rFonts w:ascii="Arial" w:hAnsi="Arial" w:cs="Arial"/>
          <w:color w:val="404040" w:themeColor="text1" w:themeTint="BF"/>
          <w:sz w:val="16"/>
          <w:szCs w:val="16"/>
        </w:rPr>
        <w:t xml:space="preserve">cord </w:t>
      </w:r>
      <w:r>
        <w:rPr>
          <w:rFonts w:ascii="Arial" w:hAnsi="Arial" w:cs="Arial"/>
          <w:color w:val="404040" w:themeColor="text1" w:themeTint="BF"/>
          <w:sz w:val="16"/>
          <w:szCs w:val="16"/>
        </w:rPr>
        <w:t>establecido por</w:t>
      </w:r>
      <w:r w:rsidRPr="00D15AF3">
        <w:rPr>
          <w:rFonts w:ascii="Arial" w:hAnsi="Arial" w:cs="Arial"/>
          <w:color w:val="404040" w:themeColor="text1" w:themeTint="BF"/>
          <w:sz w:val="16"/>
          <w:szCs w:val="16"/>
        </w:rPr>
        <w:t xml:space="preserve"> </w:t>
      </w:r>
      <w:r>
        <w:rPr>
          <w:rFonts w:ascii="Arial" w:hAnsi="Arial" w:cs="Arial"/>
          <w:color w:val="404040" w:themeColor="text1" w:themeTint="BF"/>
          <w:sz w:val="16"/>
          <w:szCs w:val="16"/>
        </w:rPr>
        <w:t>el</w:t>
      </w:r>
      <w:r w:rsidRPr="00D15AF3">
        <w:rPr>
          <w:rFonts w:ascii="Arial" w:hAnsi="Arial" w:cs="Arial"/>
          <w:color w:val="404040" w:themeColor="text1" w:themeTint="BF"/>
          <w:sz w:val="16"/>
          <w:szCs w:val="16"/>
        </w:rPr>
        <w:t xml:space="preserve"> Mégane R.S. 275 Trophy-R</w:t>
      </w:r>
    </w:p>
    <w:p w14:paraId="5C4926D1" w14:textId="77777777" w:rsidR="00AD19D7" w:rsidRPr="00D15AF3" w:rsidRDefault="00AD19D7" w:rsidP="00AD19D7">
      <w:pPr>
        <w:pStyle w:val="Textonotapie"/>
        <w:rPr>
          <w:rFonts w:ascii="Arial" w:hAnsi="Arial" w:cs="Arial"/>
          <w:color w:val="404040" w:themeColor="text1" w:themeTint="BF"/>
          <w:sz w:val="16"/>
          <w:szCs w:val="16"/>
        </w:rPr>
      </w:pPr>
      <w:r w:rsidRPr="00D15AF3">
        <w:rPr>
          <w:rFonts w:ascii="Arial" w:hAnsi="Arial" w:cs="Arial"/>
          <w:color w:val="404040" w:themeColor="text1" w:themeTint="BF"/>
          <w:sz w:val="16"/>
          <w:szCs w:val="16"/>
        </w:rPr>
        <w:t xml:space="preserve"> </w:t>
      </w:r>
      <w:r>
        <w:rPr>
          <w:rFonts w:ascii="Arial" w:hAnsi="Arial" w:cs="Arial"/>
          <w:color w:val="404040" w:themeColor="text1" w:themeTint="BF"/>
          <w:sz w:val="16"/>
          <w:szCs w:val="16"/>
        </w:rPr>
        <w:t>en el circuito de</w:t>
      </w:r>
      <w:r w:rsidRPr="00D15AF3">
        <w:rPr>
          <w:rFonts w:ascii="Arial" w:hAnsi="Arial" w:cs="Arial"/>
          <w:color w:val="404040" w:themeColor="text1" w:themeTint="BF"/>
          <w:sz w:val="16"/>
          <w:szCs w:val="16"/>
        </w:rPr>
        <w:t xml:space="preserve"> Nürburgring en 2014, </w:t>
      </w:r>
      <w:r>
        <w:rPr>
          <w:rFonts w:ascii="Arial" w:hAnsi="Arial" w:cs="Arial"/>
          <w:color w:val="404040" w:themeColor="text1" w:themeTint="BF"/>
          <w:sz w:val="16"/>
          <w:szCs w:val="16"/>
        </w:rPr>
        <w:t>tras el</w:t>
      </w:r>
      <w:r w:rsidRPr="00D15AF3">
        <w:rPr>
          <w:rFonts w:ascii="Arial" w:hAnsi="Arial" w:cs="Arial"/>
          <w:color w:val="404040" w:themeColor="text1" w:themeTint="BF"/>
          <w:sz w:val="16"/>
          <w:szCs w:val="16"/>
        </w:rPr>
        <w:t xml:space="preserve"> Porsche 918</w:t>
      </w:r>
    </w:p>
    <w:p w14:paraId="7D62FB43" w14:textId="77777777" w:rsidR="00AD19D7" w:rsidRPr="00FD02C9" w:rsidRDefault="00AD19D7" w:rsidP="00AD19D7">
      <w:pPr>
        <w:pStyle w:val="Textonotapie"/>
        <w:rPr>
          <w:rFonts w:ascii="Arial" w:hAnsi="Arial" w:cs="Arial"/>
          <w:sz w:val="18"/>
          <w:szCs w:val="18"/>
        </w:rPr>
      </w:pPr>
      <w:r w:rsidRPr="00D15AF3">
        <w:rPr>
          <w:rFonts w:ascii="Arial" w:hAnsi="Arial" w:cs="Arial"/>
          <w:color w:val="404040" w:themeColor="text1" w:themeTint="BF"/>
          <w:sz w:val="16"/>
          <w:szCs w:val="16"/>
        </w:rPr>
        <w:t xml:space="preserve"> Spyder </w:t>
      </w:r>
      <w:r>
        <w:rPr>
          <w:rFonts w:ascii="Arial" w:hAnsi="Arial" w:cs="Arial"/>
          <w:color w:val="404040" w:themeColor="text1" w:themeTint="BF"/>
          <w:sz w:val="16"/>
          <w:szCs w:val="16"/>
        </w:rPr>
        <w:t>con</w:t>
      </w:r>
      <w:r w:rsidRPr="00D15AF3">
        <w:rPr>
          <w:rFonts w:ascii="Arial" w:hAnsi="Arial" w:cs="Arial"/>
          <w:color w:val="404040" w:themeColor="text1" w:themeTint="BF"/>
          <w:sz w:val="16"/>
          <w:szCs w:val="16"/>
        </w:rPr>
        <w:t xml:space="preserve"> 6’57</w:t>
      </w:r>
      <w:r>
        <w:rPr>
          <w:rFonts w:ascii="Arial" w:hAnsi="Arial" w:cs="Arial"/>
          <w:color w:val="404040" w:themeColor="text1" w:themeTint="BF"/>
          <w:sz w:val="16"/>
          <w:szCs w:val="16"/>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B5F4" w14:textId="77777777" w:rsidR="00FC4CD7" w:rsidRDefault="00FC4CD7">
    <w:pPr>
      <w:pStyle w:val="Encabezado"/>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75830"/>
    <w:multiLevelType w:val="hybridMultilevel"/>
    <w:tmpl w:val="26169E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BB"/>
    <w:rsid w:val="000405B7"/>
    <w:rsid w:val="00044C05"/>
    <w:rsid w:val="0013303A"/>
    <w:rsid w:val="00136D29"/>
    <w:rsid w:val="001466B0"/>
    <w:rsid w:val="001A6210"/>
    <w:rsid w:val="001E5C06"/>
    <w:rsid w:val="00264FD9"/>
    <w:rsid w:val="003C1818"/>
    <w:rsid w:val="003E10B1"/>
    <w:rsid w:val="0041036F"/>
    <w:rsid w:val="00424758"/>
    <w:rsid w:val="004F1691"/>
    <w:rsid w:val="0051462D"/>
    <w:rsid w:val="00541F4C"/>
    <w:rsid w:val="00545AD2"/>
    <w:rsid w:val="005E008B"/>
    <w:rsid w:val="00626C26"/>
    <w:rsid w:val="006678D2"/>
    <w:rsid w:val="006D3988"/>
    <w:rsid w:val="00737803"/>
    <w:rsid w:val="007404FB"/>
    <w:rsid w:val="0087074E"/>
    <w:rsid w:val="008F1DE9"/>
    <w:rsid w:val="00937BDB"/>
    <w:rsid w:val="00A17200"/>
    <w:rsid w:val="00A65FC9"/>
    <w:rsid w:val="00A80CEE"/>
    <w:rsid w:val="00AA65F0"/>
    <w:rsid w:val="00AC4710"/>
    <w:rsid w:val="00AD19D7"/>
    <w:rsid w:val="00B7758D"/>
    <w:rsid w:val="00BD2C23"/>
    <w:rsid w:val="00C12926"/>
    <w:rsid w:val="00C846BD"/>
    <w:rsid w:val="00D630A1"/>
    <w:rsid w:val="00DE0930"/>
    <w:rsid w:val="00E10E70"/>
    <w:rsid w:val="00E74E03"/>
    <w:rsid w:val="00E91EBC"/>
    <w:rsid w:val="00EC271C"/>
    <w:rsid w:val="00EF7CBB"/>
    <w:rsid w:val="00F21DE2"/>
    <w:rsid w:val="00F64056"/>
    <w:rsid w:val="00FA1356"/>
    <w:rsid w:val="00FC4CD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1DF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Prrafodelista">
    <w:name w:val="List Paragraph"/>
    <w:basedOn w:val="Normal"/>
    <w:uiPriority w:val="34"/>
    <w:qFormat/>
    <w:rsid w:val="00E74E03"/>
    <w:pPr>
      <w:spacing w:after="200" w:line="276"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semiHidden/>
    <w:unhideWhenUsed/>
    <w:rsid w:val="00AD19D7"/>
  </w:style>
  <w:style w:type="character" w:customStyle="1" w:styleId="TextonotapieCar">
    <w:name w:val="Texto nota pie Car"/>
    <w:basedOn w:val="Fuentedeprrafopredeter"/>
    <w:link w:val="Textonotapie"/>
    <w:semiHidden/>
    <w:rsid w:val="00AD19D7"/>
    <w:rPr>
      <w:rFonts w:ascii="Times" w:eastAsia="Times" w:hAnsi="Times"/>
      <w:lang w:eastAsia="fr-FR"/>
    </w:rPr>
  </w:style>
  <w:style w:type="character" w:styleId="Refdenotaalpie">
    <w:name w:val="footnote reference"/>
    <w:basedOn w:val="Fuentedeprrafopredeter"/>
    <w:uiPriority w:val="99"/>
    <w:semiHidden/>
    <w:unhideWhenUsed/>
    <w:rsid w:val="00AD19D7"/>
    <w:rPr>
      <w:vertAlign w:val="superscript"/>
    </w:rPr>
  </w:style>
  <w:style w:type="paragraph" w:styleId="Puesto">
    <w:name w:val="Title"/>
    <w:basedOn w:val="Normal"/>
    <w:next w:val="Normal"/>
    <w:link w:val="PuestoCar"/>
    <w:rsid w:val="003E10B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3E10B1"/>
    <w:rPr>
      <w:rFonts w:asciiTheme="majorHAnsi" w:eastAsiaTheme="majorEastAsia" w:hAnsiTheme="majorHAnsi" w:cstheme="majorBidi"/>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HD:Users:julio:Desktop:AVALON:Michelin:NOTAS PRENSA:Plantilla comunicados prensa.dotx</Template>
  <TotalTime>10</TotalTime>
  <Pages>4</Pages>
  <Words>1317</Words>
  <Characters>7244</Characters>
  <Application>Microsoft Macintosh Word</Application>
  <DocSecurity>0</DocSecurity>
  <Lines>60</Lines>
  <Paragraphs>17</Paragraphs>
  <ScaleCrop>false</ScaleCrop>
  <HeadingPairs>
    <vt:vector size="4" baseType="variant">
      <vt:variant>
        <vt:lpstr>Título</vt:lpstr>
      </vt:variant>
      <vt:variant>
        <vt:i4>1</vt:i4>
      </vt:variant>
      <vt:variant>
        <vt:lpstr>Headings</vt:lpstr>
      </vt:variant>
      <vt:variant>
        <vt:i4>8</vt:i4>
      </vt:variant>
    </vt:vector>
  </HeadingPairs>
  <TitlesOfParts>
    <vt:vector size="9" baseType="lpstr">
      <vt:lpstr/>
      <vt:lpstr>INFORMACIÓN DE PRENSA 04/02/2016</vt:lpstr>
      <vt:lpstr/>
      <vt:lpstr/>
      <vt:lpstr/>
      <vt:lpstr/>
      <vt:lpstr>DEPARTAMENTO DE COMUNICACIÓN</vt:lpstr>
      <vt:lpstr>Avda. de Los Encuartes, 19</vt:lpstr>
      <vt:lpstr>28760 Tres Cantos – Madrid – ESPAÑA</vt:lpstr>
    </vt:vector>
  </TitlesOfParts>
  <Company/>
  <LinksUpToDate>false</LinksUpToDate>
  <CharactersWithSpaces>8544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 Avalon</cp:lastModifiedBy>
  <cp:revision>3</cp:revision>
  <dcterms:created xsi:type="dcterms:W3CDTF">2016-02-04T09:08:00Z</dcterms:created>
  <dcterms:modified xsi:type="dcterms:W3CDTF">2016-02-04T09:22:00Z</dcterms:modified>
</cp:coreProperties>
</file>