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3A093B" w:rsidRDefault="00B830BF" w:rsidP="00B830BF">
      <w:pPr>
        <w:keepNext/>
        <w:spacing w:after="230" w:line="240" w:lineRule="auto"/>
        <w:jc w:val="right"/>
        <w:outlineLvl w:val="0"/>
        <w:rPr>
          <w:rFonts w:ascii="Times" w:eastAsia="Times" w:hAnsi="Times" w:cs="Times"/>
          <w:b/>
          <w:color w:val="808080"/>
          <w:sz w:val="24"/>
          <w:szCs w:val="24"/>
        </w:rPr>
      </w:pPr>
      <w:r w:rsidRPr="003A093B">
        <w:rPr>
          <w:rFonts w:ascii="Times" w:eastAsia="Times" w:hAnsi="Times" w:cs="Times"/>
          <w:b/>
          <w:color w:val="808080"/>
          <w:sz w:val="24"/>
          <w:szCs w:val="24"/>
        </w:rPr>
        <w:t>INFORMACIÓN DE PRENSA</w:t>
      </w:r>
      <w:r w:rsidRPr="003A093B">
        <w:rPr>
          <w:rFonts w:ascii="MingLiU" w:eastAsia="MingLiU" w:hAnsi="MingLiU" w:cs="MingLiU"/>
          <w:b/>
          <w:color w:val="808080"/>
          <w:sz w:val="24"/>
          <w:szCs w:val="24"/>
        </w:rPr>
        <w:br/>
      </w:r>
      <w:r w:rsidRPr="003A093B">
        <w:rPr>
          <w:rFonts w:ascii="Times" w:eastAsia="Times" w:hAnsi="Times" w:cs="Times"/>
          <w:color w:val="808080"/>
          <w:sz w:val="24"/>
          <w:szCs w:val="24"/>
        </w:rPr>
        <w:fldChar w:fldCharType="begin"/>
      </w:r>
      <w:r w:rsidRPr="003A093B">
        <w:rPr>
          <w:rFonts w:ascii="Times" w:eastAsia="Times" w:hAnsi="Times" w:cs="Times"/>
          <w:color w:val="808080"/>
          <w:sz w:val="24"/>
          <w:szCs w:val="24"/>
        </w:rPr>
        <w:instrText xml:space="preserve"> TIME \@ "dd/MM/yyyy" </w:instrText>
      </w:r>
      <w:r w:rsidRPr="003A093B">
        <w:rPr>
          <w:rFonts w:ascii="Times" w:eastAsia="Times" w:hAnsi="Times" w:cs="Times"/>
          <w:color w:val="808080"/>
          <w:sz w:val="24"/>
          <w:szCs w:val="24"/>
        </w:rPr>
        <w:fldChar w:fldCharType="separate"/>
      </w:r>
      <w:r w:rsidR="005D6475">
        <w:rPr>
          <w:rFonts w:ascii="Times" w:eastAsia="Times" w:hAnsi="Times" w:cs="Times"/>
          <w:noProof/>
          <w:color w:val="808080"/>
          <w:sz w:val="24"/>
          <w:szCs w:val="24"/>
        </w:rPr>
        <w:t>23/05/2016</w:t>
      </w:r>
      <w:r w:rsidRPr="003A093B">
        <w:rPr>
          <w:rFonts w:ascii="Times" w:eastAsia="Times" w:hAnsi="Times" w:cs="Times"/>
          <w:color w:val="808080"/>
          <w:sz w:val="24"/>
          <w:szCs w:val="24"/>
        </w:rPr>
        <w:fldChar w:fldCharType="end"/>
      </w:r>
    </w:p>
    <w:p w14:paraId="139781E9" w14:textId="77777777" w:rsidR="00B830BF" w:rsidRPr="003A093B"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3A093B" w:rsidRDefault="00B830BF" w:rsidP="00B830BF">
      <w:pPr>
        <w:spacing w:after="120" w:line="360" w:lineRule="exact"/>
        <w:rPr>
          <w:rFonts w:ascii="Times" w:eastAsia="Times" w:hAnsi="Times" w:cs="Times New Roman"/>
          <w:b/>
          <w:snapToGrid w:val="0"/>
          <w:color w:val="333399"/>
          <w:sz w:val="40"/>
          <w:szCs w:val="26"/>
        </w:rPr>
      </w:pPr>
    </w:p>
    <w:p w14:paraId="2D90648C" w14:textId="54770DE7" w:rsidR="00367448" w:rsidRPr="003A093B" w:rsidRDefault="00230CE1" w:rsidP="00367448">
      <w:pPr>
        <w:pStyle w:val="TITULARMICHELIN"/>
        <w:spacing w:after="120"/>
        <w:rPr>
          <w:rFonts w:ascii="Utopia" w:hAnsi="Utopia"/>
          <w:sz w:val="28"/>
        </w:rPr>
      </w:pPr>
      <w:r w:rsidRPr="003A093B">
        <w:rPr>
          <w:szCs w:val="26"/>
        </w:rPr>
        <w:t xml:space="preserve">Michelin y </w:t>
      </w:r>
      <w:proofErr w:type="spellStart"/>
      <w:r w:rsidRPr="003A093B">
        <w:rPr>
          <w:szCs w:val="26"/>
        </w:rPr>
        <w:t>Spania</w:t>
      </w:r>
      <w:proofErr w:type="spellEnd"/>
      <w:r w:rsidR="00C046B6" w:rsidRPr="003A093B">
        <w:rPr>
          <w:szCs w:val="26"/>
        </w:rPr>
        <w:t xml:space="preserve"> GTA</w:t>
      </w:r>
    </w:p>
    <w:p w14:paraId="176E0E7A" w14:textId="2322EA26" w:rsidR="00367448" w:rsidRPr="003A093B" w:rsidRDefault="00CF1FD5" w:rsidP="00367448">
      <w:pPr>
        <w:pStyle w:val="SUBTITULOMichelinOK"/>
        <w:spacing w:after="230"/>
        <w:rPr>
          <w:lang w:val="es-ES_tradnl"/>
        </w:rPr>
      </w:pPr>
      <w:r w:rsidRPr="003A093B">
        <w:rPr>
          <w:lang w:val="es-ES_tradnl"/>
        </w:rPr>
        <w:t>MI</w:t>
      </w:r>
      <w:r w:rsidR="004A713F" w:rsidRPr="003A093B">
        <w:rPr>
          <w:lang w:val="es-ES_tradnl"/>
        </w:rPr>
        <w:t xml:space="preserve">CHELIN </w:t>
      </w:r>
      <w:proofErr w:type="spellStart"/>
      <w:r w:rsidR="004A713F" w:rsidRPr="003A093B">
        <w:rPr>
          <w:lang w:val="es-ES_tradnl"/>
        </w:rPr>
        <w:t>Pilot</w:t>
      </w:r>
      <w:proofErr w:type="spellEnd"/>
      <w:r w:rsidR="004A713F" w:rsidRPr="003A093B">
        <w:rPr>
          <w:lang w:val="es-ES_tradnl"/>
        </w:rPr>
        <w:t xml:space="preserve"> </w:t>
      </w:r>
      <w:proofErr w:type="spellStart"/>
      <w:r w:rsidR="004A713F" w:rsidRPr="003A093B">
        <w:rPr>
          <w:lang w:val="es-ES_tradnl"/>
        </w:rPr>
        <w:t>Super</w:t>
      </w:r>
      <w:proofErr w:type="spellEnd"/>
      <w:r w:rsidR="004A713F" w:rsidRPr="003A093B">
        <w:rPr>
          <w:lang w:val="es-ES_tradnl"/>
        </w:rPr>
        <w:t xml:space="preserve"> Sport</w:t>
      </w:r>
      <w:r w:rsidR="008C72F2" w:rsidRPr="003A093B">
        <w:rPr>
          <w:lang w:val="es-ES_tradnl"/>
        </w:rPr>
        <w:t>,</w:t>
      </w:r>
      <w:r w:rsidR="00352313" w:rsidRPr="003A093B">
        <w:rPr>
          <w:lang w:val="es-ES_tradnl"/>
        </w:rPr>
        <w:t xml:space="preserve"> </w:t>
      </w:r>
      <w:r w:rsidR="00106220" w:rsidRPr="003A093B">
        <w:rPr>
          <w:lang w:val="es-ES_tradnl"/>
        </w:rPr>
        <w:br/>
      </w:r>
      <w:r w:rsidR="00352313" w:rsidRPr="003A093B">
        <w:rPr>
          <w:lang w:val="es-ES_tradnl"/>
        </w:rPr>
        <w:t xml:space="preserve">equipo original del </w:t>
      </w:r>
      <w:r w:rsidR="008C72F2" w:rsidRPr="003A093B">
        <w:rPr>
          <w:lang w:val="es-ES_tradnl"/>
        </w:rPr>
        <w:t xml:space="preserve">nuevo </w:t>
      </w:r>
      <w:r w:rsidR="00352313" w:rsidRPr="003A093B">
        <w:rPr>
          <w:lang w:val="es-ES_tradnl"/>
        </w:rPr>
        <w:t xml:space="preserve">GTA </w:t>
      </w:r>
      <w:proofErr w:type="spellStart"/>
      <w:r w:rsidR="00352313" w:rsidRPr="003A093B">
        <w:rPr>
          <w:lang w:val="es-ES_tradnl"/>
        </w:rPr>
        <w:t>Spano</w:t>
      </w:r>
      <w:proofErr w:type="spellEnd"/>
    </w:p>
    <w:p w14:paraId="6571B54F" w14:textId="694C89D5" w:rsidR="00FD619F" w:rsidRPr="003A093B" w:rsidRDefault="00B613EA" w:rsidP="00367448">
      <w:pPr>
        <w:pStyle w:val="TextoMichelin"/>
        <w:rPr>
          <w:rFonts w:ascii="Times" w:hAnsi="Times" w:cs="Frutiger 55 Roman"/>
          <w:b/>
          <w:bCs/>
          <w:i/>
          <w:iCs/>
          <w:snapToGrid w:val="0"/>
          <w:color w:val="333399"/>
          <w:sz w:val="25"/>
          <w:szCs w:val="28"/>
          <w:lang w:val="es-ES_tradnl" w:eastAsia="es-ES"/>
        </w:rPr>
      </w:pPr>
      <w:r w:rsidRPr="003A093B">
        <w:rPr>
          <w:rFonts w:ascii="Times" w:hAnsi="Times" w:cs="Times"/>
          <w:b/>
          <w:bCs/>
          <w:i/>
          <w:iCs/>
          <w:snapToGrid w:val="0"/>
          <w:color w:val="333399"/>
          <w:sz w:val="25"/>
          <w:szCs w:val="28"/>
          <w:lang w:val="es-ES_tradnl" w:eastAsia="es-ES"/>
        </w:rPr>
        <w:t xml:space="preserve">El neumático MICHELIN </w:t>
      </w:r>
      <w:proofErr w:type="spellStart"/>
      <w:r w:rsidRPr="003A093B">
        <w:rPr>
          <w:rFonts w:ascii="Times" w:hAnsi="Times" w:cs="Times"/>
          <w:b/>
          <w:bCs/>
          <w:i/>
          <w:iCs/>
          <w:snapToGrid w:val="0"/>
          <w:color w:val="333399"/>
          <w:sz w:val="25"/>
          <w:szCs w:val="28"/>
          <w:lang w:val="es-ES_tradnl" w:eastAsia="es-ES"/>
        </w:rPr>
        <w:t>Pilot</w:t>
      </w:r>
      <w:proofErr w:type="spellEnd"/>
      <w:r w:rsidRPr="003A093B">
        <w:rPr>
          <w:rFonts w:ascii="Times" w:hAnsi="Times" w:cs="Times"/>
          <w:b/>
          <w:bCs/>
          <w:i/>
          <w:iCs/>
          <w:snapToGrid w:val="0"/>
          <w:color w:val="333399"/>
          <w:sz w:val="25"/>
          <w:szCs w:val="28"/>
          <w:lang w:val="es-ES_tradnl" w:eastAsia="es-ES"/>
        </w:rPr>
        <w:t xml:space="preserve"> </w:t>
      </w:r>
      <w:proofErr w:type="spellStart"/>
      <w:r w:rsidRPr="003A093B">
        <w:rPr>
          <w:rFonts w:ascii="Times" w:hAnsi="Times" w:cs="Times"/>
          <w:b/>
          <w:bCs/>
          <w:i/>
          <w:iCs/>
          <w:snapToGrid w:val="0"/>
          <w:color w:val="333399"/>
          <w:sz w:val="25"/>
          <w:szCs w:val="28"/>
          <w:lang w:val="es-ES_tradnl" w:eastAsia="es-ES"/>
        </w:rPr>
        <w:t>Super</w:t>
      </w:r>
      <w:proofErr w:type="spellEnd"/>
      <w:r w:rsidRPr="003A093B">
        <w:rPr>
          <w:rFonts w:ascii="Times" w:hAnsi="Times" w:cs="Times"/>
          <w:b/>
          <w:bCs/>
          <w:i/>
          <w:iCs/>
          <w:snapToGrid w:val="0"/>
          <w:color w:val="333399"/>
          <w:sz w:val="25"/>
          <w:szCs w:val="28"/>
          <w:lang w:val="es-ES_tradnl" w:eastAsia="es-ES"/>
        </w:rPr>
        <w:t xml:space="preserve"> Sport </w:t>
      </w:r>
      <w:r w:rsidR="00A53345" w:rsidRPr="003A093B">
        <w:rPr>
          <w:rFonts w:ascii="Times" w:hAnsi="Times" w:cs="Times"/>
          <w:b/>
          <w:bCs/>
          <w:i/>
          <w:iCs/>
          <w:snapToGrid w:val="0"/>
          <w:color w:val="333399"/>
          <w:sz w:val="25"/>
          <w:szCs w:val="28"/>
          <w:lang w:val="es-ES_tradnl" w:eastAsia="es-ES"/>
        </w:rPr>
        <w:t>ha</w:t>
      </w:r>
      <w:r w:rsidRPr="003A093B">
        <w:rPr>
          <w:rFonts w:ascii="Times" w:hAnsi="Times" w:cs="Times"/>
          <w:b/>
          <w:bCs/>
          <w:i/>
          <w:iCs/>
          <w:snapToGrid w:val="0"/>
          <w:color w:val="333399"/>
          <w:sz w:val="25"/>
          <w:szCs w:val="28"/>
          <w:lang w:val="es-ES_tradnl" w:eastAsia="es-ES"/>
        </w:rPr>
        <w:t xml:space="preserve"> sido</w:t>
      </w:r>
      <w:r w:rsidR="00A53345" w:rsidRPr="003A093B">
        <w:rPr>
          <w:rFonts w:ascii="Times" w:hAnsi="Times" w:cs="Times"/>
          <w:b/>
          <w:bCs/>
          <w:i/>
          <w:iCs/>
          <w:snapToGrid w:val="0"/>
          <w:color w:val="333399"/>
          <w:sz w:val="25"/>
          <w:szCs w:val="28"/>
          <w:lang w:val="es-ES_tradnl" w:eastAsia="es-ES"/>
        </w:rPr>
        <w:t xml:space="preserve"> homologado</w:t>
      </w:r>
      <w:r w:rsidRPr="003A093B">
        <w:rPr>
          <w:rFonts w:ascii="Times" w:hAnsi="Times" w:cs="Times"/>
          <w:b/>
          <w:bCs/>
          <w:i/>
          <w:iCs/>
          <w:snapToGrid w:val="0"/>
          <w:color w:val="333399"/>
          <w:sz w:val="25"/>
          <w:szCs w:val="28"/>
          <w:lang w:val="es-ES_tradnl" w:eastAsia="es-ES"/>
        </w:rPr>
        <w:t xml:space="preserve"> como equipo original del nuevo </w:t>
      </w:r>
      <w:proofErr w:type="spellStart"/>
      <w:r w:rsidRPr="003A093B">
        <w:rPr>
          <w:rFonts w:ascii="Times" w:hAnsi="Times" w:cs="Times"/>
          <w:b/>
          <w:bCs/>
          <w:i/>
          <w:iCs/>
          <w:snapToGrid w:val="0"/>
          <w:color w:val="333399"/>
          <w:sz w:val="25"/>
          <w:szCs w:val="28"/>
          <w:lang w:val="es-ES_tradnl" w:eastAsia="es-ES"/>
        </w:rPr>
        <w:t>superdeportivo</w:t>
      </w:r>
      <w:proofErr w:type="spellEnd"/>
      <w:r w:rsidRPr="003A093B">
        <w:rPr>
          <w:rFonts w:ascii="Times" w:hAnsi="Times" w:cs="Times"/>
          <w:b/>
          <w:bCs/>
          <w:i/>
          <w:iCs/>
          <w:snapToGrid w:val="0"/>
          <w:color w:val="333399"/>
          <w:sz w:val="25"/>
          <w:szCs w:val="28"/>
          <w:lang w:val="es-ES_tradnl" w:eastAsia="es-ES"/>
        </w:rPr>
        <w:t xml:space="preserve"> GTA </w:t>
      </w:r>
      <w:proofErr w:type="spellStart"/>
      <w:r w:rsidRPr="003A093B">
        <w:rPr>
          <w:rFonts w:ascii="Times" w:hAnsi="Times" w:cs="Times"/>
          <w:b/>
          <w:bCs/>
          <w:i/>
          <w:iCs/>
          <w:snapToGrid w:val="0"/>
          <w:color w:val="333399"/>
          <w:sz w:val="25"/>
          <w:szCs w:val="28"/>
          <w:lang w:val="es-ES_tradnl" w:eastAsia="es-ES"/>
        </w:rPr>
        <w:t>Spano</w:t>
      </w:r>
      <w:proofErr w:type="spellEnd"/>
      <w:r w:rsidR="009A4DC8" w:rsidRPr="003A093B">
        <w:rPr>
          <w:rFonts w:ascii="Times" w:hAnsi="Times" w:cs="Times"/>
          <w:b/>
          <w:bCs/>
          <w:i/>
          <w:iCs/>
          <w:snapToGrid w:val="0"/>
          <w:color w:val="333399"/>
          <w:sz w:val="25"/>
          <w:szCs w:val="28"/>
          <w:lang w:val="es-ES_tradnl" w:eastAsia="es-ES"/>
        </w:rPr>
        <w:t>, del</w:t>
      </w:r>
      <w:r w:rsidR="00EB287C" w:rsidRPr="003A093B">
        <w:rPr>
          <w:rFonts w:ascii="Times" w:hAnsi="Times" w:cs="Frutiger 55 Roman"/>
          <w:b/>
          <w:bCs/>
          <w:i/>
          <w:iCs/>
          <w:snapToGrid w:val="0"/>
          <w:color w:val="333399"/>
          <w:sz w:val="25"/>
          <w:szCs w:val="28"/>
          <w:lang w:val="es-ES_tradnl" w:eastAsia="es-ES"/>
        </w:rPr>
        <w:t xml:space="preserve"> constructor espa</w:t>
      </w:r>
      <w:r w:rsidR="00EB287C" w:rsidRPr="003A093B">
        <w:rPr>
          <w:rFonts w:ascii="Times" w:hAnsi="Times" w:cs="Times"/>
          <w:b/>
          <w:bCs/>
          <w:i/>
          <w:iCs/>
          <w:snapToGrid w:val="0"/>
          <w:color w:val="333399"/>
          <w:sz w:val="25"/>
          <w:szCs w:val="28"/>
          <w:lang w:val="es-ES_tradnl" w:eastAsia="es-ES"/>
        </w:rPr>
        <w:t xml:space="preserve">ñol </w:t>
      </w:r>
      <w:proofErr w:type="spellStart"/>
      <w:r w:rsidR="00EB287C" w:rsidRPr="003A093B">
        <w:rPr>
          <w:rFonts w:ascii="Times" w:hAnsi="Times" w:cs="Times"/>
          <w:b/>
          <w:bCs/>
          <w:i/>
          <w:iCs/>
          <w:snapToGrid w:val="0"/>
          <w:color w:val="333399"/>
          <w:sz w:val="25"/>
          <w:szCs w:val="28"/>
          <w:lang w:val="es-ES_tradnl" w:eastAsia="es-ES"/>
        </w:rPr>
        <w:t>Spania</w:t>
      </w:r>
      <w:proofErr w:type="spellEnd"/>
      <w:r w:rsidR="00EB287C" w:rsidRPr="003A093B">
        <w:rPr>
          <w:rFonts w:ascii="Times" w:hAnsi="Times" w:cs="Times"/>
          <w:b/>
          <w:bCs/>
          <w:i/>
          <w:iCs/>
          <w:snapToGrid w:val="0"/>
          <w:color w:val="333399"/>
          <w:sz w:val="25"/>
          <w:szCs w:val="28"/>
          <w:lang w:val="es-ES_tradnl" w:eastAsia="es-ES"/>
        </w:rPr>
        <w:t xml:space="preserve"> GTA</w:t>
      </w:r>
      <w:r w:rsidR="00367448" w:rsidRPr="003A093B">
        <w:rPr>
          <w:rFonts w:ascii="Times" w:hAnsi="Times" w:cs="Frutiger 55 Roman"/>
          <w:b/>
          <w:bCs/>
          <w:i/>
          <w:iCs/>
          <w:snapToGrid w:val="0"/>
          <w:color w:val="333399"/>
          <w:sz w:val="25"/>
          <w:szCs w:val="28"/>
          <w:lang w:val="es-ES_tradnl" w:eastAsia="es-ES"/>
        </w:rPr>
        <w:t>.</w:t>
      </w:r>
      <w:r w:rsidR="00E94944" w:rsidRPr="003A093B">
        <w:rPr>
          <w:rFonts w:ascii="Times" w:hAnsi="Times" w:cs="Frutiger 55 Roman"/>
          <w:b/>
          <w:bCs/>
          <w:i/>
          <w:iCs/>
          <w:snapToGrid w:val="0"/>
          <w:color w:val="333399"/>
          <w:sz w:val="25"/>
          <w:szCs w:val="28"/>
          <w:lang w:val="es-ES_tradnl" w:eastAsia="es-ES"/>
        </w:rPr>
        <w:t xml:space="preserve"> </w:t>
      </w:r>
      <w:r w:rsidR="00EB18E3" w:rsidRPr="003A093B">
        <w:rPr>
          <w:rFonts w:ascii="Times" w:hAnsi="Times" w:cs="Frutiger 55 Roman"/>
          <w:b/>
          <w:bCs/>
          <w:i/>
          <w:iCs/>
          <w:snapToGrid w:val="0"/>
          <w:color w:val="333399"/>
          <w:sz w:val="25"/>
          <w:szCs w:val="28"/>
          <w:lang w:val="es-ES_tradnl" w:eastAsia="es-ES"/>
        </w:rPr>
        <w:t>Con esta certificaci</w:t>
      </w:r>
      <w:r w:rsidR="00EB18E3" w:rsidRPr="003A093B">
        <w:rPr>
          <w:rFonts w:ascii="Times" w:hAnsi="Times" w:cs="Times"/>
          <w:b/>
          <w:bCs/>
          <w:i/>
          <w:iCs/>
          <w:snapToGrid w:val="0"/>
          <w:color w:val="333399"/>
          <w:sz w:val="25"/>
          <w:szCs w:val="28"/>
          <w:lang w:val="es-ES_tradnl" w:eastAsia="es-ES"/>
        </w:rPr>
        <w:t>ó</w:t>
      </w:r>
      <w:r w:rsidR="00EB18E3" w:rsidRPr="003A093B">
        <w:rPr>
          <w:rFonts w:ascii="Times" w:hAnsi="Times" w:cs="Frutiger 55 Roman"/>
          <w:b/>
          <w:bCs/>
          <w:i/>
          <w:iCs/>
          <w:snapToGrid w:val="0"/>
          <w:color w:val="333399"/>
          <w:sz w:val="25"/>
          <w:szCs w:val="28"/>
          <w:lang w:val="es-ES_tradnl" w:eastAsia="es-ES"/>
        </w:rPr>
        <w:t>n</w:t>
      </w:r>
      <w:r w:rsidR="00E94944" w:rsidRPr="003A093B">
        <w:rPr>
          <w:rFonts w:ascii="Times" w:hAnsi="Times" w:cs="Frutiger 55 Roman"/>
          <w:b/>
          <w:bCs/>
          <w:i/>
          <w:iCs/>
          <w:snapToGrid w:val="0"/>
          <w:color w:val="333399"/>
          <w:sz w:val="25"/>
          <w:szCs w:val="28"/>
          <w:lang w:val="es-ES_tradnl" w:eastAsia="es-ES"/>
        </w:rPr>
        <w:t xml:space="preserve">, </w:t>
      </w:r>
      <w:r w:rsidR="009A4DC8" w:rsidRPr="003A093B">
        <w:rPr>
          <w:rFonts w:ascii="Times" w:hAnsi="Times" w:cs="Frutiger 55 Roman"/>
          <w:b/>
          <w:bCs/>
          <w:i/>
          <w:iCs/>
          <w:snapToGrid w:val="0"/>
          <w:color w:val="333399"/>
          <w:sz w:val="25"/>
          <w:szCs w:val="28"/>
          <w:lang w:val="es-ES_tradnl" w:eastAsia="es-ES"/>
        </w:rPr>
        <w:t xml:space="preserve">se inicia una </w:t>
      </w:r>
      <w:r w:rsidR="000405D9" w:rsidRPr="003A093B">
        <w:rPr>
          <w:rFonts w:ascii="Times" w:hAnsi="Times" w:cs="Frutiger 55 Roman"/>
          <w:b/>
          <w:bCs/>
          <w:i/>
          <w:iCs/>
          <w:snapToGrid w:val="0"/>
          <w:color w:val="333399"/>
          <w:sz w:val="25"/>
          <w:szCs w:val="28"/>
          <w:lang w:val="es-ES_tradnl" w:eastAsia="es-ES"/>
        </w:rPr>
        <w:t>relaci</w:t>
      </w:r>
      <w:r w:rsidR="000405D9" w:rsidRPr="003A093B">
        <w:rPr>
          <w:rFonts w:ascii="Times" w:hAnsi="Times" w:cs="Times"/>
          <w:b/>
          <w:bCs/>
          <w:i/>
          <w:iCs/>
          <w:snapToGrid w:val="0"/>
          <w:color w:val="333399"/>
          <w:sz w:val="25"/>
          <w:szCs w:val="28"/>
          <w:lang w:val="es-ES_tradnl" w:eastAsia="es-ES"/>
        </w:rPr>
        <w:t>ó</w:t>
      </w:r>
      <w:r w:rsidR="000405D9" w:rsidRPr="003A093B">
        <w:rPr>
          <w:rFonts w:ascii="Times" w:hAnsi="Times" w:cs="Frutiger 55 Roman"/>
          <w:b/>
          <w:bCs/>
          <w:i/>
          <w:iCs/>
          <w:snapToGrid w:val="0"/>
          <w:color w:val="333399"/>
          <w:sz w:val="25"/>
          <w:szCs w:val="28"/>
          <w:lang w:val="es-ES_tradnl" w:eastAsia="es-ES"/>
        </w:rPr>
        <w:t>n</w:t>
      </w:r>
      <w:r w:rsidR="009A4DC8" w:rsidRPr="003A093B">
        <w:rPr>
          <w:rFonts w:ascii="Times" w:hAnsi="Times" w:cs="Frutiger 55 Roman"/>
          <w:b/>
          <w:bCs/>
          <w:i/>
          <w:iCs/>
          <w:snapToGrid w:val="0"/>
          <w:color w:val="333399"/>
          <w:sz w:val="25"/>
          <w:szCs w:val="28"/>
          <w:lang w:val="es-ES_tradnl" w:eastAsia="es-ES"/>
        </w:rPr>
        <w:t xml:space="preserve"> entre ambas </w:t>
      </w:r>
      <w:r w:rsidR="000F2346" w:rsidRPr="003A093B">
        <w:rPr>
          <w:rFonts w:ascii="Times" w:hAnsi="Times" w:cs="Frutiger 55 Roman"/>
          <w:b/>
          <w:bCs/>
          <w:i/>
          <w:iCs/>
          <w:snapToGrid w:val="0"/>
          <w:color w:val="333399"/>
          <w:sz w:val="25"/>
          <w:szCs w:val="28"/>
          <w:lang w:val="es-ES_tradnl" w:eastAsia="es-ES"/>
        </w:rPr>
        <w:t>compa</w:t>
      </w:r>
      <w:r w:rsidR="000F2346" w:rsidRPr="003A093B">
        <w:rPr>
          <w:rFonts w:ascii="Times" w:hAnsi="Times" w:cs="Times"/>
          <w:b/>
          <w:bCs/>
          <w:i/>
          <w:iCs/>
          <w:snapToGrid w:val="0"/>
          <w:color w:val="333399"/>
          <w:sz w:val="25"/>
          <w:szCs w:val="28"/>
          <w:lang w:val="es-ES_tradnl" w:eastAsia="es-ES"/>
        </w:rPr>
        <w:t>ñías</w:t>
      </w:r>
      <w:r w:rsidR="009A4DC8" w:rsidRPr="003A093B">
        <w:rPr>
          <w:rFonts w:ascii="Times" w:hAnsi="Times" w:cs="Frutiger 55 Roman"/>
          <w:b/>
          <w:bCs/>
          <w:i/>
          <w:iCs/>
          <w:snapToGrid w:val="0"/>
          <w:color w:val="333399"/>
          <w:sz w:val="25"/>
          <w:szCs w:val="28"/>
          <w:lang w:val="es-ES_tradnl" w:eastAsia="es-ES"/>
        </w:rPr>
        <w:t xml:space="preserve"> especiali</w:t>
      </w:r>
      <w:r w:rsidR="00EB287C" w:rsidRPr="003A093B">
        <w:rPr>
          <w:rFonts w:ascii="Times" w:hAnsi="Times" w:cs="Frutiger 55 Roman"/>
          <w:b/>
          <w:bCs/>
          <w:i/>
          <w:iCs/>
          <w:snapToGrid w:val="0"/>
          <w:color w:val="333399"/>
          <w:sz w:val="25"/>
          <w:szCs w:val="28"/>
          <w:lang w:val="es-ES_tradnl" w:eastAsia="es-ES"/>
        </w:rPr>
        <w:t>zadas</w:t>
      </w:r>
      <w:r w:rsidR="009A4DC8" w:rsidRPr="003A093B">
        <w:rPr>
          <w:rFonts w:ascii="Times" w:hAnsi="Times" w:cs="Frutiger 55 Roman"/>
          <w:b/>
          <w:bCs/>
          <w:i/>
          <w:iCs/>
          <w:snapToGrid w:val="0"/>
          <w:color w:val="333399"/>
          <w:sz w:val="25"/>
          <w:szCs w:val="28"/>
          <w:lang w:val="es-ES_tradnl" w:eastAsia="es-ES"/>
        </w:rPr>
        <w:t xml:space="preserve"> en ultr</w:t>
      </w:r>
      <w:r w:rsidR="00EB287C" w:rsidRPr="003A093B">
        <w:rPr>
          <w:rFonts w:ascii="Times" w:hAnsi="Times" w:cs="Frutiger 55 Roman"/>
          <w:b/>
          <w:bCs/>
          <w:i/>
          <w:iCs/>
          <w:snapToGrid w:val="0"/>
          <w:color w:val="333399"/>
          <w:sz w:val="25"/>
          <w:szCs w:val="28"/>
          <w:lang w:val="es-ES_tradnl" w:eastAsia="es-ES"/>
        </w:rPr>
        <w:t>a altas prestaciones</w:t>
      </w:r>
      <w:r w:rsidR="00C74C03" w:rsidRPr="003A093B">
        <w:rPr>
          <w:rFonts w:ascii="Times" w:hAnsi="Times" w:cs="Frutiger 55 Roman"/>
          <w:b/>
          <w:bCs/>
          <w:i/>
          <w:iCs/>
          <w:snapToGrid w:val="0"/>
          <w:color w:val="333399"/>
          <w:sz w:val="25"/>
          <w:szCs w:val="28"/>
          <w:lang w:val="es-ES_tradnl" w:eastAsia="es-ES"/>
        </w:rPr>
        <w:t xml:space="preserve"> que </w:t>
      </w:r>
      <w:r w:rsidR="00943C67" w:rsidRPr="003A093B">
        <w:rPr>
          <w:rFonts w:ascii="Times" w:hAnsi="Times" w:cs="Frutiger 55 Roman"/>
          <w:b/>
          <w:bCs/>
          <w:i/>
          <w:iCs/>
          <w:snapToGrid w:val="0"/>
          <w:color w:val="333399"/>
          <w:sz w:val="25"/>
          <w:szCs w:val="28"/>
          <w:lang w:val="es-ES_tradnl" w:eastAsia="es-ES"/>
        </w:rPr>
        <w:t>se extender</w:t>
      </w:r>
      <w:r w:rsidR="00943C67" w:rsidRPr="003A093B">
        <w:rPr>
          <w:rFonts w:ascii="Times" w:hAnsi="Times" w:cs="Times"/>
          <w:b/>
          <w:bCs/>
          <w:i/>
          <w:iCs/>
          <w:snapToGrid w:val="0"/>
          <w:color w:val="333399"/>
          <w:sz w:val="25"/>
          <w:szCs w:val="28"/>
          <w:lang w:val="es-ES_tradnl" w:eastAsia="es-ES"/>
        </w:rPr>
        <w:t>á</w:t>
      </w:r>
      <w:r w:rsidR="00943C67" w:rsidRPr="003A093B">
        <w:rPr>
          <w:rFonts w:ascii="Times" w:hAnsi="Times" w:cs="Frutiger 55 Roman"/>
          <w:b/>
          <w:bCs/>
          <w:i/>
          <w:iCs/>
          <w:snapToGrid w:val="0"/>
          <w:color w:val="333399"/>
          <w:sz w:val="25"/>
          <w:szCs w:val="28"/>
          <w:lang w:val="es-ES_tradnl" w:eastAsia="es-ES"/>
        </w:rPr>
        <w:t xml:space="preserve"> en</w:t>
      </w:r>
      <w:r w:rsidR="002D0EDB" w:rsidRPr="003A093B">
        <w:rPr>
          <w:rFonts w:ascii="Times" w:hAnsi="Times" w:cs="Times"/>
          <w:b/>
          <w:bCs/>
          <w:i/>
          <w:iCs/>
          <w:snapToGrid w:val="0"/>
          <w:color w:val="333399"/>
          <w:sz w:val="25"/>
          <w:szCs w:val="28"/>
          <w:lang w:val="es-ES_tradnl" w:eastAsia="es-ES"/>
        </w:rPr>
        <w:t xml:space="preserve"> futuras</w:t>
      </w:r>
      <w:r w:rsidR="000405D9" w:rsidRPr="003A093B">
        <w:rPr>
          <w:rFonts w:ascii="Times" w:hAnsi="Times" w:cs="Times"/>
          <w:b/>
          <w:bCs/>
          <w:i/>
          <w:iCs/>
          <w:snapToGrid w:val="0"/>
          <w:color w:val="333399"/>
          <w:sz w:val="25"/>
          <w:szCs w:val="28"/>
          <w:lang w:val="es-ES_tradnl" w:eastAsia="es-ES"/>
        </w:rPr>
        <w:t xml:space="preserve"> </w:t>
      </w:r>
      <w:r w:rsidR="000405D9" w:rsidRPr="003A093B">
        <w:rPr>
          <w:rFonts w:ascii="Times" w:hAnsi="Times" w:cs="Frutiger 55 Roman"/>
          <w:b/>
          <w:bCs/>
          <w:i/>
          <w:iCs/>
          <w:snapToGrid w:val="0"/>
          <w:color w:val="333399"/>
          <w:sz w:val="25"/>
          <w:szCs w:val="28"/>
          <w:lang w:val="es-ES_tradnl" w:eastAsia="es-ES"/>
        </w:rPr>
        <w:t>colaboraciones</w:t>
      </w:r>
      <w:r w:rsidR="00EB287C" w:rsidRPr="003A093B">
        <w:rPr>
          <w:rFonts w:ascii="Times" w:hAnsi="Times" w:cs="Frutiger 55 Roman"/>
          <w:b/>
          <w:bCs/>
          <w:i/>
          <w:iCs/>
          <w:snapToGrid w:val="0"/>
          <w:color w:val="333399"/>
          <w:sz w:val="25"/>
          <w:szCs w:val="28"/>
          <w:lang w:val="es-ES_tradnl" w:eastAsia="es-ES"/>
        </w:rPr>
        <w:t>.</w:t>
      </w:r>
    </w:p>
    <w:p w14:paraId="18550944" w14:textId="275F28AD" w:rsidR="00421F68" w:rsidRPr="003A093B" w:rsidRDefault="00421F68" w:rsidP="00C046B6">
      <w:pPr>
        <w:pStyle w:val="TextoMichelin"/>
        <w:rPr>
          <w:bCs/>
          <w:iCs/>
          <w:lang w:val="es-ES_tradnl" w:bidi="es-ES_tradnl"/>
        </w:rPr>
      </w:pPr>
      <w:r w:rsidRPr="003A093B">
        <w:rPr>
          <w:bCs/>
          <w:lang w:val="es-ES_tradnl" w:bidi="es-ES_tradnl"/>
        </w:rPr>
        <w:t xml:space="preserve">El conjunto de tecnologías que incorpora el MICHELIN </w:t>
      </w:r>
      <w:proofErr w:type="spellStart"/>
      <w:r w:rsidRPr="003A093B">
        <w:rPr>
          <w:bCs/>
          <w:lang w:val="es-ES_tradnl" w:bidi="es-ES_tradnl"/>
        </w:rPr>
        <w:t>Pilot</w:t>
      </w:r>
      <w:proofErr w:type="spellEnd"/>
      <w:r w:rsidRPr="003A093B">
        <w:rPr>
          <w:bCs/>
          <w:lang w:val="es-ES_tradnl" w:bidi="es-ES_tradnl"/>
        </w:rPr>
        <w:t xml:space="preserve"> </w:t>
      </w:r>
      <w:proofErr w:type="spellStart"/>
      <w:r w:rsidRPr="003A093B">
        <w:rPr>
          <w:bCs/>
          <w:lang w:val="es-ES_tradnl" w:bidi="es-ES_tradnl"/>
        </w:rPr>
        <w:t>Super</w:t>
      </w:r>
      <w:proofErr w:type="spellEnd"/>
      <w:r w:rsidRPr="003A093B">
        <w:rPr>
          <w:bCs/>
          <w:lang w:val="es-ES_tradnl" w:bidi="es-ES_tradnl"/>
        </w:rPr>
        <w:t xml:space="preserve"> Sport ofrece un resultado que responde perfectamente a las necesidades de estos vehículos de ultra altas prestaciones, particularmente en precisión en la conducción, en deportividad</w:t>
      </w:r>
      <w:r w:rsidR="00E863E1" w:rsidRPr="003A093B">
        <w:rPr>
          <w:bCs/>
          <w:lang w:val="es-ES_tradnl" w:bidi="es-ES_tradnl"/>
        </w:rPr>
        <w:t xml:space="preserve">, </w:t>
      </w:r>
      <w:r w:rsidR="00E863E1" w:rsidRPr="003A093B">
        <w:rPr>
          <w:bCs/>
          <w:color w:val="262626" w:themeColor="text1"/>
          <w:lang w:val="es-ES_tradnl" w:bidi="es-ES_tradnl"/>
        </w:rPr>
        <w:t>en resistencia a muy altas velocidades</w:t>
      </w:r>
      <w:r w:rsidRPr="003A093B">
        <w:rPr>
          <w:bCs/>
          <w:color w:val="262626" w:themeColor="text1"/>
          <w:lang w:val="es-ES_tradnl" w:bidi="es-ES_tradnl"/>
        </w:rPr>
        <w:t xml:space="preserve"> </w:t>
      </w:r>
      <w:r w:rsidRPr="003A093B">
        <w:rPr>
          <w:bCs/>
          <w:lang w:val="es-ES_tradnl" w:bidi="es-ES_tradnl"/>
        </w:rPr>
        <w:t>y, sobre todo, en seguridad, tanto en carretera como en circuito</w:t>
      </w:r>
      <w:r w:rsidR="00A300C4" w:rsidRPr="003A093B">
        <w:rPr>
          <w:bCs/>
          <w:lang w:val="es-ES_tradnl" w:bidi="es-ES_tradnl"/>
        </w:rPr>
        <w:t>, manteniendo, a</w:t>
      </w:r>
      <w:r w:rsidRPr="003A093B">
        <w:rPr>
          <w:bCs/>
          <w:lang w:val="es-ES_tradnl" w:bidi="es-ES_tradnl"/>
        </w:rPr>
        <w:t xml:space="preserve">demás, sus </w:t>
      </w:r>
      <w:r w:rsidR="00E863E1" w:rsidRPr="003A093B">
        <w:rPr>
          <w:bCs/>
          <w:color w:val="262626" w:themeColor="text1"/>
          <w:lang w:val="es-ES_tradnl" w:bidi="es-ES_tradnl"/>
        </w:rPr>
        <w:t xml:space="preserve">prestaciones </w:t>
      </w:r>
      <w:r w:rsidRPr="003A093B">
        <w:rPr>
          <w:bCs/>
          <w:lang w:val="es-ES_tradnl" w:bidi="es-ES_tradnl"/>
        </w:rPr>
        <w:t xml:space="preserve">durante más kilómetros. </w:t>
      </w:r>
    </w:p>
    <w:p w14:paraId="4E13F295" w14:textId="5E7991D3" w:rsidR="00A318BA" w:rsidRPr="003A093B" w:rsidRDefault="00A318BA" w:rsidP="00A318BA">
      <w:pPr>
        <w:pStyle w:val="TextoMichelin"/>
        <w:rPr>
          <w:bCs/>
          <w:color w:val="262626" w:themeColor="text1"/>
          <w:lang w:val="es-ES_tradnl" w:bidi="es-ES_tradnl"/>
        </w:rPr>
      </w:pPr>
      <w:r w:rsidRPr="003A093B">
        <w:rPr>
          <w:bCs/>
          <w:lang w:val="es-ES_tradnl" w:bidi="es-ES_tradnl"/>
        </w:rPr>
        <w:t xml:space="preserve">El MICHELIN </w:t>
      </w:r>
      <w:proofErr w:type="spellStart"/>
      <w:r w:rsidRPr="003A093B">
        <w:rPr>
          <w:bCs/>
          <w:lang w:val="es-ES_tradnl" w:bidi="es-ES_tradnl"/>
        </w:rPr>
        <w:t>Pilot</w:t>
      </w:r>
      <w:proofErr w:type="spellEnd"/>
      <w:r w:rsidRPr="003A093B">
        <w:rPr>
          <w:bCs/>
          <w:lang w:val="es-ES_tradnl" w:bidi="es-ES_tradnl"/>
        </w:rPr>
        <w:t xml:space="preserve"> </w:t>
      </w:r>
      <w:proofErr w:type="spellStart"/>
      <w:r w:rsidRPr="003A093B">
        <w:rPr>
          <w:bCs/>
          <w:lang w:val="es-ES_tradnl" w:bidi="es-ES_tradnl"/>
        </w:rPr>
        <w:t>Super</w:t>
      </w:r>
      <w:proofErr w:type="spellEnd"/>
      <w:r w:rsidRPr="003A093B">
        <w:rPr>
          <w:bCs/>
          <w:lang w:val="es-ES_tradnl" w:bidi="es-ES_tradnl"/>
        </w:rPr>
        <w:t xml:space="preserve"> Sport está desarrollado para quienes buscan el máximo placer de conducción con total seguridad, tanto en los trayectos diarios, como en los usos más deportivos. Para responder a estas exigencias, incorpora tres </w:t>
      </w:r>
      <w:r w:rsidRPr="003A093B">
        <w:rPr>
          <w:bCs/>
          <w:color w:val="262626" w:themeColor="text1"/>
          <w:lang w:val="es-ES_tradnl" w:bidi="es-ES_tradnl"/>
        </w:rPr>
        <w:t xml:space="preserve">tecnologías </w:t>
      </w:r>
      <w:r w:rsidR="00497B74" w:rsidRPr="003A093B">
        <w:rPr>
          <w:bCs/>
          <w:color w:val="262626" w:themeColor="text1"/>
          <w:lang w:val="es-ES_tradnl" w:bidi="es-ES_tradnl"/>
        </w:rPr>
        <w:t xml:space="preserve">usadas </w:t>
      </w:r>
      <w:r w:rsidRPr="003A093B">
        <w:rPr>
          <w:bCs/>
          <w:lang w:val="es-ES_tradnl" w:bidi="es-ES_tradnl"/>
        </w:rPr>
        <w:t>en competición:</w:t>
      </w:r>
    </w:p>
    <w:p w14:paraId="48F204B8" w14:textId="50BE4866" w:rsidR="00E863E1" w:rsidRPr="003A093B" w:rsidRDefault="007D6990" w:rsidP="007D6990">
      <w:pPr>
        <w:pStyle w:val="TextoMichelin"/>
        <w:numPr>
          <w:ilvl w:val="0"/>
          <w:numId w:val="2"/>
        </w:numPr>
        <w:rPr>
          <w:bCs/>
          <w:lang w:val="es-ES_tradnl" w:bidi="es-ES_tradnl"/>
        </w:rPr>
      </w:pPr>
      <w:r w:rsidRPr="003A093B">
        <w:rPr>
          <w:bCs/>
          <w:lang w:val="es-ES_tradnl" w:bidi="es-ES_tradnl"/>
        </w:rPr>
        <w:t xml:space="preserve">La </w:t>
      </w:r>
      <w:r w:rsidRPr="003A093B">
        <w:rPr>
          <w:b/>
          <w:bCs/>
          <w:lang w:val="es-ES_tradnl" w:bidi="es-ES_tradnl"/>
        </w:rPr>
        <w:t xml:space="preserve">cintura de </w:t>
      </w:r>
      <w:proofErr w:type="spellStart"/>
      <w:r w:rsidRPr="003A093B">
        <w:rPr>
          <w:b/>
          <w:bCs/>
          <w:lang w:val="es-ES_tradnl" w:bidi="es-ES_tradnl"/>
        </w:rPr>
        <w:t>aramida</w:t>
      </w:r>
      <w:proofErr w:type="spellEnd"/>
      <w:r w:rsidRPr="003A093B">
        <w:rPr>
          <w:bCs/>
          <w:lang w:val="es-ES_tradnl" w:bidi="es-ES_tradnl"/>
        </w:rPr>
        <w:t xml:space="preserve"> está compuesta por una fibra de alta densidad, principalmente utilizada en aeronáutica y equipos militares de protección, cuya principal característica es la gran resistencia. A peso equivalente, la </w:t>
      </w:r>
      <w:proofErr w:type="spellStart"/>
      <w:r w:rsidRPr="003A093B">
        <w:rPr>
          <w:bCs/>
          <w:lang w:val="es-ES_tradnl" w:bidi="es-ES_tradnl"/>
        </w:rPr>
        <w:t>aramida</w:t>
      </w:r>
      <w:proofErr w:type="spellEnd"/>
      <w:r w:rsidRPr="003A093B">
        <w:rPr>
          <w:bCs/>
          <w:lang w:val="es-ES_tradnl" w:bidi="es-ES_tradnl"/>
        </w:rPr>
        <w:t xml:space="preserve"> es cinco veces más resistente que el acero. El perfil del neumático a gran velocidad está perfectamente controlado y la huella al suelo permanece constante, incluso a muy altas velocidades, para tener en todo momento el máximo de agarre</w:t>
      </w:r>
      <w:r w:rsidR="00E863E1" w:rsidRPr="003A093B">
        <w:rPr>
          <w:bCs/>
          <w:color w:val="262626" w:themeColor="text1"/>
          <w:lang w:val="es-ES_tradnl" w:bidi="es-ES_tradnl"/>
        </w:rPr>
        <w:t xml:space="preserve">.  </w:t>
      </w:r>
    </w:p>
    <w:p w14:paraId="4B293DB3" w14:textId="12299194" w:rsidR="008365AF" w:rsidRPr="003A093B" w:rsidRDefault="00A318BA" w:rsidP="008365AF">
      <w:pPr>
        <w:pStyle w:val="TextoMichelin"/>
        <w:numPr>
          <w:ilvl w:val="0"/>
          <w:numId w:val="2"/>
        </w:numPr>
        <w:rPr>
          <w:bCs/>
          <w:color w:val="262626" w:themeColor="text1"/>
          <w:lang w:val="es-ES_tradnl" w:bidi="es-ES_tradnl"/>
        </w:rPr>
      </w:pPr>
      <w:r w:rsidRPr="003A093B">
        <w:rPr>
          <w:bCs/>
          <w:color w:val="262626" w:themeColor="text1"/>
          <w:lang w:val="es-ES_tradnl" w:bidi="es-ES_tradnl"/>
        </w:rPr>
        <w:t xml:space="preserve">Desarrollada para competición, la tecnología </w:t>
      </w:r>
      <w:r w:rsidRPr="003A093B">
        <w:rPr>
          <w:b/>
          <w:bCs/>
          <w:color w:val="262626" w:themeColor="text1"/>
          <w:lang w:val="es-ES_tradnl" w:bidi="es-ES_tradnl"/>
        </w:rPr>
        <w:t>Bi-</w:t>
      </w:r>
      <w:proofErr w:type="spellStart"/>
      <w:r w:rsidRPr="003A093B">
        <w:rPr>
          <w:b/>
          <w:bCs/>
          <w:color w:val="262626" w:themeColor="text1"/>
          <w:lang w:val="es-ES_tradnl" w:bidi="es-ES_tradnl"/>
        </w:rPr>
        <w:t>Compound</w:t>
      </w:r>
      <w:proofErr w:type="spellEnd"/>
      <w:r w:rsidRPr="003A093B">
        <w:rPr>
          <w:bCs/>
          <w:color w:val="262626" w:themeColor="text1"/>
          <w:lang w:val="es-ES_tradnl" w:bidi="es-ES_tradnl"/>
        </w:rPr>
        <w:t xml:space="preserve"> utiliza dos </w:t>
      </w:r>
      <w:r w:rsidR="00497B74" w:rsidRPr="003A093B">
        <w:rPr>
          <w:bCs/>
          <w:color w:val="262626" w:themeColor="text1"/>
          <w:lang w:val="es-ES_tradnl" w:bidi="es-ES_tradnl"/>
        </w:rPr>
        <w:t xml:space="preserve">compuestos de </w:t>
      </w:r>
      <w:r w:rsidRPr="003A093B">
        <w:rPr>
          <w:bCs/>
          <w:color w:val="262626" w:themeColor="text1"/>
          <w:lang w:val="es-ES_tradnl" w:bidi="es-ES_tradnl"/>
        </w:rPr>
        <w:t>goma diferente</w:t>
      </w:r>
      <w:r w:rsidR="00497B74" w:rsidRPr="003A093B">
        <w:rPr>
          <w:bCs/>
          <w:color w:val="262626" w:themeColor="text1"/>
          <w:lang w:val="es-ES_tradnl" w:bidi="es-ES_tradnl"/>
        </w:rPr>
        <w:t xml:space="preserve">s, </w:t>
      </w:r>
      <w:r w:rsidRPr="003A093B">
        <w:rPr>
          <w:bCs/>
          <w:color w:val="262626" w:themeColor="text1"/>
          <w:lang w:val="es-ES_tradnl" w:bidi="es-ES_tradnl"/>
        </w:rPr>
        <w:t>en la parte interior y exterior de la banda de rodadura.</w:t>
      </w:r>
      <w:r w:rsidR="00497B74" w:rsidRPr="003A093B">
        <w:rPr>
          <w:bCs/>
          <w:color w:val="262626" w:themeColor="text1"/>
          <w:lang w:val="es-ES_tradnl" w:bidi="es-ES_tradnl"/>
        </w:rPr>
        <w:t xml:space="preserve"> En el lado </w:t>
      </w:r>
      <w:r w:rsidRPr="003A093B">
        <w:rPr>
          <w:bCs/>
          <w:color w:val="262626" w:themeColor="text1"/>
          <w:lang w:val="es-ES_tradnl" w:bidi="es-ES_tradnl"/>
        </w:rPr>
        <w:t>exterior,</w:t>
      </w:r>
      <w:r w:rsidR="00497B74" w:rsidRPr="003A093B">
        <w:rPr>
          <w:bCs/>
          <w:color w:val="262626" w:themeColor="text1"/>
          <w:lang w:val="es-ES_tradnl" w:bidi="es-ES_tradnl"/>
        </w:rPr>
        <w:t xml:space="preserve"> un compuesto reforzado con negro de carbono,</w:t>
      </w:r>
      <w:r w:rsidRPr="003A093B">
        <w:rPr>
          <w:bCs/>
          <w:color w:val="262626" w:themeColor="text1"/>
          <w:lang w:val="es-ES_tradnl" w:bidi="es-ES_tradnl"/>
        </w:rPr>
        <w:t xml:space="preserve"> proporciona </w:t>
      </w:r>
      <w:r w:rsidR="00497B74" w:rsidRPr="003A093B">
        <w:rPr>
          <w:bCs/>
          <w:color w:val="262626" w:themeColor="text1"/>
          <w:lang w:val="es-ES_tradnl" w:bidi="es-ES_tradnl"/>
        </w:rPr>
        <w:t xml:space="preserve">una </w:t>
      </w:r>
      <w:r w:rsidRPr="003A093B">
        <w:rPr>
          <w:bCs/>
          <w:color w:val="262626" w:themeColor="text1"/>
          <w:lang w:val="es-ES_tradnl" w:bidi="es-ES_tradnl"/>
        </w:rPr>
        <w:t xml:space="preserve">mayor resistencia del hombro en los apoyos dinámicos en curva cerrada. </w:t>
      </w:r>
      <w:r w:rsidR="00497B74" w:rsidRPr="003A093B">
        <w:rPr>
          <w:bCs/>
          <w:color w:val="262626" w:themeColor="text1"/>
          <w:lang w:val="es-ES_tradnl" w:bidi="es-ES_tradnl"/>
        </w:rPr>
        <w:t>En el interior</w:t>
      </w:r>
      <w:r w:rsidRPr="003A093B">
        <w:rPr>
          <w:bCs/>
          <w:color w:val="262626" w:themeColor="text1"/>
          <w:lang w:val="es-ES_tradnl" w:bidi="es-ES_tradnl"/>
        </w:rPr>
        <w:t xml:space="preserve">, con canales específicos, </w:t>
      </w:r>
      <w:r w:rsidR="008365AF" w:rsidRPr="003A093B">
        <w:rPr>
          <w:bCs/>
          <w:color w:val="262626" w:themeColor="text1"/>
          <w:lang w:val="es-ES_tradnl" w:bidi="es-ES_tradnl"/>
        </w:rPr>
        <w:t>un compues</w:t>
      </w:r>
      <w:r w:rsidR="00963655">
        <w:rPr>
          <w:bCs/>
          <w:color w:val="262626" w:themeColor="text1"/>
          <w:lang w:val="es-ES_tradnl" w:bidi="es-ES_tradnl"/>
        </w:rPr>
        <w:t>to de goma de última generación</w:t>
      </w:r>
      <w:r w:rsidR="008365AF" w:rsidRPr="003A093B">
        <w:rPr>
          <w:bCs/>
          <w:color w:val="262626" w:themeColor="text1"/>
          <w:lang w:val="es-ES_tradnl" w:bidi="es-ES_tradnl"/>
        </w:rPr>
        <w:t xml:space="preserve"> de gr</w:t>
      </w:r>
      <w:r w:rsidR="00963655">
        <w:rPr>
          <w:bCs/>
          <w:color w:val="262626" w:themeColor="text1"/>
          <w:lang w:val="es-ES_tradnl" w:bidi="es-ES_tradnl"/>
        </w:rPr>
        <w:t>an adherencia en suelo mojado,</w:t>
      </w:r>
      <w:r w:rsidR="008365AF" w:rsidRPr="003A093B">
        <w:rPr>
          <w:bCs/>
          <w:color w:val="262626" w:themeColor="text1"/>
          <w:lang w:val="es-ES_tradnl" w:bidi="es-ES_tradnl"/>
        </w:rPr>
        <w:t xml:space="preserve"> q</w:t>
      </w:r>
      <w:r w:rsidR="00963655">
        <w:rPr>
          <w:bCs/>
          <w:color w:val="262626" w:themeColor="text1"/>
          <w:lang w:val="es-ES_tradnl" w:bidi="es-ES_tradnl"/>
        </w:rPr>
        <w:t>ue se agarra a</w:t>
      </w:r>
      <w:r w:rsidR="008365AF" w:rsidRPr="003A093B">
        <w:rPr>
          <w:bCs/>
          <w:color w:val="262626" w:themeColor="text1"/>
          <w:lang w:val="es-ES_tradnl" w:bidi="es-ES_tradnl"/>
        </w:rPr>
        <w:t xml:space="preserve"> las pequeñas asperezas del asfalto y rompe la película de agua.</w:t>
      </w:r>
    </w:p>
    <w:p w14:paraId="0DB84E10" w14:textId="63EB512E" w:rsidR="008365AF" w:rsidRPr="003A093B" w:rsidRDefault="008365AF" w:rsidP="008365AF">
      <w:pPr>
        <w:pStyle w:val="TextoMichelin"/>
        <w:numPr>
          <w:ilvl w:val="0"/>
          <w:numId w:val="2"/>
        </w:numPr>
        <w:rPr>
          <w:bCs/>
          <w:iCs/>
          <w:color w:val="262626" w:themeColor="text1"/>
          <w:lang w:val="es-ES_tradnl" w:bidi="es-ES_tradnl"/>
        </w:rPr>
      </w:pPr>
      <w:r w:rsidRPr="003A093B">
        <w:rPr>
          <w:bCs/>
          <w:color w:val="262626" w:themeColor="text1"/>
          <w:lang w:val="es-ES_tradnl" w:bidi="es-ES_tradnl"/>
        </w:rPr>
        <w:t xml:space="preserve">El </w:t>
      </w:r>
      <w:r w:rsidRPr="003A093B">
        <w:rPr>
          <w:b/>
          <w:bCs/>
          <w:color w:val="262626" w:themeColor="text1"/>
          <w:lang w:val="es-ES_tradnl" w:bidi="es-ES_tradnl"/>
        </w:rPr>
        <w:t xml:space="preserve">Variable </w:t>
      </w:r>
      <w:proofErr w:type="spellStart"/>
      <w:r w:rsidRPr="003A093B">
        <w:rPr>
          <w:b/>
          <w:bCs/>
          <w:color w:val="262626" w:themeColor="text1"/>
          <w:lang w:val="es-ES_tradnl" w:bidi="es-ES_tradnl"/>
        </w:rPr>
        <w:t>Contact</w:t>
      </w:r>
      <w:proofErr w:type="spellEnd"/>
      <w:r w:rsidRPr="003A093B">
        <w:rPr>
          <w:b/>
          <w:bCs/>
          <w:color w:val="262626" w:themeColor="text1"/>
          <w:lang w:val="es-ES_tradnl" w:bidi="es-ES_tradnl"/>
        </w:rPr>
        <w:t xml:space="preserve"> </w:t>
      </w:r>
      <w:proofErr w:type="spellStart"/>
      <w:r w:rsidRPr="003A093B">
        <w:rPr>
          <w:b/>
          <w:bCs/>
          <w:color w:val="262626" w:themeColor="text1"/>
          <w:lang w:val="es-ES_tradnl" w:bidi="es-ES_tradnl"/>
        </w:rPr>
        <w:t>Patch</w:t>
      </w:r>
      <w:proofErr w:type="spellEnd"/>
      <w:r w:rsidRPr="003A093B">
        <w:rPr>
          <w:b/>
          <w:bCs/>
          <w:color w:val="262626" w:themeColor="text1"/>
          <w:lang w:val="es-ES_tradnl" w:bidi="es-ES_tradnl"/>
        </w:rPr>
        <w:t xml:space="preserve"> 2.0</w:t>
      </w:r>
      <w:r w:rsidRPr="003A093B">
        <w:rPr>
          <w:bCs/>
          <w:color w:val="262626" w:themeColor="text1"/>
          <w:lang w:val="es-ES_tradnl" w:bidi="es-ES_tradnl"/>
        </w:rPr>
        <w:t xml:space="preserve"> con esta tecnología conseguimos que las fuerzas y la temperatura que se generan en la banda de rodadura se distribuyan de forma más homogénea dentro del área de contacto con el suelo. La huella de contacto cambia según el neumático trabaje en curva o en recta, pero mantiene la misma superficie de contacto con</w:t>
      </w:r>
      <w:bookmarkStart w:id="0" w:name="_GoBack"/>
      <w:bookmarkEnd w:id="0"/>
      <w:r w:rsidRPr="003A093B">
        <w:rPr>
          <w:bCs/>
          <w:color w:val="262626" w:themeColor="text1"/>
          <w:lang w:val="es-ES_tradnl" w:bidi="es-ES_tradnl"/>
        </w:rPr>
        <w:t xml:space="preserve"> el asfalto. Así el control de la trayectoria del vehículo es absoluto. </w:t>
      </w:r>
    </w:p>
    <w:p w14:paraId="442B4E63" w14:textId="78DC23B1" w:rsidR="00DE6874" w:rsidRPr="003A093B" w:rsidRDefault="00DE6874" w:rsidP="008365AF">
      <w:pPr>
        <w:pStyle w:val="TextoMichelin"/>
        <w:ind w:left="720"/>
        <w:rPr>
          <w:bCs/>
          <w:lang w:val="es-ES_tradnl" w:bidi="es-ES_tradnl"/>
        </w:rPr>
      </w:pPr>
      <w:r w:rsidRPr="003A093B">
        <w:rPr>
          <w:bCs/>
          <w:lang w:val="es-ES_tradnl" w:bidi="es-ES_tradnl"/>
        </w:rPr>
        <w:t xml:space="preserve">Las prestaciones del MICHELIN </w:t>
      </w:r>
      <w:proofErr w:type="spellStart"/>
      <w:r w:rsidRPr="003A093B">
        <w:rPr>
          <w:bCs/>
          <w:lang w:val="es-ES_tradnl" w:bidi="es-ES_tradnl"/>
        </w:rPr>
        <w:t>Pilot</w:t>
      </w:r>
      <w:proofErr w:type="spellEnd"/>
      <w:r w:rsidRPr="003A093B">
        <w:rPr>
          <w:bCs/>
          <w:lang w:val="es-ES_tradnl" w:bidi="es-ES_tradnl"/>
        </w:rPr>
        <w:t xml:space="preserve"> </w:t>
      </w:r>
      <w:proofErr w:type="spellStart"/>
      <w:r w:rsidRPr="003A093B">
        <w:rPr>
          <w:bCs/>
          <w:lang w:val="es-ES_tradnl" w:bidi="es-ES_tradnl"/>
        </w:rPr>
        <w:t>Super</w:t>
      </w:r>
      <w:proofErr w:type="spellEnd"/>
      <w:r w:rsidRPr="003A093B">
        <w:rPr>
          <w:bCs/>
          <w:lang w:val="es-ES_tradnl" w:bidi="es-ES_tradnl"/>
        </w:rPr>
        <w:t xml:space="preserve"> Sport son, además, el resultado de la estrategia Michelin Total Performance</w:t>
      </w:r>
      <w:r w:rsidR="00962552" w:rsidRPr="003A093B">
        <w:rPr>
          <w:bCs/>
          <w:lang w:val="es-ES_tradnl" w:bidi="es-ES_tradnl"/>
        </w:rPr>
        <w:t>,</w:t>
      </w:r>
      <w:r w:rsidRPr="003A093B">
        <w:rPr>
          <w:bCs/>
          <w:lang w:val="es-ES_tradnl" w:bidi="es-ES_tradnl"/>
        </w:rPr>
        <w:t xml:space="preserve"> que consiste en mejorar de manera constante y conjunta todas las prestaciones del neumático.</w:t>
      </w:r>
    </w:p>
    <w:p w14:paraId="17B8F3DD" w14:textId="77777777" w:rsidR="00A318BA" w:rsidRPr="003A093B" w:rsidRDefault="00A318BA" w:rsidP="00DF7EEE">
      <w:pPr>
        <w:spacing w:after="240" w:line="270" w:lineRule="atLeast"/>
        <w:jc w:val="both"/>
        <w:rPr>
          <w:bCs/>
          <w:lang w:bidi="es-ES_tradnl"/>
        </w:rPr>
      </w:pPr>
    </w:p>
    <w:p w14:paraId="2D702D98" w14:textId="77777777" w:rsidR="00A318BA" w:rsidRPr="003A093B" w:rsidRDefault="00A318BA" w:rsidP="00DF7EEE">
      <w:pPr>
        <w:spacing w:after="240" w:line="270" w:lineRule="atLeast"/>
        <w:jc w:val="both"/>
        <w:rPr>
          <w:bCs/>
          <w:lang w:bidi="es-ES_tradnl"/>
        </w:rPr>
      </w:pPr>
    </w:p>
    <w:p w14:paraId="4391DE8F" w14:textId="77777777" w:rsidR="00A318BA" w:rsidRPr="003A093B" w:rsidRDefault="00A318BA" w:rsidP="00DF7EEE">
      <w:pPr>
        <w:spacing w:after="240" w:line="270" w:lineRule="atLeast"/>
        <w:jc w:val="both"/>
        <w:rPr>
          <w:bCs/>
          <w:lang w:bidi="es-ES_tradnl"/>
        </w:rPr>
      </w:pPr>
    </w:p>
    <w:p w14:paraId="15D390A9" w14:textId="58680FD8" w:rsidR="00373035" w:rsidRPr="003A093B" w:rsidRDefault="00373035" w:rsidP="00373035">
      <w:pPr>
        <w:pStyle w:val="TextoMichelin"/>
        <w:rPr>
          <w:rFonts w:ascii="Times" w:hAnsi="Times"/>
          <w:b/>
          <w:bCs/>
          <w:sz w:val="28"/>
          <w:szCs w:val="28"/>
          <w:lang w:val="es-ES_tradnl" w:bidi="es-ES_tradnl"/>
        </w:rPr>
      </w:pPr>
      <w:r w:rsidRPr="003A093B">
        <w:rPr>
          <w:rFonts w:ascii="Times" w:hAnsi="Times"/>
          <w:b/>
          <w:bCs/>
          <w:sz w:val="28"/>
          <w:szCs w:val="28"/>
          <w:lang w:val="es-ES_tradnl" w:bidi="es-ES_tradnl"/>
        </w:rPr>
        <w:t xml:space="preserve">Un </w:t>
      </w:r>
      <w:proofErr w:type="spellStart"/>
      <w:r w:rsidR="00C17268" w:rsidRPr="003A093B">
        <w:rPr>
          <w:rFonts w:ascii="Times" w:hAnsi="Times"/>
          <w:b/>
          <w:bCs/>
          <w:sz w:val="28"/>
          <w:szCs w:val="28"/>
          <w:lang w:val="es-ES_tradnl" w:bidi="es-ES_tradnl"/>
        </w:rPr>
        <w:t>super</w:t>
      </w:r>
      <w:r w:rsidR="00A96DA4" w:rsidRPr="003A093B">
        <w:rPr>
          <w:rFonts w:ascii="Times" w:hAnsi="Times"/>
          <w:b/>
          <w:bCs/>
          <w:sz w:val="28"/>
          <w:szCs w:val="28"/>
          <w:lang w:val="es-ES_tradnl" w:bidi="es-ES_tradnl"/>
        </w:rPr>
        <w:t>vehículo</w:t>
      </w:r>
      <w:proofErr w:type="spellEnd"/>
      <w:r w:rsidR="00A96DA4" w:rsidRPr="003A093B">
        <w:rPr>
          <w:rFonts w:ascii="Times" w:hAnsi="Times"/>
          <w:b/>
          <w:bCs/>
          <w:sz w:val="28"/>
          <w:szCs w:val="28"/>
          <w:lang w:val="es-ES_tradnl" w:bidi="es-ES_tradnl"/>
        </w:rPr>
        <w:t xml:space="preserve"> de prestaciones exclusivas</w:t>
      </w:r>
      <w:r w:rsidRPr="003A093B">
        <w:rPr>
          <w:rFonts w:ascii="Times" w:hAnsi="Times"/>
          <w:b/>
          <w:bCs/>
          <w:sz w:val="28"/>
          <w:szCs w:val="28"/>
          <w:lang w:val="es-ES_tradnl" w:bidi="es-ES_tradnl"/>
        </w:rPr>
        <w:t xml:space="preserve"> </w:t>
      </w:r>
    </w:p>
    <w:p w14:paraId="3D863172" w14:textId="3D743C32" w:rsidR="00C75496" w:rsidRPr="003A093B" w:rsidRDefault="00C01225" w:rsidP="00373035">
      <w:pPr>
        <w:pStyle w:val="TextoMichelin"/>
        <w:rPr>
          <w:bCs/>
          <w:lang w:val="es-ES_tradnl" w:bidi="es-ES_tradnl"/>
        </w:rPr>
      </w:pPr>
      <w:r w:rsidRPr="003A093B">
        <w:rPr>
          <w:bCs/>
          <w:lang w:val="es-ES_tradnl" w:bidi="es-ES_tradnl"/>
        </w:rPr>
        <w:t xml:space="preserve">Gracias a todo ello, el neumático </w:t>
      </w:r>
      <w:r w:rsidR="005546D4" w:rsidRPr="003A093B">
        <w:rPr>
          <w:bCs/>
          <w:lang w:val="es-ES_tradnl" w:bidi="es-ES_tradnl"/>
        </w:rPr>
        <w:t xml:space="preserve">MICHELIN </w:t>
      </w:r>
      <w:proofErr w:type="spellStart"/>
      <w:r w:rsidR="005546D4" w:rsidRPr="003A093B">
        <w:rPr>
          <w:bCs/>
          <w:lang w:val="es-ES_tradnl" w:bidi="es-ES_tradnl"/>
        </w:rPr>
        <w:t>Pilot</w:t>
      </w:r>
      <w:proofErr w:type="spellEnd"/>
      <w:r w:rsidR="005546D4" w:rsidRPr="003A093B">
        <w:rPr>
          <w:bCs/>
          <w:lang w:val="es-ES_tradnl" w:bidi="es-ES_tradnl"/>
        </w:rPr>
        <w:t xml:space="preserve"> </w:t>
      </w:r>
      <w:proofErr w:type="spellStart"/>
      <w:r w:rsidR="005546D4" w:rsidRPr="003A093B">
        <w:rPr>
          <w:bCs/>
          <w:lang w:val="es-ES_tradnl" w:bidi="es-ES_tradnl"/>
        </w:rPr>
        <w:t>Super</w:t>
      </w:r>
      <w:proofErr w:type="spellEnd"/>
      <w:r w:rsidR="005546D4" w:rsidRPr="003A093B">
        <w:rPr>
          <w:bCs/>
          <w:lang w:val="es-ES_tradnl" w:bidi="es-ES_tradnl"/>
        </w:rPr>
        <w:t xml:space="preserve"> Sport </w:t>
      </w:r>
      <w:r w:rsidR="00E71330" w:rsidRPr="003A093B">
        <w:rPr>
          <w:bCs/>
          <w:lang w:val="es-ES_tradnl" w:bidi="es-ES_tradnl"/>
        </w:rPr>
        <w:t>es</w:t>
      </w:r>
      <w:r w:rsidR="00DF7EEE" w:rsidRPr="003A093B">
        <w:rPr>
          <w:bCs/>
          <w:lang w:val="es-ES_tradnl" w:bidi="es-ES_tradnl"/>
        </w:rPr>
        <w:t xml:space="preserve"> el </w:t>
      </w:r>
      <w:r w:rsidR="005546D4" w:rsidRPr="003A093B">
        <w:rPr>
          <w:bCs/>
          <w:lang w:val="es-ES_tradnl" w:bidi="es-ES_tradnl"/>
        </w:rPr>
        <w:t>aliado</w:t>
      </w:r>
      <w:r w:rsidR="00DF7EEE" w:rsidRPr="003A093B">
        <w:rPr>
          <w:bCs/>
          <w:lang w:val="es-ES_tradnl" w:bidi="es-ES_tradnl"/>
        </w:rPr>
        <w:t xml:space="preserve"> perfecto para optimizar el rendimiento del nuevo </w:t>
      </w:r>
      <w:r w:rsidR="000C6EEC" w:rsidRPr="003A093B">
        <w:rPr>
          <w:bCs/>
          <w:lang w:val="es-ES_tradnl" w:bidi="es-ES_tradnl"/>
        </w:rPr>
        <w:t xml:space="preserve">GTA </w:t>
      </w:r>
      <w:proofErr w:type="spellStart"/>
      <w:r w:rsidR="000C6EEC" w:rsidRPr="003A093B">
        <w:rPr>
          <w:bCs/>
          <w:lang w:val="es-ES_tradnl" w:bidi="es-ES_tradnl"/>
        </w:rPr>
        <w:t>Spano</w:t>
      </w:r>
      <w:proofErr w:type="spellEnd"/>
      <w:r w:rsidR="00DF7EEE" w:rsidRPr="003A093B">
        <w:rPr>
          <w:bCs/>
          <w:lang w:val="es-ES_tradnl" w:bidi="es-ES_tradnl"/>
        </w:rPr>
        <w:t xml:space="preserve">. Profundamente renovado, este </w:t>
      </w:r>
      <w:proofErr w:type="spellStart"/>
      <w:r w:rsidR="00DF7EEE" w:rsidRPr="003A093B">
        <w:rPr>
          <w:bCs/>
          <w:lang w:val="es-ES_tradnl" w:bidi="es-ES_tradnl"/>
        </w:rPr>
        <w:t>superdeportivo</w:t>
      </w:r>
      <w:proofErr w:type="spellEnd"/>
      <w:r w:rsidR="008446FE" w:rsidRPr="003A093B">
        <w:rPr>
          <w:bCs/>
          <w:lang w:val="es-ES_tradnl" w:bidi="es-ES_tradnl"/>
        </w:rPr>
        <w:t xml:space="preserve"> </w:t>
      </w:r>
      <w:r w:rsidR="00A318BA" w:rsidRPr="003A093B">
        <w:rPr>
          <w:bCs/>
          <w:lang w:val="es-ES_tradnl" w:bidi="es-ES_tradnl"/>
        </w:rPr>
        <w:t xml:space="preserve">español </w:t>
      </w:r>
      <w:r w:rsidR="008446FE" w:rsidRPr="003A093B">
        <w:rPr>
          <w:bCs/>
          <w:lang w:val="es-ES_tradnl" w:bidi="es-ES_tradnl"/>
        </w:rPr>
        <w:t>incorpora</w:t>
      </w:r>
      <w:r w:rsidR="00B040BE" w:rsidRPr="003A093B">
        <w:rPr>
          <w:bCs/>
          <w:lang w:val="es-ES_tradnl" w:bidi="es-ES_tradnl"/>
        </w:rPr>
        <w:t xml:space="preserve"> un nuevo motor V10 Twin Turbo con 7</w:t>
      </w:r>
      <w:r w:rsidR="00BA3F55" w:rsidRPr="003A093B">
        <w:rPr>
          <w:bCs/>
          <w:lang w:val="es-ES_tradnl" w:bidi="es-ES_tradnl"/>
        </w:rPr>
        <w:t>.</w:t>
      </w:r>
      <w:r w:rsidR="00B040BE" w:rsidRPr="003A093B">
        <w:rPr>
          <w:bCs/>
          <w:lang w:val="es-ES_tradnl" w:bidi="es-ES_tradnl"/>
        </w:rPr>
        <w:t>990 cc, con un par motor de 1</w:t>
      </w:r>
      <w:r w:rsidR="00BA3F55" w:rsidRPr="003A093B">
        <w:rPr>
          <w:bCs/>
          <w:lang w:val="es-ES_tradnl" w:bidi="es-ES_tradnl"/>
        </w:rPr>
        <w:t>.</w:t>
      </w:r>
      <w:r w:rsidR="00B040BE" w:rsidRPr="003A093B">
        <w:rPr>
          <w:bCs/>
          <w:lang w:val="es-ES_tradnl" w:bidi="es-ES_tradnl"/>
        </w:rPr>
        <w:t xml:space="preserve">220 </w:t>
      </w:r>
      <w:proofErr w:type="spellStart"/>
      <w:r w:rsidR="00B040BE" w:rsidRPr="003A093B">
        <w:rPr>
          <w:bCs/>
          <w:lang w:val="es-ES_tradnl" w:bidi="es-ES_tradnl"/>
        </w:rPr>
        <w:t>Nm</w:t>
      </w:r>
      <w:proofErr w:type="spellEnd"/>
      <w:r w:rsidR="00B040BE" w:rsidRPr="003A093B">
        <w:rPr>
          <w:bCs/>
          <w:lang w:val="es-ES_tradnl" w:bidi="es-ES_tradnl"/>
        </w:rPr>
        <w:t xml:space="preserve"> y una potencia de 925 CV. </w:t>
      </w:r>
      <w:r w:rsidR="00BA3F55" w:rsidRPr="003A093B">
        <w:rPr>
          <w:bCs/>
          <w:lang w:val="es-ES_tradnl" w:bidi="es-ES_tradnl"/>
        </w:rPr>
        <w:t xml:space="preserve">Este </w:t>
      </w:r>
      <w:r w:rsidR="00837EFA" w:rsidRPr="003A093B">
        <w:rPr>
          <w:bCs/>
          <w:lang w:val="es-ES_tradnl" w:bidi="es-ES_tradnl"/>
        </w:rPr>
        <w:t>vehículo</w:t>
      </w:r>
      <w:r w:rsidR="00BA3F55" w:rsidRPr="003A093B">
        <w:rPr>
          <w:bCs/>
          <w:lang w:val="es-ES_tradnl" w:bidi="es-ES_tradnl"/>
        </w:rPr>
        <w:t xml:space="preserve">, que tiene </w:t>
      </w:r>
      <w:r w:rsidR="00B040BE" w:rsidRPr="003A093B">
        <w:rPr>
          <w:bCs/>
          <w:lang w:val="es-ES_tradnl" w:bidi="es-ES_tradnl"/>
        </w:rPr>
        <w:t>una producción</w:t>
      </w:r>
      <w:r w:rsidR="005430D9" w:rsidRPr="003A093B">
        <w:rPr>
          <w:bCs/>
          <w:lang w:val="es-ES_tradnl" w:bidi="es-ES_tradnl"/>
        </w:rPr>
        <w:t xml:space="preserve"> muy exclusiva</w:t>
      </w:r>
      <w:r w:rsidR="00B040BE" w:rsidRPr="003A093B">
        <w:rPr>
          <w:bCs/>
          <w:lang w:val="es-ES_tradnl" w:bidi="es-ES_tradnl"/>
        </w:rPr>
        <w:t xml:space="preserve"> limitada a 99 unidades, </w:t>
      </w:r>
      <w:r w:rsidR="005430D9" w:rsidRPr="003A093B">
        <w:rPr>
          <w:bCs/>
          <w:lang w:val="es-ES_tradnl" w:bidi="es-ES_tradnl"/>
        </w:rPr>
        <w:t>cuenta</w:t>
      </w:r>
      <w:r w:rsidR="00B040BE" w:rsidRPr="003A093B">
        <w:rPr>
          <w:bCs/>
          <w:lang w:val="es-ES_tradnl" w:bidi="es-ES_tradnl"/>
        </w:rPr>
        <w:t xml:space="preserve"> también </w:t>
      </w:r>
      <w:r w:rsidR="00AE290C" w:rsidRPr="003A093B">
        <w:rPr>
          <w:bCs/>
          <w:lang w:val="es-ES_tradnl" w:bidi="es-ES_tradnl"/>
        </w:rPr>
        <w:t xml:space="preserve">con </w:t>
      </w:r>
      <w:r w:rsidR="00B040BE" w:rsidRPr="003A093B">
        <w:rPr>
          <w:bCs/>
          <w:lang w:val="es-ES_tradnl" w:bidi="es-ES_tradnl"/>
        </w:rPr>
        <w:t>una nuev</w:t>
      </w:r>
      <w:r w:rsidR="00D023D5" w:rsidRPr="003A093B">
        <w:rPr>
          <w:bCs/>
          <w:lang w:val="es-ES_tradnl" w:bidi="es-ES_tradnl"/>
        </w:rPr>
        <w:t xml:space="preserve">a caja </w:t>
      </w:r>
      <w:r w:rsidR="005430D9" w:rsidRPr="003A093B">
        <w:rPr>
          <w:bCs/>
          <w:lang w:val="es-ES_tradnl" w:bidi="es-ES_tradnl"/>
        </w:rPr>
        <w:t>de cambio</w:t>
      </w:r>
      <w:r w:rsidR="00AE290C" w:rsidRPr="003A093B">
        <w:rPr>
          <w:bCs/>
          <w:lang w:val="es-ES_tradnl" w:bidi="es-ES_tradnl"/>
        </w:rPr>
        <w:t>s</w:t>
      </w:r>
      <w:r w:rsidR="005430D9" w:rsidRPr="003A093B">
        <w:rPr>
          <w:bCs/>
          <w:lang w:val="es-ES_tradnl" w:bidi="es-ES_tradnl"/>
        </w:rPr>
        <w:t xml:space="preserve"> </w:t>
      </w:r>
      <w:r w:rsidR="00B040BE" w:rsidRPr="003A093B">
        <w:rPr>
          <w:bCs/>
          <w:lang w:val="es-ES_tradnl" w:bidi="es-ES_tradnl"/>
        </w:rPr>
        <w:t>secuencial robotizada de 7 velocidades con sincronizados de carbono</w:t>
      </w:r>
      <w:r w:rsidR="005430D9" w:rsidRPr="003A093B">
        <w:rPr>
          <w:bCs/>
          <w:lang w:val="es-ES_tradnl" w:bidi="es-ES_tradnl"/>
        </w:rPr>
        <w:t xml:space="preserve"> totalmente rediseñada</w:t>
      </w:r>
      <w:r w:rsidR="00B040BE" w:rsidRPr="003A093B">
        <w:rPr>
          <w:bCs/>
          <w:lang w:val="es-ES_tradnl" w:bidi="es-ES_tradnl"/>
        </w:rPr>
        <w:t xml:space="preserve">. Con este </w:t>
      </w:r>
      <w:r w:rsidR="00837EFA" w:rsidRPr="003A093B">
        <w:rPr>
          <w:bCs/>
          <w:lang w:val="es-ES_tradnl" w:bidi="es-ES_tradnl"/>
        </w:rPr>
        <w:t>novedoso</w:t>
      </w:r>
      <w:r w:rsidR="00B040BE" w:rsidRPr="003A093B">
        <w:rPr>
          <w:bCs/>
          <w:lang w:val="es-ES_tradnl" w:bidi="es-ES_tradnl"/>
        </w:rPr>
        <w:t xml:space="preserve"> </w:t>
      </w:r>
      <w:proofErr w:type="spellStart"/>
      <w:r w:rsidR="00B040BE" w:rsidRPr="003A093B">
        <w:rPr>
          <w:bCs/>
          <w:lang w:val="es-ES_tradnl" w:bidi="es-ES_tradnl"/>
        </w:rPr>
        <w:t>powertrain</w:t>
      </w:r>
      <w:proofErr w:type="spellEnd"/>
      <w:r w:rsidR="00B040BE" w:rsidRPr="003A093B">
        <w:rPr>
          <w:bCs/>
          <w:lang w:val="es-ES_tradnl" w:bidi="es-ES_tradnl"/>
        </w:rPr>
        <w:t>, consigue una aceleración d</w:t>
      </w:r>
      <w:r w:rsidR="00230CE1" w:rsidRPr="003A093B">
        <w:rPr>
          <w:bCs/>
          <w:lang w:val="es-ES_tradnl" w:bidi="es-ES_tradnl"/>
        </w:rPr>
        <w:t>e</w:t>
      </w:r>
      <w:r w:rsidR="00B040BE" w:rsidRPr="003A093B">
        <w:rPr>
          <w:bCs/>
          <w:lang w:val="es-ES_tradnl" w:bidi="es-ES_tradnl"/>
        </w:rPr>
        <w:t xml:space="preserve"> 0 a 100 Km/h en 2,9 segundos y una velocidad punta superior a los 370 Km/h.  </w:t>
      </w:r>
    </w:p>
    <w:p w14:paraId="765D3686" w14:textId="01454A60" w:rsidR="00C046B6" w:rsidRPr="003A093B" w:rsidRDefault="00C046B6" w:rsidP="00373035">
      <w:pPr>
        <w:pStyle w:val="TextoMichelin"/>
        <w:rPr>
          <w:bCs/>
          <w:lang w:val="es-ES_tradnl" w:bidi="es-ES_tradnl"/>
        </w:rPr>
      </w:pPr>
      <w:r w:rsidRPr="003A093B">
        <w:rPr>
          <w:bCs/>
          <w:lang w:val="es-ES_tradnl" w:bidi="es-ES_tradnl"/>
        </w:rPr>
        <w:t xml:space="preserve">El nuevo GTA </w:t>
      </w:r>
      <w:proofErr w:type="spellStart"/>
      <w:r w:rsidRPr="003A093B">
        <w:rPr>
          <w:bCs/>
          <w:lang w:val="es-ES_tradnl" w:bidi="es-ES_tradnl"/>
        </w:rPr>
        <w:t>Spano</w:t>
      </w:r>
      <w:proofErr w:type="spellEnd"/>
      <w:r w:rsidRPr="003A093B">
        <w:rPr>
          <w:bCs/>
          <w:lang w:val="es-ES_tradnl" w:bidi="es-ES_tradnl"/>
        </w:rPr>
        <w:t xml:space="preserve"> monta los MICHELIN </w:t>
      </w:r>
      <w:proofErr w:type="spellStart"/>
      <w:r w:rsidRPr="003A093B">
        <w:rPr>
          <w:bCs/>
          <w:lang w:val="es-ES_tradnl" w:bidi="es-ES_tradnl"/>
        </w:rPr>
        <w:t>Pilot</w:t>
      </w:r>
      <w:proofErr w:type="spellEnd"/>
      <w:r w:rsidRPr="003A093B">
        <w:rPr>
          <w:bCs/>
          <w:lang w:val="es-ES_tradnl" w:bidi="es-ES_tradnl"/>
        </w:rPr>
        <w:t xml:space="preserve"> </w:t>
      </w:r>
      <w:proofErr w:type="spellStart"/>
      <w:r w:rsidRPr="003A093B">
        <w:rPr>
          <w:bCs/>
          <w:lang w:val="es-ES_tradnl" w:bidi="es-ES_tradnl"/>
        </w:rPr>
        <w:t>Super</w:t>
      </w:r>
      <w:proofErr w:type="spellEnd"/>
      <w:r w:rsidRPr="003A093B">
        <w:rPr>
          <w:bCs/>
          <w:lang w:val="es-ES_tradnl" w:bidi="es-ES_tradnl"/>
        </w:rPr>
        <w:t xml:space="preserve"> Sport en la dimensión 265/35ZR19 para los </w:t>
      </w:r>
      <w:r w:rsidR="00757B65" w:rsidRPr="003A093B">
        <w:rPr>
          <w:bCs/>
          <w:lang w:val="es-ES_tradnl" w:bidi="es-ES_tradnl"/>
        </w:rPr>
        <w:t xml:space="preserve">neumáticos </w:t>
      </w:r>
      <w:r w:rsidRPr="003A093B">
        <w:rPr>
          <w:bCs/>
          <w:lang w:val="es-ES_tradnl" w:bidi="es-ES_tradnl"/>
        </w:rPr>
        <w:t>delantero</w:t>
      </w:r>
      <w:r w:rsidR="00757B65" w:rsidRPr="003A093B">
        <w:rPr>
          <w:bCs/>
          <w:lang w:val="es-ES_tradnl" w:bidi="es-ES_tradnl"/>
        </w:rPr>
        <w:t xml:space="preserve">s y </w:t>
      </w:r>
      <w:r w:rsidRPr="003A093B">
        <w:rPr>
          <w:bCs/>
          <w:lang w:val="es-ES_tradnl" w:bidi="es-ES_tradnl"/>
        </w:rPr>
        <w:t>345/30ZR20</w:t>
      </w:r>
      <w:r w:rsidR="00757B65" w:rsidRPr="003A093B">
        <w:rPr>
          <w:bCs/>
          <w:lang w:val="es-ES_tradnl" w:bidi="es-ES_tradnl"/>
        </w:rPr>
        <w:t xml:space="preserve"> para los traseros.</w:t>
      </w:r>
    </w:p>
    <w:p w14:paraId="5854992A" w14:textId="04DE85C1" w:rsidR="002A2E4B" w:rsidRPr="003A093B" w:rsidRDefault="002A2E4B" w:rsidP="00373035">
      <w:pPr>
        <w:pStyle w:val="TextoMichelin"/>
        <w:rPr>
          <w:bCs/>
          <w:lang w:val="es-ES_tradnl" w:bidi="es-ES_tradnl"/>
        </w:rPr>
      </w:pPr>
      <w:r w:rsidRPr="003A093B">
        <w:rPr>
          <w:bCs/>
          <w:lang w:val="es-ES_tradnl" w:bidi="es-ES_tradnl"/>
        </w:rPr>
        <w:t xml:space="preserve">Fundada en 1994 por Domingo Ochoa, y tras un amplio y exitoso palmarés en el mundo de la competición a nivel internacional, </w:t>
      </w:r>
      <w:proofErr w:type="spellStart"/>
      <w:r w:rsidRPr="003A093B">
        <w:rPr>
          <w:bCs/>
          <w:lang w:val="es-ES_tradnl" w:bidi="es-ES_tradnl"/>
        </w:rPr>
        <w:t>Spania</w:t>
      </w:r>
      <w:proofErr w:type="spellEnd"/>
      <w:r w:rsidRPr="003A093B">
        <w:rPr>
          <w:bCs/>
          <w:lang w:val="es-ES_tradnl" w:bidi="es-ES_tradnl"/>
        </w:rPr>
        <w:t xml:space="preserve"> GTA se convirtió en 2009 en fabricante de </w:t>
      </w:r>
      <w:proofErr w:type="spellStart"/>
      <w:r w:rsidRPr="003A093B">
        <w:rPr>
          <w:bCs/>
          <w:lang w:val="es-ES_tradnl" w:bidi="es-ES_tradnl"/>
        </w:rPr>
        <w:t>superdeportivos</w:t>
      </w:r>
      <w:proofErr w:type="spellEnd"/>
      <w:r w:rsidRPr="003A093B">
        <w:rPr>
          <w:bCs/>
          <w:lang w:val="es-ES_tradnl" w:bidi="es-ES_tradnl"/>
        </w:rPr>
        <w:t xml:space="preserve"> con la presentación del GTA </w:t>
      </w:r>
      <w:proofErr w:type="spellStart"/>
      <w:r w:rsidRPr="003A093B">
        <w:rPr>
          <w:bCs/>
          <w:lang w:val="es-ES_tradnl" w:bidi="es-ES_tradnl"/>
        </w:rPr>
        <w:t>Spano</w:t>
      </w:r>
      <w:proofErr w:type="spellEnd"/>
      <w:r w:rsidRPr="003A093B">
        <w:rPr>
          <w:bCs/>
          <w:lang w:val="es-ES_tradnl" w:bidi="es-ES_tradnl"/>
        </w:rPr>
        <w:t>. Con este vehículo, totalmente renovado en 2015, la empresa española se ha consolidado como un</w:t>
      </w:r>
      <w:r w:rsidR="00C17268" w:rsidRPr="003A093B">
        <w:rPr>
          <w:bCs/>
          <w:lang w:val="es-ES_tradnl" w:bidi="es-ES_tradnl"/>
        </w:rPr>
        <w:t>o</w:t>
      </w:r>
      <w:r w:rsidRPr="003A093B">
        <w:rPr>
          <w:bCs/>
          <w:lang w:val="es-ES_tradnl" w:bidi="es-ES_tradnl"/>
        </w:rPr>
        <w:t xml:space="preserve"> de los constructores</w:t>
      </w:r>
      <w:r w:rsidR="00C17268" w:rsidRPr="003A093B">
        <w:rPr>
          <w:bCs/>
          <w:lang w:val="es-ES_tradnl" w:bidi="es-ES_tradnl"/>
        </w:rPr>
        <w:t xml:space="preserve"> </w:t>
      </w:r>
      <w:r w:rsidRPr="003A093B">
        <w:rPr>
          <w:bCs/>
          <w:lang w:val="es-ES_tradnl" w:bidi="es-ES_tradnl"/>
        </w:rPr>
        <w:t>más reconocidos en todo el mundo.</w:t>
      </w:r>
    </w:p>
    <w:p w14:paraId="639BB4BE" w14:textId="77777777" w:rsidR="00373035" w:rsidRPr="003A093B" w:rsidRDefault="00373035" w:rsidP="00E96089">
      <w:pPr>
        <w:autoSpaceDE w:val="0"/>
        <w:autoSpaceDN w:val="0"/>
        <w:adjustRightInd w:val="0"/>
        <w:spacing w:after="0" w:line="240" w:lineRule="atLeast"/>
        <w:jc w:val="both"/>
        <w:rPr>
          <w:rFonts w:ascii="Times" w:eastAsia="Times" w:hAnsi="Times" w:cs="Times New Roman"/>
          <w:i/>
          <w:color w:val="auto"/>
          <w:sz w:val="24"/>
          <w:szCs w:val="24"/>
        </w:rPr>
      </w:pPr>
    </w:p>
    <w:p w14:paraId="6771DA60" w14:textId="77777777" w:rsidR="00373035" w:rsidRPr="003A093B" w:rsidRDefault="00373035" w:rsidP="00E96089">
      <w:pPr>
        <w:autoSpaceDE w:val="0"/>
        <w:autoSpaceDN w:val="0"/>
        <w:adjustRightInd w:val="0"/>
        <w:spacing w:after="0" w:line="240" w:lineRule="atLeast"/>
        <w:jc w:val="both"/>
        <w:rPr>
          <w:rFonts w:ascii="Times" w:eastAsia="Times" w:hAnsi="Times" w:cs="Times New Roman"/>
          <w:i/>
          <w:color w:val="auto"/>
          <w:sz w:val="24"/>
          <w:szCs w:val="24"/>
        </w:rPr>
      </w:pPr>
    </w:p>
    <w:p w14:paraId="3052278D" w14:textId="77777777" w:rsidR="00751E23" w:rsidRPr="003A093B" w:rsidRDefault="00751E23" w:rsidP="00E96089">
      <w:pPr>
        <w:autoSpaceDE w:val="0"/>
        <w:autoSpaceDN w:val="0"/>
        <w:adjustRightInd w:val="0"/>
        <w:spacing w:after="0" w:line="240" w:lineRule="atLeast"/>
        <w:jc w:val="both"/>
        <w:rPr>
          <w:rFonts w:ascii="Times" w:eastAsia="Times" w:hAnsi="Times" w:cs="Times New Roman"/>
          <w:i/>
          <w:color w:val="auto"/>
          <w:sz w:val="24"/>
          <w:szCs w:val="24"/>
        </w:rPr>
      </w:pPr>
    </w:p>
    <w:p w14:paraId="5AC41593" w14:textId="77777777" w:rsidR="00751E23" w:rsidRPr="003A093B" w:rsidRDefault="00751E23" w:rsidP="00E96089">
      <w:pPr>
        <w:autoSpaceDE w:val="0"/>
        <w:autoSpaceDN w:val="0"/>
        <w:adjustRightInd w:val="0"/>
        <w:spacing w:after="0" w:line="240" w:lineRule="atLeast"/>
        <w:jc w:val="both"/>
        <w:rPr>
          <w:rFonts w:ascii="Times" w:eastAsia="Times" w:hAnsi="Times" w:cs="Times New Roman"/>
          <w:i/>
          <w:color w:val="auto"/>
          <w:sz w:val="24"/>
          <w:szCs w:val="24"/>
        </w:rPr>
      </w:pPr>
    </w:p>
    <w:p w14:paraId="6EA7095B" w14:textId="77777777" w:rsidR="000F5375" w:rsidRPr="003A093B" w:rsidRDefault="000F5375" w:rsidP="000F5375">
      <w:pPr>
        <w:autoSpaceDE w:val="0"/>
        <w:autoSpaceDN w:val="0"/>
        <w:adjustRightInd w:val="0"/>
        <w:spacing w:after="0" w:line="240" w:lineRule="atLeast"/>
        <w:jc w:val="both"/>
        <w:rPr>
          <w:rFonts w:ascii="Times" w:eastAsia="Times" w:hAnsi="Times" w:cs="Times New Roman"/>
          <w:i/>
          <w:color w:val="auto"/>
          <w:sz w:val="24"/>
          <w:szCs w:val="24"/>
        </w:rPr>
      </w:pPr>
      <w:r w:rsidRPr="003A093B">
        <w:rPr>
          <w:rFonts w:ascii="Times" w:eastAsia="Times" w:hAnsi="Times" w:cs="Times New Roman"/>
          <w:i/>
          <w:color w:val="auto"/>
          <w:sz w:val="24"/>
          <w:szCs w:val="24"/>
        </w:rPr>
        <w:t xml:space="preserve">La misión de </w:t>
      </w:r>
      <w:r w:rsidRPr="003A093B">
        <w:rPr>
          <w:rFonts w:ascii="Times" w:eastAsia="Times" w:hAnsi="Times" w:cs="Times New Roman"/>
          <w:b/>
          <w:i/>
          <w:color w:val="auto"/>
          <w:sz w:val="24"/>
          <w:szCs w:val="24"/>
        </w:rPr>
        <w:t>Michelin,</w:t>
      </w:r>
      <w:r w:rsidRPr="003A093B">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5DB64879" w14:textId="77777777" w:rsidR="00B830BF" w:rsidRPr="003A093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507218D" w14:textId="77777777" w:rsidR="00B830BF" w:rsidRPr="003A093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754B172" w14:textId="77777777" w:rsidR="00636AE8" w:rsidRPr="003A093B" w:rsidRDefault="00636AE8"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3A093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3A093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3A093B">
        <w:rPr>
          <w:rFonts w:ascii="Arial" w:eastAsia="Times New Roman" w:hAnsi="Arial" w:cs="Times New Roman"/>
          <w:b/>
          <w:bCs/>
          <w:color w:val="808080"/>
          <w:sz w:val="18"/>
          <w:szCs w:val="18"/>
          <w:lang w:eastAsia="es-ES"/>
        </w:rPr>
        <w:t>DEPARTAMENTO DE COMUNICACIÓN</w:t>
      </w:r>
    </w:p>
    <w:p w14:paraId="217AE894" w14:textId="77777777" w:rsidR="00B830BF" w:rsidRPr="003A093B"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3A093B">
        <w:rPr>
          <w:rFonts w:ascii="Arial" w:eastAsia="Times New Roman" w:hAnsi="Arial" w:cs="Times New Roman"/>
          <w:bCs/>
          <w:color w:val="808080"/>
          <w:sz w:val="18"/>
          <w:szCs w:val="18"/>
          <w:lang w:eastAsia="es-ES"/>
        </w:rPr>
        <w:t>Avda. de Los Encuartes, 19</w:t>
      </w:r>
    </w:p>
    <w:p w14:paraId="03393F0D" w14:textId="77777777" w:rsidR="00B830BF" w:rsidRPr="003A093B"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3A093B">
        <w:rPr>
          <w:rFonts w:ascii="Arial" w:eastAsia="Times New Roman" w:hAnsi="Arial" w:cs="Times New Roman"/>
          <w:bCs/>
          <w:color w:val="808080"/>
          <w:sz w:val="18"/>
          <w:szCs w:val="18"/>
          <w:lang w:eastAsia="es-ES"/>
        </w:rPr>
        <w:t>28760 Tres Cantos – Madrid – ESPAÑA</w:t>
      </w:r>
    </w:p>
    <w:p w14:paraId="69E78B09" w14:textId="5E77138D" w:rsidR="00E8447A" w:rsidRPr="003A093B" w:rsidRDefault="00B830BF" w:rsidP="00B075E4">
      <w:pPr>
        <w:spacing w:after="0" w:line="240" w:lineRule="auto"/>
        <w:jc w:val="both"/>
        <w:rPr>
          <w:rFonts w:ascii="Arial" w:eastAsia="Times" w:hAnsi="Arial" w:cs="Times New Roman"/>
          <w:bCs/>
          <w:color w:val="808080"/>
          <w:sz w:val="18"/>
          <w:szCs w:val="18"/>
        </w:rPr>
      </w:pPr>
      <w:r w:rsidRPr="003A093B">
        <w:rPr>
          <w:rFonts w:ascii="Arial" w:eastAsia="Times" w:hAnsi="Arial" w:cs="Times New Roman"/>
          <w:bCs/>
          <w:color w:val="808080"/>
          <w:sz w:val="18"/>
          <w:szCs w:val="18"/>
        </w:rPr>
        <w:t>Tel: 0034 914 105 167 – Fax: 0034 914 105 293</w:t>
      </w:r>
    </w:p>
    <w:sectPr w:rsidR="00E8447A" w:rsidRPr="003A093B"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A4889" w14:textId="77777777" w:rsidR="003467A6" w:rsidRDefault="003467A6" w:rsidP="00DB4D9F">
      <w:pPr>
        <w:spacing w:after="0" w:line="240" w:lineRule="auto"/>
      </w:pPr>
      <w:r>
        <w:separator/>
      </w:r>
    </w:p>
  </w:endnote>
  <w:endnote w:type="continuationSeparator" w:id="0">
    <w:p w14:paraId="73C392C2" w14:textId="77777777" w:rsidR="003467A6" w:rsidRDefault="003467A6"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6475">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55986" w14:textId="77777777" w:rsidR="003467A6" w:rsidRDefault="003467A6" w:rsidP="00DB4D9F">
      <w:pPr>
        <w:spacing w:after="0" w:line="240" w:lineRule="auto"/>
      </w:pPr>
      <w:r>
        <w:separator/>
      </w:r>
    </w:p>
  </w:footnote>
  <w:footnote w:type="continuationSeparator" w:id="0">
    <w:p w14:paraId="24417218" w14:textId="77777777" w:rsidR="003467A6" w:rsidRDefault="003467A6"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91.7pt;height:191.7pt" o:bullet="t">
        <v:imagedata r:id="rId1" o:title="artA332"/>
      </v:shape>
    </w:pict>
  </w:numPicBullet>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BC12DD"/>
    <w:multiLevelType w:val="hybridMultilevel"/>
    <w:tmpl w:val="9E9C5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E51AF"/>
    <w:multiLevelType w:val="hybridMultilevel"/>
    <w:tmpl w:val="D0168D8A"/>
    <w:lvl w:ilvl="0" w:tplc="5A5E4DB2">
      <w:start w:val="1"/>
      <w:numFmt w:val="bullet"/>
      <w:lvlText w:val=""/>
      <w:lvlPicBulletId w:val="0"/>
      <w:lvlJc w:val="left"/>
      <w:pPr>
        <w:tabs>
          <w:tab w:val="num" w:pos="720"/>
        </w:tabs>
        <w:ind w:left="720" w:hanging="360"/>
      </w:pPr>
      <w:rPr>
        <w:rFonts w:ascii="Symbol" w:hAnsi="Symbol" w:hint="default"/>
      </w:rPr>
    </w:lvl>
    <w:lvl w:ilvl="1" w:tplc="182A67FC" w:tentative="1">
      <w:start w:val="1"/>
      <w:numFmt w:val="bullet"/>
      <w:lvlText w:val=""/>
      <w:lvlPicBulletId w:val="0"/>
      <w:lvlJc w:val="left"/>
      <w:pPr>
        <w:tabs>
          <w:tab w:val="num" w:pos="1440"/>
        </w:tabs>
        <w:ind w:left="1440" w:hanging="360"/>
      </w:pPr>
      <w:rPr>
        <w:rFonts w:ascii="Symbol" w:hAnsi="Symbol" w:hint="default"/>
      </w:rPr>
    </w:lvl>
    <w:lvl w:ilvl="2" w:tplc="8C7A922E" w:tentative="1">
      <w:start w:val="1"/>
      <w:numFmt w:val="bullet"/>
      <w:lvlText w:val=""/>
      <w:lvlPicBulletId w:val="0"/>
      <w:lvlJc w:val="left"/>
      <w:pPr>
        <w:tabs>
          <w:tab w:val="num" w:pos="2160"/>
        </w:tabs>
        <w:ind w:left="2160" w:hanging="360"/>
      </w:pPr>
      <w:rPr>
        <w:rFonts w:ascii="Symbol" w:hAnsi="Symbol" w:hint="default"/>
      </w:rPr>
    </w:lvl>
    <w:lvl w:ilvl="3" w:tplc="539021F2" w:tentative="1">
      <w:start w:val="1"/>
      <w:numFmt w:val="bullet"/>
      <w:lvlText w:val=""/>
      <w:lvlPicBulletId w:val="0"/>
      <w:lvlJc w:val="left"/>
      <w:pPr>
        <w:tabs>
          <w:tab w:val="num" w:pos="2880"/>
        </w:tabs>
        <w:ind w:left="2880" w:hanging="360"/>
      </w:pPr>
      <w:rPr>
        <w:rFonts w:ascii="Symbol" w:hAnsi="Symbol" w:hint="default"/>
      </w:rPr>
    </w:lvl>
    <w:lvl w:ilvl="4" w:tplc="8D44114C" w:tentative="1">
      <w:start w:val="1"/>
      <w:numFmt w:val="bullet"/>
      <w:lvlText w:val=""/>
      <w:lvlPicBulletId w:val="0"/>
      <w:lvlJc w:val="left"/>
      <w:pPr>
        <w:tabs>
          <w:tab w:val="num" w:pos="3600"/>
        </w:tabs>
        <w:ind w:left="3600" w:hanging="360"/>
      </w:pPr>
      <w:rPr>
        <w:rFonts w:ascii="Symbol" w:hAnsi="Symbol" w:hint="default"/>
      </w:rPr>
    </w:lvl>
    <w:lvl w:ilvl="5" w:tplc="DDBAD66C" w:tentative="1">
      <w:start w:val="1"/>
      <w:numFmt w:val="bullet"/>
      <w:lvlText w:val=""/>
      <w:lvlPicBulletId w:val="0"/>
      <w:lvlJc w:val="left"/>
      <w:pPr>
        <w:tabs>
          <w:tab w:val="num" w:pos="4320"/>
        </w:tabs>
        <w:ind w:left="4320" w:hanging="360"/>
      </w:pPr>
      <w:rPr>
        <w:rFonts w:ascii="Symbol" w:hAnsi="Symbol" w:hint="default"/>
      </w:rPr>
    </w:lvl>
    <w:lvl w:ilvl="6" w:tplc="AA7CEE50" w:tentative="1">
      <w:start w:val="1"/>
      <w:numFmt w:val="bullet"/>
      <w:lvlText w:val=""/>
      <w:lvlPicBulletId w:val="0"/>
      <w:lvlJc w:val="left"/>
      <w:pPr>
        <w:tabs>
          <w:tab w:val="num" w:pos="5040"/>
        </w:tabs>
        <w:ind w:left="5040" w:hanging="360"/>
      </w:pPr>
      <w:rPr>
        <w:rFonts w:ascii="Symbol" w:hAnsi="Symbol" w:hint="default"/>
      </w:rPr>
    </w:lvl>
    <w:lvl w:ilvl="7" w:tplc="2A623B0E" w:tentative="1">
      <w:start w:val="1"/>
      <w:numFmt w:val="bullet"/>
      <w:lvlText w:val=""/>
      <w:lvlPicBulletId w:val="0"/>
      <w:lvlJc w:val="left"/>
      <w:pPr>
        <w:tabs>
          <w:tab w:val="num" w:pos="5760"/>
        </w:tabs>
        <w:ind w:left="5760" w:hanging="360"/>
      </w:pPr>
      <w:rPr>
        <w:rFonts w:ascii="Symbol" w:hAnsi="Symbol" w:hint="default"/>
      </w:rPr>
    </w:lvl>
    <w:lvl w:ilvl="8" w:tplc="EB70E83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A15087A"/>
    <w:multiLevelType w:val="hybridMultilevel"/>
    <w:tmpl w:val="C3202222"/>
    <w:lvl w:ilvl="0" w:tplc="F1E0A1E4">
      <w:start w:val="1"/>
      <w:numFmt w:val="bullet"/>
      <w:lvlText w:val=""/>
      <w:lvlPicBulletId w:val="0"/>
      <w:lvlJc w:val="left"/>
      <w:pPr>
        <w:tabs>
          <w:tab w:val="num" w:pos="720"/>
        </w:tabs>
        <w:ind w:left="720" w:hanging="360"/>
      </w:pPr>
      <w:rPr>
        <w:rFonts w:ascii="Symbol" w:hAnsi="Symbol" w:hint="default"/>
      </w:rPr>
    </w:lvl>
    <w:lvl w:ilvl="1" w:tplc="31BA3654" w:tentative="1">
      <w:start w:val="1"/>
      <w:numFmt w:val="bullet"/>
      <w:lvlText w:val=""/>
      <w:lvlPicBulletId w:val="0"/>
      <w:lvlJc w:val="left"/>
      <w:pPr>
        <w:tabs>
          <w:tab w:val="num" w:pos="1440"/>
        </w:tabs>
        <w:ind w:left="1440" w:hanging="360"/>
      </w:pPr>
      <w:rPr>
        <w:rFonts w:ascii="Symbol" w:hAnsi="Symbol" w:hint="default"/>
      </w:rPr>
    </w:lvl>
    <w:lvl w:ilvl="2" w:tplc="8D882FFC" w:tentative="1">
      <w:start w:val="1"/>
      <w:numFmt w:val="bullet"/>
      <w:lvlText w:val=""/>
      <w:lvlPicBulletId w:val="0"/>
      <w:lvlJc w:val="left"/>
      <w:pPr>
        <w:tabs>
          <w:tab w:val="num" w:pos="2160"/>
        </w:tabs>
        <w:ind w:left="2160" w:hanging="360"/>
      </w:pPr>
      <w:rPr>
        <w:rFonts w:ascii="Symbol" w:hAnsi="Symbol" w:hint="default"/>
      </w:rPr>
    </w:lvl>
    <w:lvl w:ilvl="3" w:tplc="326482CA" w:tentative="1">
      <w:start w:val="1"/>
      <w:numFmt w:val="bullet"/>
      <w:lvlText w:val=""/>
      <w:lvlPicBulletId w:val="0"/>
      <w:lvlJc w:val="left"/>
      <w:pPr>
        <w:tabs>
          <w:tab w:val="num" w:pos="2880"/>
        </w:tabs>
        <w:ind w:left="2880" w:hanging="360"/>
      </w:pPr>
      <w:rPr>
        <w:rFonts w:ascii="Symbol" w:hAnsi="Symbol" w:hint="default"/>
      </w:rPr>
    </w:lvl>
    <w:lvl w:ilvl="4" w:tplc="EC72835C" w:tentative="1">
      <w:start w:val="1"/>
      <w:numFmt w:val="bullet"/>
      <w:lvlText w:val=""/>
      <w:lvlPicBulletId w:val="0"/>
      <w:lvlJc w:val="left"/>
      <w:pPr>
        <w:tabs>
          <w:tab w:val="num" w:pos="3600"/>
        </w:tabs>
        <w:ind w:left="3600" w:hanging="360"/>
      </w:pPr>
      <w:rPr>
        <w:rFonts w:ascii="Symbol" w:hAnsi="Symbol" w:hint="default"/>
      </w:rPr>
    </w:lvl>
    <w:lvl w:ilvl="5" w:tplc="05C0E0AE" w:tentative="1">
      <w:start w:val="1"/>
      <w:numFmt w:val="bullet"/>
      <w:lvlText w:val=""/>
      <w:lvlPicBulletId w:val="0"/>
      <w:lvlJc w:val="left"/>
      <w:pPr>
        <w:tabs>
          <w:tab w:val="num" w:pos="4320"/>
        </w:tabs>
        <w:ind w:left="4320" w:hanging="360"/>
      </w:pPr>
      <w:rPr>
        <w:rFonts w:ascii="Symbol" w:hAnsi="Symbol" w:hint="default"/>
      </w:rPr>
    </w:lvl>
    <w:lvl w:ilvl="6" w:tplc="298ADE7E" w:tentative="1">
      <w:start w:val="1"/>
      <w:numFmt w:val="bullet"/>
      <w:lvlText w:val=""/>
      <w:lvlPicBulletId w:val="0"/>
      <w:lvlJc w:val="left"/>
      <w:pPr>
        <w:tabs>
          <w:tab w:val="num" w:pos="5040"/>
        </w:tabs>
        <w:ind w:left="5040" w:hanging="360"/>
      </w:pPr>
      <w:rPr>
        <w:rFonts w:ascii="Symbol" w:hAnsi="Symbol" w:hint="default"/>
      </w:rPr>
    </w:lvl>
    <w:lvl w:ilvl="7" w:tplc="4150079E" w:tentative="1">
      <w:start w:val="1"/>
      <w:numFmt w:val="bullet"/>
      <w:lvlText w:val=""/>
      <w:lvlPicBulletId w:val="0"/>
      <w:lvlJc w:val="left"/>
      <w:pPr>
        <w:tabs>
          <w:tab w:val="num" w:pos="5760"/>
        </w:tabs>
        <w:ind w:left="5760" w:hanging="360"/>
      </w:pPr>
      <w:rPr>
        <w:rFonts w:ascii="Symbol" w:hAnsi="Symbol" w:hint="default"/>
      </w:rPr>
    </w:lvl>
    <w:lvl w:ilvl="8" w:tplc="8906266E"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5E70313D"/>
    <w:multiLevelType w:val="hybridMultilevel"/>
    <w:tmpl w:val="53125E92"/>
    <w:lvl w:ilvl="0" w:tplc="5D02920A">
      <w:start w:val="1"/>
      <w:numFmt w:val="bullet"/>
      <w:lvlText w:val=""/>
      <w:lvlPicBulletId w:val="0"/>
      <w:lvlJc w:val="left"/>
      <w:pPr>
        <w:tabs>
          <w:tab w:val="num" w:pos="720"/>
        </w:tabs>
        <w:ind w:left="720" w:hanging="360"/>
      </w:pPr>
      <w:rPr>
        <w:rFonts w:ascii="Symbol" w:hAnsi="Symbol" w:hint="default"/>
      </w:rPr>
    </w:lvl>
    <w:lvl w:ilvl="1" w:tplc="121644E4" w:tentative="1">
      <w:start w:val="1"/>
      <w:numFmt w:val="bullet"/>
      <w:lvlText w:val=""/>
      <w:lvlPicBulletId w:val="0"/>
      <w:lvlJc w:val="left"/>
      <w:pPr>
        <w:tabs>
          <w:tab w:val="num" w:pos="1440"/>
        </w:tabs>
        <w:ind w:left="1440" w:hanging="360"/>
      </w:pPr>
      <w:rPr>
        <w:rFonts w:ascii="Symbol" w:hAnsi="Symbol" w:hint="default"/>
      </w:rPr>
    </w:lvl>
    <w:lvl w:ilvl="2" w:tplc="4DF886BE" w:tentative="1">
      <w:start w:val="1"/>
      <w:numFmt w:val="bullet"/>
      <w:lvlText w:val=""/>
      <w:lvlPicBulletId w:val="0"/>
      <w:lvlJc w:val="left"/>
      <w:pPr>
        <w:tabs>
          <w:tab w:val="num" w:pos="2160"/>
        </w:tabs>
        <w:ind w:left="2160" w:hanging="360"/>
      </w:pPr>
      <w:rPr>
        <w:rFonts w:ascii="Symbol" w:hAnsi="Symbol" w:hint="default"/>
      </w:rPr>
    </w:lvl>
    <w:lvl w:ilvl="3" w:tplc="A7A4DED6" w:tentative="1">
      <w:start w:val="1"/>
      <w:numFmt w:val="bullet"/>
      <w:lvlText w:val=""/>
      <w:lvlPicBulletId w:val="0"/>
      <w:lvlJc w:val="left"/>
      <w:pPr>
        <w:tabs>
          <w:tab w:val="num" w:pos="2880"/>
        </w:tabs>
        <w:ind w:left="2880" w:hanging="360"/>
      </w:pPr>
      <w:rPr>
        <w:rFonts w:ascii="Symbol" w:hAnsi="Symbol" w:hint="default"/>
      </w:rPr>
    </w:lvl>
    <w:lvl w:ilvl="4" w:tplc="5210C868" w:tentative="1">
      <w:start w:val="1"/>
      <w:numFmt w:val="bullet"/>
      <w:lvlText w:val=""/>
      <w:lvlPicBulletId w:val="0"/>
      <w:lvlJc w:val="left"/>
      <w:pPr>
        <w:tabs>
          <w:tab w:val="num" w:pos="3600"/>
        </w:tabs>
        <w:ind w:left="3600" w:hanging="360"/>
      </w:pPr>
      <w:rPr>
        <w:rFonts w:ascii="Symbol" w:hAnsi="Symbol" w:hint="default"/>
      </w:rPr>
    </w:lvl>
    <w:lvl w:ilvl="5" w:tplc="F69EB852" w:tentative="1">
      <w:start w:val="1"/>
      <w:numFmt w:val="bullet"/>
      <w:lvlText w:val=""/>
      <w:lvlPicBulletId w:val="0"/>
      <w:lvlJc w:val="left"/>
      <w:pPr>
        <w:tabs>
          <w:tab w:val="num" w:pos="4320"/>
        </w:tabs>
        <w:ind w:left="4320" w:hanging="360"/>
      </w:pPr>
      <w:rPr>
        <w:rFonts w:ascii="Symbol" w:hAnsi="Symbol" w:hint="default"/>
      </w:rPr>
    </w:lvl>
    <w:lvl w:ilvl="6" w:tplc="B87E3EAE" w:tentative="1">
      <w:start w:val="1"/>
      <w:numFmt w:val="bullet"/>
      <w:lvlText w:val=""/>
      <w:lvlPicBulletId w:val="0"/>
      <w:lvlJc w:val="left"/>
      <w:pPr>
        <w:tabs>
          <w:tab w:val="num" w:pos="5040"/>
        </w:tabs>
        <w:ind w:left="5040" w:hanging="360"/>
      </w:pPr>
      <w:rPr>
        <w:rFonts w:ascii="Symbol" w:hAnsi="Symbol" w:hint="default"/>
      </w:rPr>
    </w:lvl>
    <w:lvl w:ilvl="7" w:tplc="01CA1112" w:tentative="1">
      <w:start w:val="1"/>
      <w:numFmt w:val="bullet"/>
      <w:lvlText w:val=""/>
      <w:lvlPicBulletId w:val="0"/>
      <w:lvlJc w:val="left"/>
      <w:pPr>
        <w:tabs>
          <w:tab w:val="num" w:pos="5760"/>
        </w:tabs>
        <w:ind w:left="5760" w:hanging="360"/>
      </w:pPr>
      <w:rPr>
        <w:rFonts w:ascii="Symbol" w:hAnsi="Symbol" w:hint="default"/>
      </w:rPr>
    </w:lvl>
    <w:lvl w:ilvl="8" w:tplc="23C49BC6"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05D9"/>
    <w:rsid w:val="000609D4"/>
    <w:rsid w:val="0009503B"/>
    <w:rsid w:val="00097EB8"/>
    <w:rsid w:val="000A5A3B"/>
    <w:rsid w:val="000C358D"/>
    <w:rsid w:val="000C6EEC"/>
    <w:rsid w:val="000D4DED"/>
    <w:rsid w:val="000F2346"/>
    <w:rsid w:val="000F5375"/>
    <w:rsid w:val="00102BAB"/>
    <w:rsid w:val="00106220"/>
    <w:rsid w:val="00123103"/>
    <w:rsid w:val="001669AF"/>
    <w:rsid w:val="00175826"/>
    <w:rsid w:val="00191DD6"/>
    <w:rsid w:val="00194E1F"/>
    <w:rsid w:val="00222A55"/>
    <w:rsid w:val="00230CE1"/>
    <w:rsid w:val="002511FF"/>
    <w:rsid w:val="0025666F"/>
    <w:rsid w:val="00275784"/>
    <w:rsid w:val="00284FC3"/>
    <w:rsid w:val="002A2E4B"/>
    <w:rsid w:val="002A4D36"/>
    <w:rsid w:val="002D0EDB"/>
    <w:rsid w:val="002D4514"/>
    <w:rsid w:val="002D6228"/>
    <w:rsid w:val="00302F71"/>
    <w:rsid w:val="00341A3D"/>
    <w:rsid w:val="00344B5C"/>
    <w:rsid w:val="003467A6"/>
    <w:rsid w:val="00346B80"/>
    <w:rsid w:val="00352313"/>
    <w:rsid w:val="00365697"/>
    <w:rsid w:val="003667C4"/>
    <w:rsid w:val="00367448"/>
    <w:rsid w:val="00373035"/>
    <w:rsid w:val="00380A77"/>
    <w:rsid w:val="003A01A0"/>
    <w:rsid w:val="003A093B"/>
    <w:rsid w:val="00406413"/>
    <w:rsid w:val="00420745"/>
    <w:rsid w:val="00421F68"/>
    <w:rsid w:val="00425B2D"/>
    <w:rsid w:val="004451BD"/>
    <w:rsid w:val="00497B74"/>
    <w:rsid w:val="004A2E2D"/>
    <w:rsid w:val="004A713F"/>
    <w:rsid w:val="004B4DC0"/>
    <w:rsid w:val="004E5EE0"/>
    <w:rsid w:val="004F296D"/>
    <w:rsid w:val="00511DA3"/>
    <w:rsid w:val="005430D9"/>
    <w:rsid w:val="00546A89"/>
    <w:rsid w:val="005546D4"/>
    <w:rsid w:val="00595C9D"/>
    <w:rsid w:val="005D6475"/>
    <w:rsid w:val="005F765F"/>
    <w:rsid w:val="00604BBC"/>
    <w:rsid w:val="00620776"/>
    <w:rsid w:val="00636AE8"/>
    <w:rsid w:val="006C6245"/>
    <w:rsid w:val="006F3FF0"/>
    <w:rsid w:val="0070229B"/>
    <w:rsid w:val="007128E4"/>
    <w:rsid w:val="00720916"/>
    <w:rsid w:val="00720929"/>
    <w:rsid w:val="00731091"/>
    <w:rsid w:val="00731E99"/>
    <w:rsid w:val="00751E23"/>
    <w:rsid w:val="00757B65"/>
    <w:rsid w:val="007764AF"/>
    <w:rsid w:val="00795648"/>
    <w:rsid w:val="007D18E9"/>
    <w:rsid w:val="007D6990"/>
    <w:rsid w:val="00830E82"/>
    <w:rsid w:val="00835986"/>
    <w:rsid w:val="008365AF"/>
    <w:rsid w:val="00837EFA"/>
    <w:rsid w:val="008446FE"/>
    <w:rsid w:val="00847196"/>
    <w:rsid w:val="00851CA3"/>
    <w:rsid w:val="00872E5D"/>
    <w:rsid w:val="008C72F2"/>
    <w:rsid w:val="008C7555"/>
    <w:rsid w:val="008D2444"/>
    <w:rsid w:val="008F213D"/>
    <w:rsid w:val="00901F39"/>
    <w:rsid w:val="009040DA"/>
    <w:rsid w:val="00913DBE"/>
    <w:rsid w:val="00927DDC"/>
    <w:rsid w:val="00943C67"/>
    <w:rsid w:val="00944ACE"/>
    <w:rsid w:val="00952952"/>
    <w:rsid w:val="00953C62"/>
    <w:rsid w:val="00962552"/>
    <w:rsid w:val="00963655"/>
    <w:rsid w:val="00994659"/>
    <w:rsid w:val="009A4288"/>
    <w:rsid w:val="009A4DC8"/>
    <w:rsid w:val="009B22D1"/>
    <w:rsid w:val="00A300C4"/>
    <w:rsid w:val="00A318BA"/>
    <w:rsid w:val="00A53345"/>
    <w:rsid w:val="00A764F5"/>
    <w:rsid w:val="00A77517"/>
    <w:rsid w:val="00A838CF"/>
    <w:rsid w:val="00A96DA4"/>
    <w:rsid w:val="00AA259F"/>
    <w:rsid w:val="00AC195E"/>
    <w:rsid w:val="00AC3CCE"/>
    <w:rsid w:val="00AE290C"/>
    <w:rsid w:val="00AF121D"/>
    <w:rsid w:val="00B040BE"/>
    <w:rsid w:val="00B075E4"/>
    <w:rsid w:val="00B2182F"/>
    <w:rsid w:val="00B375F2"/>
    <w:rsid w:val="00B56927"/>
    <w:rsid w:val="00B613EA"/>
    <w:rsid w:val="00B74697"/>
    <w:rsid w:val="00B830BF"/>
    <w:rsid w:val="00B91E9E"/>
    <w:rsid w:val="00BA3F55"/>
    <w:rsid w:val="00BD74FD"/>
    <w:rsid w:val="00BE7E2D"/>
    <w:rsid w:val="00BF21F2"/>
    <w:rsid w:val="00C01225"/>
    <w:rsid w:val="00C046B6"/>
    <w:rsid w:val="00C17268"/>
    <w:rsid w:val="00C652C6"/>
    <w:rsid w:val="00C74C03"/>
    <w:rsid w:val="00C75496"/>
    <w:rsid w:val="00C765BD"/>
    <w:rsid w:val="00CC0BF0"/>
    <w:rsid w:val="00CF1FD5"/>
    <w:rsid w:val="00D023D5"/>
    <w:rsid w:val="00D13748"/>
    <w:rsid w:val="00D13B88"/>
    <w:rsid w:val="00D257B0"/>
    <w:rsid w:val="00D3607F"/>
    <w:rsid w:val="00DA337C"/>
    <w:rsid w:val="00DB4D9F"/>
    <w:rsid w:val="00DE6874"/>
    <w:rsid w:val="00DF7EEE"/>
    <w:rsid w:val="00E547CB"/>
    <w:rsid w:val="00E71330"/>
    <w:rsid w:val="00E8447A"/>
    <w:rsid w:val="00E863E1"/>
    <w:rsid w:val="00E94944"/>
    <w:rsid w:val="00E96089"/>
    <w:rsid w:val="00EA59DC"/>
    <w:rsid w:val="00EA64C0"/>
    <w:rsid w:val="00EB18E3"/>
    <w:rsid w:val="00EB287C"/>
    <w:rsid w:val="00EE28E8"/>
    <w:rsid w:val="00EF1397"/>
    <w:rsid w:val="00EF5793"/>
    <w:rsid w:val="00F02117"/>
    <w:rsid w:val="00F119AF"/>
    <w:rsid w:val="00F124D3"/>
    <w:rsid w:val="00F305B0"/>
    <w:rsid w:val="00F72B98"/>
    <w:rsid w:val="00FA0985"/>
    <w:rsid w:val="00FA21FA"/>
    <w:rsid w:val="00FA66B8"/>
    <w:rsid w:val="00FA7EC1"/>
    <w:rsid w:val="00FB7109"/>
    <w:rsid w:val="00FC7EB5"/>
    <w:rsid w:val="00FD61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040439">
      <w:bodyDiv w:val="1"/>
      <w:marLeft w:val="0"/>
      <w:marRight w:val="0"/>
      <w:marTop w:val="0"/>
      <w:marBottom w:val="0"/>
      <w:divBdr>
        <w:top w:val="none" w:sz="0" w:space="0" w:color="auto"/>
        <w:left w:val="none" w:sz="0" w:space="0" w:color="auto"/>
        <w:bottom w:val="none" w:sz="0" w:space="0" w:color="auto"/>
        <w:right w:val="none" w:sz="0" w:space="0" w:color="auto"/>
      </w:divBdr>
      <w:divsChild>
        <w:div w:id="945650209">
          <w:marLeft w:val="0"/>
          <w:marRight w:val="0"/>
          <w:marTop w:val="0"/>
          <w:marBottom w:val="120"/>
          <w:divBdr>
            <w:top w:val="none" w:sz="0" w:space="0" w:color="auto"/>
            <w:left w:val="none" w:sz="0" w:space="0" w:color="auto"/>
            <w:bottom w:val="none" w:sz="0" w:space="0" w:color="auto"/>
            <w:right w:val="none" w:sz="0" w:space="0" w:color="auto"/>
          </w:divBdr>
        </w:div>
        <w:div w:id="1271742800">
          <w:marLeft w:val="0"/>
          <w:marRight w:val="0"/>
          <w:marTop w:val="0"/>
          <w:marBottom w:val="120"/>
          <w:divBdr>
            <w:top w:val="none" w:sz="0" w:space="0" w:color="auto"/>
            <w:left w:val="none" w:sz="0" w:space="0" w:color="auto"/>
            <w:bottom w:val="none" w:sz="0" w:space="0" w:color="auto"/>
            <w:right w:val="none" w:sz="0" w:space="0" w:color="auto"/>
          </w:divBdr>
        </w:div>
      </w:divsChild>
    </w:div>
    <w:div w:id="1949190628">
      <w:bodyDiv w:val="1"/>
      <w:marLeft w:val="0"/>
      <w:marRight w:val="0"/>
      <w:marTop w:val="0"/>
      <w:marBottom w:val="0"/>
      <w:divBdr>
        <w:top w:val="none" w:sz="0" w:space="0" w:color="auto"/>
        <w:left w:val="none" w:sz="0" w:space="0" w:color="auto"/>
        <w:bottom w:val="none" w:sz="0" w:space="0" w:color="auto"/>
        <w:right w:val="none" w:sz="0" w:space="0" w:color="auto"/>
      </w:divBdr>
      <w:divsChild>
        <w:div w:id="208814031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AEFD-6B07-FC4B-9F87-1A28FA66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3</TotalTime>
  <Pages>2</Pages>
  <Words>770</Words>
  <Characters>4237</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5</cp:revision>
  <cp:lastPrinted>2016-05-23T09:52:00Z</cp:lastPrinted>
  <dcterms:created xsi:type="dcterms:W3CDTF">2016-05-23T09:52:00Z</dcterms:created>
  <dcterms:modified xsi:type="dcterms:W3CDTF">2016-05-23T10:05:00Z</dcterms:modified>
</cp:coreProperties>
</file>