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236164B" w14:textId="77777777" w:rsidR="00B830BF" w:rsidRPr="00553E60" w:rsidRDefault="00B830BF" w:rsidP="00B830BF">
      <w:pPr>
        <w:keepNext/>
        <w:spacing w:after="230" w:line="240" w:lineRule="auto"/>
        <w:jc w:val="right"/>
        <w:outlineLvl w:val="0"/>
        <w:rPr>
          <w:rFonts w:ascii="Times" w:eastAsia="Times" w:hAnsi="Times" w:cs="Times"/>
          <w:b/>
          <w:color w:val="808080"/>
          <w:sz w:val="24"/>
          <w:szCs w:val="24"/>
          <w:lang w:val="pt-PT"/>
        </w:rPr>
      </w:pPr>
      <w:r>
        <w:rPr>
          <w:rFonts w:ascii="Times" w:hAnsi="Times"/>
          <w:b/>
          <w:bCs/>
          <w:color w:val="808080"/>
          <w:sz w:val="24"/>
          <w:szCs w:val="24"/>
          <w:lang w:val="pt"/>
        </w:rPr>
        <w:t>INFORMAÇÃO DE IMPRENSA</w:t>
      </w:r>
      <w:r>
        <w:rPr>
          <w:rFonts w:ascii="Times" w:hAnsi="Times"/>
          <w:color w:val="808080"/>
          <w:sz w:val="24"/>
          <w:szCs w:val="24"/>
          <w:lang w:val="pt"/>
        </w:rPr>
        <w:br/>
        <w:t>2</w:t>
      </w:r>
      <w:r w:rsidR="002A4C7B">
        <w:rPr>
          <w:rFonts w:ascii="Times" w:hAnsi="Times"/>
          <w:color w:val="808080"/>
          <w:sz w:val="24"/>
          <w:szCs w:val="24"/>
          <w:lang w:val="pt"/>
        </w:rPr>
        <w:t>7</w:t>
      </w:r>
      <w:bookmarkStart w:id="0" w:name="_GoBack"/>
      <w:bookmarkEnd w:id="0"/>
      <w:r>
        <w:rPr>
          <w:rFonts w:ascii="Times" w:hAnsi="Times"/>
          <w:color w:val="808080"/>
          <w:sz w:val="24"/>
          <w:szCs w:val="24"/>
          <w:lang w:val="pt"/>
        </w:rPr>
        <w:t>/10/2016</w:t>
      </w:r>
    </w:p>
    <w:p w14:paraId="4001FFCE" w14:textId="77777777" w:rsidR="004524C8" w:rsidRPr="00553E60" w:rsidRDefault="004524C8" w:rsidP="00B830BF">
      <w:pPr>
        <w:spacing w:after="120" w:line="360" w:lineRule="exact"/>
        <w:rPr>
          <w:rFonts w:ascii="Times" w:eastAsia="Times" w:hAnsi="Times" w:cs="Times New Roman"/>
          <w:b/>
          <w:snapToGrid w:val="0"/>
          <w:color w:val="333399"/>
          <w:sz w:val="40"/>
          <w:szCs w:val="26"/>
          <w:lang w:val="pt-PT"/>
        </w:rPr>
      </w:pPr>
    </w:p>
    <w:p w14:paraId="27BF6365" w14:textId="77777777" w:rsidR="00367448" w:rsidRPr="00553E60" w:rsidRDefault="0091548A" w:rsidP="006677A1">
      <w:pPr>
        <w:pStyle w:val="TITULARMICHELIN"/>
        <w:spacing w:after="120"/>
        <w:rPr>
          <w:szCs w:val="26"/>
          <w:lang w:val="pt-PT"/>
        </w:rPr>
      </w:pPr>
      <w:r>
        <w:rPr>
          <w:bCs/>
          <w:szCs w:val="26"/>
          <w:lang w:val="pt"/>
        </w:rPr>
        <w:t xml:space="preserve">Inovação e tecnologia ao serviço da empresa de transporte </w:t>
      </w:r>
    </w:p>
    <w:p w14:paraId="7454E032" w14:textId="77777777" w:rsidR="005510AC" w:rsidRPr="00553E60" w:rsidRDefault="001B5243" w:rsidP="00BC58EE">
      <w:pPr>
        <w:pStyle w:val="SUBTITULOMichelinOK"/>
        <w:spacing w:after="230"/>
        <w:rPr>
          <w:lang w:val="pt-PT"/>
        </w:rPr>
      </w:pPr>
      <w:r>
        <w:rPr>
          <w:bCs/>
          <w:lang w:val="pt"/>
        </w:rPr>
        <w:t xml:space="preserve">A </w:t>
      </w:r>
      <w:r w:rsidRPr="00553E60">
        <w:rPr>
          <w:bCs/>
          <w:lang w:val="pt"/>
        </w:rPr>
        <w:t xml:space="preserve">linha de produto Camião do Grupo Michelin de Espanha e Portugal reafirma </w:t>
      </w:r>
      <w:r>
        <w:rPr>
          <w:bCs/>
          <w:lang w:val="pt"/>
        </w:rPr>
        <w:t>o compromisso com a satisfação do cliente e a mobilidade sustentável</w:t>
      </w:r>
      <w:r>
        <w:rPr>
          <w:b w:val="0"/>
          <w:lang w:val="pt"/>
        </w:rPr>
        <w:t xml:space="preserve"> </w:t>
      </w:r>
    </w:p>
    <w:p w14:paraId="7729DB71" w14:textId="77777777" w:rsidR="005F31C2" w:rsidRPr="00553E60" w:rsidRDefault="005F31C2" w:rsidP="00CF2946">
      <w:pPr>
        <w:pStyle w:val="TextoMichelin"/>
        <w:rPr>
          <w:rFonts w:ascii="Times" w:hAnsi="Times" w:cs="Frutiger 55 Roman"/>
          <w:b/>
          <w:bCs/>
          <w:i/>
          <w:iCs/>
          <w:snapToGrid w:val="0"/>
          <w:color w:val="333399"/>
          <w:sz w:val="25"/>
          <w:szCs w:val="28"/>
          <w:lang w:val="pt-PT"/>
        </w:rPr>
      </w:pPr>
      <w:r>
        <w:rPr>
          <w:rFonts w:ascii="Times" w:hAnsi="Times"/>
          <w:b/>
          <w:bCs/>
          <w:i/>
          <w:iCs/>
          <w:snapToGrid w:val="0"/>
          <w:color w:val="333399"/>
          <w:sz w:val="25"/>
          <w:szCs w:val="28"/>
          <w:lang w:val="pt"/>
        </w:rPr>
        <w:t>A segurança, a rentabilidade, a preocupação pelo meio ambiente e a qualidade do serviço são os vetores comuns que dirigem a atividade Camião do Grupo Michelin em todas as etapas dos seus processos, tanto nas fases de desenvolvimento e de produção, como na de comercialização, para construir e manter a confiança dos clientes.</w:t>
      </w:r>
    </w:p>
    <w:p w14:paraId="1BD472DE" w14:textId="77777777" w:rsidR="004524C8" w:rsidRPr="00553E60" w:rsidRDefault="008B7C21" w:rsidP="005423E8">
      <w:pPr>
        <w:spacing w:after="240" w:line="270" w:lineRule="atLeast"/>
        <w:jc w:val="both"/>
        <w:rPr>
          <w:bCs/>
          <w:sz w:val="21"/>
          <w:szCs w:val="21"/>
          <w:lang w:val="pt-PT"/>
        </w:rPr>
      </w:pPr>
      <w:r>
        <w:rPr>
          <w:sz w:val="21"/>
          <w:szCs w:val="21"/>
          <w:lang w:val="pt"/>
        </w:rPr>
        <w:t xml:space="preserve">A capacidade de Michelin para melhorar e inovar concretiza-se, ao longo de 2016, em importantes factos como o lançamento de novas ofertas de produtos, serviços e soluções que respondem às expectativas das empresas de transporte. Para o efeito a Michelin acompanha-lhes para analisar o seu modo de trabalho e identificar os seus requisitos para desenvolver produtos e serviços inovadores. Atualmente, a Michelin propõe-lhes algo mais que um extraordinário pneu: oferece-lhes um conjunto de soluções e serviços adaptados a cada necessidade. </w:t>
      </w:r>
    </w:p>
    <w:p w14:paraId="40476905" w14:textId="77777777" w:rsidR="00AF492F" w:rsidRPr="00553E60" w:rsidRDefault="00E95400" w:rsidP="00833707">
      <w:pPr>
        <w:spacing w:after="240" w:line="270" w:lineRule="atLeast"/>
        <w:rPr>
          <w:rFonts w:ascii="Times" w:eastAsia="Times" w:hAnsi="Times" w:cstheme="minorHAnsi"/>
          <w:b/>
          <w:bCs/>
          <w:i/>
          <w:color w:val="auto"/>
          <w:sz w:val="28"/>
          <w:szCs w:val="28"/>
          <w:lang w:val="pt-PT"/>
        </w:rPr>
      </w:pPr>
      <w:r>
        <w:rPr>
          <w:rFonts w:ascii="Times" w:eastAsia="Times" w:hAnsi="Times"/>
          <w:b/>
          <w:bCs/>
          <w:i/>
          <w:iCs/>
          <w:color w:val="auto"/>
          <w:sz w:val="28"/>
          <w:szCs w:val="28"/>
          <w:lang w:val="pt"/>
        </w:rPr>
        <w:t xml:space="preserve">Produtividade, flexibilidade, segurança e qualidade: prioridades da fábrica de </w:t>
      </w:r>
      <w:proofErr w:type="spellStart"/>
      <w:r>
        <w:rPr>
          <w:rFonts w:ascii="Times" w:eastAsia="Times" w:hAnsi="Times"/>
          <w:b/>
          <w:bCs/>
          <w:i/>
          <w:iCs/>
          <w:color w:val="auto"/>
          <w:sz w:val="28"/>
          <w:szCs w:val="28"/>
          <w:lang w:val="pt"/>
        </w:rPr>
        <w:t>Aranda</w:t>
      </w:r>
      <w:proofErr w:type="spellEnd"/>
      <w:r>
        <w:rPr>
          <w:rFonts w:ascii="Times" w:eastAsia="Times" w:hAnsi="Times"/>
          <w:b/>
          <w:bCs/>
          <w:i/>
          <w:iCs/>
          <w:color w:val="auto"/>
          <w:sz w:val="28"/>
          <w:szCs w:val="28"/>
          <w:lang w:val="pt"/>
        </w:rPr>
        <w:t xml:space="preserve"> para satisfazer aos clientes e garantir o futuro</w:t>
      </w:r>
    </w:p>
    <w:p w14:paraId="0E94AB67" w14:textId="77777777" w:rsidR="008B1AEF" w:rsidRPr="00553E60" w:rsidRDefault="007E7F93" w:rsidP="007E7F93">
      <w:pPr>
        <w:spacing w:after="240" w:line="270" w:lineRule="atLeast"/>
        <w:jc w:val="both"/>
        <w:rPr>
          <w:rFonts w:ascii="Arial" w:eastAsia="Times" w:hAnsi="Arial" w:cs="Times New Roman"/>
          <w:bCs/>
          <w:iCs/>
          <w:sz w:val="21"/>
          <w:szCs w:val="21"/>
          <w:lang w:val="pt-PT"/>
        </w:rPr>
      </w:pPr>
      <w:r>
        <w:rPr>
          <w:rFonts w:ascii="Arial" w:eastAsia="Times" w:hAnsi="Arial" w:cs="Times New Roman"/>
          <w:sz w:val="21"/>
          <w:szCs w:val="21"/>
          <w:lang w:val="pt"/>
        </w:rPr>
        <w:t xml:space="preserve">Em 27 de </w:t>
      </w:r>
      <w:proofErr w:type="spellStart"/>
      <w:r>
        <w:rPr>
          <w:rFonts w:ascii="Arial" w:eastAsia="Times" w:hAnsi="Arial" w:cs="Times New Roman"/>
          <w:sz w:val="21"/>
          <w:szCs w:val="21"/>
          <w:lang w:val="pt"/>
        </w:rPr>
        <w:t>de</w:t>
      </w:r>
      <w:proofErr w:type="spellEnd"/>
      <w:r>
        <w:rPr>
          <w:rFonts w:ascii="Arial" w:eastAsia="Times" w:hAnsi="Arial" w:cs="Times New Roman"/>
          <w:sz w:val="21"/>
          <w:szCs w:val="21"/>
          <w:lang w:val="pt"/>
        </w:rPr>
        <w:t xml:space="preserve"> julho de 1970 a fábrica </w:t>
      </w:r>
      <w:proofErr w:type="spellStart"/>
      <w:r>
        <w:rPr>
          <w:rFonts w:ascii="Arial" w:eastAsia="Times" w:hAnsi="Arial" w:cs="Times New Roman"/>
          <w:sz w:val="21"/>
          <w:szCs w:val="21"/>
          <w:lang w:val="pt"/>
        </w:rPr>
        <w:t>burgalesa</w:t>
      </w:r>
      <w:proofErr w:type="spellEnd"/>
      <w:r>
        <w:rPr>
          <w:rFonts w:ascii="Arial" w:eastAsia="Times" w:hAnsi="Arial" w:cs="Times New Roman"/>
          <w:sz w:val="21"/>
          <w:szCs w:val="21"/>
          <w:lang w:val="pt"/>
        </w:rPr>
        <w:t xml:space="preserve"> de </w:t>
      </w:r>
      <w:proofErr w:type="spellStart"/>
      <w:r>
        <w:rPr>
          <w:rFonts w:ascii="Arial" w:eastAsia="Times" w:hAnsi="Arial" w:cs="Times New Roman"/>
          <w:sz w:val="21"/>
          <w:szCs w:val="21"/>
          <w:lang w:val="pt"/>
        </w:rPr>
        <w:t>Aranda</w:t>
      </w:r>
      <w:proofErr w:type="spellEnd"/>
      <w:r>
        <w:rPr>
          <w:rFonts w:ascii="Arial" w:eastAsia="Times" w:hAnsi="Arial" w:cs="Times New Roman"/>
          <w:sz w:val="21"/>
          <w:szCs w:val="21"/>
          <w:lang w:val="pt"/>
        </w:rPr>
        <w:t xml:space="preserve"> de </w:t>
      </w:r>
      <w:proofErr w:type="spellStart"/>
      <w:r>
        <w:rPr>
          <w:rFonts w:ascii="Arial" w:eastAsia="Times" w:hAnsi="Arial" w:cs="Times New Roman"/>
          <w:sz w:val="21"/>
          <w:szCs w:val="21"/>
          <w:lang w:val="pt"/>
        </w:rPr>
        <w:t>Duero</w:t>
      </w:r>
      <w:proofErr w:type="spellEnd"/>
      <w:r>
        <w:rPr>
          <w:rFonts w:ascii="Arial" w:eastAsia="Times" w:hAnsi="Arial" w:cs="Times New Roman"/>
          <w:sz w:val="21"/>
          <w:szCs w:val="21"/>
          <w:lang w:val="pt"/>
        </w:rPr>
        <w:t xml:space="preserve"> fabricou o seu primeiro pneu, tornando-se naquele momento no terceiro dos centros industriais da Michelin em Espanha. Depois de se especializar, em 1995, em pneus de camião, cessando a fabricação de pneus de ligeiro, a fábrica de </w:t>
      </w:r>
      <w:proofErr w:type="spellStart"/>
      <w:r>
        <w:rPr>
          <w:rFonts w:ascii="Arial" w:eastAsia="Times" w:hAnsi="Arial" w:cs="Times New Roman"/>
          <w:sz w:val="21"/>
          <w:szCs w:val="21"/>
          <w:lang w:val="pt"/>
        </w:rPr>
        <w:t>Aranda</w:t>
      </w:r>
      <w:proofErr w:type="spellEnd"/>
      <w:r>
        <w:rPr>
          <w:rFonts w:ascii="Arial" w:eastAsia="Times" w:hAnsi="Arial" w:cs="Times New Roman"/>
          <w:sz w:val="21"/>
          <w:szCs w:val="21"/>
          <w:lang w:val="pt"/>
        </w:rPr>
        <w:t xml:space="preserve"> tornou-se numa das fábricas mais importantes e produtivas com que conta o Grupo.</w:t>
      </w:r>
    </w:p>
    <w:p w14:paraId="788045F0" w14:textId="77777777" w:rsidR="003234E0" w:rsidRPr="00553E60" w:rsidRDefault="00E1756C" w:rsidP="003234E0">
      <w:pPr>
        <w:spacing w:after="240" w:line="270" w:lineRule="atLeast"/>
        <w:jc w:val="both"/>
        <w:rPr>
          <w:rFonts w:ascii="Arial" w:eastAsia="Times" w:hAnsi="Arial"/>
          <w:bCs/>
          <w:iCs/>
          <w:sz w:val="21"/>
          <w:szCs w:val="21"/>
          <w:lang w:val="pt-PT"/>
        </w:rPr>
      </w:pPr>
      <w:r>
        <w:rPr>
          <w:rFonts w:ascii="Arial" w:eastAsia="Times" w:hAnsi="Arial"/>
          <w:sz w:val="21"/>
          <w:szCs w:val="21"/>
          <w:lang w:val="pt"/>
        </w:rPr>
        <w:t xml:space="preserve">Nos 200.000 m² de instalações, num terreno de 500.000 m², fabricam-se pneus para camiões e autocarros de jantes 19,5’’, 20’’, 22,5’’ e 24’’, de mais de 100 dimensões e modelos. Atualmente, no centro de </w:t>
      </w:r>
      <w:proofErr w:type="spellStart"/>
      <w:r>
        <w:rPr>
          <w:rFonts w:ascii="Arial" w:eastAsia="Times" w:hAnsi="Arial"/>
          <w:sz w:val="21"/>
          <w:szCs w:val="21"/>
          <w:lang w:val="pt"/>
        </w:rPr>
        <w:t>Aranda</w:t>
      </w:r>
      <w:proofErr w:type="spellEnd"/>
      <w:r>
        <w:rPr>
          <w:rFonts w:ascii="Arial" w:eastAsia="Times" w:hAnsi="Arial"/>
          <w:sz w:val="21"/>
          <w:szCs w:val="21"/>
          <w:lang w:val="pt"/>
        </w:rPr>
        <w:t xml:space="preserve"> produzem-se pneus das reconhecidas gamas X </w:t>
      </w:r>
      <w:proofErr w:type="spellStart"/>
      <w:r>
        <w:rPr>
          <w:rFonts w:ascii="Arial" w:eastAsia="Times" w:hAnsi="Arial"/>
          <w:sz w:val="21"/>
          <w:szCs w:val="21"/>
          <w:lang w:val="pt"/>
        </w:rPr>
        <w:t>Lin</w:t>
      </w:r>
      <w:r w:rsidR="00553E60">
        <w:rPr>
          <w:rFonts w:ascii="Arial" w:eastAsia="Times" w:hAnsi="Arial"/>
          <w:sz w:val="21"/>
          <w:szCs w:val="21"/>
          <w:lang w:val="pt"/>
        </w:rPr>
        <w:t>e</w:t>
      </w:r>
      <w:proofErr w:type="spellEnd"/>
      <w:r w:rsidR="00553E60">
        <w:rPr>
          <w:rFonts w:ascii="Arial" w:eastAsia="Times" w:hAnsi="Arial"/>
          <w:sz w:val="21"/>
          <w:szCs w:val="21"/>
          <w:lang w:val="pt"/>
        </w:rPr>
        <w:t xml:space="preserve">, X </w:t>
      </w:r>
      <w:proofErr w:type="spellStart"/>
      <w:r w:rsidR="00553E60">
        <w:rPr>
          <w:rFonts w:ascii="Arial" w:eastAsia="Times" w:hAnsi="Arial"/>
          <w:sz w:val="21"/>
          <w:szCs w:val="21"/>
          <w:lang w:val="pt"/>
        </w:rPr>
        <w:t>Multi</w:t>
      </w:r>
      <w:proofErr w:type="spellEnd"/>
      <w:r w:rsidR="00553E60">
        <w:rPr>
          <w:rFonts w:ascii="Arial" w:eastAsia="Times" w:hAnsi="Arial"/>
          <w:sz w:val="21"/>
          <w:szCs w:val="21"/>
          <w:lang w:val="pt"/>
        </w:rPr>
        <w:t xml:space="preserve">, X Works, X </w:t>
      </w:r>
      <w:proofErr w:type="spellStart"/>
      <w:r w:rsidR="00553E60">
        <w:rPr>
          <w:rFonts w:ascii="Arial" w:eastAsia="Times" w:hAnsi="Arial"/>
          <w:sz w:val="21"/>
          <w:szCs w:val="21"/>
          <w:lang w:val="pt"/>
        </w:rPr>
        <w:t>Coach</w:t>
      </w:r>
      <w:proofErr w:type="spellEnd"/>
      <w:r w:rsidR="00553E60">
        <w:rPr>
          <w:rFonts w:ascii="Arial" w:eastAsia="Times" w:hAnsi="Arial"/>
          <w:sz w:val="21"/>
          <w:szCs w:val="21"/>
          <w:lang w:val="pt"/>
        </w:rPr>
        <w:t>, X-</w:t>
      </w:r>
      <w:proofErr w:type="spellStart"/>
      <w:r>
        <w:rPr>
          <w:rFonts w:ascii="Arial" w:eastAsia="Times" w:hAnsi="Arial"/>
          <w:sz w:val="21"/>
          <w:szCs w:val="21"/>
          <w:lang w:val="pt"/>
        </w:rPr>
        <w:t>Incity</w:t>
      </w:r>
      <w:proofErr w:type="spellEnd"/>
      <w:r>
        <w:rPr>
          <w:rFonts w:ascii="Arial" w:eastAsia="Times" w:hAnsi="Arial"/>
          <w:sz w:val="21"/>
          <w:szCs w:val="21"/>
          <w:lang w:val="pt"/>
        </w:rPr>
        <w:t>, bem como 80 referências de pneus para Metro, entre outros produtos.</w:t>
      </w:r>
    </w:p>
    <w:p w14:paraId="6C07F8E1" w14:textId="77777777" w:rsidR="00F6190F" w:rsidRPr="00553E60" w:rsidRDefault="00A64CC5" w:rsidP="00A64CC5">
      <w:pPr>
        <w:spacing w:after="240" w:line="270" w:lineRule="atLeast"/>
        <w:jc w:val="both"/>
        <w:rPr>
          <w:rFonts w:ascii="Arial" w:eastAsia="Times" w:hAnsi="Arial" w:cs="Times New Roman"/>
          <w:bCs/>
          <w:iCs/>
          <w:sz w:val="20"/>
          <w:szCs w:val="20"/>
          <w:lang w:val="pt-PT"/>
        </w:rPr>
      </w:pPr>
      <w:r>
        <w:rPr>
          <w:rFonts w:ascii="Arial" w:eastAsia="Times" w:hAnsi="Arial" w:cs="Times New Roman"/>
          <w:sz w:val="20"/>
          <w:szCs w:val="20"/>
          <w:lang w:val="pt"/>
        </w:rPr>
        <w:t>A fábrica dispõe de uma capacidade de produção de 145.000 toneladas por ano que lhe permitem satisfazer a procura do mercado.  O mesmo pressupõe fabricar 35 dimensões por dia e 50 por mês, que se destinam principalmente à Europa, que absorve 62% da produção da fábrica.</w:t>
      </w:r>
    </w:p>
    <w:p w14:paraId="08E3B0C6" w14:textId="77777777" w:rsidR="009331AA" w:rsidRPr="00553E60" w:rsidRDefault="002106AE" w:rsidP="00A64CC5">
      <w:pPr>
        <w:spacing w:after="240" w:line="270" w:lineRule="atLeast"/>
        <w:jc w:val="both"/>
        <w:rPr>
          <w:rFonts w:ascii="Arial" w:eastAsia="Times" w:hAnsi="Arial" w:cs="Times New Roman"/>
          <w:bCs/>
          <w:iCs/>
          <w:sz w:val="20"/>
          <w:szCs w:val="20"/>
          <w:lang w:val="pt-PT"/>
        </w:rPr>
      </w:pPr>
      <w:r>
        <w:rPr>
          <w:rFonts w:ascii="Arial" w:eastAsia="Times" w:hAnsi="Arial" w:cs="Times New Roman"/>
          <w:sz w:val="20"/>
          <w:szCs w:val="20"/>
          <w:lang w:val="pt"/>
        </w:rPr>
        <w:t>Este centro produtivo, cujo quadro de pessoal atinge 1.247 pessoas, fabrica fundamentalmente pneus para o mercado de substituição, que representam um 70% da produção, enquanto o equipamento original pressupõe o 30% restante.</w:t>
      </w:r>
    </w:p>
    <w:p w14:paraId="22015819" w14:textId="77777777" w:rsidR="00DA2827" w:rsidRPr="00553E60" w:rsidRDefault="00343562" w:rsidP="00DA2827">
      <w:pPr>
        <w:spacing w:after="240" w:line="270" w:lineRule="atLeast"/>
        <w:jc w:val="both"/>
        <w:rPr>
          <w:rFonts w:ascii="Arial" w:eastAsia="Times" w:hAnsi="Arial"/>
          <w:bCs/>
          <w:iCs/>
          <w:sz w:val="21"/>
          <w:szCs w:val="21"/>
          <w:lang w:val="pt-PT"/>
        </w:rPr>
      </w:pPr>
      <w:r>
        <w:rPr>
          <w:rFonts w:ascii="Arial" w:eastAsia="Times" w:hAnsi="Arial" w:cs="Times New Roman"/>
          <w:sz w:val="20"/>
          <w:szCs w:val="20"/>
          <w:lang w:val="pt"/>
        </w:rPr>
        <w:br w:type="column"/>
      </w:r>
      <w:r>
        <w:rPr>
          <w:rFonts w:ascii="Arial" w:eastAsia="Times" w:hAnsi="Arial" w:cs="Times New Roman"/>
          <w:i/>
          <w:iCs/>
          <w:sz w:val="20"/>
          <w:szCs w:val="20"/>
          <w:lang w:val="pt"/>
        </w:rPr>
        <w:lastRenderedPageBreak/>
        <w:t xml:space="preserve">“A fábrica de </w:t>
      </w:r>
      <w:proofErr w:type="spellStart"/>
      <w:r>
        <w:rPr>
          <w:rFonts w:ascii="Arial" w:eastAsia="Times" w:hAnsi="Arial" w:cs="Times New Roman"/>
          <w:i/>
          <w:iCs/>
          <w:sz w:val="20"/>
          <w:szCs w:val="20"/>
          <w:lang w:val="pt"/>
        </w:rPr>
        <w:t>Aranda</w:t>
      </w:r>
      <w:proofErr w:type="spellEnd"/>
      <w:r>
        <w:rPr>
          <w:rFonts w:ascii="Arial" w:eastAsia="Times" w:hAnsi="Arial" w:cs="Times New Roman"/>
          <w:i/>
          <w:iCs/>
          <w:sz w:val="20"/>
          <w:szCs w:val="20"/>
          <w:lang w:val="pt"/>
        </w:rPr>
        <w:t xml:space="preserve"> de </w:t>
      </w:r>
      <w:proofErr w:type="spellStart"/>
      <w:r>
        <w:rPr>
          <w:rFonts w:ascii="Arial" w:eastAsia="Times" w:hAnsi="Arial" w:cs="Times New Roman"/>
          <w:i/>
          <w:iCs/>
          <w:sz w:val="20"/>
          <w:szCs w:val="20"/>
          <w:lang w:val="pt"/>
        </w:rPr>
        <w:t>Duero</w:t>
      </w:r>
      <w:proofErr w:type="spellEnd"/>
      <w:r>
        <w:rPr>
          <w:rFonts w:ascii="Arial" w:eastAsia="Times" w:hAnsi="Arial" w:cs="Times New Roman"/>
          <w:i/>
          <w:iCs/>
          <w:sz w:val="20"/>
          <w:szCs w:val="20"/>
          <w:lang w:val="pt"/>
        </w:rPr>
        <w:t xml:space="preserve"> destaca pela qualidade, competitividade e segurança da sua atividade industrial, sem perder o objetivo final de procurar a satisfação de cliente, mantendo o respeito pelas pessoas, um dos cinco valores irrenunciáveis que estabelece a declaração Resultado e Responsabilidade Michelin”, </w:t>
      </w:r>
      <w:r>
        <w:rPr>
          <w:rFonts w:ascii="Arial" w:eastAsia="Times" w:hAnsi="Arial" w:cs="Times New Roman"/>
          <w:sz w:val="20"/>
          <w:szCs w:val="20"/>
          <w:lang w:val="pt"/>
        </w:rPr>
        <w:t xml:space="preserve">comentou César </w:t>
      </w:r>
      <w:proofErr w:type="spellStart"/>
      <w:r>
        <w:rPr>
          <w:rFonts w:ascii="Arial" w:eastAsia="Times" w:hAnsi="Arial" w:cs="Times New Roman"/>
          <w:sz w:val="20"/>
          <w:szCs w:val="20"/>
          <w:lang w:val="pt"/>
        </w:rPr>
        <w:t>Moñux</w:t>
      </w:r>
      <w:proofErr w:type="spellEnd"/>
      <w:r>
        <w:rPr>
          <w:rFonts w:ascii="Arial" w:eastAsia="Times" w:hAnsi="Arial" w:cs="Times New Roman"/>
          <w:sz w:val="20"/>
          <w:szCs w:val="20"/>
          <w:lang w:val="pt"/>
        </w:rPr>
        <w:t xml:space="preserve">, diretor da fábrica de </w:t>
      </w:r>
      <w:proofErr w:type="spellStart"/>
      <w:r>
        <w:rPr>
          <w:rFonts w:ascii="Arial" w:eastAsia="Times" w:hAnsi="Arial" w:cs="Times New Roman"/>
          <w:sz w:val="20"/>
          <w:szCs w:val="20"/>
          <w:lang w:val="pt"/>
        </w:rPr>
        <w:t>Aranda</w:t>
      </w:r>
      <w:proofErr w:type="spellEnd"/>
      <w:r>
        <w:rPr>
          <w:rFonts w:ascii="Arial" w:eastAsia="Times" w:hAnsi="Arial" w:cs="Times New Roman"/>
          <w:sz w:val="20"/>
          <w:szCs w:val="20"/>
          <w:lang w:val="pt"/>
        </w:rPr>
        <w:t xml:space="preserve"> de </w:t>
      </w:r>
      <w:proofErr w:type="spellStart"/>
      <w:r>
        <w:rPr>
          <w:rFonts w:ascii="Arial" w:eastAsia="Times" w:hAnsi="Arial" w:cs="Times New Roman"/>
          <w:sz w:val="20"/>
          <w:szCs w:val="20"/>
          <w:lang w:val="pt"/>
        </w:rPr>
        <w:t>Duero</w:t>
      </w:r>
      <w:proofErr w:type="spellEnd"/>
      <w:r>
        <w:rPr>
          <w:rFonts w:ascii="Arial" w:eastAsia="Times" w:hAnsi="Arial" w:cs="Times New Roman"/>
          <w:sz w:val="20"/>
          <w:szCs w:val="20"/>
          <w:lang w:val="pt"/>
        </w:rPr>
        <w:t xml:space="preserve"> da Michelin.</w:t>
      </w:r>
    </w:p>
    <w:p w14:paraId="289D8B74" w14:textId="77777777" w:rsidR="00B970B3" w:rsidRPr="00553E60" w:rsidRDefault="00D37C94" w:rsidP="00833707">
      <w:pPr>
        <w:spacing w:after="240" w:line="270" w:lineRule="atLeast"/>
        <w:rPr>
          <w:rFonts w:ascii="Times" w:eastAsia="Times" w:hAnsi="Times" w:cstheme="minorHAnsi"/>
          <w:b/>
          <w:bCs/>
          <w:i/>
          <w:color w:val="auto"/>
          <w:sz w:val="28"/>
          <w:szCs w:val="28"/>
          <w:lang w:val="pt-PT"/>
        </w:rPr>
      </w:pPr>
      <w:r>
        <w:rPr>
          <w:rFonts w:ascii="Times" w:eastAsia="Times" w:hAnsi="Times"/>
          <w:b/>
          <w:bCs/>
          <w:i/>
          <w:iCs/>
          <w:color w:val="auto"/>
          <w:sz w:val="28"/>
          <w:szCs w:val="28"/>
          <w:lang w:val="pt"/>
        </w:rPr>
        <w:t xml:space="preserve">O transporte de mercadorias por estrada e o mercado de pneus para camiões beneficiam da recuperação económica  </w:t>
      </w:r>
    </w:p>
    <w:p w14:paraId="3EFBA8D9" w14:textId="77777777" w:rsidR="00270D0D" w:rsidRPr="00553E60" w:rsidRDefault="00D37C94" w:rsidP="00D37C94">
      <w:pPr>
        <w:spacing w:after="240" w:line="270" w:lineRule="atLeast"/>
        <w:jc w:val="both"/>
        <w:rPr>
          <w:bCs/>
          <w:sz w:val="21"/>
          <w:szCs w:val="21"/>
          <w:lang w:val="pt-PT"/>
        </w:rPr>
      </w:pPr>
      <w:r>
        <w:rPr>
          <w:sz w:val="21"/>
          <w:szCs w:val="21"/>
          <w:lang w:val="pt"/>
        </w:rPr>
        <w:t>Os indicadores da atividade do transporte (toneladas transportadas por km) recuperaram níveis muito parecidos aos registados antes da crise económica. Durante estes anos, a evolução do sector foi negativa principalmente devido à queda do transporte nacional, dado que o internacional se manteve.</w:t>
      </w:r>
    </w:p>
    <w:p w14:paraId="57896027" w14:textId="77777777" w:rsidR="00B970B3" w:rsidRPr="00553E60" w:rsidRDefault="00D37C94" w:rsidP="00D37C94">
      <w:pPr>
        <w:spacing w:after="240" w:line="270" w:lineRule="atLeast"/>
        <w:jc w:val="both"/>
        <w:rPr>
          <w:bCs/>
          <w:sz w:val="21"/>
          <w:szCs w:val="21"/>
          <w:lang w:val="pt-PT"/>
        </w:rPr>
      </w:pPr>
      <w:r>
        <w:rPr>
          <w:sz w:val="21"/>
          <w:szCs w:val="21"/>
          <w:lang w:val="pt"/>
        </w:rPr>
        <w:t xml:space="preserve">Nestes três últimos anos os dados mostraram uma tendência positiva graças ao forte crescimento do transporte nacional devido ao aumento do consumo e da atividade industrial. O dinamismo do sector internacional mantém-se, em particular, pelo transporte frigorífico. </w:t>
      </w:r>
    </w:p>
    <w:p w14:paraId="4C3A9168" w14:textId="77777777" w:rsidR="003D702F" w:rsidRPr="00553E60" w:rsidRDefault="001A3EA0" w:rsidP="00CF2946">
      <w:pPr>
        <w:spacing w:after="240" w:line="270" w:lineRule="atLeast"/>
        <w:jc w:val="both"/>
        <w:rPr>
          <w:bCs/>
          <w:sz w:val="21"/>
          <w:szCs w:val="21"/>
          <w:lang w:val="pt-PT"/>
        </w:rPr>
      </w:pPr>
      <w:r>
        <w:rPr>
          <w:sz w:val="21"/>
          <w:szCs w:val="21"/>
          <w:lang w:val="pt"/>
        </w:rPr>
        <w:t xml:space="preserve">Depois ter tocado fundo em 2013, o mercado de pneus para camião e autocarro foi crescendo gradualmente, em linha com as melhorias constatadas no sector do transporte de mercadorias por estrada.  </w:t>
      </w:r>
    </w:p>
    <w:p w14:paraId="7DE9296E" w14:textId="77777777" w:rsidR="00696DBF" w:rsidRPr="00553E60" w:rsidRDefault="00947F67" w:rsidP="00CF2946">
      <w:pPr>
        <w:spacing w:after="240" w:line="270" w:lineRule="atLeast"/>
        <w:jc w:val="both"/>
        <w:rPr>
          <w:bCs/>
          <w:sz w:val="21"/>
          <w:szCs w:val="21"/>
          <w:lang w:val="pt-PT"/>
        </w:rPr>
      </w:pPr>
      <w:r>
        <w:rPr>
          <w:sz w:val="21"/>
          <w:szCs w:val="21"/>
          <w:lang w:val="pt"/>
        </w:rPr>
        <w:t xml:space="preserve">Embora nos últimos meses tenha afrouxado este crescimento, espera-se alcançar um volume de 1.200.000 pneus para o final de 2016, segundo os dados declarados pelos fabricantes europeus incluídos na associação ETRMA </w:t>
      </w:r>
    </w:p>
    <w:p w14:paraId="74E75B51" w14:textId="77777777" w:rsidR="005423E8" w:rsidRPr="00553E60" w:rsidRDefault="00DB2503" w:rsidP="00DB2503">
      <w:pPr>
        <w:spacing w:after="240" w:line="270" w:lineRule="atLeast"/>
        <w:ind w:left="69"/>
        <w:rPr>
          <w:rFonts w:ascii="Times" w:eastAsia="Times" w:hAnsi="Times" w:cstheme="minorHAnsi"/>
          <w:b/>
          <w:bCs/>
          <w:i/>
          <w:color w:val="auto"/>
          <w:sz w:val="28"/>
          <w:szCs w:val="28"/>
          <w:lang w:val="pt-PT"/>
        </w:rPr>
      </w:pPr>
      <w:r>
        <w:rPr>
          <w:rFonts w:ascii="Times" w:eastAsia="Times" w:hAnsi="Times" w:cstheme="minorHAnsi"/>
          <w:b/>
          <w:bCs/>
          <w:i/>
          <w:iCs/>
          <w:color w:val="auto"/>
          <w:sz w:val="28"/>
          <w:szCs w:val="28"/>
          <w:lang w:val="pt"/>
        </w:rPr>
        <w:t>Novos produtos, serviços e soluções para responder às exigências</w:t>
      </w:r>
      <w:r>
        <w:rPr>
          <w:rFonts w:ascii="Times" w:eastAsia="Times" w:hAnsi="Times" w:cstheme="minorHAnsi"/>
          <w:color w:val="auto"/>
          <w:sz w:val="28"/>
          <w:szCs w:val="28"/>
          <w:lang w:val="pt"/>
        </w:rPr>
        <w:br/>
      </w:r>
      <w:r>
        <w:rPr>
          <w:rFonts w:ascii="Times" w:eastAsia="Times" w:hAnsi="Times" w:cstheme="minorHAnsi"/>
          <w:b/>
          <w:bCs/>
          <w:i/>
          <w:iCs/>
          <w:color w:val="auto"/>
          <w:sz w:val="28"/>
          <w:szCs w:val="28"/>
          <w:lang w:val="pt"/>
        </w:rPr>
        <w:t>do sector do transporte</w:t>
      </w:r>
    </w:p>
    <w:p w14:paraId="6AA72417" w14:textId="77777777" w:rsidR="005423E8" w:rsidRPr="00553E60" w:rsidRDefault="005423E8" w:rsidP="00CF2946">
      <w:pPr>
        <w:spacing w:after="240" w:line="270" w:lineRule="atLeast"/>
        <w:jc w:val="both"/>
        <w:rPr>
          <w:bCs/>
          <w:sz w:val="21"/>
          <w:szCs w:val="21"/>
          <w:lang w:val="pt-PT"/>
        </w:rPr>
      </w:pPr>
      <w:r>
        <w:rPr>
          <w:sz w:val="21"/>
          <w:szCs w:val="21"/>
          <w:lang w:val="pt"/>
        </w:rPr>
        <w:t>As empresas de transporte operam em ambientes difíceis, de dura competência e de grandes exigências. Por isso, têm expectativas claras. Cada euro conta. Nas circunstâncias do mercado atual, um euro ganho no pneu é um euro de lucro para a empresa de transporte.</w:t>
      </w:r>
    </w:p>
    <w:p w14:paraId="29207553" w14:textId="77777777" w:rsidR="00C63261" w:rsidRPr="00553E60" w:rsidRDefault="00C63261" w:rsidP="00CF2946">
      <w:pPr>
        <w:spacing w:after="240" w:line="270" w:lineRule="atLeast"/>
        <w:jc w:val="both"/>
        <w:rPr>
          <w:bCs/>
          <w:sz w:val="21"/>
          <w:szCs w:val="21"/>
          <w:lang w:val="pt-PT"/>
        </w:rPr>
      </w:pPr>
      <w:r>
        <w:rPr>
          <w:sz w:val="21"/>
          <w:szCs w:val="21"/>
          <w:lang w:val="pt"/>
        </w:rPr>
        <w:t>As três expectativas-chave para os clientes são:</w:t>
      </w:r>
    </w:p>
    <w:p w14:paraId="5D41CB5D" w14:textId="77777777" w:rsidR="000C5CB8" w:rsidRPr="00553E60" w:rsidRDefault="000C5CB8" w:rsidP="00FB574E">
      <w:pPr>
        <w:pStyle w:val="Prrafodelista"/>
        <w:numPr>
          <w:ilvl w:val="0"/>
          <w:numId w:val="12"/>
        </w:numPr>
        <w:spacing w:after="240"/>
        <w:jc w:val="both"/>
        <w:rPr>
          <w:bCs/>
          <w:sz w:val="21"/>
          <w:szCs w:val="21"/>
          <w:lang w:val="pt-PT"/>
        </w:rPr>
      </w:pPr>
      <w:r>
        <w:rPr>
          <w:sz w:val="21"/>
          <w:szCs w:val="21"/>
          <w:lang w:val="pt"/>
        </w:rPr>
        <w:t xml:space="preserve">Melhoria da </w:t>
      </w:r>
      <w:r>
        <w:rPr>
          <w:b/>
          <w:bCs/>
          <w:sz w:val="21"/>
          <w:szCs w:val="21"/>
          <w:lang w:val="pt"/>
        </w:rPr>
        <w:t>rentabilidade</w:t>
      </w:r>
      <w:r>
        <w:rPr>
          <w:sz w:val="21"/>
          <w:szCs w:val="21"/>
          <w:lang w:val="pt"/>
        </w:rPr>
        <w:t>, com a redução dos custos operacionais para ser mais competitivos.</w:t>
      </w:r>
    </w:p>
    <w:p w14:paraId="4023A34D" w14:textId="77777777" w:rsidR="000C5CB8" w:rsidRPr="00553E60" w:rsidRDefault="000C5CB8" w:rsidP="00FB574E">
      <w:pPr>
        <w:pStyle w:val="Prrafodelista"/>
        <w:numPr>
          <w:ilvl w:val="0"/>
          <w:numId w:val="12"/>
        </w:numPr>
        <w:spacing w:after="240"/>
        <w:jc w:val="both"/>
        <w:rPr>
          <w:bCs/>
          <w:sz w:val="21"/>
          <w:szCs w:val="21"/>
          <w:lang w:val="pt-PT"/>
        </w:rPr>
      </w:pPr>
      <w:r>
        <w:rPr>
          <w:sz w:val="21"/>
          <w:szCs w:val="21"/>
          <w:lang w:val="pt"/>
        </w:rPr>
        <w:t xml:space="preserve">Melhoria da </w:t>
      </w:r>
      <w:r>
        <w:rPr>
          <w:b/>
          <w:bCs/>
          <w:sz w:val="21"/>
          <w:szCs w:val="21"/>
          <w:lang w:val="pt"/>
        </w:rPr>
        <w:t>segurança</w:t>
      </w:r>
      <w:r>
        <w:rPr>
          <w:sz w:val="21"/>
          <w:szCs w:val="21"/>
          <w:lang w:val="pt"/>
        </w:rPr>
        <w:t xml:space="preserve"> das pessoas e mercadorias transportadas, limitar as imobilizações dos veículos durante os trajetos. </w:t>
      </w:r>
    </w:p>
    <w:p w14:paraId="323C85C2" w14:textId="77777777" w:rsidR="00C63261" w:rsidRPr="00553E60" w:rsidRDefault="00AD154A" w:rsidP="00FB574E">
      <w:pPr>
        <w:pStyle w:val="Prrafodelista"/>
        <w:numPr>
          <w:ilvl w:val="0"/>
          <w:numId w:val="12"/>
        </w:numPr>
        <w:spacing w:after="240"/>
        <w:jc w:val="both"/>
        <w:rPr>
          <w:bCs/>
          <w:sz w:val="21"/>
          <w:szCs w:val="21"/>
          <w:lang w:val="pt-PT"/>
        </w:rPr>
      </w:pPr>
      <w:r>
        <w:rPr>
          <w:b/>
          <w:bCs/>
          <w:sz w:val="21"/>
          <w:szCs w:val="21"/>
          <w:lang w:val="pt"/>
        </w:rPr>
        <w:t>Qualidade de serviço</w:t>
      </w:r>
      <w:r>
        <w:rPr>
          <w:sz w:val="21"/>
          <w:szCs w:val="21"/>
          <w:lang w:val="pt"/>
        </w:rPr>
        <w:t xml:space="preserve"> antes da compra, durante a utilização e depois da mesma. </w:t>
      </w:r>
    </w:p>
    <w:p w14:paraId="56E43393" w14:textId="77777777" w:rsidR="00CF0B4E" w:rsidRPr="00553E60" w:rsidRDefault="00C63261" w:rsidP="00AD154A">
      <w:pPr>
        <w:spacing w:after="240"/>
        <w:jc w:val="both"/>
        <w:rPr>
          <w:bCs/>
          <w:sz w:val="21"/>
          <w:szCs w:val="21"/>
          <w:lang w:val="pt-PT"/>
        </w:rPr>
      </w:pPr>
      <w:r>
        <w:rPr>
          <w:sz w:val="21"/>
          <w:szCs w:val="21"/>
          <w:lang w:val="pt"/>
        </w:rPr>
        <w:t xml:space="preserve">Para satisfazer estas expectativas, a Michelin está imersa num processo contínuo de inovação e melhoramento dos seus produtos, serviços e soluções, como </w:t>
      </w:r>
      <w:r w:rsidR="00553E60">
        <w:rPr>
          <w:sz w:val="21"/>
          <w:szCs w:val="21"/>
          <w:lang w:val="pt"/>
        </w:rPr>
        <w:t>as apresentadas</w:t>
      </w:r>
      <w:r>
        <w:rPr>
          <w:sz w:val="21"/>
          <w:szCs w:val="21"/>
          <w:lang w:val="pt"/>
        </w:rPr>
        <w:t xml:space="preserve"> ao longo destes últimos meses.</w:t>
      </w:r>
    </w:p>
    <w:p w14:paraId="0B9B6EEA" w14:textId="77777777" w:rsidR="008E7439" w:rsidRPr="00F85514" w:rsidRDefault="002106AE" w:rsidP="000C5CB8">
      <w:pPr>
        <w:spacing w:after="240" w:line="270" w:lineRule="atLeast"/>
        <w:jc w:val="both"/>
        <w:rPr>
          <w:b/>
          <w:bCs/>
          <w:sz w:val="21"/>
          <w:szCs w:val="21"/>
        </w:rPr>
      </w:pPr>
      <w:r>
        <w:rPr>
          <w:sz w:val="21"/>
          <w:szCs w:val="21"/>
          <w:lang w:val="pt"/>
        </w:rPr>
        <w:br w:type="column"/>
      </w:r>
      <w:r>
        <w:rPr>
          <w:b/>
          <w:bCs/>
          <w:sz w:val="21"/>
          <w:szCs w:val="21"/>
          <w:lang w:val="pt"/>
        </w:rPr>
        <w:lastRenderedPageBreak/>
        <w:t>Produtos mais rentáveis:</w:t>
      </w:r>
    </w:p>
    <w:p w14:paraId="64FAB8AF" w14:textId="77777777" w:rsidR="00C63261" w:rsidRPr="00553E60" w:rsidRDefault="00184DAF" w:rsidP="00C9633C">
      <w:pPr>
        <w:pStyle w:val="Prrafodelista"/>
        <w:numPr>
          <w:ilvl w:val="0"/>
          <w:numId w:val="6"/>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color w:val="auto"/>
          <w:sz w:val="21"/>
          <w:szCs w:val="21"/>
          <w:lang w:val="pt"/>
        </w:rPr>
        <w:t xml:space="preserve">A nova geração de pneus eficientes </w:t>
      </w:r>
      <w:r>
        <w:rPr>
          <w:rFonts w:ascii="Arial" w:eastAsia="Times" w:hAnsi="Arial" w:cs="Times New Roman"/>
          <w:b/>
          <w:bCs/>
          <w:color w:val="auto"/>
          <w:sz w:val="21"/>
          <w:szCs w:val="21"/>
          <w:lang w:val="pt"/>
        </w:rPr>
        <w:t>MICHELIN X® LINE™ ENERGY™</w:t>
      </w:r>
      <w:r>
        <w:rPr>
          <w:rFonts w:ascii="Arial" w:eastAsia="Times" w:hAnsi="Arial" w:cs="Times New Roman"/>
          <w:color w:val="auto"/>
          <w:sz w:val="21"/>
          <w:szCs w:val="21"/>
          <w:lang w:val="pt"/>
        </w:rPr>
        <w:t xml:space="preserve">, para utilização em longo curso para conjunto camião/semirreboque, com classificação A em resistência ao rolamento na etiquetagem europeia do pneu para todos os eixos do conjunto, permite uma poupança média de </w:t>
      </w:r>
      <w:r>
        <w:rPr>
          <w:rFonts w:ascii="Arial" w:eastAsia="Times" w:hAnsi="Arial" w:cs="Times New Roman"/>
          <w:b/>
          <w:bCs/>
          <w:color w:val="auto"/>
          <w:sz w:val="21"/>
          <w:szCs w:val="21"/>
          <w:lang w:val="pt"/>
        </w:rPr>
        <w:t>1l/100 km</w:t>
      </w:r>
      <w:r>
        <w:rPr>
          <w:rFonts w:ascii="Arial" w:eastAsia="Times" w:hAnsi="Arial" w:cs="Times New Roman"/>
          <w:color w:val="auto"/>
          <w:sz w:val="21"/>
          <w:szCs w:val="21"/>
          <w:lang w:val="pt"/>
        </w:rPr>
        <w:t xml:space="preserve"> em consumo de combustível em relação aos cinco principais pneus da concorrência do segmento </w:t>
      </w:r>
      <w:proofErr w:type="spellStart"/>
      <w:r>
        <w:rPr>
          <w:rFonts w:ascii="Arial" w:eastAsia="Times" w:hAnsi="Arial" w:cs="Times New Roman"/>
          <w:color w:val="auto"/>
          <w:sz w:val="21"/>
          <w:szCs w:val="21"/>
          <w:lang w:val="pt"/>
        </w:rPr>
        <w:t>premium</w:t>
      </w:r>
      <w:proofErr w:type="spellEnd"/>
      <w:r>
        <w:rPr>
          <w:rFonts w:ascii="Arial" w:eastAsia="Times" w:hAnsi="Arial" w:cs="Times New Roman"/>
          <w:color w:val="auto"/>
          <w:sz w:val="21"/>
          <w:szCs w:val="21"/>
          <w:lang w:val="pt"/>
        </w:rPr>
        <w:t xml:space="preserve"> no mercado europeu. Para uma frota, isto pressupõe uma poupança média anual de </w:t>
      </w:r>
      <w:r>
        <w:rPr>
          <w:rFonts w:ascii="Arial" w:eastAsia="Times" w:hAnsi="Arial" w:cs="Times New Roman"/>
          <w:b/>
          <w:bCs/>
          <w:color w:val="auto"/>
          <w:sz w:val="21"/>
          <w:szCs w:val="21"/>
          <w:lang w:val="pt"/>
        </w:rPr>
        <w:t>1.500 €/ camião</w:t>
      </w:r>
      <w:r>
        <w:rPr>
          <w:rFonts w:ascii="Arial" w:eastAsia="Times" w:hAnsi="Arial" w:cs="Times New Roman"/>
          <w:color w:val="auto"/>
          <w:sz w:val="21"/>
          <w:szCs w:val="21"/>
          <w:lang w:val="pt"/>
        </w:rPr>
        <w:t>.</w:t>
      </w:r>
    </w:p>
    <w:p w14:paraId="018BFBD4" w14:textId="77777777" w:rsidR="00707823" w:rsidRPr="00553E60" w:rsidRDefault="00707823" w:rsidP="00707823">
      <w:pPr>
        <w:pStyle w:val="Prrafodelista"/>
        <w:spacing w:after="240" w:line="270" w:lineRule="atLeast"/>
        <w:jc w:val="both"/>
        <w:rPr>
          <w:rFonts w:ascii="Arial" w:eastAsia="Times" w:hAnsi="Arial" w:cs="Times New Roman"/>
          <w:bCs/>
          <w:color w:val="auto"/>
          <w:sz w:val="21"/>
          <w:szCs w:val="21"/>
          <w:lang w:val="pt-PT"/>
        </w:rPr>
      </w:pPr>
    </w:p>
    <w:p w14:paraId="724896DB" w14:textId="77777777" w:rsidR="00707823" w:rsidRPr="00553E60" w:rsidRDefault="00707823" w:rsidP="00B2405B">
      <w:pPr>
        <w:pStyle w:val="Prrafodelista"/>
        <w:numPr>
          <w:ilvl w:val="0"/>
          <w:numId w:val="6"/>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color w:val="auto"/>
          <w:sz w:val="21"/>
          <w:szCs w:val="21"/>
          <w:lang w:val="pt"/>
        </w:rPr>
        <w:t xml:space="preserve">Nova segmentação de pneus para uma utilização mista </w:t>
      </w:r>
      <w:r>
        <w:rPr>
          <w:rFonts w:ascii="Arial" w:eastAsia="Times" w:hAnsi="Arial" w:cs="Times New Roman"/>
          <w:b/>
          <w:bCs/>
          <w:color w:val="auto"/>
          <w:sz w:val="21"/>
          <w:szCs w:val="21"/>
          <w:lang w:val="pt"/>
        </w:rPr>
        <w:t>MICHELIN X</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WORKS</w:t>
      </w:r>
      <w:r>
        <w:rPr>
          <w:rFonts w:ascii="Arial" w:eastAsia="Times" w:hAnsi="Arial" w:cs="Times New Roman"/>
          <w:b/>
          <w:bCs/>
          <w:color w:val="auto"/>
          <w:sz w:val="21"/>
          <w:szCs w:val="21"/>
          <w:vertAlign w:val="superscript"/>
          <w:lang w:val="pt"/>
        </w:rPr>
        <w:t>™</w:t>
      </w:r>
      <w:r>
        <w:rPr>
          <w:rFonts w:ascii="Arial" w:eastAsia="Times" w:hAnsi="Arial" w:cs="Times New Roman"/>
          <w:color w:val="auto"/>
          <w:sz w:val="21"/>
          <w:szCs w:val="21"/>
          <w:lang w:val="pt"/>
        </w:rPr>
        <w:t xml:space="preserve">. Estes pneus são a solução da Michelin para melhorar a produtividade e a rentabilidade das empresas em função das três grandes necessidades e da especialização da sua atividade:  </w:t>
      </w:r>
    </w:p>
    <w:p w14:paraId="65D03B28" w14:textId="77777777" w:rsidR="00B2405B" w:rsidRPr="00553E60" w:rsidRDefault="00B2405B" w:rsidP="009A6D23">
      <w:pPr>
        <w:numPr>
          <w:ilvl w:val="1"/>
          <w:numId w:val="14"/>
        </w:numPr>
        <w:spacing w:after="0"/>
        <w:rPr>
          <w:rFonts w:ascii="Arial" w:eastAsia="Times" w:hAnsi="Arial" w:cs="Times New Roman"/>
          <w:bCs/>
          <w:color w:val="auto"/>
          <w:sz w:val="21"/>
          <w:szCs w:val="21"/>
          <w:lang w:val="pt-PT"/>
        </w:rPr>
      </w:pPr>
      <w:r>
        <w:rPr>
          <w:rFonts w:ascii="Arial" w:eastAsia="Times" w:hAnsi="Arial" w:cs="Times New Roman"/>
          <w:b/>
          <w:bCs/>
          <w:color w:val="auto"/>
          <w:sz w:val="21"/>
          <w:szCs w:val="21"/>
          <w:lang w:val="pt"/>
        </w:rPr>
        <w:t>Mais rendimento</w:t>
      </w:r>
      <w:r>
        <w:rPr>
          <w:rFonts w:ascii="Arial" w:eastAsia="Times" w:hAnsi="Arial" w:cs="Times New Roman"/>
          <w:color w:val="auto"/>
          <w:sz w:val="21"/>
          <w:szCs w:val="21"/>
          <w:lang w:val="pt"/>
        </w:rPr>
        <w:t xml:space="preserve"> quilométrico principalmente na estrada, </w:t>
      </w:r>
      <w:r>
        <w:rPr>
          <w:rFonts w:ascii="Arial" w:eastAsia="Times" w:hAnsi="Arial" w:cs="Times New Roman"/>
          <w:color w:val="auto"/>
          <w:sz w:val="21"/>
          <w:szCs w:val="21"/>
          <w:lang w:val="pt"/>
        </w:rPr>
        <w:br/>
        <w:t>com Michelin</w:t>
      </w:r>
      <w:r>
        <w:rPr>
          <w:rFonts w:ascii="Arial" w:eastAsia="Times" w:hAnsi="Arial" w:cs="Times New Roman"/>
          <w:b/>
          <w:bCs/>
          <w:color w:val="auto"/>
          <w:sz w:val="21"/>
          <w:szCs w:val="21"/>
          <w:lang w:val="pt"/>
        </w:rPr>
        <w:t xml:space="preserve"> X</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WORKS</w:t>
      </w:r>
      <w:r>
        <w:rPr>
          <w:rFonts w:ascii="Arial" w:eastAsia="Times" w:hAnsi="Arial" w:cs="Times New Roman"/>
          <w:b/>
          <w:bCs/>
          <w:color w:val="auto"/>
          <w:sz w:val="21"/>
          <w:szCs w:val="21"/>
          <w:vertAlign w:val="superscript"/>
          <w:lang w:val="pt"/>
        </w:rPr>
        <w:t>™</w:t>
      </w:r>
      <w:r>
        <w:rPr>
          <w:rFonts w:ascii="Arial" w:eastAsia="Times" w:hAnsi="Arial" w:cs="Times New Roman"/>
          <w:color w:val="auto"/>
          <w:sz w:val="21"/>
          <w:szCs w:val="21"/>
          <w:lang w:val="pt"/>
        </w:rPr>
        <w:t>.</w:t>
      </w:r>
    </w:p>
    <w:p w14:paraId="007A4C9F" w14:textId="77777777" w:rsidR="00B2405B" w:rsidRPr="00553E60" w:rsidRDefault="00B2405B" w:rsidP="009A6D23">
      <w:pPr>
        <w:numPr>
          <w:ilvl w:val="1"/>
          <w:numId w:val="14"/>
        </w:numPr>
        <w:spacing w:after="0"/>
        <w:rPr>
          <w:rFonts w:ascii="Arial" w:eastAsia="Times" w:hAnsi="Arial" w:cs="Times New Roman"/>
          <w:bCs/>
          <w:color w:val="auto"/>
          <w:sz w:val="21"/>
          <w:szCs w:val="21"/>
          <w:lang w:val="pt-PT"/>
        </w:rPr>
      </w:pPr>
      <w:r>
        <w:rPr>
          <w:rFonts w:ascii="Arial" w:eastAsia="Times" w:hAnsi="Arial" w:cs="Times New Roman"/>
          <w:b/>
          <w:bCs/>
          <w:color w:val="auto"/>
          <w:sz w:val="21"/>
          <w:szCs w:val="21"/>
          <w:lang w:val="pt"/>
        </w:rPr>
        <w:t>Polivalência</w:t>
      </w:r>
      <w:r>
        <w:rPr>
          <w:rFonts w:ascii="Arial" w:eastAsia="Times" w:hAnsi="Arial" w:cs="Times New Roman"/>
          <w:color w:val="auto"/>
          <w:sz w:val="21"/>
          <w:szCs w:val="21"/>
          <w:lang w:val="pt"/>
        </w:rPr>
        <w:t xml:space="preserve"> para uma utilização mista na estrada e obra, com </w:t>
      </w:r>
      <w:r>
        <w:rPr>
          <w:rFonts w:ascii="Arial" w:eastAsia="Times" w:hAnsi="Arial" w:cs="Times New Roman"/>
          <w:b/>
          <w:bCs/>
          <w:color w:val="auto"/>
          <w:sz w:val="21"/>
          <w:szCs w:val="21"/>
          <w:lang w:val="pt"/>
        </w:rPr>
        <w:t>MICHELIN X</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WORKS</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HD</w:t>
      </w:r>
      <w:r>
        <w:rPr>
          <w:rFonts w:ascii="Arial" w:eastAsia="Times" w:hAnsi="Arial" w:cs="Times New Roman"/>
          <w:color w:val="auto"/>
          <w:sz w:val="21"/>
          <w:szCs w:val="21"/>
          <w:lang w:val="pt"/>
        </w:rPr>
        <w:t xml:space="preserve"> (</w:t>
      </w:r>
      <w:r>
        <w:rPr>
          <w:rFonts w:ascii="Arial" w:eastAsia="Times" w:hAnsi="Arial" w:cs="Times New Roman"/>
          <w:b/>
          <w:bCs/>
          <w:color w:val="auto"/>
          <w:sz w:val="21"/>
          <w:szCs w:val="21"/>
          <w:lang w:val="pt"/>
        </w:rPr>
        <w:t>H</w:t>
      </w:r>
      <w:r>
        <w:rPr>
          <w:rFonts w:ascii="Arial" w:eastAsia="Times" w:hAnsi="Arial" w:cs="Times New Roman"/>
          <w:color w:val="auto"/>
          <w:sz w:val="21"/>
          <w:szCs w:val="21"/>
          <w:lang w:val="pt"/>
        </w:rPr>
        <w:t xml:space="preserve">eavy </w:t>
      </w:r>
      <w:proofErr w:type="spellStart"/>
      <w:r>
        <w:rPr>
          <w:rFonts w:ascii="Arial" w:eastAsia="Times" w:hAnsi="Arial" w:cs="Times New Roman"/>
          <w:b/>
          <w:bCs/>
          <w:color w:val="auto"/>
          <w:sz w:val="21"/>
          <w:szCs w:val="21"/>
          <w:lang w:val="pt"/>
        </w:rPr>
        <w:t>D</w:t>
      </w:r>
      <w:r>
        <w:rPr>
          <w:rFonts w:ascii="Arial" w:eastAsia="Times" w:hAnsi="Arial" w:cs="Times New Roman"/>
          <w:color w:val="auto"/>
          <w:sz w:val="21"/>
          <w:szCs w:val="21"/>
          <w:lang w:val="pt"/>
        </w:rPr>
        <w:t>uty</w:t>
      </w:r>
      <w:proofErr w:type="spellEnd"/>
      <w:r>
        <w:rPr>
          <w:rFonts w:ascii="Arial" w:eastAsia="Times" w:hAnsi="Arial" w:cs="Times New Roman"/>
          <w:color w:val="auto"/>
          <w:sz w:val="21"/>
          <w:szCs w:val="21"/>
          <w:lang w:val="pt"/>
        </w:rPr>
        <w:t>).</w:t>
      </w:r>
    </w:p>
    <w:p w14:paraId="6EDA1021" w14:textId="77777777" w:rsidR="00B2405B" w:rsidRPr="00553E60" w:rsidRDefault="00B2405B" w:rsidP="009A6D23">
      <w:pPr>
        <w:numPr>
          <w:ilvl w:val="1"/>
          <w:numId w:val="14"/>
        </w:numPr>
        <w:spacing w:after="0"/>
        <w:rPr>
          <w:rFonts w:ascii="Arial" w:eastAsia="Times" w:hAnsi="Arial" w:cs="Times New Roman"/>
          <w:bCs/>
          <w:color w:val="auto"/>
          <w:sz w:val="21"/>
          <w:szCs w:val="21"/>
          <w:lang w:val="pt-PT"/>
        </w:rPr>
      </w:pPr>
      <w:r>
        <w:rPr>
          <w:rFonts w:ascii="Arial" w:eastAsia="Times" w:hAnsi="Arial" w:cs="Times New Roman"/>
          <w:b/>
          <w:bCs/>
          <w:color w:val="auto"/>
          <w:sz w:val="21"/>
          <w:szCs w:val="21"/>
          <w:lang w:val="pt"/>
        </w:rPr>
        <w:t>Robustez e tração</w:t>
      </w:r>
      <w:r>
        <w:rPr>
          <w:rFonts w:ascii="Arial" w:eastAsia="Times" w:hAnsi="Arial" w:cs="Times New Roman"/>
          <w:color w:val="auto"/>
          <w:sz w:val="21"/>
          <w:szCs w:val="21"/>
          <w:lang w:val="pt"/>
        </w:rPr>
        <w:t xml:space="preserve"> para uma utilização principalmente fora da estrada, com </w:t>
      </w:r>
      <w:r>
        <w:rPr>
          <w:rFonts w:ascii="Arial" w:eastAsia="Times" w:hAnsi="Arial" w:cs="Times New Roman"/>
          <w:b/>
          <w:bCs/>
          <w:color w:val="auto"/>
          <w:sz w:val="21"/>
          <w:szCs w:val="21"/>
          <w:lang w:val="pt"/>
        </w:rPr>
        <w:t>MICHELIN X</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FORCE</w:t>
      </w:r>
      <w:r>
        <w:rPr>
          <w:rFonts w:ascii="Arial" w:eastAsia="Times" w:hAnsi="Arial" w:cs="Times New Roman"/>
          <w:b/>
          <w:bCs/>
          <w:color w:val="auto"/>
          <w:sz w:val="21"/>
          <w:szCs w:val="21"/>
          <w:vertAlign w:val="superscript"/>
          <w:lang w:val="pt"/>
        </w:rPr>
        <w:t>™</w:t>
      </w:r>
      <w:r>
        <w:rPr>
          <w:rFonts w:ascii="Arial" w:eastAsia="Times" w:hAnsi="Arial" w:cs="Times New Roman"/>
          <w:color w:val="auto"/>
          <w:sz w:val="21"/>
          <w:szCs w:val="21"/>
          <w:lang w:val="pt"/>
        </w:rPr>
        <w:t>.</w:t>
      </w:r>
    </w:p>
    <w:p w14:paraId="3EA9ADD0" w14:textId="77777777" w:rsidR="00B2405B" w:rsidRPr="00553E60" w:rsidRDefault="00B2405B" w:rsidP="00B2405B">
      <w:pPr>
        <w:spacing w:after="0" w:line="270" w:lineRule="atLeast"/>
        <w:rPr>
          <w:rFonts w:ascii="Arial" w:eastAsia="Times" w:hAnsi="Arial" w:cs="Times New Roman"/>
          <w:bCs/>
          <w:color w:val="auto"/>
          <w:sz w:val="20"/>
          <w:szCs w:val="20"/>
          <w:lang w:val="pt-PT"/>
        </w:rPr>
      </w:pPr>
    </w:p>
    <w:p w14:paraId="0E7DD244" w14:textId="77777777" w:rsidR="00073B6A" w:rsidRPr="00553E60" w:rsidRDefault="00D447EC" w:rsidP="00073B6A">
      <w:pPr>
        <w:spacing w:after="240" w:line="270" w:lineRule="atLeast"/>
        <w:jc w:val="both"/>
        <w:rPr>
          <w:b/>
          <w:bCs/>
          <w:sz w:val="21"/>
          <w:szCs w:val="21"/>
          <w:lang w:val="pt-PT"/>
        </w:rPr>
      </w:pPr>
      <w:r>
        <w:rPr>
          <w:b/>
          <w:bCs/>
          <w:sz w:val="21"/>
          <w:szCs w:val="21"/>
          <w:lang w:val="pt"/>
        </w:rPr>
        <w:t>Produtos mais seguros:</w:t>
      </w:r>
    </w:p>
    <w:p w14:paraId="0BF83C0B" w14:textId="77777777" w:rsidR="00827FC2" w:rsidRPr="00553E60" w:rsidRDefault="00827FC2" w:rsidP="00073B6A">
      <w:pPr>
        <w:spacing w:after="240" w:line="270" w:lineRule="atLeast"/>
        <w:jc w:val="both"/>
        <w:rPr>
          <w:bCs/>
          <w:sz w:val="21"/>
          <w:szCs w:val="21"/>
          <w:lang w:val="pt-PT"/>
        </w:rPr>
      </w:pPr>
      <w:r>
        <w:rPr>
          <w:sz w:val="21"/>
          <w:szCs w:val="21"/>
          <w:lang w:val="pt"/>
        </w:rPr>
        <w:t>Para a Michelin a segurança foi sempre, e vai continuar a ser, uma prioridade. Nuca se pode conceber, fabricar e comercializar um pneu sem integrar a máxima exigência em matéria de segurança.</w:t>
      </w:r>
    </w:p>
    <w:p w14:paraId="4D243475" w14:textId="77777777" w:rsidR="006F1288" w:rsidRPr="00553E60" w:rsidRDefault="00101571" w:rsidP="00073B6A">
      <w:pPr>
        <w:spacing w:after="240" w:line="270" w:lineRule="atLeast"/>
        <w:jc w:val="both"/>
        <w:rPr>
          <w:bCs/>
          <w:sz w:val="21"/>
          <w:szCs w:val="21"/>
          <w:lang w:val="pt-PT"/>
        </w:rPr>
      </w:pPr>
      <w:r>
        <w:rPr>
          <w:sz w:val="21"/>
          <w:szCs w:val="21"/>
          <w:lang w:val="pt"/>
        </w:rPr>
        <w:t xml:space="preserve">Mas a Michelin sempre vai um passo à frente e nas suas últimas gerações de pneus incorpora-se o critério de </w:t>
      </w:r>
      <w:r>
        <w:rPr>
          <w:b/>
          <w:bCs/>
          <w:sz w:val="21"/>
          <w:szCs w:val="21"/>
          <w:lang w:val="pt"/>
        </w:rPr>
        <w:t>constância das performances</w:t>
      </w:r>
      <w:r>
        <w:rPr>
          <w:sz w:val="21"/>
          <w:szCs w:val="21"/>
          <w:lang w:val="pt"/>
        </w:rPr>
        <w:t xml:space="preserve"> durante toda a vida do pneu sem sacrificar nenhuma outra. Isto consegue-se com esculturas inovadoras que se autorregeneram com a utilização e novas gerações de compostos e arquiteturas.</w:t>
      </w:r>
    </w:p>
    <w:p w14:paraId="00FD4AC5" w14:textId="77777777" w:rsidR="00B2405B" w:rsidRPr="00553E60" w:rsidRDefault="006F1288" w:rsidP="00073B6A">
      <w:pPr>
        <w:spacing w:after="240" w:line="270" w:lineRule="atLeast"/>
        <w:jc w:val="both"/>
        <w:rPr>
          <w:bCs/>
          <w:sz w:val="21"/>
          <w:szCs w:val="21"/>
          <w:lang w:val="pt-PT"/>
        </w:rPr>
      </w:pPr>
      <w:r>
        <w:rPr>
          <w:sz w:val="21"/>
          <w:szCs w:val="21"/>
          <w:lang w:val="pt"/>
        </w:rPr>
        <w:t xml:space="preserve">Outra grande vantagem no que respeita a fiabilidade e segurança é a carcaça Michelin, cujas performances permitem ao pneu uma </w:t>
      </w:r>
      <w:proofErr w:type="spellStart"/>
      <w:r>
        <w:rPr>
          <w:sz w:val="21"/>
          <w:szCs w:val="21"/>
          <w:lang w:val="pt"/>
        </w:rPr>
        <w:t>multivida</w:t>
      </w:r>
      <w:proofErr w:type="spellEnd"/>
      <w:r>
        <w:rPr>
          <w:sz w:val="21"/>
          <w:szCs w:val="21"/>
          <w:lang w:val="pt"/>
        </w:rPr>
        <w:t xml:space="preserve"> com total garantia, graças aos pneus </w:t>
      </w:r>
      <w:r>
        <w:rPr>
          <w:b/>
          <w:bCs/>
          <w:sz w:val="21"/>
          <w:szCs w:val="21"/>
          <w:lang w:val="pt"/>
        </w:rPr>
        <w:t xml:space="preserve">renovados MICHELIN </w:t>
      </w:r>
      <w:proofErr w:type="spellStart"/>
      <w:r>
        <w:rPr>
          <w:b/>
          <w:bCs/>
          <w:sz w:val="21"/>
          <w:szCs w:val="21"/>
          <w:lang w:val="pt"/>
        </w:rPr>
        <w:t>RemiX</w:t>
      </w:r>
      <w:proofErr w:type="spellEnd"/>
      <w:r>
        <w:rPr>
          <w:sz w:val="21"/>
          <w:szCs w:val="21"/>
          <w:lang w:val="pt"/>
        </w:rPr>
        <w:t xml:space="preserve"> com a mesma escultura e borracha para conseguir performances comparáveis aos pneus novos. </w:t>
      </w:r>
    </w:p>
    <w:p w14:paraId="102A0803" w14:textId="77777777" w:rsidR="008E7439" w:rsidRPr="00553E60" w:rsidRDefault="008E7439" w:rsidP="008E7439">
      <w:pPr>
        <w:spacing w:after="240" w:line="270" w:lineRule="atLeast"/>
        <w:jc w:val="both"/>
        <w:rPr>
          <w:b/>
          <w:bCs/>
          <w:sz w:val="21"/>
          <w:szCs w:val="21"/>
          <w:lang w:val="pt-PT"/>
        </w:rPr>
      </w:pPr>
      <w:r>
        <w:rPr>
          <w:b/>
          <w:bCs/>
          <w:sz w:val="21"/>
          <w:szCs w:val="21"/>
          <w:lang w:val="pt"/>
        </w:rPr>
        <w:t>Novos e melhores serviços:</w:t>
      </w:r>
    </w:p>
    <w:p w14:paraId="37822785" w14:textId="77777777" w:rsidR="00DB6194" w:rsidRPr="00553E60" w:rsidRDefault="00DB6194" w:rsidP="00DB6194">
      <w:pPr>
        <w:spacing w:after="240" w:line="270" w:lineRule="atLeast"/>
        <w:jc w:val="both"/>
        <w:rPr>
          <w:bCs/>
          <w:sz w:val="21"/>
          <w:szCs w:val="21"/>
          <w:lang w:val="pt-PT"/>
        </w:rPr>
      </w:pPr>
      <w:r>
        <w:rPr>
          <w:sz w:val="21"/>
          <w:szCs w:val="21"/>
          <w:lang w:val="pt"/>
        </w:rPr>
        <w:t>A qualidade de um bom produto só pode ser valorizada com a qualidade de um bom serviço.  Assim pois, a Michelin iniciou diversas ações para otimizar a sua relação com o cliente:</w:t>
      </w:r>
    </w:p>
    <w:p w14:paraId="1732E2C9" w14:textId="77777777" w:rsidR="00DB6194" w:rsidRPr="00553E60" w:rsidRDefault="00AD1E53" w:rsidP="00AD1E53">
      <w:pPr>
        <w:pStyle w:val="Prrafodelista"/>
        <w:numPr>
          <w:ilvl w:val="0"/>
          <w:numId w:val="9"/>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color w:val="auto"/>
          <w:sz w:val="21"/>
          <w:szCs w:val="21"/>
          <w:lang w:val="pt"/>
        </w:rPr>
        <w:t xml:space="preserve">Para melhorar a qualidade da entrega do produto na Península Ibérica, a Michelin reorganizou os seus centros logísticos e, fruto desta reorganização, construiu a sua nova </w:t>
      </w:r>
      <w:r>
        <w:rPr>
          <w:rFonts w:ascii="Arial" w:eastAsia="Times" w:hAnsi="Arial" w:cs="Times New Roman"/>
          <w:b/>
          <w:bCs/>
          <w:color w:val="auto"/>
          <w:sz w:val="21"/>
          <w:szCs w:val="21"/>
          <w:lang w:val="pt"/>
        </w:rPr>
        <w:t xml:space="preserve">plataforma logística de </w:t>
      </w:r>
      <w:proofErr w:type="spellStart"/>
      <w:r>
        <w:rPr>
          <w:rFonts w:ascii="Arial" w:eastAsia="Times" w:hAnsi="Arial" w:cs="Times New Roman"/>
          <w:b/>
          <w:bCs/>
          <w:color w:val="auto"/>
          <w:sz w:val="21"/>
          <w:szCs w:val="21"/>
          <w:lang w:val="pt"/>
        </w:rPr>
        <w:t>Illescas</w:t>
      </w:r>
      <w:proofErr w:type="spellEnd"/>
      <w:r>
        <w:rPr>
          <w:rFonts w:ascii="Arial" w:eastAsia="Times" w:hAnsi="Arial" w:cs="Times New Roman"/>
          <w:color w:val="auto"/>
          <w:sz w:val="21"/>
          <w:szCs w:val="21"/>
          <w:lang w:val="pt"/>
        </w:rPr>
        <w:t>, em Toledo (</w:t>
      </w:r>
      <w:proofErr w:type="spellStart"/>
      <w:r>
        <w:rPr>
          <w:rFonts w:ascii="Arial" w:eastAsia="Times" w:hAnsi="Arial" w:cs="Times New Roman"/>
          <w:color w:val="auto"/>
          <w:sz w:val="21"/>
          <w:szCs w:val="21"/>
          <w:lang w:val="pt"/>
        </w:rPr>
        <w:t>Castilla-La</w:t>
      </w:r>
      <w:proofErr w:type="spellEnd"/>
      <w:r>
        <w:rPr>
          <w:rFonts w:ascii="Arial" w:eastAsia="Times" w:hAnsi="Arial" w:cs="Times New Roman"/>
          <w:color w:val="auto"/>
          <w:sz w:val="21"/>
          <w:szCs w:val="21"/>
          <w:lang w:val="pt"/>
        </w:rPr>
        <w:t xml:space="preserve"> Mancha), que tem uma capacidade de 52.000 m</w:t>
      </w:r>
      <w:r>
        <w:rPr>
          <w:rFonts w:ascii="Arial" w:eastAsia="Times" w:hAnsi="Arial" w:cs="Times New Roman"/>
          <w:color w:val="auto"/>
          <w:sz w:val="21"/>
          <w:szCs w:val="21"/>
          <w:vertAlign w:val="superscript"/>
          <w:lang w:val="pt"/>
        </w:rPr>
        <w:t>2</w:t>
      </w:r>
      <w:r>
        <w:rPr>
          <w:rFonts w:ascii="Arial" w:eastAsia="Times" w:hAnsi="Arial" w:cs="Times New Roman"/>
          <w:color w:val="auto"/>
          <w:sz w:val="21"/>
          <w:szCs w:val="21"/>
          <w:lang w:val="pt"/>
        </w:rPr>
        <w:t>.</w:t>
      </w:r>
    </w:p>
    <w:p w14:paraId="16330380" w14:textId="77777777" w:rsidR="00DF133E" w:rsidRPr="00553E60" w:rsidRDefault="00DF133E" w:rsidP="00DF133E">
      <w:pPr>
        <w:pStyle w:val="Prrafodelista"/>
        <w:spacing w:after="240" w:line="270" w:lineRule="atLeast"/>
        <w:jc w:val="both"/>
        <w:rPr>
          <w:rFonts w:ascii="Arial" w:eastAsia="Times" w:hAnsi="Arial" w:cs="Times New Roman"/>
          <w:bCs/>
          <w:color w:val="auto"/>
          <w:sz w:val="21"/>
          <w:szCs w:val="21"/>
          <w:lang w:val="pt-PT"/>
        </w:rPr>
      </w:pPr>
    </w:p>
    <w:p w14:paraId="3E1A0E1B" w14:textId="77777777" w:rsidR="00DF133E" w:rsidRPr="00553E60" w:rsidRDefault="00DF133E" w:rsidP="00DF133E">
      <w:pPr>
        <w:pStyle w:val="Prrafodelista"/>
        <w:numPr>
          <w:ilvl w:val="0"/>
          <w:numId w:val="9"/>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color w:val="auto"/>
          <w:sz w:val="21"/>
          <w:szCs w:val="21"/>
          <w:lang w:val="pt"/>
        </w:rPr>
        <w:t xml:space="preserve">Através do portal </w:t>
      </w:r>
      <w:proofErr w:type="spellStart"/>
      <w:r>
        <w:rPr>
          <w:rFonts w:ascii="Arial" w:eastAsia="Times" w:hAnsi="Arial" w:cs="Times New Roman"/>
          <w:b/>
          <w:bCs/>
          <w:color w:val="auto"/>
          <w:sz w:val="21"/>
          <w:szCs w:val="21"/>
          <w:lang w:val="pt"/>
        </w:rPr>
        <w:t>MyAccount</w:t>
      </w:r>
      <w:proofErr w:type="spellEnd"/>
      <w:r>
        <w:rPr>
          <w:rFonts w:ascii="Arial" w:eastAsia="Times" w:hAnsi="Arial" w:cs="Times New Roman"/>
          <w:b/>
          <w:bCs/>
          <w:color w:val="auto"/>
          <w:sz w:val="21"/>
          <w:szCs w:val="21"/>
          <w:lang w:val="pt"/>
        </w:rPr>
        <w:t xml:space="preserve">, </w:t>
      </w:r>
      <w:r>
        <w:rPr>
          <w:rFonts w:ascii="Arial" w:eastAsia="Times" w:hAnsi="Arial" w:cs="Times New Roman"/>
          <w:color w:val="auto"/>
          <w:sz w:val="21"/>
          <w:szCs w:val="21"/>
          <w:lang w:val="pt"/>
        </w:rPr>
        <w:t>o cliente dispõe de um espaço pessoal que lhe permite ter um acesso digital direto a todas as ofertas da Michelin Camião e usufruir de inúmeras vantagens</w:t>
      </w:r>
      <w:r>
        <w:rPr>
          <w:rFonts w:ascii="Arial" w:eastAsia="Times" w:hAnsi="Arial" w:cs="Times New Roman"/>
          <w:b/>
          <w:bCs/>
          <w:color w:val="auto"/>
          <w:sz w:val="21"/>
          <w:szCs w:val="21"/>
          <w:lang w:val="pt"/>
        </w:rPr>
        <w:t>.</w:t>
      </w:r>
    </w:p>
    <w:p w14:paraId="089BFC07" w14:textId="77777777" w:rsidR="00DF133E" w:rsidRDefault="00DF133E" w:rsidP="00DF133E">
      <w:pPr>
        <w:pStyle w:val="Prrafodelista"/>
        <w:spacing w:after="240" w:line="270" w:lineRule="atLeast"/>
        <w:jc w:val="both"/>
        <w:rPr>
          <w:rFonts w:ascii="Arial" w:eastAsia="Times" w:hAnsi="Arial" w:cs="Times New Roman"/>
          <w:bCs/>
          <w:color w:val="auto"/>
          <w:sz w:val="21"/>
          <w:szCs w:val="21"/>
          <w:lang w:val="pt-PT"/>
        </w:rPr>
      </w:pPr>
    </w:p>
    <w:p w14:paraId="63204054" w14:textId="77777777" w:rsidR="00553E60" w:rsidRDefault="00553E60" w:rsidP="00DF133E">
      <w:pPr>
        <w:pStyle w:val="Prrafodelista"/>
        <w:spacing w:after="240" w:line="270" w:lineRule="atLeast"/>
        <w:jc w:val="both"/>
        <w:rPr>
          <w:rFonts w:ascii="Arial" w:eastAsia="Times" w:hAnsi="Arial" w:cs="Times New Roman"/>
          <w:bCs/>
          <w:color w:val="auto"/>
          <w:sz w:val="21"/>
          <w:szCs w:val="21"/>
          <w:lang w:val="pt-PT"/>
        </w:rPr>
      </w:pPr>
    </w:p>
    <w:p w14:paraId="6750C1A9" w14:textId="77777777" w:rsidR="00553E60" w:rsidRDefault="00553E60" w:rsidP="00DF133E">
      <w:pPr>
        <w:pStyle w:val="Prrafodelista"/>
        <w:spacing w:after="240" w:line="270" w:lineRule="atLeast"/>
        <w:jc w:val="both"/>
        <w:rPr>
          <w:rFonts w:ascii="Arial" w:eastAsia="Times" w:hAnsi="Arial" w:cs="Times New Roman"/>
          <w:bCs/>
          <w:color w:val="auto"/>
          <w:sz w:val="21"/>
          <w:szCs w:val="21"/>
          <w:lang w:val="pt-PT"/>
        </w:rPr>
      </w:pPr>
    </w:p>
    <w:p w14:paraId="202266DC" w14:textId="77777777" w:rsidR="00553E60" w:rsidRPr="00553E60" w:rsidRDefault="00553E60" w:rsidP="00DF133E">
      <w:pPr>
        <w:pStyle w:val="Prrafodelista"/>
        <w:spacing w:after="240" w:line="270" w:lineRule="atLeast"/>
        <w:jc w:val="both"/>
        <w:rPr>
          <w:rFonts w:ascii="Arial" w:eastAsia="Times" w:hAnsi="Arial" w:cs="Times New Roman"/>
          <w:bCs/>
          <w:color w:val="auto"/>
          <w:sz w:val="21"/>
          <w:szCs w:val="21"/>
          <w:lang w:val="pt-PT"/>
        </w:rPr>
      </w:pPr>
    </w:p>
    <w:p w14:paraId="62D0C010" w14:textId="77777777" w:rsidR="002106AE" w:rsidRPr="00553E60" w:rsidRDefault="002106AE" w:rsidP="00DF133E">
      <w:pPr>
        <w:pStyle w:val="Prrafodelista"/>
        <w:spacing w:after="240" w:line="270" w:lineRule="atLeast"/>
        <w:jc w:val="both"/>
        <w:rPr>
          <w:rFonts w:ascii="Arial" w:eastAsia="Times" w:hAnsi="Arial" w:cs="Times New Roman"/>
          <w:bCs/>
          <w:color w:val="auto"/>
          <w:sz w:val="21"/>
          <w:szCs w:val="21"/>
          <w:lang w:val="pt-PT"/>
        </w:rPr>
      </w:pPr>
    </w:p>
    <w:p w14:paraId="7D652437" w14:textId="77777777" w:rsidR="002106AE" w:rsidRPr="00553E60" w:rsidRDefault="002106AE" w:rsidP="00DF133E">
      <w:pPr>
        <w:pStyle w:val="Prrafodelista"/>
        <w:spacing w:after="240" w:line="270" w:lineRule="atLeast"/>
        <w:jc w:val="both"/>
        <w:rPr>
          <w:rFonts w:ascii="Arial" w:eastAsia="Times" w:hAnsi="Arial" w:cs="Times New Roman"/>
          <w:bCs/>
          <w:color w:val="auto"/>
          <w:sz w:val="21"/>
          <w:szCs w:val="21"/>
          <w:lang w:val="pt-PT"/>
        </w:rPr>
      </w:pPr>
    </w:p>
    <w:p w14:paraId="2C2B3C3B" w14:textId="77777777" w:rsidR="002106AE" w:rsidRPr="00553E60" w:rsidRDefault="002106AE" w:rsidP="00DF133E">
      <w:pPr>
        <w:pStyle w:val="Prrafodelista"/>
        <w:spacing w:after="240" w:line="270" w:lineRule="atLeast"/>
        <w:jc w:val="both"/>
        <w:rPr>
          <w:rFonts w:ascii="Arial" w:eastAsia="Times" w:hAnsi="Arial" w:cs="Times New Roman"/>
          <w:bCs/>
          <w:color w:val="auto"/>
          <w:sz w:val="21"/>
          <w:szCs w:val="21"/>
          <w:lang w:val="pt-PT"/>
        </w:rPr>
      </w:pPr>
    </w:p>
    <w:p w14:paraId="11B26CCB" w14:textId="77777777" w:rsidR="00C63261" w:rsidRPr="00553E60" w:rsidRDefault="008E7439" w:rsidP="008E7439">
      <w:pPr>
        <w:pStyle w:val="Prrafodelista"/>
        <w:numPr>
          <w:ilvl w:val="0"/>
          <w:numId w:val="9"/>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color w:val="auto"/>
          <w:sz w:val="21"/>
          <w:szCs w:val="21"/>
          <w:lang w:val="pt"/>
        </w:rPr>
        <w:lastRenderedPageBreak/>
        <w:t xml:space="preserve">As gamas de pneus </w:t>
      </w:r>
      <w:r>
        <w:rPr>
          <w:rFonts w:ascii="Arial" w:eastAsia="Times" w:hAnsi="Arial" w:cs="Times New Roman"/>
          <w:b/>
          <w:bCs/>
          <w:color w:val="auto"/>
          <w:sz w:val="21"/>
          <w:szCs w:val="21"/>
          <w:lang w:val="pt"/>
        </w:rPr>
        <w:t>MICHELIN X</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WORKS</w:t>
      </w:r>
      <w:r>
        <w:rPr>
          <w:rFonts w:ascii="Arial" w:eastAsia="Times" w:hAnsi="Arial" w:cs="Times New Roman"/>
          <w:b/>
          <w:bCs/>
          <w:color w:val="auto"/>
          <w:sz w:val="21"/>
          <w:szCs w:val="21"/>
          <w:vertAlign w:val="superscript"/>
          <w:lang w:val="pt"/>
        </w:rPr>
        <w:t>™</w:t>
      </w:r>
      <w:r>
        <w:rPr>
          <w:rFonts w:ascii="Arial" w:eastAsia="Times" w:hAnsi="Arial" w:cs="Times New Roman"/>
          <w:color w:val="auto"/>
          <w:sz w:val="21"/>
          <w:szCs w:val="21"/>
          <w:lang w:val="pt"/>
        </w:rPr>
        <w:t xml:space="preserve"> para obra e </w:t>
      </w:r>
      <w:r>
        <w:rPr>
          <w:rFonts w:ascii="Arial" w:eastAsia="Times" w:hAnsi="Arial" w:cs="Times New Roman"/>
          <w:b/>
          <w:bCs/>
          <w:color w:val="auto"/>
          <w:sz w:val="21"/>
          <w:szCs w:val="21"/>
          <w:lang w:val="pt"/>
        </w:rPr>
        <w:t>MICHELIN X</w:t>
      </w:r>
      <w:r>
        <w:rPr>
          <w:rFonts w:ascii="Arial" w:eastAsia="Times" w:hAnsi="Arial" w:cs="Times New Roman"/>
          <w:b/>
          <w:bCs/>
          <w:color w:val="auto"/>
          <w:sz w:val="21"/>
          <w:szCs w:val="21"/>
          <w:vertAlign w:val="superscript"/>
          <w:lang w:val="pt"/>
        </w:rPr>
        <w:t>®</w:t>
      </w:r>
      <w:r>
        <w:rPr>
          <w:rFonts w:ascii="Arial" w:eastAsia="Times" w:hAnsi="Arial" w:cs="Times New Roman"/>
          <w:b/>
          <w:bCs/>
          <w:color w:val="auto"/>
          <w:sz w:val="21"/>
          <w:szCs w:val="21"/>
          <w:lang w:val="pt"/>
        </w:rPr>
        <w:t xml:space="preserve"> MULTI</w:t>
      </w:r>
      <w:r>
        <w:rPr>
          <w:rFonts w:ascii="Arial" w:eastAsia="Times" w:hAnsi="Arial" w:cs="Times New Roman"/>
          <w:b/>
          <w:bCs/>
          <w:color w:val="auto"/>
          <w:sz w:val="21"/>
          <w:szCs w:val="21"/>
          <w:vertAlign w:val="superscript"/>
          <w:lang w:val="pt"/>
        </w:rPr>
        <w:t xml:space="preserve">™ </w:t>
      </w:r>
      <w:r>
        <w:rPr>
          <w:rFonts w:ascii="Arial" w:eastAsia="Times" w:hAnsi="Arial" w:cs="Times New Roman"/>
          <w:b/>
          <w:bCs/>
          <w:color w:val="auto"/>
          <w:sz w:val="21"/>
          <w:szCs w:val="21"/>
          <w:lang w:val="pt"/>
        </w:rPr>
        <w:t>T</w:t>
      </w:r>
      <w:r w:rsidR="00553E60">
        <w:rPr>
          <w:rFonts w:ascii="Arial" w:eastAsia="Times" w:hAnsi="Arial" w:cs="Times New Roman"/>
          <w:color w:val="auto"/>
          <w:sz w:val="21"/>
          <w:szCs w:val="21"/>
          <w:lang w:val="pt"/>
        </w:rPr>
        <w:t xml:space="preserve"> para </w:t>
      </w:r>
      <w:r>
        <w:rPr>
          <w:rFonts w:ascii="Arial" w:eastAsia="Times" w:hAnsi="Arial" w:cs="Times New Roman"/>
          <w:color w:val="auto"/>
          <w:sz w:val="21"/>
          <w:szCs w:val="21"/>
          <w:lang w:val="pt"/>
        </w:rPr>
        <w:t xml:space="preserve">semirreboque, na sua versão nova ou renovado MICHELIN </w:t>
      </w:r>
      <w:proofErr w:type="spellStart"/>
      <w:r>
        <w:rPr>
          <w:rFonts w:ascii="Arial" w:eastAsia="Times" w:hAnsi="Arial" w:cs="Times New Roman"/>
          <w:color w:val="auto"/>
          <w:sz w:val="21"/>
          <w:szCs w:val="21"/>
          <w:lang w:val="pt"/>
        </w:rPr>
        <w:t>Remix</w:t>
      </w:r>
      <w:proofErr w:type="spellEnd"/>
      <w:r>
        <w:rPr>
          <w:rFonts w:ascii="Arial" w:eastAsia="Times" w:hAnsi="Arial" w:cs="Times New Roman"/>
          <w:color w:val="auto"/>
          <w:sz w:val="21"/>
          <w:szCs w:val="21"/>
          <w:lang w:val="pt"/>
        </w:rPr>
        <w:t xml:space="preserve">, dispõem de uma </w:t>
      </w:r>
      <w:r>
        <w:rPr>
          <w:rFonts w:ascii="Arial" w:eastAsia="Times" w:hAnsi="Arial" w:cs="Times New Roman"/>
          <w:b/>
          <w:bCs/>
          <w:color w:val="auto"/>
          <w:sz w:val="21"/>
          <w:szCs w:val="21"/>
          <w:lang w:val="pt"/>
        </w:rPr>
        <w:t xml:space="preserve">garantia gratuita </w:t>
      </w:r>
      <w:r>
        <w:rPr>
          <w:rFonts w:ascii="Arial" w:eastAsia="Times" w:hAnsi="Arial" w:cs="Times New Roman"/>
          <w:color w:val="auto"/>
          <w:sz w:val="21"/>
          <w:szCs w:val="21"/>
          <w:lang w:val="pt"/>
        </w:rPr>
        <w:t>para os pneus que cobre os danos acidentais não reparáveis causados por choques, cortes ou outros problemas fortuitos. Pode-se ativar em todos aqueles casos de manifestação prematura ou anormal do dano, produzido durante uma utilização em conformidade com as recomendações de utilização indicadas pela Michelin.</w:t>
      </w:r>
    </w:p>
    <w:p w14:paraId="0504548F" w14:textId="77777777" w:rsidR="00586CE6" w:rsidRPr="00553E60" w:rsidRDefault="00586CE6" w:rsidP="00DB6194">
      <w:pPr>
        <w:pStyle w:val="Prrafodelista"/>
        <w:spacing w:after="240" w:line="270" w:lineRule="atLeast"/>
        <w:jc w:val="both"/>
        <w:rPr>
          <w:rFonts w:ascii="Arial" w:eastAsia="Times" w:hAnsi="Arial" w:cs="Times New Roman"/>
          <w:bCs/>
          <w:color w:val="auto"/>
          <w:sz w:val="21"/>
          <w:szCs w:val="21"/>
          <w:lang w:val="pt-PT"/>
        </w:rPr>
      </w:pPr>
    </w:p>
    <w:p w14:paraId="122C96E4" w14:textId="77777777" w:rsidR="00586CE6" w:rsidRPr="00553E60" w:rsidRDefault="00586CE6" w:rsidP="00DF133E">
      <w:pPr>
        <w:pStyle w:val="Prrafodelista"/>
        <w:numPr>
          <w:ilvl w:val="0"/>
          <w:numId w:val="9"/>
        </w:numPr>
        <w:spacing w:after="240" w:line="270" w:lineRule="atLeast"/>
        <w:jc w:val="both"/>
        <w:rPr>
          <w:rFonts w:ascii="Arial" w:eastAsia="Times" w:hAnsi="Arial" w:cs="Times New Roman"/>
          <w:bCs/>
          <w:color w:val="auto"/>
          <w:sz w:val="21"/>
          <w:szCs w:val="21"/>
          <w:lang w:val="pt-PT"/>
        </w:rPr>
      </w:pPr>
      <w:r>
        <w:rPr>
          <w:rFonts w:ascii="Arial" w:eastAsia="Times" w:hAnsi="Arial"/>
          <w:color w:val="auto"/>
          <w:sz w:val="21"/>
          <w:szCs w:val="21"/>
          <w:lang w:val="pt"/>
        </w:rPr>
        <w:t xml:space="preserve">Dentro das inúmeras ofertas à medida para a gestão dos pneus nas frotas, a </w:t>
      </w:r>
      <w:r>
        <w:rPr>
          <w:rFonts w:ascii="Arial" w:eastAsia="Times" w:hAnsi="Arial"/>
          <w:b/>
          <w:bCs/>
          <w:color w:val="auto"/>
          <w:sz w:val="21"/>
          <w:szCs w:val="21"/>
          <w:lang w:val="pt"/>
        </w:rPr>
        <w:t xml:space="preserve">MICHELIN® </w:t>
      </w:r>
      <w:proofErr w:type="spellStart"/>
      <w:r>
        <w:rPr>
          <w:rFonts w:ascii="Arial" w:eastAsia="Times" w:hAnsi="Arial"/>
          <w:b/>
          <w:bCs/>
          <w:color w:val="auto"/>
          <w:sz w:val="21"/>
          <w:szCs w:val="21"/>
          <w:lang w:val="pt"/>
        </w:rPr>
        <w:t>Solution</w:t>
      </w:r>
      <w:proofErr w:type="spellEnd"/>
      <w:r>
        <w:rPr>
          <w:rFonts w:ascii="Arial" w:eastAsia="Times" w:hAnsi="Arial"/>
          <w:color w:val="auto"/>
          <w:sz w:val="21"/>
          <w:szCs w:val="21"/>
          <w:lang w:val="pt"/>
        </w:rPr>
        <w:t xml:space="preserve"> propõe a </w:t>
      </w:r>
      <w:r>
        <w:rPr>
          <w:rFonts w:ascii="Arial" w:eastAsia="Times" w:hAnsi="Arial"/>
          <w:b/>
          <w:bCs/>
          <w:color w:val="auto"/>
          <w:sz w:val="21"/>
          <w:szCs w:val="21"/>
          <w:lang w:val="pt"/>
        </w:rPr>
        <w:t>EFFITRAILER</w:t>
      </w:r>
      <w:r>
        <w:rPr>
          <w:rFonts w:ascii="Arial" w:eastAsia="Times" w:hAnsi="Arial"/>
          <w:color w:val="auto"/>
          <w:sz w:val="21"/>
          <w:szCs w:val="21"/>
          <w:lang w:val="pt"/>
        </w:rPr>
        <w:t>, uma solução que permite otimizar a gestão do parque de semirreboques para reduzir as despesas, aumentar a segurança, antecipar a manutenção e limitar as imobilizações.</w:t>
      </w:r>
    </w:p>
    <w:p w14:paraId="53A5715C" w14:textId="77777777" w:rsidR="00DB6194" w:rsidRPr="00553E60" w:rsidRDefault="00DB6194" w:rsidP="00DB6194">
      <w:pPr>
        <w:pStyle w:val="Prrafodelista"/>
        <w:rPr>
          <w:rFonts w:ascii="Arial" w:eastAsia="Times" w:hAnsi="Arial" w:cs="Times New Roman"/>
          <w:bCs/>
          <w:color w:val="auto"/>
          <w:sz w:val="21"/>
          <w:szCs w:val="21"/>
          <w:lang w:val="pt-PT"/>
        </w:rPr>
      </w:pPr>
    </w:p>
    <w:p w14:paraId="0CFAA9AC" w14:textId="77777777" w:rsidR="00E606F5" w:rsidRPr="00553E60" w:rsidRDefault="00DB6194" w:rsidP="00FB1A69">
      <w:pPr>
        <w:pStyle w:val="Prrafodelista"/>
        <w:numPr>
          <w:ilvl w:val="0"/>
          <w:numId w:val="9"/>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b/>
          <w:bCs/>
          <w:color w:val="auto"/>
          <w:sz w:val="21"/>
          <w:szCs w:val="21"/>
          <w:lang w:val="pt"/>
        </w:rPr>
        <w:t>MICHELIN TIRE CARE</w:t>
      </w:r>
      <w:r>
        <w:rPr>
          <w:rFonts w:ascii="Arial" w:eastAsia="Times" w:hAnsi="Arial" w:cs="Times New Roman"/>
          <w:color w:val="auto"/>
          <w:sz w:val="21"/>
          <w:szCs w:val="21"/>
          <w:lang w:val="pt"/>
        </w:rPr>
        <w:t>, o poder digital ao serviço das empresas de transporte para a gestão e manutenção dos pneus. As ofertas atuais de MICHELIN TIRE CARE estão adaptadas às necessidades de cada frota:</w:t>
      </w:r>
    </w:p>
    <w:p w14:paraId="074BD765" w14:textId="77777777" w:rsidR="00E606F5" w:rsidRPr="00553E60" w:rsidRDefault="00E606F5" w:rsidP="00E606F5">
      <w:pPr>
        <w:pStyle w:val="Prrafodelista"/>
        <w:ind w:left="1440"/>
        <w:rPr>
          <w:rFonts w:ascii="Arial" w:eastAsia="Times" w:hAnsi="Arial" w:cs="Times New Roman"/>
          <w:bCs/>
          <w:color w:val="auto"/>
          <w:sz w:val="21"/>
          <w:szCs w:val="21"/>
          <w:lang w:val="pt-PT"/>
        </w:rPr>
      </w:pPr>
    </w:p>
    <w:p w14:paraId="0393021B" w14:textId="77777777" w:rsidR="005D61FF" w:rsidRPr="00553E60" w:rsidRDefault="005D61FF" w:rsidP="005D61FF">
      <w:pPr>
        <w:pStyle w:val="Prrafodelista"/>
        <w:numPr>
          <w:ilvl w:val="0"/>
          <w:numId w:val="10"/>
        </w:numPr>
        <w:rPr>
          <w:rFonts w:ascii="Arial" w:eastAsia="Times" w:hAnsi="Arial" w:cs="Times New Roman"/>
          <w:bCs/>
          <w:color w:val="auto"/>
          <w:sz w:val="21"/>
          <w:szCs w:val="21"/>
          <w:lang w:val="pt-PT"/>
        </w:rPr>
      </w:pPr>
      <w:r>
        <w:rPr>
          <w:rFonts w:ascii="Arial" w:eastAsia="Times" w:hAnsi="Arial" w:cs="Times New Roman"/>
          <w:color w:val="auto"/>
          <w:sz w:val="21"/>
          <w:szCs w:val="21"/>
          <w:lang w:val="pt"/>
        </w:rPr>
        <w:t xml:space="preserve">Para as pequenas frotas que subcontratam as operações de manutenção, a oferta </w:t>
      </w:r>
      <w:proofErr w:type="spellStart"/>
      <w:r>
        <w:rPr>
          <w:rFonts w:ascii="Arial" w:eastAsia="Times" w:hAnsi="Arial" w:cs="Times New Roman"/>
          <w:b/>
          <w:bCs/>
          <w:color w:val="auto"/>
          <w:sz w:val="21"/>
          <w:szCs w:val="21"/>
          <w:lang w:val="pt"/>
        </w:rPr>
        <w:t>TireLog</w:t>
      </w:r>
      <w:proofErr w:type="spellEnd"/>
      <w:r>
        <w:rPr>
          <w:rFonts w:ascii="Arial" w:eastAsia="Times" w:hAnsi="Arial" w:cs="Times New Roman"/>
          <w:b/>
          <w:bCs/>
          <w:color w:val="auto"/>
          <w:sz w:val="21"/>
          <w:szCs w:val="21"/>
          <w:lang w:val="pt"/>
        </w:rPr>
        <w:t>™</w:t>
      </w:r>
      <w:r>
        <w:rPr>
          <w:rFonts w:ascii="Arial" w:eastAsia="Times" w:hAnsi="Arial" w:cs="Times New Roman"/>
          <w:color w:val="auto"/>
          <w:sz w:val="21"/>
          <w:szCs w:val="21"/>
          <w:lang w:val="pt"/>
        </w:rPr>
        <w:t xml:space="preserve"> é o livro de manutenção de bolso, digital, simples e prático.</w:t>
      </w:r>
    </w:p>
    <w:p w14:paraId="39C47311" w14:textId="77777777" w:rsidR="005D61FF" w:rsidRPr="00553E60" w:rsidRDefault="005D61FF" w:rsidP="005D61FF">
      <w:pPr>
        <w:pStyle w:val="Prrafodelista"/>
        <w:numPr>
          <w:ilvl w:val="0"/>
          <w:numId w:val="10"/>
        </w:numPr>
        <w:rPr>
          <w:rFonts w:ascii="Arial" w:eastAsia="Times" w:hAnsi="Arial" w:cs="Times New Roman"/>
          <w:bCs/>
          <w:color w:val="auto"/>
          <w:sz w:val="21"/>
          <w:szCs w:val="21"/>
          <w:lang w:val="pt-PT"/>
        </w:rPr>
      </w:pPr>
      <w:r>
        <w:rPr>
          <w:rFonts w:ascii="Arial" w:eastAsia="Times" w:hAnsi="Arial" w:cs="Times New Roman"/>
          <w:color w:val="auto"/>
          <w:sz w:val="21"/>
          <w:szCs w:val="21"/>
          <w:lang w:val="pt"/>
        </w:rPr>
        <w:t xml:space="preserve">Para as frotas com mais de 100 veículos que possuem oficina de manutenção própria, a Michelin propõe </w:t>
      </w:r>
      <w:proofErr w:type="spellStart"/>
      <w:r>
        <w:rPr>
          <w:rFonts w:ascii="Arial" w:eastAsia="Times" w:hAnsi="Arial" w:cs="Times New Roman"/>
          <w:b/>
          <w:bCs/>
          <w:color w:val="auto"/>
          <w:sz w:val="21"/>
          <w:szCs w:val="21"/>
          <w:lang w:val="pt"/>
        </w:rPr>
        <w:t>iCheck</w:t>
      </w:r>
      <w:proofErr w:type="spellEnd"/>
      <w:r>
        <w:rPr>
          <w:rFonts w:ascii="Arial" w:eastAsia="Times" w:hAnsi="Arial" w:cs="Times New Roman"/>
          <w:color w:val="auto"/>
          <w:sz w:val="21"/>
          <w:szCs w:val="21"/>
          <w:lang w:val="pt"/>
        </w:rPr>
        <w:t xml:space="preserve">, o diagnóstico preditivo dos pneus, e a oferta </w:t>
      </w:r>
      <w:proofErr w:type="spellStart"/>
      <w:r>
        <w:rPr>
          <w:rFonts w:ascii="Arial" w:eastAsia="Times" w:hAnsi="Arial" w:cs="Times New Roman"/>
          <w:b/>
          <w:bCs/>
          <w:color w:val="auto"/>
          <w:sz w:val="21"/>
          <w:szCs w:val="21"/>
          <w:lang w:val="pt"/>
        </w:rPr>
        <w:t>iManage</w:t>
      </w:r>
      <w:proofErr w:type="spellEnd"/>
      <w:r>
        <w:rPr>
          <w:rFonts w:ascii="Arial" w:eastAsia="Times" w:hAnsi="Arial" w:cs="Times New Roman"/>
          <w:color w:val="auto"/>
          <w:sz w:val="21"/>
          <w:szCs w:val="21"/>
          <w:lang w:val="pt"/>
        </w:rPr>
        <w:t>, a gestão conectada do conjunto dos pneus, tanto em stock como montados nos veículos.</w:t>
      </w:r>
    </w:p>
    <w:p w14:paraId="407F21ED" w14:textId="77777777" w:rsidR="00C63261" w:rsidRPr="00553E60" w:rsidRDefault="005D61FF" w:rsidP="00DF133E">
      <w:pPr>
        <w:spacing w:after="240" w:line="270" w:lineRule="atLeast"/>
        <w:jc w:val="both"/>
        <w:rPr>
          <w:bCs/>
          <w:sz w:val="21"/>
          <w:szCs w:val="21"/>
          <w:lang w:val="pt-PT"/>
        </w:rPr>
      </w:pPr>
      <w:r>
        <w:rPr>
          <w:sz w:val="21"/>
          <w:szCs w:val="21"/>
          <w:lang w:val="pt"/>
        </w:rPr>
        <w:t xml:space="preserve">A Michelin aposta na digitalização e nos pneus conectados, como demonstra o facto de que, atualmente, mais de 50% da produção de pneus de camião da MICHELIN na Europa incorpora já um chip </w:t>
      </w:r>
      <w:r>
        <w:rPr>
          <w:b/>
          <w:bCs/>
          <w:sz w:val="21"/>
          <w:szCs w:val="21"/>
          <w:lang w:val="pt"/>
        </w:rPr>
        <w:t>RFID</w:t>
      </w:r>
      <w:r>
        <w:rPr>
          <w:sz w:val="21"/>
          <w:szCs w:val="21"/>
          <w:lang w:val="pt"/>
        </w:rPr>
        <w:t>.</w:t>
      </w:r>
    </w:p>
    <w:p w14:paraId="68455743" w14:textId="77777777" w:rsidR="00AF492F" w:rsidRPr="00553E60" w:rsidRDefault="004A12A7" w:rsidP="00F66EC5">
      <w:pPr>
        <w:spacing w:after="240" w:line="270" w:lineRule="atLeast"/>
        <w:ind w:left="69"/>
        <w:jc w:val="both"/>
        <w:rPr>
          <w:rFonts w:ascii="Times" w:eastAsia="Times" w:hAnsi="Times" w:cstheme="minorHAnsi"/>
          <w:bCs/>
          <w:color w:val="auto"/>
          <w:sz w:val="28"/>
          <w:szCs w:val="28"/>
          <w:lang w:val="pt-PT"/>
        </w:rPr>
      </w:pPr>
      <w:r>
        <w:rPr>
          <w:rFonts w:ascii="Times" w:eastAsia="Times" w:hAnsi="Times"/>
          <w:b/>
          <w:bCs/>
          <w:i/>
          <w:iCs/>
          <w:color w:val="auto"/>
          <w:sz w:val="28"/>
          <w:szCs w:val="28"/>
          <w:lang w:val="pt"/>
        </w:rPr>
        <w:t xml:space="preserve">Novas tecnologias para melhores performances </w:t>
      </w:r>
    </w:p>
    <w:p w14:paraId="4731A132" w14:textId="77777777" w:rsidR="00AF492F" w:rsidRPr="00553E60" w:rsidRDefault="00AF492F" w:rsidP="00AF492F">
      <w:pPr>
        <w:spacing w:after="240" w:line="270" w:lineRule="atLeast"/>
        <w:jc w:val="both"/>
        <w:rPr>
          <w:bCs/>
          <w:sz w:val="21"/>
          <w:szCs w:val="21"/>
          <w:lang w:val="pt-PT"/>
        </w:rPr>
      </w:pPr>
      <w:r>
        <w:rPr>
          <w:sz w:val="21"/>
          <w:szCs w:val="21"/>
          <w:lang w:val="pt"/>
        </w:rPr>
        <w:t>As novas gamas de pneus MICHELIN beneficiam de inovações que permitem melhorar a eficiência energética, a segurança e a mobilidade:</w:t>
      </w:r>
    </w:p>
    <w:p w14:paraId="5601DEAB" w14:textId="77777777" w:rsidR="00AF492F" w:rsidRPr="00553E60" w:rsidRDefault="003D20D9" w:rsidP="003D20D9">
      <w:pPr>
        <w:numPr>
          <w:ilvl w:val="0"/>
          <w:numId w:val="3"/>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b/>
          <w:bCs/>
          <w:i/>
          <w:iCs/>
          <w:color w:val="auto"/>
          <w:sz w:val="21"/>
          <w:szCs w:val="21"/>
          <w:lang w:val="pt"/>
        </w:rPr>
        <w:t xml:space="preserve">CARBION: </w:t>
      </w:r>
      <w:r>
        <w:rPr>
          <w:rFonts w:ascii="Arial" w:eastAsia="Times" w:hAnsi="Arial" w:cs="Times New Roman"/>
          <w:color w:val="auto"/>
          <w:sz w:val="21"/>
          <w:szCs w:val="21"/>
          <w:lang w:val="pt"/>
        </w:rPr>
        <w:t xml:space="preserve">é um inovador composto de borracha que permite obter, graças a um processo específico de mistura dos componentes, uma estrutura molecular mais homogénea. Esta inovação permite melhorar a resistência à abrasão para proporcionar uma maior duração e reduzir a resistência ao rolamento com o qual se consegue um menor consumo. </w:t>
      </w:r>
    </w:p>
    <w:p w14:paraId="20C8285B" w14:textId="77777777" w:rsidR="00AF492F" w:rsidRPr="00553E60" w:rsidRDefault="003D20D9" w:rsidP="00AD274D">
      <w:pPr>
        <w:numPr>
          <w:ilvl w:val="0"/>
          <w:numId w:val="3"/>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b/>
          <w:bCs/>
          <w:i/>
          <w:iCs/>
          <w:color w:val="auto"/>
          <w:sz w:val="21"/>
          <w:szCs w:val="21"/>
          <w:lang w:val="pt"/>
        </w:rPr>
        <w:t xml:space="preserve">REGENION: </w:t>
      </w:r>
      <w:r>
        <w:rPr>
          <w:rFonts w:ascii="Arial" w:eastAsia="Times" w:hAnsi="Arial" w:cs="Times New Roman"/>
          <w:color w:val="auto"/>
          <w:sz w:val="21"/>
          <w:szCs w:val="21"/>
          <w:lang w:val="pt"/>
        </w:rPr>
        <w:t xml:space="preserve">é uma escultura evolutiva, fechada quando o pneu está novo para reduzir a resistência ao rolamento, e que se vai abrindo com a utilização para garantir a aderência constante. Além disso, as lamelas dos seus tacos aumentam a aderência em superfícies derrapantes. Esta tecnologia permite incorporar a homologação de 3PMSF (3 </w:t>
      </w:r>
      <w:proofErr w:type="spellStart"/>
      <w:r>
        <w:rPr>
          <w:rFonts w:ascii="Arial" w:eastAsia="Times" w:hAnsi="Arial" w:cs="Times New Roman"/>
          <w:color w:val="auto"/>
          <w:sz w:val="21"/>
          <w:szCs w:val="21"/>
          <w:lang w:val="pt"/>
        </w:rPr>
        <w:t>Peak</w:t>
      </w:r>
      <w:proofErr w:type="spellEnd"/>
      <w:r>
        <w:rPr>
          <w:rFonts w:ascii="Arial" w:eastAsia="Times" w:hAnsi="Arial" w:cs="Times New Roman"/>
          <w:color w:val="auto"/>
          <w:sz w:val="21"/>
          <w:szCs w:val="21"/>
          <w:lang w:val="pt"/>
        </w:rPr>
        <w:t xml:space="preserve"> Mountain </w:t>
      </w:r>
      <w:proofErr w:type="spellStart"/>
      <w:r>
        <w:rPr>
          <w:rFonts w:ascii="Arial" w:eastAsia="Times" w:hAnsi="Arial" w:cs="Times New Roman"/>
          <w:color w:val="auto"/>
          <w:sz w:val="21"/>
          <w:szCs w:val="21"/>
          <w:lang w:val="pt"/>
        </w:rPr>
        <w:t>Snow</w:t>
      </w:r>
      <w:proofErr w:type="spellEnd"/>
      <w:r>
        <w:rPr>
          <w:rFonts w:ascii="Arial" w:eastAsia="Times" w:hAnsi="Arial" w:cs="Times New Roman"/>
          <w:color w:val="auto"/>
          <w:sz w:val="21"/>
          <w:szCs w:val="21"/>
          <w:lang w:val="pt"/>
        </w:rPr>
        <w:t xml:space="preserve"> </w:t>
      </w:r>
      <w:proofErr w:type="spellStart"/>
      <w:r>
        <w:rPr>
          <w:rFonts w:ascii="Arial" w:eastAsia="Times" w:hAnsi="Arial" w:cs="Times New Roman"/>
          <w:color w:val="auto"/>
          <w:sz w:val="21"/>
          <w:szCs w:val="21"/>
          <w:lang w:val="pt"/>
        </w:rPr>
        <w:t>Flake</w:t>
      </w:r>
      <w:proofErr w:type="spellEnd"/>
      <w:r>
        <w:rPr>
          <w:rFonts w:ascii="Arial" w:eastAsia="Times" w:hAnsi="Arial" w:cs="Times New Roman"/>
          <w:color w:val="auto"/>
          <w:sz w:val="21"/>
          <w:szCs w:val="21"/>
          <w:lang w:val="pt"/>
        </w:rPr>
        <w:t xml:space="preserve">). </w:t>
      </w:r>
    </w:p>
    <w:p w14:paraId="39C0E38E" w14:textId="77777777" w:rsidR="0068118F" w:rsidRPr="00553E60" w:rsidRDefault="003D20D9" w:rsidP="0068118F">
      <w:pPr>
        <w:numPr>
          <w:ilvl w:val="0"/>
          <w:numId w:val="3"/>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b/>
          <w:bCs/>
          <w:i/>
          <w:iCs/>
          <w:color w:val="auto"/>
          <w:sz w:val="21"/>
          <w:szCs w:val="21"/>
          <w:lang w:val="pt"/>
        </w:rPr>
        <w:t xml:space="preserve">INFINICOIL: </w:t>
      </w:r>
      <w:r>
        <w:rPr>
          <w:rFonts w:ascii="Arial" w:eastAsia="Times" w:hAnsi="Arial" w:cs="Times New Roman"/>
          <w:color w:val="auto"/>
          <w:sz w:val="21"/>
          <w:szCs w:val="21"/>
          <w:lang w:val="pt"/>
        </w:rPr>
        <w:t xml:space="preserve">é uma estrutura reforçada com uma </w:t>
      </w:r>
      <w:proofErr w:type="spellStart"/>
      <w:r>
        <w:rPr>
          <w:rFonts w:ascii="Arial" w:eastAsia="Times" w:hAnsi="Arial" w:cs="Times New Roman"/>
          <w:color w:val="auto"/>
          <w:sz w:val="21"/>
          <w:szCs w:val="21"/>
          <w:lang w:val="pt"/>
        </w:rPr>
        <w:t>cintagem</w:t>
      </w:r>
      <w:proofErr w:type="spellEnd"/>
      <w:r>
        <w:rPr>
          <w:rFonts w:ascii="Arial" w:eastAsia="Times" w:hAnsi="Arial" w:cs="Times New Roman"/>
          <w:color w:val="auto"/>
          <w:sz w:val="21"/>
          <w:szCs w:val="21"/>
          <w:lang w:val="pt"/>
        </w:rPr>
        <w:t xml:space="preserve"> composta de um fio de aço enrolado em contínuo no topo, que permite melhorar a carga nominal do pneu, a resistência ao rolamento, aumentar o rendimento quilométrico ao oferecer um desgaste mais regular, bem como contribuir para uma maior resistência à baixa pressão. </w:t>
      </w:r>
    </w:p>
    <w:p w14:paraId="37E696C7" w14:textId="77777777" w:rsidR="00A86594" w:rsidRPr="00553E60" w:rsidRDefault="00AC58F4" w:rsidP="00A86594">
      <w:pPr>
        <w:numPr>
          <w:ilvl w:val="0"/>
          <w:numId w:val="3"/>
        </w:numPr>
        <w:spacing w:after="240" w:line="270" w:lineRule="atLeast"/>
        <w:jc w:val="both"/>
        <w:rPr>
          <w:rFonts w:ascii="Arial" w:eastAsia="Times" w:hAnsi="Arial" w:cs="Times New Roman"/>
          <w:bCs/>
          <w:color w:val="auto"/>
          <w:sz w:val="21"/>
          <w:szCs w:val="21"/>
          <w:lang w:val="pt-PT"/>
        </w:rPr>
      </w:pPr>
      <w:r>
        <w:rPr>
          <w:rFonts w:ascii="Arial" w:eastAsia="Times" w:hAnsi="Arial" w:cs="Times New Roman"/>
          <w:b/>
          <w:bCs/>
          <w:i/>
          <w:iCs/>
          <w:color w:val="auto"/>
          <w:sz w:val="21"/>
          <w:szCs w:val="21"/>
          <w:lang w:val="pt"/>
        </w:rPr>
        <w:t>POWERCOIL:</w:t>
      </w:r>
      <w:r>
        <w:rPr>
          <w:rFonts w:ascii="Arial" w:eastAsia="Times" w:hAnsi="Arial" w:cs="Times New Roman"/>
          <w:color w:val="auto"/>
          <w:sz w:val="21"/>
          <w:szCs w:val="21"/>
          <w:lang w:val="pt"/>
        </w:rPr>
        <w:t xml:space="preserve"> é uma nova geração de cabos de aços que compõem a estrutura da carcaça.  Os cabos são mais leves, mas com a mesma resistência, o que permite diminuir o aquecimento e, portanto, a resistência ao rolamento.</w:t>
      </w:r>
    </w:p>
    <w:p w14:paraId="2433221E" w14:textId="77777777" w:rsidR="0068118F" w:rsidRPr="00553E60" w:rsidRDefault="00AC58F4" w:rsidP="00553E60">
      <w:pPr>
        <w:spacing w:after="240" w:line="270" w:lineRule="atLeast"/>
        <w:ind w:left="1134"/>
        <w:jc w:val="both"/>
        <w:rPr>
          <w:bCs/>
          <w:sz w:val="21"/>
          <w:szCs w:val="21"/>
          <w:lang w:val="pt-PT"/>
        </w:rPr>
      </w:pPr>
      <w:r>
        <w:rPr>
          <w:sz w:val="21"/>
          <w:szCs w:val="21"/>
          <w:lang w:val="pt"/>
        </w:rPr>
        <w:lastRenderedPageBreak/>
        <w:t xml:space="preserve">Estas inovações são possíveis graças ao esforço em </w:t>
      </w:r>
      <w:proofErr w:type="spellStart"/>
      <w:r>
        <w:rPr>
          <w:sz w:val="21"/>
          <w:szCs w:val="21"/>
          <w:lang w:val="pt"/>
        </w:rPr>
        <w:t>I+D+i</w:t>
      </w:r>
      <w:proofErr w:type="spellEnd"/>
      <w:r>
        <w:rPr>
          <w:sz w:val="21"/>
          <w:szCs w:val="21"/>
          <w:lang w:val="pt"/>
        </w:rPr>
        <w:t xml:space="preserve"> que leva a cabo a Michelin e ao seu </w:t>
      </w:r>
      <w:r>
        <w:rPr>
          <w:i/>
          <w:iCs/>
          <w:sz w:val="21"/>
          <w:szCs w:val="21"/>
          <w:lang w:val="pt"/>
        </w:rPr>
        <w:t>savoir-faire</w:t>
      </w:r>
      <w:r>
        <w:rPr>
          <w:sz w:val="21"/>
          <w:szCs w:val="21"/>
          <w:lang w:val="pt"/>
        </w:rPr>
        <w:t xml:space="preserve"> industrial, com as últimas tecnologias de ponta. </w:t>
      </w:r>
    </w:p>
    <w:p w14:paraId="58B099DC" w14:textId="77777777" w:rsidR="00AF492F" w:rsidRPr="00553E60" w:rsidRDefault="0009153D" w:rsidP="00553E60">
      <w:pPr>
        <w:spacing w:after="240" w:line="270" w:lineRule="atLeast"/>
        <w:jc w:val="both"/>
        <w:rPr>
          <w:rFonts w:ascii="Times" w:eastAsia="Times" w:hAnsi="Times" w:cstheme="minorHAnsi"/>
          <w:b/>
          <w:bCs/>
          <w:i/>
          <w:color w:val="auto"/>
          <w:sz w:val="28"/>
          <w:szCs w:val="28"/>
          <w:lang w:val="pt-PT"/>
        </w:rPr>
      </w:pPr>
      <w:r>
        <w:rPr>
          <w:rFonts w:ascii="Times" w:eastAsia="Times" w:hAnsi="Times"/>
          <w:b/>
          <w:bCs/>
          <w:i/>
          <w:iCs/>
          <w:color w:val="auto"/>
          <w:sz w:val="28"/>
          <w:szCs w:val="28"/>
          <w:lang w:val="pt"/>
        </w:rPr>
        <w:t xml:space="preserve">Regressa o </w:t>
      </w:r>
      <w:proofErr w:type="spellStart"/>
      <w:r>
        <w:rPr>
          <w:rFonts w:ascii="Times" w:eastAsia="Times" w:hAnsi="Times"/>
          <w:b/>
          <w:bCs/>
          <w:i/>
          <w:iCs/>
          <w:color w:val="auto"/>
          <w:sz w:val="28"/>
          <w:szCs w:val="28"/>
          <w:lang w:val="pt"/>
        </w:rPr>
        <w:t>Bibendum</w:t>
      </w:r>
      <w:proofErr w:type="spellEnd"/>
      <w:r>
        <w:rPr>
          <w:rFonts w:ascii="Times" w:eastAsia="Times" w:hAnsi="Times"/>
          <w:b/>
          <w:bCs/>
          <w:i/>
          <w:iCs/>
          <w:color w:val="auto"/>
          <w:sz w:val="28"/>
          <w:szCs w:val="28"/>
          <w:lang w:val="pt"/>
        </w:rPr>
        <w:t xml:space="preserve"> a bordo dos camiões </w:t>
      </w:r>
    </w:p>
    <w:p w14:paraId="0A0B7946" w14:textId="77777777" w:rsidR="00A86594" w:rsidRPr="00553E60" w:rsidRDefault="0009153D" w:rsidP="00553E60">
      <w:pPr>
        <w:spacing w:after="240" w:line="270" w:lineRule="atLeast"/>
        <w:ind w:left="708"/>
        <w:jc w:val="both"/>
        <w:rPr>
          <w:bCs/>
          <w:sz w:val="21"/>
          <w:szCs w:val="21"/>
          <w:lang w:val="pt-PT"/>
        </w:rPr>
      </w:pPr>
      <w:r>
        <w:rPr>
          <w:sz w:val="21"/>
          <w:szCs w:val="21"/>
          <w:lang w:val="pt"/>
        </w:rPr>
        <w:t xml:space="preserve">O </w:t>
      </w:r>
      <w:proofErr w:type="spellStart"/>
      <w:r>
        <w:rPr>
          <w:sz w:val="21"/>
          <w:szCs w:val="21"/>
          <w:lang w:val="pt"/>
        </w:rPr>
        <w:t>Bibendum</w:t>
      </w:r>
      <w:proofErr w:type="spellEnd"/>
      <w:r>
        <w:rPr>
          <w:sz w:val="21"/>
          <w:szCs w:val="21"/>
          <w:lang w:val="pt"/>
        </w:rPr>
        <w:t>, símbolo da marca Michelin, regressa em 2017 para acompanhar as empresas de transporte nas suas viagens através do mundo inteiro. Este reconhecido ícone vai estar disponível em dois tamanhos, um de 19 cm para o interior das cabinas e outro de 40 cm para o exterior.</w:t>
      </w:r>
    </w:p>
    <w:p w14:paraId="75381891" w14:textId="77777777" w:rsidR="00B830BF" w:rsidRPr="00553E60" w:rsidRDefault="00AF492F" w:rsidP="00367448">
      <w:pPr>
        <w:spacing w:after="240" w:line="270" w:lineRule="atLeast"/>
        <w:jc w:val="both"/>
        <w:rPr>
          <w:b/>
          <w:bCs/>
          <w:i/>
          <w:sz w:val="21"/>
          <w:szCs w:val="21"/>
          <w:lang w:val="pt-PT"/>
        </w:rPr>
      </w:pPr>
      <w:r>
        <w:rPr>
          <w:b/>
          <w:bCs/>
          <w:i/>
          <w:iCs/>
          <w:sz w:val="21"/>
          <w:szCs w:val="21"/>
          <w:lang w:val="pt"/>
        </w:rPr>
        <w:t>Estas novas ofertas são novos exemplos do compromisso da Michelin com a mobilidade sustentável, com produtos, serviços e soluções que respondem às expectativas dos utilizadores em termos de rentabilidade, segurança e respeito pelo meio ambiente.</w:t>
      </w:r>
    </w:p>
    <w:p w14:paraId="04135DFA" w14:textId="77777777" w:rsidR="00B830BF" w:rsidRPr="00553E60" w:rsidRDefault="00D56E26" w:rsidP="00B830BF">
      <w:pPr>
        <w:spacing w:after="240" w:line="360" w:lineRule="exact"/>
        <w:outlineLvl w:val="0"/>
        <w:rPr>
          <w:rFonts w:ascii="Arial" w:eastAsia="Times" w:hAnsi="Arial" w:cs="Times New Roman"/>
          <w:b/>
          <w:bCs/>
          <w:snapToGrid w:val="0"/>
          <w:color w:val="808080"/>
          <w:sz w:val="18"/>
          <w:szCs w:val="18"/>
          <w:lang w:val="pt-PT"/>
        </w:rPr>
      </w:pPr>
      <w:r>
        <w:rPr>
          <w:rFonts w:ascii="Arial" w:eastAsia="Times" w:hAnsi="Arial" w:cs="Times New Roman"/>
          <w:noProof/>
          <w:color w:val="auto"/>
          <w:sz w:val="21"/>
          <w:szCs w:val="21"/>
          <w:lang w:val="pt"/>
        </w:rPr>
        <w:pict w14:anchorId="4CF4AFCA">
          <v:shapetype id="_x0000_t202" coordsize="21600,21600" o:spt="202" path="m0,0l0,21600,21600,21600,21600,0xe">
            <v:stroke joinstyle="miter"/>
            <v:path gradientshapeok="t" o:connecttype="rect"/>
          </v:shapetype>
          <v:shape id="Cuadro de texto 7" o:spid="_x0000_s1026" type="#_x0000_t202" style="position:absolute;margin-left:4.4pt;margin-top:33.6pt;width:487.9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" filled="f" strokecolor="#262626 [3213]">
            <v:textbox>
              <w:txbxContent>
                <w:p w14:paraId="555A263D" w14:textId="77777777" w:rsidR="00F35017" w:rsidRPr="00553E60" w:rsidRDefault="00F35017" w:rsidP="00F35017">
                  <w:pPr>
                    <w:rPr>
                      <w:i/>
                      <w:lang w:val="pt-PT"/>
                    </w:rPr>
                  </w:pPr>
                  <w:r>
                    <w:rPr>
                      <w:rFonts w:ascii="Arial" w:eastAsia="Times" w:hAnsi="Arial" w:cs="Times New Roman"/>
                      <w:i/>
                      <w:iCs/>
                      <w:color w:val="auto"/>
                      <w:sz w:val="21"/>
                      <w:szCs w:val="21"/>
                      <w:lang w:val="pt"/>
                    </w:rPr>
                    <w:t xml:space="preserve">O material gráfico deste evento celebrado na fábrica de </w:t>
                  </w:r>
                  <w:proofErr w:type="spellStart"/>
                  <w:r>
                    <w:rPr>
                      <w:rFonts w:ascii="Arial" w:eastAsia="Times" w:hAnsi="Arial" w:cs="Times New Roman"/>
                      <w:i/>
                      <w:iCs/>
                      <w:color w:val="auto"/>
                      <w:sz w:val="21"/>
                      <w:szCs w:val="21"/>
                      <w:lang w:val="pt"/>
                    </w:rPr>
                    <w:t>Aranda</w:t>
                  </w:r>
                  <w:proofErr w:type="spellEnd"/>
                  <w:r>
                    <w:rPr>
                      <w:rFonts w:ascii="Arial" w:eastAsia="Times" w:hAnsi="Arial" w:cs="Times New Roman"/>
                      <w:i/>
                      <w:iCs/>
                      <w:color w:val="auto"/>
                      <w:sz w:val="21"/>
                      <w:szCs w:val="21"/>
                      <w:lang w:val="pt"/>
                    </w:rPr>
                    <w:t xml:space="preserve"> de </w:t>
                  </w:r>
                  <w:proofErr w:type="spellStart"/>
                  <w:r>
                    <w:rPr>
                      <w:rFonts w:ascii="Arial" w:eastAsia="Times" w:hAnsi="Arial" w:cs="Times New Roman"/>
                      <w:i/>
                      <w:iCs/>
                      <w:color w:val="auto"/>
                      <w:sz w:val="21"/>
                      <w:szCs w:val="21"/>
                      <w:lang w:val="pt"/>
                    </w:rPr>
                    <w:t>Duero</w:t>
                  </w:r>
                  <w:proofErr w:type="spellEnd"/>
                  <w:r>
                    <w:rPr>
                      <w:rFonts w:ascii="Arial" w:eastAsia="Times" w:hAnsi="Arial" w:cs="Times New Roman"/>
                      <w:i/>
                      <w:iCs/>
                      <w:color w:val="auto"/>
                      <w:sz w:val="21"/>
                      <w:szCs w:val="21"/>
                      <w:lang w:val="pt"/>
                    </w:rPr>
                    <w:t xml:space="preserve"> está disponível</w:t>
                  </w:r>
                  <w:r>
                    <w:rPr>
                      <w:rFonts w:ascii="Arial" w:eastAsia="Times" w:hAnsi="Arial" w:cs="Times New Roman"/>
                      <w:color w:val="auto"/>
                      <w:sz w:val="21"/>
                      <w:szCs w:val="21"/>
                      <w:lang w:val="pt"/>
                    </w:rPr>
                    <w:t xml:space="preserve"> </w:t>
                  </w:r>
                  <w:r>
                    <w:rPr>
                      <w:rFonts w:ascii="Arial" w:eastAsia="Times" w:hAnsi="Arial" w:cs="Times New Roman"/>
                      <w:color w:val="auto"/>
                      <w:sz w:val="21"/>
                      <w:szCs w:val="21"/>
                      <w:lang w:val="pt"/>
                    </w:rPr>
                    <w:br/>
                  </w:r>
                  <w:r>
                    <w:rPr>
                      <w:rFonts w:ascii="Arial" w:eastAsia="Times" w:hAnsi="Arial" w:cs="Times New Roman"/>
                      <w:i/>
                      <w:iCs/>
                      <w:color w:val="auto"/>
                      <w:sz w:val="21"/>
                      <w:szCs w:val="21"/>
                      <w:lang w:val="pt"/>
                    </w:rPr>
                    <w:t xml:space="preserve">no Espaço Imprensa da Michelin: </w:t>
                  </w:r>
                  <w:hyperlink r:id="rId8" w:history="1">
                    <w:r>
                      <w:rPr>
                        <w:rStyle w:val="Hipervnculo"/>
                        <w:rFonts w:ascii="Arial" w:eastAsia="Times" w:hAnsi="Arial" w:cs="Times New Roman"/>
                        <w:i/>
                        <w:iCs/>
                        <w:color w:val="0432FF"/>
                        <w:sz w:val="21"/>
                        <w:szCs w:val="21"/>
                        <w:lang w:val="pt"/>
                      </w:rPr>
                      <w:t>http://espacioprensa.michelin.es/login/</w:t>
                    </w:r>
                  </w:hyperlink>
                </w:p>
              </w:txbxContent>
            </v:textbox>
            <w10:wrap type="square"/>
          </v:shape>
        </w:pict>
      </w:r>
    </w:p>
    <w:p w14:paraId="7608F77D" w14:textId="77777777" w:rsidR="00DF5738" w:rsidRPr="00553E60" w:rsidRDefault="00DF5738" w:rsidP="00B830BF">
      <w:pPr>
        <w:spacing w:after="240" w:line="360" w:lineRule="exact"/>
        <w:outlineLvl w:val="0"/>
        <w:rPr>
          <w:rFonts w:ascii="Arial" w:eastAsia="Times" w:hAnsi="Arial" w:cs="Times New Roman"/>
          <w:b/>
          <w:bCs/>
          <w:snapToGrid w:val="0"/>
          <w:color w:val="808080"/>
          <w:sz w:val="18"/>
          <w:szCs w:val="18"/>
          <w:lang w:val="pt-PT"/>
        </w:rPr>
      </w:pPr>
    </w:p>
    <w:p w14:paraId="510B750A" w14:textId="77777777" w:rsidR="00DF5738" w:rsidRPr="00553E60" w:rsidRDefault="00DF5738" w:rsidP="00B830BF">
      <w:pPr>
        <w:spacing w:after="240" w:line="360" w:lineRule="exact"/>
        <w:outlineLvl w:val="0"/>
        <w:rPr>
          <w:rFonts w:ascii="Arial" w:eastAsia="Times" w:hAnsi="Arial" w:cs="Times New Roman"/>
          <w:b/>
          <w:bCs/>
          <w:snapToGrid w:val="0"/>
          <w:color w:val="808080"/>
          <w:sz w:val="18"/>
          <w:szCs w:val="18"/>
          <w:lang w:val="pt-PT"/>
        </w:rPr>
      </w:pPr>
    </w:p>
    <w:p w14:paraId="3F95D993" w14:textId="77777777" w:rsidR="00DF5738" w:rsidRPr="00553E60" w:rsidRDefault="00DF5738" w:rsidP="00B830BF">
      <w:pPr>
        <w:spacing w:after="240" w:line="360" w:lineRule="exact"/>
        <w:outlineLvl w:val="0"/>
        <w:rPr>
          <w:rFonts w:ascii="Arial" w:eastAsia="Times" w:hAnsi="Arial" w:cs="Times New Roman"/>
          <w:b/>
          <w:bCs/>
          <w:snapToGrid w:val="0"/>
          <w:color w:val="808080"/>
          <w:sz w:val="18"/>
          <w:szCs w:val="18"/>
          <w:lang w:val="pt-PT"/>
        </w:rPr>
      </w:pPr>
    </w:p>
    <w:p w14:paraId="72C8A72E" w14:textId="77777777" w:rsidR="00DF5738" w:rsidRPr="00553E60" w:rsidRDefault="00DF5738" w:rsidP="00B830BF">
      <w:pPr>
        <w:spacing w:after="240" w:line="360" w:lineRule="exact"/>
        <w:outlineLvl w:val="0"/>
        <w:rPr>
          <w:rFonts w:ascii="Arial" w:eastAsia="Times" w:hAnsi="Arial" w:cs="Times New Roman"/>
          <w:b/>
          <w:bCs/>
          <w:snapToGrid w:val="0"/>
          <w:color w:val="808080"/>
          <w:sz w:val="18"/>
          <w:szCs w:val="18"/>
          <w:lang w:val="pt-PT"/>
        </w:rPr>
      </w:pPr>
    </w:p>
    <w:p w14:paraId="16C27431" w14:textId="77777777" w:rsidR="00DF5738" w:rsidRPr="00553E60" w:rsidRDefault="00DF5738" w:rsidP="00B830BF">
      <w:pPr>
        <w:spacing w:after="240" w:line="360" w:lineRule="exact"/>
        <w:outlineLvl w:val="0"/>
        <w:rPr>
          <w:rFonts w:ascii="Arial" w:eastAsia="Times" w:hAnsi="Arial" w:cs="Times New Roman"/>
          <w:b/>
          <w:bCs/>
          <w:snapToGrid w:val="0"/>
          <w:color w:val="808080"/>
          <w:sz w:val="18"/>
          <w:szCs w:val="18"/>
          <w:lang w:val="pt-PT"/>
        </w:rPr>
      </w:pPr>
    </w:p>
    <w:p w14:paraId="3CF0459B" w14:textId="77777777" w:rsidR="00DA4B04" w:rsidRPr="00553E60" w:rsidRDefault="00DA4B04" w:rsidP="00DA4B04">
      <w:pPr>
        <w:autoSpaceDE w:val="0"/>
        <w:autoSpaceDN w:val="0"/>
        <w:adjustRightInd w:val="0"/>
        <w:spacing w:after="0" w:line="240" w:lineRule="atLeast"/>
        <w:jc w:val="both"/>
        <w:rPr>
          <w:rFonts w:ascii="Times" w:eastAsia="Times" w:hAnsi="Times" w:cs="Times New Roman"/>
          <w:i/>
          <w:color w:val="auto"/>
          <w:sz w:val="24"/>
          <w:szCs w:val="24"/>
          <w:lang w:val="pt-PT"/>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xml:space="preserve">,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w:t>
      </w:r>
      <w:proofErr w:type="spellStart"/>
      <w:r>
        <w:rPr>
          <w:rFonts w:ascii="Times" w:eastAsia="Times" w:hAnsi="Times" w:cs="Times New Roman"/>
          <w:i/>
          <w:iCs/>
          <w:color w:val="auto"/>
          <w:sz w:val="24"/>
          <w:szCs w:val="24"/>
          <w:lang w:val="pt"/>
        </w:rPr>
        <w:t>Clermont-Ferrand</w:t>
      </w:r>
      <w:proofErr w:type="spellEnd"/>
      <w:r>
        <w:rPr>
          <w:rFonts w:ascii="Times" w:eastAsia="Times" w:hAnsi="Times" w:cs="Times New Roman"/>
          <w:i/>
          <w:iCs/>
          <w:color w:val="auto"/>
          <w:sz w:val="24"/>
          <w:szCs w:val="24"/>
          <w:lang w:val="pt"/>
        </w:rPr>
        <w:t xml:space="preserve">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68AB21EC" w14:textId="77777777" w:rsidR="00B830BF" w:rsidRPr="00553E6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8415A0B" w14:textId="77777777" w:rsidR="004524C8" w:rsidRPr="00553E60" w:rsidRDefault="004524C8"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E27FC69" w14:textId="77777777" w:rsidR="002106AE" w:rsidRPr="00553E60" w:rsidRDefault="002106AE"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F0B2C9F" w14:textId="77777777" w:rsidR="004524C8" w:rsidRPr="00553E60" w:rsidRDefault="004524C8"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ABBBFDB" w14:textId="77777777" w:rsidR="00B830BF" w:rsidRPr="00553E6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FBC0435"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5AFA4250"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proofErr w:type="spellStart"/>
      <w:r>
        <w:rPr>
          <w:rFonts w:ascii="Arial" w:eastAsia="Times New Roman" w:hAnsi="Arial" w:cs="Times New Roman"/>
          <w:color w:val="808080"/>
          <w:sz w:val="18"/>
          <w:szCs w:val="18"/>
          <w:lang w:val="pt"/>
        </w:rPr>
        <w:t>Avda</w:t>
      </w:r>
      <w:proofErr w:type="spellEnd"/>
      <w:r>
        <w:rPr>
          <w:rFonts w:ascii="Arial" w:eastAsia="Times New Roman" w:hAnsi="Arial" w:cs="Times New Roman"/>
          <w:color w:val="808080"/>
          <w:sz w:val="18"/>
          <w:szCs w:val="18"/>
          <w:lang w:val="pt"/>
        </w:rPr>
        <w:t xml:space="preserve">. de Los </w:t>
      </w:r>
      <w:proofErr w:type="spellStart"/>
      <w:r>
        <w:rPr>
          <w:rFonts w:ascii="Arial" w:eastAsia="Times New Roman" w:hAnsi="Arial" w:cs="Times New Roman"/>
          <w:color w:val="808080"/>
          <w:sz w:val="18"/>
          <w:szCs w:val="18"/>
          <w:lang w:val="pt"/>
        </w:rPr>
        <w:t>Encuartes</w:t>
      </w:r>
      <w:proofErr w:type="spellEnd"/>
      <w:r>
        <w:rPr>
          <w:rFonts w:ascii="Arial" w:eastAsia="Times New Roman" w:hAnsi="Arial" w:cs="Times New Roman"/>
          <w:color w:val="808080"/>
          <w:sz w:val="18"/>
          <w:szCs w:val="18"/>
          <w:lang w:val="pt"/>
        </w:rPr>
        <w:t>, 19</w:t>
      </w:r>
    </w:p>
    <w:p w14:paraId="4DCEE7D4"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 xml:space="preserve">28760 </w:t>
      </w:r>
      <w:proofErr w:type="spellStart"/>
      <w:r>
        <w:rPr>
          <w:rFonts w:ascii="Arial" w:eastAsia="Times New Roman" w:hAnsi="Arial" w:cs="Times New Roman"/>
          <w:color w:val="808080"/>
          <w:sz w:val="18"/>
          <w:szCs w:val="18"/>
          <w:lang w:val="pt"/>
        </w:rPr>
        <w:t>Tres</w:t>
      </w:r>
      <w:proofErr w:type="spellEnd"/>
      <w:r>
        <w:rPr>
          <w:rFonts w:ascii="Arial" w:eastAsia="Times New Roman" w:hAnsi="Arial" w:cs="Times New Roman"/>
          <w:color w:val="808080"/>
          <w:sz w:val="18"/>
          <w:szCs w:val="18"/>
          <w:lang w:val="pt"/>
        </w:rPr>
        <w:t xml:space="preserve"> Cantos – Madrid – ESPANHA</w:t>
      </w:r>
    </w:p>
    <w:p w14:paraId="15A09805" w14:textId="77777777" w:rsidR="00E8447A" w:rsidRPr="00DA4B04"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DA4B04"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AD47CDD" w14:textId="77777777" w:rsidR="00D56E26" w:rsidRDefault="00D56E26" w:rsidP="00DB4D9F">
      <w:pPr>
        <w:spacing w:after="0" w:line="240" w:lineRule="auto"/>
      </w:pPr>
      <w:r>
        <w:separator/>
      </w:r>
    </w:p>
  </w:endnote>
  <w:endnote w:type="continuationSeparator" w:id="0">
    <w:p w14:paraId="60CDFE9E" w14:textId="77777777" w:rsidR="00D56E26" w:rsidRDefault="00D56E2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80F129"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0B07C4D"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36DA02"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BC5E6A">
      <w:rPr>
        <w:rStyle w:val="Nmerodepgina"/>
        <w:noProof/>
        <w:lang w:val="pt"/>
      </w:rPr>
      <w:t>1</w:t>
    </w:r>
    <w:r>
      <w:rPr>
        <w:rStyle w:val="Nmerodepgina"/>
        <w:lang w:val="pt"/>
      </w:rPr>
      <w:fldChar w:fldCharType="end"/>
    </w:r>
  </w:p>
  <w:p w14:paraId="0B564C95" w14:textId="77777777" w:rsidR="00AC3CCE" w:rsidRDefault="00D56E26" w:rsidP="00B2182F">
    <w:pPr>
      <w:pStyle w:val="Piedepgina"/>
      <w:ind w:firstLine="360"/>
    </w:pPr>
    <w:r>
      <w:rPr>
        <w:noProof/>
        <w:lang w:val="pt"/>
      </w:rPr>
      <w:pict w14:anchorId="65B7C053">
        <v:group id="Agrupar 2" o:spid="_x0000_s2049" style="position:absolute;left:0;text-align:left;margin-left:352.7pt;margin-top:-57.35pt;width:164.4pt;height:69.7pt;z-index:251661312"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0513DC59" w14:textId="77777777" w:rsidTr="0070229B">
      <w:trPr>
        <w:trHeight w:val="155"/>
        <w:jc w:val="center"/>
      </w:trPr>
      <w:tc>
        <w:tcPr>
          <w:tcW w:w="1842" w:type="dxa"/>
          <w:vAlign w:val="center"/>
        </w:tcPr>
        <w:p w14:paraId="08C4990B" w14:textId="77777777" w:rsidR="007764AF" w:rsidRPr="00B830BF" w:rsidRDefault="007764AF" w:rsidP="007764AF">
          <w:pPr>
            <w:pStyle w:val="Piedepgina"/>
            <w:rPr>
              <w:rFonts w:ascii="Arial" w:hAnsi="Arial" w:cs="Arial"/>
              <w:color w:val="E36C0A"/>
              <w:sz w:val="14"/>
            </w:rPr>
          </w:pPr>
        </w:p>
      </w:tc>
      <w:tc>
        <w:tcPr>
          <w:tcW w:w="1685" w:type="dxa"/>
          <w:vAlign w:val="center"/>
        </w:tcPr>
        <w:p w14:paraId="792FF536" w14:textId="77777777" w:rsidR="007764AF" w:rsidRPr="00B830BF" w:rsidRDefault="007764AF" w:rsidP="007764AF">
          <w:pPr>
            <w:pStyle w:val="Piedepgina"/>
            <w:rPr>
              <w:rFonts w:ascii="Arial" w:hAnsi="Arial" w:cs="Arial"/>
              <w:color w:val="E36C0A"/>
              <w:sz w:val="14"/>
            </w:rPr>
          </w:pPr>
        </w:p>
      </w:tc>
      <w:tc>
        <w:tcPr>
          <w:tcW w:w="1656" w:type="dxa"/>
          <w:vAlign w:val="center"/>
        </w:tcPr>
        <w:p w14:paraId="3FDF1DFD" w14:textId="77777777" w:rsidR="007764AF" w:rsidRPr="00B830BF" w:rsidRDefault="007764AF" w:rsidP="007764AF">
          <w:pPr>
            <w:pStyle w:val="Piedepgina"/>
            <w:rPr>
              <w:rFonts w:ascii="Arial" w:hAnsi="Arial" w:cs="Arial"/>
              <w:color w:val="E36C0A"/>
              <w:sz w:val="14"/>
            </w:rPr>
          </w:pPr>
        </w:p>
      </w:tc>
      <w:tc>
        <w:tcPr>
          <w:tcW w:w="1412" w:type="dxa"/>
          <w:vAlign w:val="center"/>
        </w:tcPr>
        <w:p w14:paraId="6D8E5909" w14:textId="77777777" w:rsidR="007764AF" w:rsidRPr="00B830BF" w:rsidRDefault="007764AF" w:rsidP="007764AF">
          <w:pPr>
            <w:pStyle w:val="Piedepgina"/>
            <w:rPr>
              <w:rFonts w:ascii="Arial" w:hAnsi="Arial" w:cs="Arial"/>
              <w:color w:val="E36C0A"/>
              <w:sz w:val="14"/>
            </w:rPr>
          </w:pPr>
        </w:p>
      </w:tc>
      <w:tc>
        <w:tcPr>
          <w:tcW w:w="1412" w:type="dxa"/>
          <w:vAlign w:val="center"/>
        </w:tcPr>
        <w:p w14:paraId="08FA9E37" w14:textId="77777777" w:rsidR="007764AF" w:rsidRPr="00B830BF" w:rsidRDefault="007764AF" w:rsidP="007764AF">
          <w:pPr>
            <w:pStyle w:val="Piedepgina"/>
            <w:rPr>
              <w:rFonts w:ascii="Arial" w:hAnsi="Arial" w:cs="Arial"/>
              <w:color w:val="E36C0A"/>
              <w:sz w:val="14"/>
            </w:rPr>
          </w:pPr>
        </w:p>
      </w:tc>
      <w:tc>
        <w:tcPr>
          <w:tcW w:w="860" w:type="dxa"/>
          <w:vAlign w:val="center"/>
        </w:tcPr>
        <w:p w14:paraId="119465D8" w14:textId="77777777" w:rsidR="007764AF" w:rsidRPr="00B830BF" w:rsidRDefault="007764AF" w:rsidP="007764AF">
          <w:pPr>
            <w:pStyle w:val="Piedepgina"/>
            <w:rPr>
              <w:rFonts w:ascii="Arial" w:hAnsi="Arial" w:cs="Arial"/>
              <w:color w:val="E36C0A"/>
              <w:sz w:val="14"/>
            </w:rPr>
          </w:pPr>
        </w:p>
      </w:tc>
    </w:tr>
  </w:tbl>
  <w:p w14:paraId="65F903BE"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A1B71B" w14:textId="77777777" w:rsidR="00D56E26" w:rsidRDefault="00D56E26" w:rsidP="00DB4D9F">
      <w:pPr>
        <w:spacing w:after="0" w:line="240" w:lineRule="auto"/>
      </w:pPr>
      <w:r>
        <w:separator/>
      </w:r>
    </w:p>
  </w:footnote>
  <w:footnote w:type="continuationSeparator" w:id="0">
    <w:p w14:paraId="2D206699" w14:textId="77777777" w:rsidR="00D56E26" w:rsidRDefault="00D56E26"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111C78"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427DDD2B"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8383F3" w14:textId="77777777" w:rsidR="00DB4D9F" w:rsidRDefault="00D56E26" w:rsidP="00E96089">
    <w:pPr>
      <w:pStyle w:val="Encabezado"/>
      <w:ind w:firstLine="360"/>
    </w:pPr>
    <w:r>
      <w:rPr>
        <w:noProof/>
        <w:lang w:val="pt"/>
      </w:rPr>
      <w:pict w14:anchorId="0723065D">
        <v:group id="Groupe 5" o:spid="_x0000_s2052" style="position:absolute;left:0;text-align:left;margin-left:-26.2pt;margin-top:-8.35pt;width:89.3pt;height:234.05pt;z-index:-251657216" coordsize="11339,29724" wrapcoords="20874 -69 19785 1038 3812 1246 3086 1315 2904 19869 1634 21185 1634 21600 1815 21600 2904 21600 21963 208 21963 0 21782 -69 20874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4" style="position:absolute;top:1024;width:8648;height:26352;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3" style="position:absolute;flip:x;visibility:visible;mso-wrap-style:square" from="1097,0" to="11339,29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B5F42"/>
    <w:multiLevelType w:val="hybridMultilevel"/>
    <w:tmpl w:val="7B226B9A"/>
    <w:lvl w:ilvl="0" w:tplc="6D46879A">
      <w:start w:val="1"/>
      <w:numFmt w:val="bullet"/>
      <w:lvlText w:val=""/>
      <w:lvlJc w:val="left"/>
      <w:pPr>
        <w:tabs>
          <w:tab w:val="num" w:pos="720"/>
        </w:tabs>
        <w:ind w:left="720" w:hanging="360"/>
      </w:pPr>
      <w:rPr>
        <w:rFonts w:ascii="Wingdings" w:hAnsi="Wingdings" w:hint="default"/>
      </w:rPr>
    </w:lvl>
    <w:lvl w:ilvl="1" w:tplc="B82629FE" w:tentative="1">
      <w:start w:val="1"/>
      <w:numFmt w:val="bullet"/>
      <w:lvlText w:val=""/>
      <w:lvlJc w:val="left"/>
      <w:pPr>
        <w:tabs>
          <w:tab w:val="num" w:pos="1440"/>
        </w:tabs>
        <w:ind w:left="1440" w:hanging="360"/>
      </w:pPr>
      <w:rPr>
        <w:rFonts w:ascii="Wingdings" w:hAnsi="Wingdings" w:hint="default"/>
      </w:rPr>
    </w:lvl>
    <w:lvl w:ilvl="2" w:tplc="6CA44736" w:tentative="1">
      <w:start w:val="1"/>
      <w:numFmt w:val="bullet"/>
      <w:lvlText w:val=""/>
      <w:lvlJc w:val="left"/>
      <w:pPr>
        <w:tabs>
          <w:tab w:val="num" w:pos="2160"/>
        </w:tabs>
        <w:ind w:left="2160" w:hanging="360"/>
      </w:pPr>
      <w:rPr>
        <w:rFonts w:ascii="Wingdings" w:hAnsi="Wingdings" w:hint="default"/>
      </w:rPr>
    </w:lvl>
    <w:lvl w:ilvl="3" w:tplc="55FE8DD8" w:tentative="1">
      <w:start w:val="1"/>
      <w:numFmt w:val="bullet"/>
      <w:lvlText w:val=""/>
      <w:lvlJc w:val="left"/>
      <w:pPr>
        <w:tabs>
          <w:tab w:val="num" w:pos="2880"/>
        </w:tabs>
        <w:ind w:left="2880" w:hanging="360"/>
      </w:pPr>
      <w:rPr>
        <w:rFonts w:ascii="Wingdings" w:hAnsi="Wingdings" w:hint="default"/>
      </w:rPr>
    </w:lvl>
    <w:lvl w:ilvl="4" w:tplc="03623610" w:tentative="1">
      <w:start w:val="1"/>
      <w:numFmt w:val="bullet"/>
      <w:lvlText w:val=""/>
      <w:lvlJc w:val="left"/>
      <w:pPr>
        <w:tabs>
          <w:tab w:val="num" w:pos="3600"/>
        </w:tabs>
        <w:ind w:left="3600" w:hanging="360"/>
      </w:pPr>
      <w:rPr>
        <w:rFonts w:ascii="Wingdings" w:hAnsi="Wingdings" w:hint="default"/>
      </w:rPr>
    </w:lvl>
    <w:lvl w:ilvl="5" w:tplc="76A65374" w:tentative="1">
      <w:start w:val="1"/>
      <w:numFmt w:val="bullet"/>
      <w:lvlText w:val=""/>
      <w:lvlJc w:val="left"/>
      <w:pPr>
        <w:tabs>
          <w:tab w:val="num" w:pos="4320"/>
        </w:tabs>
        <w:ind w:left="4320" w:hanging="360"/>
      </w:pPr>
      <w:rPr>
        <w:rFonts w:ascii="Wingdings" w:hAnsi="Wingdings" w:hint="default"/>
      </w:rPr>
    </w:lvl>
    <w:lvl w:ilvl="6" w:tplc="E99494FA" w:tentative="1">
      <w:start w:val="1"/>
      <w:numFmt w:val="bullet"/>
      <w:lvlText w:val=""/>
      <w:lvlJc w:val="left"/>
      <w:pPr>
        <w:tabs>
          <w:tab w:val="num" w:pos="5040"/>
        </w:tabs>
        <w:ind w:left="5040" w:hanging="360"/>
      </w:pPr>
      <w:rPr>
        <w:rFonts w:ascii="Wingdings" w:hAnsi="Wingdings" w:hint="default"/>
      </w:rPr>
    </w:lvl>
    <w:lvl w:ilvl="7" w:tplc="C0E22F6C" w:tentative="1">
      <w:start w:val="1"/>
      <w:numFmt w:val="bullet"/>
      <w:lvlText w:val=""/>
      <w:lvlJc w:val="left"/>
      <w:pPr>
        <w:tabs>
          <w:tab w:val="num" w:pos="5760"/>
        </w:tabs>
        <w:ind w:left="5760" w:hanging="360"/>
      </w:pPr>
      <w:rPr>
        <w:rFonts w:ascii="Wingdings" w:hAnsi="Wingdings" w:hint="default"/>
      </w:rPr>
    </w:lvl>
    <w:lvl w:ilvl="8" w:tplc="9E98BBFC" w:tentative="1">
      <w:start w:val="1"/>
      <w:numFmt w:val="bullet"/>
      <w:lvlText w:val=""/>
      <w:lvlJc w:val="left"/>
      <w:pPr>
        <w:tabs>
          <w:tab w:val="num" w:pos="6480"/>
        </w:tabs>
        <w:ind w:left="6480" w:hanging="360"/>
      </w:pPr>
      <w:rPr>
        <w:rFonts w:ascii="Wingdings" w:hAnsi="Wingdings" w:hint="default"/>
      </w:rPr>
    </w:lvl>
  </w:abstractNum>
  <w:abstractNum w:abstractNumId="2">
    <w:nsid w:val="18582DA3"/>
    <w:multiLevelType w:val="hybridMultilevel"/>
    <w:tmpl w:val="FC5861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3D30947"/>
    <w:multiLevelType w:val="hybridMultilevel"/>
    <w:tmpl w:val="D1BEDBE8"/>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058AE"/>
    <w:multiLevelType w:val="hybridMultilevel"/>
    <w:tmpl w:val="AA726078"/>
    <w:lvl w:ilvl="0" w:tplc="040C0005">
      <w:start w:val="1"/>
      <w:numFmt w:val="bullet"/>
      <w:lvlText w:val=""/>
      <w:lvlJc w:val="left"/>
      <w:pPr>
        <w:ind w:left="720" w:hanging="360"/>
      </w:pPr>
      <w:rPr>
        <w:rFonts w:ascii="Wingdings" w:hAnsi="Wingdings" w:hint="default"/>
      </w:rPr>
    </w:lvl>
    <w:lvl w:ilvl="1" w:tplc="04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715E6"/>
    <w:multiLevelType w:val="hybridMultilevel"/>
    <w:tmpl w:val="9A92615E"/>
    <w:lvl w:ilvl="0" w:tplc="028E6F8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82AEA"/>
    <w:multiLevelType w:val="hybridMultilevel"/>
    <w:tmpl w:val="FBA6CBF8"/>
    <w:lvl w:ilvl="0" w:tplc="040A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449E1596"/>
    <w:multiLevelType w:val="hybridMultilevel"/>
    <w:tmpl w:val="BFEAF646"/>
    <w:lvl w:ilvl="0" w:tplc="040C0005">
      <w:start w:val="1"/>
      <w:numFmt w:val="bullet"/>
      <w:lvlText w:val=""/>
      <w:lvlJc w:val="left"/>
      <w:pPr>
        <w:ind w:left="643" w:hanging="360"/>
      </w:pPr>
      <w:rPr>
        <w:rFonts w:ascii="Wingdings" w:hAnsi="Wingdings" w:hint="default"/>
      </w:rPr>
    </w:lvl>
    <w:lvl w:ilvl="1" w:tplc="040C0005">
      <w:start w:val="1"/>
      <w:numFmt w:val="bullet"/>
      <w:lvlText w:val=""/>
      <w:lvlJc w:val="left"/>
      <w:pPr>
        <w:ind w:left="644" w:hanging="360"/>
      </w:pPr>
      <w:rPr>
        <w:rFonts w:ascii="Wingdings" w:hAnsi="Wingdings" w:hint="default"/>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A062B3"/>
    <w:multiLevelType w:val="hybridMultilevel"/>
    <w:tmpl w:val="759A24C8"/>
    <w:lvl w:ilvl="0" w:tplc="028E6F86">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B651504"/>
    <w:multiLevelType w:val="hybridMultilevel"/>
    <w:tmpl w:val="C1A8FE34"/>
    <w:lvl w:ilvl="0" w:tplc="040C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234EC5"/>
    <w:multiLevelType w:val="hybridMultilevel"/>
    <w:tmpl w:val="D14E2B5C"/>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D65CD2"/>
    <w:multiLevelType w:val="hybridMultilevel"/>
    <w:tmpl w:val="738E853A"/>
    <w:lvl w:ilvl="0" w:tplc="2B1297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17DBB"/>
    <w:multiLevelType w:val="hybridMultilevel"/>
    <w:tmpl w:val="62A4B0E2"/>
    <w:lvl w:ilvl="0" w:tplc="040C0005">
      <w:start w:val="1"/>
      <w:numFmt w:val="bullet"/>
      <w:lvlText w:val=""/>
      <w:lvlJc w:val="left"/>
      <w:pPr>
        <w:ind w:left="720" w:hanging="360"/>
      </w:pPr>
      <w:rPr>
        <w:rFonts w:ascii="Wingdings" w:hAnsi="Wingdings" w:hint="default"/>
      </w:rPr>
    </w:lvl>
    <w:lvl w:ilvl="1" w:tplc="2B129700">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0E56C6"/>
    <w:multiLevelType w:val="hybridMultilevel"/>
    <w:tmpl w:val="41A495C4"/>
    <w:lvl w:ilvl="0" w:tplc="040C0005">
      <w:start w:val="1"/>
      <w:numFmt w:val="bullet"/>
      <w:lvlText w:val=""/>
      <w:lvlJc w:val="left"/>
      <w:pPr>
        <w:ind w:left="720" w:hanging="360"/>
      </w:pPr>
      <w:rPr>
        <w:rFonts w:ascii="Wingdings" w:hAnsi="Wingdings" w:hint="default"/>
      </w:rPr>
    </w:lvl>
    <w:lvl w:ilvl="1" w:tplc="028E6F8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4C3B76"/>
    <w:multiLevelType w:val="hybridMultilevel"/>
    <w:tmpl w:val="D6D08F3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9"/>
  </w:num>
  <w:num w:numId="6">
    <w:abstractNumId w:val="10"/>
  </w:num>
  <w:num w:numId="7">
    <w:abstractNumId w:val="13"/>
  </w:num>
  <w:num w:numId="8">
    <w:abstractNumId w:val="5"/>
  </w:num>
  <w:num w:numId="9">
    <w:abstractNumId w:val="3"/>
  </w:num>
  <w:num w:numId="10">
    <w:abstractNumId w:val="8"/>
  </w:num>
  <w:num w:numId="11">
    <w:abstractNumId w:val="2"/>
  </w:num>
  <w:num w:numId="12">
    <w:abstractNumId w:val="14"/>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2D5"/>
    <w:rsid w:val="00002378"/>
    <w:rsid w:val="00004B6B"/>
    <w:rsid w:val="0001277E"/>
    <w:rsid w:val="00025E39"/>
    <w:rsid w:val="00033C91"/>
    <w:rsid w:val="00037F46"/>
    <w:rsid w:val="00043086"/>
    <w:rsid w:val="000431E4"/>
    <w:rsid w:val="00060BAA"/>
    <w:rsid w:val="00065AE7"/>
    <w:rsid w:val="000735AE"/>
    <w:rsid w:val="00073B6A"/>
    <w:rsid w:val="0009153D"/>
    <w:rsid w:val="0009503B"/>
    <w:rsid w:val="00097EB8"/>
    <w:rsid w:val="000A31F9"/>
    <w:rsid w:val="000A5A3B"/>
    <w:rsid w:val="000B3B64"/>
    <w:rsid w:val="000C1969"/>
    <w:rsid w:val="000C358D"/>
    <w:rsid w:val="000C5CB8"/>
    <w:rsid w:val="000D0723"/>
    <w:rsid w:val="000D2F27"/>
    <w:rsid w:val="000D6005"/>
    <w:rsid w:val="000F359B"/>
    <w:rsid w:val="000F6DFD"/>
    <w:rsid w:val="00101571"/>
    <w:rsid w:val="00102BAB"/>
    <w:rsid w:val="00114080"/>
    <w:rsid w:val="00123103"/>
    <w:rsid w:val="00124B00"/>
    <w:rsid w:val="0012601F"/>
    <w:rsid w:val="0013390B"/>
    <w:rsid w:val="001352B9"/>
    <w:rsid w:val="00165628"/>
    <w:rsid w:val="00175826"/>
    <w:rsid w:val="001834AB"/>
    <w:rsid w:val="00184DAF"/>
    <w:rsid w:val="00187F92"/>
    <w:rsid w:val="001A2051"/>
    <w:rsid w:val="001A3EA0"/>
    <w:rsid w:val="001B5243"/>
    <w:rsid w:val="001E12D7"/>
    <w:rsid w:val="001E1BEE"/>
    <w:rsid w:val="001F0FC4"/>
    <w:rsid w:val="001F19B9"/>
    <w:rsid w:val="001F22B7"/>
    <w:rsid w:val="001F7C94"/>
    <w:rsid w:val="00204117"/>
    <w:rsid w:val="00204BB0"/>
    <w:rsid w:val="00210204"/>
    <w:rsid w:val="002106AE"/>
    <w:rsid w:val="00222A55"/>
    <w:rsid w:val="00264446"/>
    <w:rsid w:val="00270D0D"/>
    <w:rsid w:val="00284FC3"/>
    <w:rsid w:val="00294655"/>
    <w:rsid w:val="002A4C7B"/>
    <w:rsid w:val="002A4D36"/>
    <w:rsid w:val="002B62EB"/>
    <w:rsid w:val="002D1C09"/>
    <w:rsid w:val="002D6228"/>
    <w:rsid w:val="002F603A"/>
    <w:rsid w:val="003234E0"/>
    <w:rsid w:val="0033695F"/>
    <w:rsid w:val="00341A3D"/>
    <w:rsid w:val="00343562"/>
    <w:rsid w:val="00346B80"/>
    <w:rsid w:val="00367448"/>
    <w:rsid w:val="003913FC"/>
    <w:rsid w:val="0039219C"/>
    <w:rsid w:val="003B2271"/>
    <w:rsid w:val="003C61B6"/>
    <w:rsid w:val="003D20D9"/>
    <w:rsid w:val="003D5C3A"/>
    <w:rsid w:val="003D702F"/>
    <w:rsid w:val="003D72EB"/>
    <w:rsid w:val="003E087D"/>
    <w:rsid w:val="003F22B2"/>
    <w:rsid w:val="004001D1"/>
    <w:rsid w:val="00406413"/>
    <w:rsid w:val="00414E58"/>
    <w:rsid w:val="00420A37"/>
    <w:rsid w:val="004515E9"/>
    <w:rsid w:val="004524C8"/>
    <w:rsid w:val="00452CD2"/>
    <w:rsid w:val="00453B85"/>
    <w:rsid w:val="00456622"/>
    <w:rsid w:val="00461A7D"/>
    <w:rsid w:val="00491743"/>
    <w:rsid w:val="004A12A7"/>
    <w:rsid w:val="004B4DC0"/>
    <w:rsid w:val="004C671E"/>
    <w:rsid w:val="004D0031"/>
    <w:rsid w:val="004D286B"/>
    <w:rsid w:val="004D3124"/>
    <w:rsid w:val="004E4438"/>
    <w:rsid w:val="004E5EE0"/>
    <w:rsid w:val="004F046E"/>
    <w:rsid w:val="004F296D"/>
    <w:rsid w:val="0051607E"/>
    <w:rsid w:val="00517578"/>
    <w:rsid w:val="00526767"/>
    <w:rsid w:val="00531D55"/>
    <w:rsid w:val="005423E8"/>
    <w:rsid w:val="00545D9A"/>
    <w:rsid w:val="00546A89"/>
    <w:rsid w:val="005510AC"/>
    <w:rsid w:val="00553E60"/>
    <w:rsid w:val="00562618"/>
    <w:rsid w:val="0057528B"/>
    <w:rsid w:val="00581847"/>
    <w:rsid w:val="0058428C"/>
    <w:rsid w:val="00586CE6"/>
    <w:rsid w:val="00592410"/>
    <w:rsid w:val="005B2E02"/>
    <w:rsid w:val="005B7386"/>
    <w:rsid w:val="005B7B29"/>
    <w:rsid w:val="005C0116"/>
    <w:rsid w:val="005C54C1"/>
    <w:rsid w:val="005D61FF"/>
    <w:rsid w:val="005E341E"/>
    <w:rsid w:val="005F31C2"/>
    <w:rsid w:val="005F63C7"/>
    <w:rsid w:val="006033C5"/>
    <w:rsid w:val="006164BC"/>
    <w:rsid w:val="006240E8"/>
    <w:rsid w:val="00634529"/>
    <w:rsid w:val="00641645"/>
    <w:rsid w:val="00641C50"/>
    <w:rsid w:val="006677A1"/>
    <w:rsid w:val="0068118F"/>
    <w:rsid w:val="0068557C"/>
    <w:rsid w:val="006903E3"/>
    <w:rsid w:val="00696DBF"/>
    <w:rsid w:val="00697889"/>
    <w:rsid w:val="006A5B14"/>
    <w:rsid w:val="006B420F"/>
    <w:rsid w:val="006B5C18"/>
    <w:rsid w:val="006C2E45"/>
    <w:rsid w:val="006C33F7"/>
    <w:rsid w:val="006C3E56"/>
    <w:rsid w:val="006E4775"/>
    <w:rsid w:val="006F1288"/>
    <w:rsid w:val="006F5F65"/>
    <w:rsid w:val="0070229B"/>
    <w:rsid w:val="00704B66"/>
    <w:rsid w:val="00707823"/>
    <w:rsid w:val="007128E4"/>
    <w:rsid w:val="0073190C"/>
    <w:rsid w:val="00731E99"/>
    <w:rsid w:val="00735D89"/>
    <w:rsid w:val="00760AFE"/>
    <w:rsid w:val="007715A2"/>
    <w:rsid w:val="007764AF"/>
    <w:rsid w:val="00777E90"/>
    <w:rsid w:val="007B3CD7"/>
    <w:rsid w:val="007B50F1"/>
    <w:rsid w:val="007E2B3F"/>
    <w:rsid w:val="007E7F93"/>
    <w:rsid w:val="007F1AA2"/>
    <w:rsid w:val="00812DFF"/>
    <w:rsid w:val="00815E5B"/>
    <w:rsid w:val="00820967"/>
    <w:rsid w:val="00820F9E"/>
    <w:rsid w:val="0082416D"/>
    <w:rsid w:val="00826341"/>
    <w:rsid w:val="00826345"/>
    <w:rsid w:val="00827FC2"/>
    <w:rsid w:val="00830E82"/>
    <w:rsid w:val="00833707"/>
    <w:rsid w:val="00840349"/>
    <w:rsid w:val="0084056C"/>
    <w:rsid w:val="00851CA3"/>
    <w:rsid w:val="00863F67"/>
    <w:rsid w:val="00866605"/>
    <w:rsid w:val="00872E5D"/>
    <w:rsid w:val="008A5C61"/>
    <w:rsid w:val="008B0AE2"/>
    <w:rsid w:val="008B1AEF"/>
    <w:rsid w:val="008B6860"/>
    <w:rsid w:val="008B7665"/>
    <w:rsid w:val="008B7C21"/>
    <w:rsid w:val="008C2F07"/>
    <w:rsid w:val="008E5435"/>
    <w:rsid w:val="008E7439"/>
    <w:rsid w:val="008F213D"/>
    <w:rsid w:val="008F5C56"/>
    <w:rsid w:val="009040DA"/>
    <w:rsid w:val="00913DBE"/>
    <w:rsid w:val="0091548A"/>
    <w:rsid w:val="009255B7"/>
    <w:rsid w:val="009331AA"/>
    <w:rsid w:val="00936093"/>
    <w:rsid w:val="0094179B"/>
    <w:rsid w:val="00944ACE"/>
    <w:rsid w:val="00947F67"/>
    <w:rsid w:val="0096380C"/>
    <w:rsid w:val="00964E7B"/>
    <w:rsid w:val="00971EAA"/>
    <w:rsid w:val="009726FC"/>
    <w:rsid w:val="00980DD0"/>
    <w:rsid w:val="00985969"/>
    <w:rsid w:val="00991D30"/>
    <w:rsid w:val="00994659"/>
    <w:rsid w:val="009A44A9"/>
    <w:rsid w:val="009A6D23"/>
    <w:rsid w:val="009B22D1"/>
    <w:rsid w:val="009C007F"/>
    <w:rsid w:val="009C1818"/>
    <w:rsid w:val="00A03541"/>
    <w:rsid w:val="00A374DB"/>
    <w:rsid w:val="00A524EB"/>
    <w:rsid w:val="00A57A51"/>
    <w:rsid w:val="00A64CC5"/>
    <w:rsid w:val="00A74076"/>
    <w:rsid w:val="00A77517"/>
    <w:rsid w:val="00A838CF"/>
    <w:rsid w:val="00A86594"/>
    <w:rsid w:val="00A9381F"/>
    <w:rsid w:val="00A96342"/>
    <w:rsid w:val="00AA5BD1"/>
    <w:rsid w:val="00AC3342"/>
    <w:rsid w:val="00AC3CCE"/>
    <w:rsid w:val="00AC4029"/>
    <w:rsid w:val="00AC508E"/>
    <w:rsid w:val="00AC58F4"/>
    <w:rsid w:val="00AD154A"/>
    <w:rsid w:val="00AD1E53"/>
    <w:rsid w:val="00AD274D"/>
    <w:rsid w:val="00AF121D"/>
    <w:rsid w:val="00AF492F"/>
    <w:rsid w:val="00B075E4"/>
    <w:rsid w:val="00B2182F"/>
    <w:rsid w:val="00B2405B"/>
    <w:rsid w:val="00B27275"/>
    <w:rsid w:val="00B27F25"/>
    <w:rsid w:val="00B34C23"/>
    <w:rsid w:val="00B3703C"/>
    <w:rsid w:val="00B375F2"/>
    <w:rsid w:val="00B70C11"/>
    <w:rsid w:val="00B744A0"/>
    <w:rsid w:val="00B74697"/>
    <w:rsid w:val="00B77853"/>
    <w:rsid w:val="00B830BF"/>
    <w:rsid w:val="00B91E9E"/>
    <w:rsid w:val="00B970B3"/>
    <w:rsid w:val="00BA6AB6"/>
    <w:rsid w:val="00BC58EE"/>
    <w:rsid w:val="00BC5E6A"/>
    <w:rsid w:val="00BE3861"/>
    <w:rsid w:val="00BE61B0"/>
    <w:rsid w:val="00BE7E2D"/>
    <w:rsid w:val="00BF4E27"/>
    <w:rsid w:val="00C05EA4"/>
    <w:rsid w:val="00C22AC7"/>
    <w:rsid w:val="00C63261"/>
    <w:rsid w:val="00C655EC"/>
    <w:rsid w:val="00C765BD"/>
    <w:rsid w:val="00C868E6"/>
    <w:rsid w:val="00C90284"/>
    <w:rsid w:val="00C922DF"/>
    <w:rsid w:val="00C95D04"/>
    <w:rsid w:val="00C95F7A"/>
    <w:rsid w:val="00C9633C"/>
    <w:rsid w:val="00CB4ED4"/>
    <w:rsid w:val="00CC1043"/>
    <w:rsid w:val="00CC58E5"/>
    <w:rsid w:val="00CC7F50"/>
    <w:rsid w:val="00CF0B4E"/>
    <w:rsid w:val="00CF2946"/>
    <w:rsid w:val="00D04C20"/>
    <w:rsid w:val="00D17A8F"/>
    <w:rsid w:val="00D21725"/>
    <w:rsid w:val="00D257B0"/>
    <w:rsid w:val="00D347AF"/>
    <w:rsid w:val="00D369C2"/>
    <w:rsid w:val="00D37C94"/>
    <w:rsid w:val="00D400A7"/>
    <w:rsid w:val="00D41E59"/>
    <w:rsid w:val="00D447EC"/>
    <w:rsid w:val="00D56E26"/>
    <w:rsid w:val="00D941F4"/>
    <w:rsid w:val="00DA2827"/>
    <w:rsid w:val="00DA4B04"/>
    <w:rsid w:val="00DB2503"/>
    <w:rsid w:val="00DB365D"/>
    <w:rsid w:val="00DB4D9F"/>
    <w:rsid w:val="00DB6194"/>
    <w:rsid w:val="00DC0C01"/>
    <w:rsid w:val="00DD2F08"/>
    <w:rsid w:val="00DE0756"/>
    <w:rsid w:val="00DE6052"/>
    <w:rsid w:val="00DF133E"/>
    <w:rsid w:val="00DF5738"/>
    <w:rsid w:val="00E01438"/>
    <w:rsid w:val="00E0278D"/>
    <w:rsid w:val="00E0360B"/>
    <w:rsid w:val="00E04465"/>
    <w:rsid w:val="00E1756C"/>
    <w:rsid w:val="00E30D9D"/>
    <w:rsid w:val="00E365EA"/>
    <w:rsid w:val="00E371AD"/>
    <w:rsid w:val="00E410C9"/>
    <w:rsid w:val="00E606F5"/>
    <w:rsid w:val="00E8447A"/>
    <w:rsid w:val="00E95400"/>
    <w:rsid w:val="00E96089"/>
    <w:rsid w:val="00EB4584"/>
    <w:rsid w:val="00EC1AB4"/>
    <w:rsid w:val="00EE28E8"/>
    <w:rsid w:val="00EF1397"/>
    <w:rsid w:val="00EF1847"/>
    <w:rsid w:val="00EF5904"/>
    <w:rsid w:val="00F124D3"/>
    <w:rsid w:val="00F20E6F"/>
    <w:rsid w:val="00F2119E"/>
    <w:rsid w:val="00F3005A"/>
    <w:rsid w:val="00F35017"/>
    <w:rsid w:val="00F41E0A"/>
    <w:rsid w:val="00F433D6"/>
    <w:rsid w:val="00F6066F"/>
    <w:rsid w:val="00F6190F"/>
    <w:rsid w:val="00F66EC5"/>
    <w:rsid w:val="00F85514"/>
    <w:rsid w:val="00F960F0"/>
    <w:rsid w:val="00FA0985"/>
    <w:rsid w:val="00FA21FA"/>
    <w:rsid w:val="00FA66B8"/>
    <w:rsid w:val="00FA7EC1"/>
    <w:rsid w:val="00FB1A69"/>
    <w:rsid w:val="00FB574E"/>
    <w:rsid w:val="00FC0E3E"/>
    <w:rsid w:val="00FC7609"/>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7E92EB"/>
  <w15:docId w15:val="{22AB9901-18F5-4C7D-9A80-96BCBF3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0B3"/>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lang w:val="es-ES_tradnl"/>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491743"/>
    <w:pPr>
      <w:ind w:left="720"/>
      <w:contextualSpacing/>
    </w:pPr>
  </w:style>
  <w:style w:type="character" w:styleId="Hipervnculo">
    <w:name w:val="Hyperlink"/>
    <w:basedOn w:val="Fuentedeprrafopredeter"/>
    <w:uiPriority w:val="99"/>
    <w:unhideWhenUsed/>
    <w:rsid w:val="000B3B64"/>
    <w:rPr>
      <w:color w:val="3F3F3F" w:themeColor="hyperlink"/>
      <w:u w:val="single"/>
    </w:rPr>
  </w:style>
  <w:style w:type="paragraph" w:styleId="NormalWeb">
    <w:name w:val="Normal (Web)"/>
    <w:basedOn w:val="Normal"/>
    <w:uiPriority w:val="99"/>
    <w:semiHidden/>
    <w:unhideWhenUsed/>
    <w:rsid w:val="00E1756C"/>
    <w:pPr>
      <w:spacing w:before="100" w:beforeAutospacing="1" w:after="100" w:afterAutospacing="1" w:line="240" w:lineRule="auto"/>
    </w:pPr>
    <w:rPr>
      <w:rFonts w:ascii="Times New Roman" w:hAnsi="Times New Roman" w:cs="Times New Roman"/>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685446182">
      <w:bodyDiv w:val="1"/>
      <w:marLeft w:val="0"/>
      <w:marRight w:val="0"/>
      <w:marTop w:val="0"/>
      <w:marBottom w:val="0"/>
      <w:divBdr>
        <w:top w:val="none" w:sz="0" w:space="0" w:color="auto"/>
        <w:left w:val="none" w:sz="0" w:space="0" w:color="auto"/>
        <w:bottom w:val="none" w:sz="0" w:space="0" w:color="auto"/>
        <w:right w:val="none" w:sz="0" w:space="0" w:color="auto"/>
      </w:divBdr>
    </w:div>
    <w:div w:id="1077824124">
      <w:bodyDiv w:val="1"/>
      <w:marLeft w:val="0"/>
      <w:marRight w:val="0"/>
      <w:marTop w:val="0"/>
      <w:marBottom w:val="0"/>
      <w:divBdr>
        <w:top w:val="none" w:sz="0" w:space="0" w:color="auto"/>
        <w:left w:val="none" w:sz="0" w:space="0" w:color="auto"/>
        <w:bottom w:val="none" w:sz="0" w:space="0" w:color="auto"/>
        <w:right w:val="none" w:sz="0" w:space="0" w:color="auto"/>
      </w:divBdr>
    </w:div>
    <w:div w:id="1268007738">
      <w:bodyDiv w:val="1"/>
      <w:marLeft w:val="0"/>
      <w:marRight w:val="0"/>
      <w:marTop w:val="0"/>
      <w:marBottom w:val="0"/>
      <w:divBdr>
        <w:top w:val="none" w:sz="0" w:space="0" w:color="auto"/>
        <w:left w:val="none" w:sz="0" w:space="0" w:color="auto"/>
        <w:bottom w:val="none" w:sz="0" w:space="0" w:color="auto"/>
        <w:right w:val="none" w:sz="0" w:space="0" w:color="auto"/>
      </w:divBdr>
    </w:div>
    <w:div w:id="1353217647">
      <w:bodyDiv w:val="1"/>
      <w:marLeft w:val="0"/>
      <w:marRight w:val="0"/>
      <w:marTop w:val="0"/>
      <w:marBottom w:val="0"/>
      <w:divBdr>
        <w:top w:val="none" w:sz="0" w:space="0" w:color="auto"/>
        <w:left w:val="none" w:sz="0" w:space="0" w:color="auto"/>
        <w:bottom w:val="none" w:sz="0" w:space="0" w:color="auto"/>
        <w:right w:val="none" w:sz="0" w:space="0" w:color="auto"/>
      </w:divBdr>
    </w:div>
    <w:div w:id="1820879609">
      <w:bodyDiv w:val="1"/>
      <w:marLeft w:val="0"/>
      <w:marRight w:val="0"/>
      <w:marTop w:val="0"/>
      <w:marBottom w:val="0"/>
      <w:divBdr>
        <w:top w:val="none" w:sz="0" w:space="0" w:color="auto"/>
        <w:left w:val="none" w:sz="0" w:space="0" w:color="auto"/>
        <w:bottom w:val="none" w:sz="0" w:space="0" w:color="auto"/>
        <w:right w:val="none" w:sz="0" w:space="0" w:color="auto"/>
      </w:divBdr>
    </w:div>
    <w:div w:id="2076663431">
      <w:bodyDiv w:val="1"/>
      <w:marLeft w:val="0"/>
      <w:marRight w:val="0"/>
      <w:marTop w:val="0"/>
      <w:marBottom w:val="0"/>
      <w:divBdr>
        <w:top w:val="none" w:sz="0" w:space="0" w:color="auto"/>
        <w:left w:val="none" w:sz="0" w:space="0" w:color="auto"/>
        <w:bottom w:val="none" w:sz="0" w:space="0" w:color="auto"/>
        <w:right w:val="none" w:sz="0" w:space="0" w:color="auto"/>
      </w:divBdr>
    </w:div>
    <w:div w:id="2083405303">
      <w:bodyDiv w:val="1"/>
      <w:marLeft w:val="0"/>
      <w:marRight w:val="0"/>
      <w:marTop w:val="0"/>
      <w:marBottom w:val="0"/>
      <w:divBdr>
        <w:top w:val="none" w:sz="0" w:space="0" w:color="auto"/>
        <w:left w:val="none" w:sz="0" w:space="0" w:color="auto"/>
        <w:bottom w:val="none" w:sz="0" w:space="0" w:color="auto"/>
        <w:right w:val="none" w:sz="0" w:space="0" w:color="auto"/>
      </w:divBdr>
      <w:divsChild>
        <w:div w:id="73014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pacioprensa.michelin.es/login/"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0BD7-0859-7E46-9AF1-3DDE55ED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5</Pages>
  <Words>1860</Words>
  <Characters>10233</Characters>
  <Application>Microsoft Macintosh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2016-10-24T11:16:00Z</cp:lastPrinted>
  <dcterms:created xsi:type="dcterms:W3CDTF">2016-10-27T09:40:00Z</dcterms:created>
  <dcterms:modified xsi:type="dcterms:W3CDTF">2016-10-27T09:40:00Z</dcterms:modified>
</cp:coreProperties>
</file>