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D7" w:rsidRPr="0060301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bookmarkStart w:id="0" w:name="_GoBack"/>
      <w:r w:rsidRPr="0060301F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60301F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60301F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60301F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60301F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60301F" w:rsidRPr="0060301F">
        <w:rPr>
          <w:rFonts w:ascii="Times" w:hAnsi="Times"/>
          <w:noProof/>
          <w:color w:val="808080"/>
          <w:sz w:val="24"/>
          <w:szCs w:val="24"/>
          <w:lang w:val="pt-PT"/>
        </w:rPr>
        <w:t>23/12/2016</w:t>
      </w:r>
      <w:r w:rsidRPr="0060301F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:rsidR="007F65D7" w:rsidRPr="0060301F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:rsidR="007F65D7" w:rsidRPr="0060301F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:rsidR="007F65D7" w:rsidRPr="0060301F" w:rsidRDefault="004F2AE5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60301F">
        <w:rPr>
          <w:bCs/>
          <w:noProof/>
          <w:szCs w:val="26"/>
          <w:lang w:val="pt-PT"/>
        </w:rPr>
        <w:t xml:space="preserve">O guia MICHELIN </w:t>
      </w:r>
      <w:r w:rsidRPr="0060301F">
        <w:rPr>
          <w:bCs/>
          <w:i/>
          <w:iCs/>
          <w:noProof/>
          <w:szCs w:val="26"/>
          <w:lang w:val="pt-PT"/>
        </w:rPr>
        <w:t>Kyoto Osaka</w:t>
      </w:r>
      <w:r w:rsidRPr="0060301F">
        <w:rPr>
          <w:bCs/>
          <w:noProof/>
          <w:szCs w:val="26"/>
          <w:lang w:val="pt-PT"/>
        </w:rPr>
        <w:t xml:space="preserve"> 2017</w:t>
      </w:r>
    </w:p>
    <w:p w:rsidR="0097441E" w:rsidRPr="0060301F" w:rsidRDefault="00BE1945" w:rsidP="0097441E">
      <w:pPr>
        <w:pStyle w:val="SUBTITULOMichelinOK"/>
        <w:spacing w:after="230"/>
        <w:rPr>
          <w:noProof/>
          <w:lang w:val="pt-PT"/>
        </w:rPr>
      </w:pPr>
      <w:r w:rsidRPr="0060301F">
        <w:rPr>
          <w:bCs/>
          <w:noProof/>
          <w:lang w:val="pt-PT"/>
        </w:rPr>
        <w:t xml:space="preserve">Os 419 restaurantes e 78 hotéis recopilados refletem </w:t>
      </w:r>
      <w:r w:rsidRPr="0060301F">
        <w:rPr>
          <w:b w:val="0"/>
          <w:noProof/>
          <w:lang w:val="pt-PT"/>
        </w:rPr>
        <w:br/>
      </w:r>
      <w:r w:rsidRPr="0060301F">
        <w:rPr>
          <w:bCs/>
          <w:noProof/>
          <w:lang w:val="pt-PT"/>
        </w:rPr>
        <w:t>a diversidade gastronómica de ambas as cidades</w:t>
      </w:r>
    </w:p>
    <w:p w:rsidR="007F65D7" w:rsidRPr="0060301F" w:rsidRDefault="006A3349" w:rsidP="00032D21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60301F">
        <w:rPr>
          <w:noProof/>
          <w:szCs w:val="21"/>
          <w:lang w:val="pt-PT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2716616</wp:posOffset>
            </wp:positionV>
            <wp:extent cx="891540" cy="151447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KO2017_HY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01F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seleção com as melhores propostas de Kyoto e Osaka está disponível em versões japonesa e inglesa na nova plataforma digital Guia MICHELIN JAPÃO.</w:t>
      </w:r>
    </w:p>
    <w:p w:rsidR="00196DD4" w:rsidRPr="0060301F" w:rsidRDefault="00196DD4" w:rsidP="006A334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Michelin publicou a nova seleção do guia MICHELIN Kyoto Osaka 2017, que apresenta os melhores hotéis, ryokans e restaurantes de Kyoto e Osaka. Na seleção 2017, dois restaurantes japoneses de Kyoto,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Ifuki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Noguchi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obtêm uma segunda estrela, elevando o total de restaurantes de duas estrelas em Kyoto e Osaka a 46. </w:t>
      </w:r>
    </w:p>
    <w:p w:rsidR="00196DD4" w:rsidRPr="0060301F" w:rsidRDefault="00B44CAD" w:rsidP="00CC7D72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Dois ryokans e 132 restaurantes, incluindo 12 novos, integram a lista de estabelecimentos de uma estrela. Quatro dos mesmos encontram-se em Kyoto: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Aka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que serve cozinha espanhola,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Kinobu 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e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Kokyu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que propõem ambos cozinha japonesa, e, por último,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Ten-yu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especialista em tempura. Os outros 8 novos restaurantes de uma estrela do guia MICHELIN 2017 situam-se em Osaka: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Pierre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, que oferece cozinha francesa,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 Again, 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especializado em kushiage,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Choraku</w:t>
      </w:r>
      <w:r w:rsidRPr="0060301F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 xml:space="preserve"> 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e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Tominoya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que servem cozinha “oden”,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Shiotsu</w:t>
      </w:r>
      <w:r w:rsidRPr="0060301F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 xml:space="preserve"> 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e</w:t>
      </w:r>
      <w:r w:rsidRPr="0060301F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 xml:space="preserve">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Nakatani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especializados em preparação de sushi,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Terada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um restaurante que oferece cozinha japonesa, e, finalmente, </w:t>
      </w:r>
      <w:r w:rsidRPr="0060301F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Ishii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especializado em yakitori. </w:t>
      </w:r>
    </w:p>
    <w:p w:rsidR="00E33FC8" w:rsidRPr="0060301F" w:rsidRDefault="000C154B" w:rsidP="00196DD4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seleção do guia MICHELIN </w:t>
      </w:r>
      <w:r w:rsidRPr="0060301F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Kyoto Osaka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inclui igualmente 232 restaurantes Bib Gourmand, dos quais 55 conseguem a sua distinção pela primeira vez (20 em Kyoto e 35 em Osaka). O Bib Gourmand recompensa os estabelecimentos que oferecem uma cozinha de qualidade por um máximo de 5.000 yenes (uns 43 euros). Este reconhecimento reflete igualmente a tendência cada vez mais importante de propor uma restauração a preços mais moderados, num ambiente mais informal e amigável. No ano anterior só apareciam na categoria Bib Gourmand a gastronomia francesa, italiana e washoku, tradicional japonesa. Este ano a seleção ampliou-se a todos os tipos de cozinha.</w:t>
      </w:r>
    </w:p>
    <w:p w:rsidR="00196DD4" w:rsidRPr="0060301F" w:rsidRDefault="00D627D3" w:rsidP="000060EC">
      <w:pPr>
        <w:spacing w:after="240" w:line="270" w:lineRule="atLeast"/>
        <w:jc w:val="both"/>
        <w:rPr>
          <w:rFonts w:ascii="Arial" w:eastAsia="Times" w:hAnsi="Arial" w:cs="Times New Roman"/>
          <w:bCs/>
          <w:i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“A nossa seleção demonstra a diversidade culinária e a constante evolução da gastronomia de Kyoto e Osaka, embora estas duas cidades sejam bem conhecidas há muito tempo pela sua deliciosa cozinha tradicional, o washoku”, 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declarou Michael Elhis, diretor internacional dos guias MICHELIN</w:t>
      </w:r>
      <w:r w:rsidRPr="0060301F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. “Como prova desta diversidade, o guia MICHELIN inclui atualmente 32 tipos de cozinha, como izakaya, soba, sushi, udon, obanzai, oden, okonomiyaki, tempura ou takoyaki.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</w:t>
      </w:r>
      <w:r w:rsidRPr="0060301F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Duas novas cozinhas entram no guia: “caijan” e “pakista”, que enriquecem a nossa seleção e reforçam o seu interesse».</w:t>
      </w:r>
    </w:p>
    <w:p w:rsidR="00196DD4" w:rsidRPr="0060301F" w:rsidRDefault="005D2B38" w:rsidP="00196DD4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 guia MICHELIN </w:t>
      </w:r>
      <w:r w:rsidRPr="0060301F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Kyoto Osaka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2017 em versão japonesa já está disponível no Japão. A seleção encontra-se também em formato digital em versão bilingue inglês e japonês, na web: </w:t>
      </w:r>
      <w:hyperlink r:id="rId9">
        <w:r w:rsidRPr="0060301F">
          <w:rPr>
            <w:rStyle w:val="Hipervnculo"/>
            <w:rFonts w:ascii="Arial" w:eastAsia="Times" w:hAnsi="Arial" w:cs="Times New Roman"/>
            <w:noProof/>
            <w:sz w:val="21"/>
            <w:szCs w:val="21"/>
            <w:lang w:val="pt-PT"/>
          </w:rPr>
          <w:t>http://guide.michelin.co.jp/</w:t>
        </w:r>
      </w:hyperlink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. </w:t>
      </w:r>
    </w:p>
    <w:p w:rsidR="00196DD4" w:rsidRPr="0060301F" w:rsidRDefault="00196DD4" w:rsidP="00196DD4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196DD4" w:rsidRPr="0060301F" w:rsidRDefault="002E1791" w:rsidP="00196DD4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lastRenderedPageBreak/>
        <w:t>O guia MICHELIN Kyoto Osaka 2017 recopila 497 estabelecimentos, dos quais 51 são hotéis, 27 ryokans e 419 restaurantes. Esta seleção compreende:</w:t>
      </w:r>
    </w:p>
    <w:p w:rsidR="006C7214" w:rsidRPr="0060301F" w:rsidRDefault="00196DD4" w:rsidP="00640483">
      <w:pPr>
        <w:numPr>
          <w:ilvl w:val="0"/>
          <w:numId w:val="2"/>
        </w:numPr>
        <w:spacing w:after="120" w:line="240" w:lineRule="auto"/>
        <w:ind w:left="760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10 restaurante</w:t>
      </w:r>
      <w:r w:rsidR="009E0D4D"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s</w:t>
      </w: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três estrelas: 7 em Kyoto, 3 em Osaka</w:t>
      </w:r>
    </w:p>
    <w:p w:rsidR="006C7214" w:rsidRPr="0060301F" w:rsidRDefault="00196DD4" w:rsidP="00640483">
      <w:pPr>
        <w:numPr>
          <w:ilvl w:val="0"/>
          <w:numId w:val="2"/>
        </w:numPr>
        <w:spacing w:after="120" w:line="240" w:lineRule="auto"/>
        <w:ind w:left="760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45 restaurantes duas estrelas: 25 em Kyoto, 20 em Osaka e 1 ryokan em Kyoto</w:t>
      </w:r>
    </w:p>
    <w:p w:rsidR="00196DD4" w:rsidRPr="0060301F" w:rsidRDefault="00196DD4" w:rsidP="00640483">
      <w:pPr>
        <w:numPr>
          <w:ilvl w:val="0"/>
          <w:numId w:val="2"/>
        </w:numPr>
        <w:spacing w:after="120" w:line="240" w:lineRule="auto"/>
        <w:ind w:left="760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132 restaurantes uma estrela: 64 em Kyoto, 68 em Osaka e 2 ryokan em Kyoto</w:t>
      </w:r>
    </w:p>
    <w:p w:rsidR="007F65D7" w:rsidRPr="0060301F" w:rsidRDefault="00196DD4" w:rsidP="00640483">
      <w:pPr>
        <w:numPr>
          <w:ilvl w:val="0"/>
          <w:numId w:val="2"/>
        </w:numPr>
        <w:spacing w:after="240" w:line="240" w:lineRule="auto"/>
        <w:ind w:left="760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60301F">
        <w:rPr>
          <w:rFonts w:ascii="Arial" w:hAnsi="Arial"/>
          <w:noProof/>
          <w:color w:val="auto"/>
          <w:sz w:val="21"/>
          <w:szCs w:val="21"/>
          <w:lang w:val="pt-PT"/>
        </w:rPr>
        <w:t>232 restaurantes Bib Gourmand. 90 em Kyoto, 142 em Osaka</w:t>
      </w:r>
      <w:r w:rsidRPr="0060301F">
        <w:rPr>
          <w:noProof/>
          <w:sz w:val="21"/>
          <w:szCs w:val="21"/>
          <w:lang w:val="pt-PT"/>
        </w:rPr>
        <w:t>.</w:t>
      </w:r>
    </w:p>
    <w:p w:rsidR="00B12DDC" w:rsidRPr="0060301F" w:rsidRDefault="00B12DDC" w:rsidP="00B12DDC">
      <w:pPr>
        <w:pStyle w:val="Ttulo3"/>
        <w:rPr>
          <w:noProof/>
          <w:lang w:val="pt-PT"/>
        </w:rPr>
      </w:pPr>
      <w:r w:rsidRPr="0060301F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:rsidR="00B12DDC" w:rsidRPr="0060301F" w:rsidRDefault="00B12DDC" w:rsidP="00B12DD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60301F">
        <w:rPr>
          <w:rFonts w:ascii="Arial" w:eastAsia="Times" w:hAnsi="Arial" w:cs="Times New Roman"/>
          <w:noProof/>
          <w:sz w:val="21"/>
          <w:szCs w:val="24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:rsidR="00B12DDC" w:rsidRPr="0060301F" w:rsidRDefault="00B12DDC" w:rsidP="00B12DD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60301F">
        <w:rPr>
          <w:rFonts w:ascii="Arial" w:eastAsia="Times" w:hAnsi="Arial" w:cs="Times New Roman"/>
          <w:noProof/>
          <w:sz w:val="21"/>
          <w:szCs w:val="24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:rsidR="00B12DDC" w:rsidRPr="0060301F" w:rsidRDefault="00B12DDC" w:rsidP="00B12DD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60301F">
        <w:rPr>
          <w:rFonts w:ascii="Arial" w:eastAsia="Times" w:hAnsi="Arial" w:cs="Times New Roman"/>
          <w:noProof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:rsidR="007F65D7" w:rsidRPr="0060301F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:rsidR="007F65D7" w:rsidRPr="0060301F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:rsidR="00196DD4" w:rsidRPr="0060301F" w:rsidRDefault="00196DD4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:rsidR="007F65D7" w:rsidRPr="0060301F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60301F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60301F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Michelin,</w:t>
      </w:r>
      <w:r w:rsidRPr="0060301F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líder do setor do pneu,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 w:rsidRPr="0060301F">
        <w:rPr>
          <w:rFonts w:ascii="Times" w:eastAsia="Times" w:hAnsi="Times"/>
          <w:noProof/>
          <w:color w:val="auto"/>
          <w:sz w:val="24"/>
          <w:szCs w:val="24"/>
          <w:lang w:val="pt-PT"/>
        </w:rPr>
        <w:t xml:space="preserve"> </w:t>
      </w:r>
    </w:p>
    <w:p w:rsidR="007F65D7" w:rsidRPr="0060301F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noProof/>
          <w:color w:val="auto"/>
          <w:szCs w:val="24"/>
          <w:lang w:val="pt-PT"/>
        </w:rPr>
      </w:pPr>
    </w:p>
    <w:p w:rsidR="007F65D7" w:rsidRPr="0060301F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bookmarkEnd w:id="0"/>
    <w:p w:rsidR="007F65D7" w:rsidRPr="009E0D4D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BR"/>
        </w:rPr>
      </w:pPr>
    </w:p>
    <w:p w:rsidR="007F65D7" w:rsidRPr="009E0D4D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7F65D7" w:rsidRPr="009E0D4D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7F65D7" w:rsidRPr="009E0D4D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:rsidR="00234C1A" w:rsidRPr="009E0D4D" w:rsidRDefault="00234C1A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sectPr w:rsidR="00234C1A" w:rsidRPr="009E0D4D" w:rsidSect="00C34C46"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69" w:rsidRDefault="008E5769" w:rsidP="00DB4D9F">
      <w:pPr>
        <w:spacing w:after="0" w:line="240" w:lineRule="auto"/>
      </w:pPr>
      <w:r>
        <w:separator/>
      </w:r>
    </w:p>
  </w:endnote>
  <w:endnote w:type="continuationSeparator" w:id="0">
    <w:p w:rsidR="008E5769" w:rsidRDefault="008E576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BB" w:rsidRDefault="00661CBB" w:rsidP="0055048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661CBB" w:rsidRDefault="00661CBB" w:rsidP="00515047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BB" w:rsidRDefault="00661CBB" w:rsidP="0055048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60301F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661CBB" w:rsidRDefault="0060301F" w:rsidP="00515047">
    <w:pPr>
      <w:pStyle w:val="Piedepgina"/>
      <w:ind w:firstLine="360"/>
    </w:pPr>
    <w:r>
      <w:rPr>
        <w:noProof/>
        <w:lang w:val="pt"/>
      </w:rPr>
      <w:pict>
        <v:group id="Agrupar 4" o:spid="_x0000_s4100" style="position:absolute;left:0;text-align:left;margin-left:358.45pt;margin-top:-44.35pt;width:164.9pt;height:70.05pt;z-index:251666432" coordsize="2094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4104" style="position:absolute;width:20940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l2416175,r,1028700l,1028700,377825,xe" fillcolor="#bd2333" stroked="f">
            <v:path arrowok="t" o:connecttype="custom" o:connectlocs="327460,0;2094093,0;2094093,889635;0,889635;327460,0" o:connectangles="0,0,0,0,0"/>
          </v:shape>
          <v:group id="Agrupar 11" o:spid="_x0000_s4101" style="position:absolute;left:2670;top:497;width:18269;height:7989" coordorigin="784,-311" coordsize="20878,8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4103" style="position:absolute;left:784;top:-311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l2416175,r,1028700l,1028700,377825,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4102" type="#_x0000_t75" style="position:absolute;left:5621;top:1838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>
        <v:group id="Agrupar 2" o:spid="_x0000_s4097" style="position:absolute;left:0;text-align:left;margin-left:346.15pt;margin-top:-56.15pt;width:164.4pt;height:69.7pt;z-index:251664384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4099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 id="Imagen 8" o:spid="_x0000_s4098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661CBB" w:rsidRPr="00102BAB" w:rsidTr="00113C5F">
      <w:trPr>
        <w:trHeight w:val="155"/>
        <w:jc w:val="center"/>
      </w:trPr>
      <w:tc>
        <w:tcPr>
          <w:tcW w:w="1842" w:type="dxa"/>
          <w:vAlign w:val="center"/>
        </w:tcPr>
        <w:p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:rsidR="00661CBB" w:rsidRPr="00102BAB" w:rsidRDefault="00661CB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:rsidR="00661CBB" w:rsidRDefault="00661CBB" w:rsidP="00944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69" w:rsidRDefault="008E5769" w:rsidP="00DB4D9F">
      <w:pPr>
        <w:spacing w:after="0" w:line="240" w:lineRule="auto"/>
      </w:pPr>
      <w:r>
        <w:separator/>
      </w:r>
    </w:p>
  </w:footnote>
  <w:footnote w:type="continuationSeparator" w:id="0">
    <w:p w:rsidR="008E5769" w:rsidRDefault="008E576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BB" w:rsidRDefault="0060301F">
    <w:pPr>
      <w:pStyle w:val="Encabezado"/>
    </w:pPr>
    <w:r>
      <w:rPr>
        <w:noProof/>
        <w:lang w:val="pt"/>
      </w:rPr>
      <w:pict>
        <v:group id="Groupe 5" o:spid="_x0000_s4105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410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4106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220"/>
    <w:multiLevelType w:val="hybridMultilevel"/>
    <w:tmpl w:val="EB269FC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104A25C4"/>
    <w:multiLevelType w:val="hybridMultilevel"/>
    <w:tmpl w:val="EEAA953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115E0205"/>
    <w:multiLevelType w:val="hybridMultilevel"/>
    <w:tmpl w:val="71E4C346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239D64D9"/>
    <w:multiLevelType w:val="hybridMultilevel"/>
    <w:tmpl w:val="3920CE8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26A41A8C"/>
    <w:multiLevelType w:val="hybridMultilevel"/>
    <w:tmpl w:val="641CF17A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361921A2"/>
    <w:multiLevelType w:val="hybridMultilevel"/>
    <w:tmpl w:val="0AD265F4"/>
    <w:lvl w:ilvl="0" w:tplc="040C000D">
      <w:start w:val="1"/>
      <w:numFmt w:val="bullet"/>
      <w:lvlText w:val="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7" w15:restartNumberingAfterBreak="0">
    <w:nsid w:val="3FF608DB"/>
    <w:multiLevelType w:val="hybridMultilevel"/>
    <w:tmpl w:val="D5D258C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43986CC0"/>
    <w:multiLevelType w:val="hybridMultilevel"/>
    <w:tmpl w:val="9EB04E3E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43AA0D21"/>
    <w:multiLevelType w:val="hybridMultilevel"/>
    <w:tmpl w:val="B20AA44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46712E24"/>
    <w:multiLevelType w:val="hybridMultilevel"/>
    <w:tmpl w:val="A6D495E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 w15:restartNumberingAfterBreak="0">
    <w:nsid w:val="482C059F"/>
    <w:multiLevelType w:val="hybridMultilevel"/>
    <w:tmpl w:val="BFFE086A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2" w15:restartNumberingAfterBreak="0">
    <w:nsid w:val="575B17D1"/>
    <w:multiLevelType w:val="hybridMultilevel"/>
    <w:tmpl w:val="BEAECE90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 w15:restartNumberingAfterBreak="0">
    <w:nsid w:val="580C0518"/>
    <w:multiLevelType w:val="hybridMultilevel"/>
    <w:tmpl w:val="45E607C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58837028"/>
    <w:multiLevelType w:val="hybridMultilevel"/>
    <w:tmpl w:val="E5A216E6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5" w15:restartNumberingAfterBreak="0">
    <w:nsid w:val="5DC92374"/>
    <w:multiLevelType w:val="hybridMultilevel"/>
    <w:tmpl w:val="B86ED54C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 w15:restartNumberingAfterBreak="0">
    <w:nsid w:val="674E7752"/>
    <w:multiLevelType w:val="hybridMultilevel"/>
    <w:tmpl w:val="8DF0A9F8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6A307795"/>
    <w:multiLevelType w:val="hybridMultilevel"/>
    <w:tmpl w:val="9F4A6C8A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 w15:restartNumberingAfterBreak="0">
    <w:nsid w:val="6A9F10D5"/>
    <w:multiLevelType w:val="hybridMultilevel"/>
    <w:tmpl w:val="F440F960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752C68A1"/>
    <w:multiLevelType w:val="hybridMultilevel"/>
    <w:tmpl w:val="7930A8E2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 w15:restartNumberingAfterBreak="0">
    <w:nsid w:val="769C2093"/>
    <w:multiLevelType w:val="hybridMultilevel"/>
    <w:tmpl w:val="B31A9362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78786172"/>
    <w:multiLevelType w:val="hybridMultilevel"/>
    <w:tmpl w:val="558A1E44"/>
    <w:lvl w:ilvl="0" w:tplc="040A000F">
      <w:start w:val="1"/>
      <w:numFmt w:val="decimal"/>
      <w:lvlText w:val="%1."/>
      <w:lvlJc w:val="left"/>
      <w:pPr>
        <w:ind w:left="815" w:hanging="360"/>
      </w:pPr>
    </w:lvl>
    <w:lvl w:ilvl="1" w:tplc="040A0019" w:tentative="1">
      <w:start w:val="1"/>
      <w:numFmt w:val="lowerLetter"/>
      <w:lvlText w:val="%2."/>
      <w:lvlJc w:val="left"/>
      <w:pPr>
        <w:ind w:left="1535" w:hanging="360"/>
      </w:pPr>
    </w:lvl>
    <w:lvl w:ilvl="2" w:tplc="040A001B" w:tentative="1">
      <w:start w:val="1"/>
      <w:numFmt w:val="lowerRoman"/>
      <w:lvlText w:val="%3."/>
      <w:lvlJc w:val="right"/>
      <w:pPr>
        <w:ind w:left="2255" w:hanging="180"/>
      </w:pPr>
    </w:lvl>
    <w:lvl w:ilvl="3" w:tplc="040A000F" w:tentative="1">
      <w:start w:val="1"/>
      <w:numFmt w:val="decimal"/>
      <w:lvlText w:val="%4."/>
      <w:lvlJc w:val="left"/>
      <w:pPr>
        <w:ind w:left="2975" w:hanging="360"/>
      </w:pPr>
    </w:lvl>
    <w:lvl w:ilvl="4" w:tplc="040A0019" w:tentative="1">
      <w:start w:val="1"/>
      <w:numFmt w:val="lowerLetter"/>
      <w:lvlText w:val="%5."/>
      <w:lvlJc w:val="left"/>
      <w:pPr>
        <w:ind w:left="3695" w:hanging="360"/>
      </w:pPr>
    </w:lvl>
    <w:lvl w:ilvl="5" w:tplc="040A001B" w:tentative="1">
      <w:start w:val="1"/>
      <w:numFmt w:val="lowerRoman"/>
      <w:lvlText w:val="%6."/>
      <w:lvlJc w:val="right"/>
      <w:pPr>
        <w:ind w:left="4415" w:hanging="180"/>
      </w:pPr>
    </w:lvl>
    <w:lvl w:ilvl="6" w:tplc="040A000F" w:tentative="1">
      <w:start w:val="1"/>
      <w:numFmt w:val="decimal"/>
      <w:lvlText w:val="%7."/>
      <w:lvlJc w:val="left"/>
      <w:pPr>
        <w:ind w:left="5135" w:hanging="360"/>
      </w:pPr>
    </w:lvl>
    <w:lvl w:ilvl="7" w:tplc="040A0019" w:tentative="1">
      <w:start w:val="1"/>
      <w:numFmt w:val="lowerLetter"/>
      <w:lvlText w:val="%8."/>
      <w:lvlJc w:val="left"/>
      <w:pPr>
        <w:ind w:left="5855" w:hanging="360"/>
      </w:pPr>
    </w:lvl>
    <w:lvl w:ilvl="8" w:tplc="040A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16"/>
  </w:num>
  <w:num w:numId="6">
    <w:abstractNumId w:val="10"/>
  </w:num>
  <w:num w:numId="7">
    <w:abstractNumId w:val="19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0EC"/>
    <w:rsid w:val="000260C3"/>
    <w:rsid w:val="00031F5B"/>
    <w:rsid w:val="00032D21"/>
    <w:rsid w:val="00037F46"/>
    <w:rsid w:val="00043EC3"/>
    <w:rsid w:val="000455CA"/>
    <w:rsid w:val="0006297F"/>
    <w:rsid w:val="0006429C"/>
    <w:rsid w:val="00073A43"/>
    <w:rsid w:val="000937FA"/>
    <w:rsid w:val="000A5A3B"/>
    <w:rsid w:val="000B4123"/>
    <w:rsid w:val="000C154B"/>
    <w:rsid w:val="000C4048"/>
    <w:rsid w:val="000D207A"/>
    <w:rsid w:val="000D3313"/>
    <w:rsid w:val="000D6FBE"/>
    <w:rsid w:val="000F112A"/>
    <w:rsid w:val="00102BAB"/>
    <w:rsid w:val="00113C5F"/>
    <w:rsid w:val="00130BD9"/>
    <w:rsid w:val="00131E18"/>
    <w:rsid w:val="00136B70"/>
    <w:rsid w:val="00137A84"/>
    <w:rsid w:val="00144B08"/>
    <w:rsid w:val="00151DC4"/>
    <w:rsid w:val="0015704D"/>
    <w:rsid w:val="00192F29"/>
    <w:rsid w:val="00193C1F"/>
    <w:rsid w:val="001961DC"/>
    <w:rsid w:val="00196DD4"/>
    <w:rsid w:val="001A53EC"/>
    <w:rsid w:val="001B559B"/>
    <w:rsid w:val="001B7BFD"/>
    <w:rsid w:val="001C07ED"/>
    <w:rsid w:val="001C0ED9"/>
    <w:rsid w:val="001C5FC3"/>
    <w:rsid w:val="001E3D50"/>
    <w:rsid w:val="001E6ADB"/>
    <w:rsid w:val="001E792B"/>
    <w:rsid w:val="00202391"/>
    <w:rsid w:val="00212DDE"/>
    <w:rsid w:val="002158FE"/>
    <w:rsid w:val="00234C1A"/>
    <w:rsid w:val="00252C79"/>
    <w:rsid w:val="00270B75"/>
    <w:rsid w:val="002738F6"/>
    <w:rsid w:val="002749D7"/>
    <w:rsid w:val="0028513A"/>
    <w:rsid w:val="0029560E"/>
    <w:rsid w:val="002A0386"/>
    <w:rsid w:val="002C314E"/>
    <w:rsid w:val="002E0061"/>
    <w:rsid w:val="002E1791"/>
    <w:rsid w:val="002E6B8B"/>
    <w:rsid w:val="002F424A"/>
    <w:rsid w:val="002F75CD"/>
    <w:rsid w:val="003038F9"/>
    <w:rsid w:val="0032199D"/>
    <w:rsid w:val="003336B6"/>
    <w:rsid w:val="00335785"/>
    <w:rsid w:val="003414CE"/>
    <w:rsid w:val="00343614"/>
    <w:rsid w:val="003467C9"/>
    <w:rsid w:val="003467E2"/>
    <w:rsid w:val="00346B80"/>
    <w:rsid w:val="0035065D"/>
    <w:rsid w:val="00350F57"/>
    <w:rsid w:val="00360E75"/>
    <w:rsid w:val="00366629"/>
    <w:rsid w:val="00374BF4"/>
    <w:rsid w:val="003827A0"/>
    <w:rsid w:val="003C25ED"/>
    <w:rsid w:val="003C787C"/>
    <w:rsid w:val="00404B6B"/>
    <w:rsid w:val="0042618C"/>
    <w:rsid w:val="00442E35"/>
    <w:rsid w:val="00443AFB"/>
    <w:rsid w:val="00452AF9"/>
    <w:rsid w:val="0045534A"/>
    <w:rsid w:val="00461D8A"/>
    <w:rsid w:val="00472F65"/>
    <w:rsid w:val="004761F1"/>
    <w:rsid w:val="004A2B78"/>
    <w:rsid w:val="004C291E"/>
    <w:rsid w:val="004D1DC7"/>
    <w:rsid w:val="004D2526"/>
    <w:rsid w:val="004E57F4"/>
    <w:rsid w:val="004E7508"/>
    <w:rsid w:val="004F2AE5"/>
    <w:rsid w:val="00515047"/>
    <w:rsid w:val="00526CFA"/>
    <w:rsid w:val="00550482"/>
    <w:rsid w:val="005536A2"/>
    <w:rsid w:val="00554F86"/>
    <w:rsid w:val="00580A29"/>
    <w:rsid w:val="005874EA"/>
    <w:rsid w:val="0059693E"/>
    <w:rsid w:val="005A2E2D"/>
    <w:rsid w:val="005B4495"/>
    <w:rsid w:val="005C6D5B"/>
    <w:rsid w:val="005D2B38"/>
    <w:rsid w:val="005F49CF"/>
    <w:rsid w:val="0060301F"/>
    <w:rsid w:val="0060561B"/>
    <w:rsid w:val="006106D2"/>
    <w:rsid w:val="006118BF"/>
    <w:rsid w:val="006205B0"/>
    <w:rsid w:val="0062274B"/>
    <w:rsid w:val="00637126"/>
    <w:rsid w:val="00640483"/>
    <w:rsid w:val="00644413"/>
    <w:rsid w:val="006446E9"/>
    <w:rsid w:val="00653ADE"/>
    <w:rsid w:val="00661CBB"/>
    <w:rsid w:val="00675D5F"/>
    <w:rsid w:val="00694829"/>
    <w:rsid w:val="00696C5F"/>
    <w:rsid w:val="006A3349"/>
    <w:rsid w:val="006A5ADA"/>
    <w:rsid w:val="006B79C0"/>
    <w:rsid w:val="006C7214"/>
    <w:rsid w:val="006E1101"/>
    <w:rsid w:val="006E5A0F"/>
    <w:rsid w:val="006E7050"/>
    <w:rsid w:val="006F4550"/>
    <w:rsid w:val="0070229B"/>
    <w:rsid w:val="007128E4"/>
    <w:rsid w:val="0071796A"/>
    <w:rsid w:val="00731E99"/>
    <w:rsid w:val="007379B2"/>
    <w:rsid w:val="0074108C"/>
    <w:rsid w:val="00744180"/>
    <w:rsid w:val="00744B12"/>
    <w:rsid w:val="0076581E"/>
    <w:rsid w:val="007747A0"/>
    <w:rsid w:val="00775219"/>
    <w:rsid w:val="007764AF"/>
    <w:rsid w:val="007909B0"/>
    <w:rsid w:val="007A2A32"/>
    <w:rsid w:val="007B3CBE"/>
    <w:rsid w:val="007F65D7"/>
    <w:rsid w:val="00801594"/>
    <w:rsid w:val="00814C56"/>
    <w:rsid w:val="00816F8E"/>
    <w:rsid w:val="00817640"/>
    <w:rsid w:val="00827E79"/>
    <w:rsid w:val="008358DF"/>
    <w:rsid w:val="00850401"/>
    <w:rsid w:val="00851CA3"/>
    <w:rsid w:val="008B4264"/>
    <w:rsid w:val="008B4CFB"/>
    <w:rsid w:val="008E0FB9"/>
    <w:rsid w:val="008E5769"/>
    <w:rsid w:val="008F6B5C"/>
    <w:rsid w:val="00905E6C"/>
    <w:rsid w:val="009178B4"/>
    <w:rsid w:val="009257B4"/>
    <w:rsid w:val="00944638"/>
    <w:rsid w:val="00944ACE"/>
    <w:rsid w:val="009558B4"/>
    <w:rsid w:val="00956172"/>
    <w:rsid w:val="009655F1"/>
    <w:rsid w:val="009715D4"/>
    <w:rsid w:val="0097441E"/>
    <w:rsid w:val="00975129"/>
    <w:rsid w:val="0097519D"/>
    <w:rsid w:val="00981DAD"/>
    <w:rsid w:val="009919D1"/>
    <w:rsid w:val="00994659"/>
    <w:rsid w:val="00995287"/>
    <w:rsid w:val="009A0BAE"/>
    <w:rsid w:val="009B6627"/>
    <w:rsid w:val="009B77CD"/>
    <w:rsid w:val="009C4876"/>
    <w:rsid w:val="009E0BCD"/>
    <w:rsid w:val="009E0D4D"/>
    <w:rsid w:val="009E4D08"/>
    <w:rsid w:val="009F6CE5"/>
    <w:rsid w:val="00A10FFC"/>
    <w:rsid w:val="00A23901"/>
    <w:rsid w:val="00A23A72"/>
    <w:rsid w:val="00A44D4D"/>
    <w:rsid w:val="00A52AC8"/>
    <w:rsid w:val="00A8333F"/>
    <w:rsid w:val="00A838CF"/>
    <w:rsid w:val="00A86FFD"/>
    <w:rsid w:val="00AC1348"/>
    <w:rsid w:val="00AC3CCE"/>
    <w:rsid w:val="00AC3FA0"/>
    <w:rsid w:val="00AC6840"/>
    <w:rsid w:val="00B01139"/>
    <w:rsid w:val="00B021DE"/>
    <w:rsid w:val="00B034A5"/>
    <w:rsid w:val="00B04BF9"/>
    <w:rsid w:val="00B12DDC"/>
    <w:rsid w:val="00B13AD4"/>
    <w:rsid w:val="00B31D22"/>
    <w:rsid w:val="00B44CAD"/>
    <w:rsid w:val="00B51311"/>
    <w:rsid w:val="00B70AA0"/>
    <w:rsid w:val="00B74697"/>
    <w:rsid w:val="00B8021B"/>
    <w:rsid w:val="00B83889"/>
    <w:rsid w:val="00B91618"/>
    <w:rsid w:val="00B91E9E"/>
    <w:rsid w:val="00B924F2"/>
    <w:rsid w:val="00BA2A90"/>
    <w:rsid w:val="00BA3660"/>
    <w:rsid w:val="00BC2BA6"/>
    <w:rsid w:val="00BC692D"/>
    <w:rsid w:val="00BD5FEC"/>
    <w:rsid w:val="00BE1945"/>
    <w:rsid w:val="00BE3E0B"/>
    <w:rsid w:val="00BE56AE"/>
    <w:rsid w:val="00BE7E2D"/>
    <w:rsid w:val="00C100F5"/>
    <w:rsid w:val="00C3492F"/>
    <w:rsid w:val="00C34C46"/>
    <w:rsid w:val="00C5227A"/>
    <w:rsid w:val="00C765BD"/>
    <w:rsid w:val="00C8346A"/>
    <w:rsid w:val="00CA5FB8"/>
    <w:rsid w:val="00CC7D72"/>
    <w:rsid w:val="00CE5AB6"/>
    <w:rsid w:val="00CF0145"/>
    <w:rsid w:val="00CF13BA"/>
    <w:rsid w:val="00D23320"/>
    <w:rsid w:val="00D257B0"/>
    <w:rsid w:val="00D27068"/>
    <w:rsid w:val="00D6118C"/>
    <w:rsid w:val="00D627D3"/>
    <w:rsid w:val="00D67723"/>
    <w:rsid w:val="00D759ED"/>
    <w:rsid w:val="00D93383"/>
    <w:rsid w:val="00DA5775"/>
    <w:rsid w:val="00DA5C22"/>
    <w:rsid w:val="00DB4D9F"/>
    <w:rsid w:val="00DB50B0"/>
    <w:rsid w:val="00DB61F2"/>
    <w:rsid w:val="00DB6C21"/>
    <w:rsid w:val="00DD5ED1"/>
    <w:rsid w:val="00DD7BFE"/>
    <w:rsid w:val="00DF1D45"/>
    <w:rsid w:val="00E0210B"/>
    <w:rsid w:val="00E062B4"/>
    <w:rsid w:val="00E075D1"/>
    <w:rsid w:val="00E14EA2"/>
    <w:rsid w:val="00E2104C"/>
    <w:rsid w:val="00E26106"/>
    <w:rsid w:val="00E33FC8"/>
    <w:rsid w:val="00E37C55"/>
    <w:rsid w:val="00E41AB3"/>
    <w:rsid w:val="00E44CBF"/>
    <w:rsid w:val="00E62383"/>
    <w:rsid w:val="00E732C0"/>
    <w:rsid w:val="00E7668B"/>
    <w:rsid w:val="00E8447A"/>
    <w:rsid w:val="00E96015"/>
    <w:rsid w:val="00EA6BBC"/>
    <w:rsid w:val="00EB3A85"/>
    <w:rsid w:val="00EC0E95"/>
    <w:rsid w:val="00EC479A"/>
    <w:rsid w:val="00ED262B"/>
    <w:rsid w:val="00F030B5"/>
    <w:rsid w:val="00F124D3"/>
    <w:rsid w:val="00F14CD5"/>
    <w:rsid w:val="00F275A6"/>
    <w:rsid w:val="00F317E2"/>
    <w:rsid w:val="00F33168"/>
    <w:rsid w:val="00F35BF2"/>
    <w:rsid w:val="00F405B5"/>
    <w:rsid w:val="00F51664"/>
    <w:rsid w:val="00F63AA4"/>
    <w:rsid w:val="00F65343"/>
    <w:rsid w:val="00F66B70"/>
    <w:rsid w:val="00F77948"/>
    <w:rsid w:val="00F80E0A"/>
    <w:rsid w:val="00F83743"/>
    <w:rsid w:val="00F96CB1"/>
    <w:rsid w:val="00F97E73"/>
    <w:rsid w:val="00FA21FA"/>
    <w:rsid w:val="00FA66B8"/>
    <w:rsid w:val="00FA7309"/>
    <w:rsid w:val="00FA7EC1"/>
    <w:rsid w:val="00FC0D76"/>
    <w:rsid w:val="00FC384C"/>
    <w:rsid w:val="00FC7EB5"/>
    <w:rsid w:val="00FD44FA"/>
    <w:rsid w:val="00FF14A7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  <w15:docId w15:val="{7DEF9540-1B38-4C8F-9F66-AB2E0955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196DD4"/>
    <w:rPr>
      <w:color w:val="3F3F3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3712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7126"/>
    <w:pPr>
      <w:widowControl w:val="0"/>
      <w:autoSpaceDE w:val="0"/>
      <w:autoSpaceDN w:val="0"/>
      <w:spacing w:before="71" w:after="0" w:line="240" w:lineRule="auto"/>
      <w:ind w:left="95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link w:val="DefaultCar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8B4264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1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de.michelin.co.jp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0AC0-3563-4D01-A620-89C99223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modele-Guide-MICHELIN-portrait.dotx</Template>
  <TotalTime>376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Marta</cp:lastModifiedBy>
  <cp:revision>31</cp:revision>
  <cp:lastPrinted>2015-11-05T15:03:00Z</cp:lastPrinted>
  <dcterms:created xsi:type="dcterms:W3CDTF">2016-10-28T08:44:00Z</dcterms:created>
  <dcterms:modified xsi:type="dcterms:W3CDTF">2016-12-23T10:04:00Z</dcterms:modified>
</cp:coreProperties>
</file>