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D745B2">
        <w:rPr>
          <w:rFonts w:ascii="Times" w:eastAsia="Times" w:hAnsi="Times" w:cs="Times"/>
          <w:noProof/>
          <w:color w:val="808080"/>
          <w:sz w:val="24"/>
          <w:szCs w:val="24"/>
        </w:rPr>
        <w:t>23/01/2017</w:t>
      </w:r>
      <w:r w:rsidRPr="002C42E3">
        <w:rPr>
          <w:rFonts w:ascii="Times" w:eastAsia="Times" w:hAnsi="Times" w:cs="Times"/>
          <w:color w:val="808080"/>
          <w:sz w:val="24"/>
          <w:szCs w:val="24"/>
        </w:rPr>
        <w:fldChar w:fldCharType="end"/>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2D90648C" w14:textId="790BF7C1" w:rsidR="00367448" w:rsidRPr="002C42E3" w:rsidRDefault="005E3791" w:rsidP="00367448">
      <w:pPr>
        <w:pStyle w:val="TITULARMICHELIN"/>
        <w:spacing w:after="120"/>
        <w:rPr>
          <w:rFonts w:ascii="Utopia" w:hAnsi="Utopia"/>
          <w:sz w:val="28"/>
        </w:rPr>
      </w:pPr>
      <w:r>
        <w:rPr>
          <w:bCs/>
          <w:szCs w:val="26"/>
          <w:lang w:bidi="es-ES_tradnl"/>
        </w:rPr>
        <w:t>¡</w:t>
      </w:r>
      <w:r w:rsidR="007C4DBE">
        <w:rPr>
          <w:bCs/>
          <w:szCs w:val="26"/>
          <w:lang w:bidi="es-ES_tradnl"/>
        </w:rPr>
        <w:t>Sin necesidad de</w:t>
      </w:r>
      <w:r w:rsidR="00A75D33" w:rsidRPr="00A75D33">
        <w:rPr>
          <w:bCs/>
          <w:szCs w:val="26"/>
          <w:lang w:bidi="es-ES_tradnl"/>
        </w:rPr>
        <w:t xml:space="preserve"> cadenas</w:t>
      </w:r>
      <w:r w:rsidR="007B65A2">
        <w:rPr>
          <w:szCs w:val="26"/>
        </w:rPr>
        <w:t>!</w:t>
      </w:r>
    </w:p>
    <w:p w14:paraId="176E0E7A" w14:textId="417A3B02" w:rsidR="00367448" w:rsidRPr="002C42E3" w:rsidRDefault="005E3791" w:rsidP="00367448">
      <w:pPr>
        <w:pStyle w:val="SUBTITULOMichelinOK"/>
        <w:spacing w:after="230"/>
        <w:rPr>
          <w:lang w:val="es-ES_tradnl"/>
        </w:rPr>
      </w:pPr>
      <w:r w:rsidRPr="005E3791">
        <w:rPr>
          <w:lang w:val="es-ES_tradnl"/>
        </w:rPr>
        <w:t>Fiel a su compromiso con la seguridad</w:t>
      </w:r>
      <w:r>
        <w:rPr>
          <w:lang w:val="es-ES_tradnl"/>
        </w:rPr>
        <w:t>, Michelin</w:t>
      </w:r>
      <w:r w:rsidRPr="005E3791">
        <w:rPr>
          <w:lang w:val="es-ES_tradnl"/>
        </w:rPr>
        <w:t xml:space="preserve"> recomienda montar neumáticos adecuados cuando las condiciones meteorológicas se vuelven especialmente duras.</w:t>
      </w:r>
    </w:p>
    <w:p w14:paraId="0302E878" w14:textId="1253E910" w:rsidR="001831C0" w:rsidRDefault="005E3791" w:rsidP="005E3791">
      <w:pPr>
        <w:pStyle w:val="TextoMichelin"/>
        <w:rPr>
          <w:bCs/>
          <w:szCs w:val="21"/>
          <w:lang w:bidi="es-ES_tradnl"/>
        </w:rPr>
      </w:pPr>
      <w:r w:rsidRPr="005E3791">
        <w:rPr>
          <w:rFonts w:ascii="Times" w:hAnsi="Times" w:cs="Frutiger 55 Roman"/>
          <w:b/>
          <w:bCs/>
          <w:i/>
          <w:iCs/>
          <w:snapToGrid w:val="0"/>
          <w:color w:val="333399"/>
          <w:sz w:val="25"/>
          <w:szCs w:val="28"/>
          <w:lang w:val="es-ES_tradnl" w:eastAsia="es-ES" w:bidi="es-ES_tradnl"/>
        </w:rPr>
        <w:t>Los neumáticos MICHELIN responden con total seguridad en condiciones meteorológicas adversas</w:t>
      </w:r>
      <w:r w:rsidR="00727C53">
        <w:rPr>
          <w:rFonts w:ascii="Times" w:hAnsi="Times" w:cs="Times"/>
          <w:b/>
          <w:bCs/>
          <w:i/>
          <w:iCs/>
          <w:snapToGrid w:val="0"/>
          <w:color w:val="333399"/>
          <w:sz w:val="25"/>
          <w:szCs w:val="28"/>
          <w:lang w:val="es-ES_tradnl" w:eastAsia="es-ES" w:bidi="es-ES_tradnl"/>
        </w:rPr>
        <w:t xml:space="preserve">. </w:t>
      </w:r>
    </w:p>
    <w:p w14:paraId="43872B20" w14:textId="1E3A6A5E" w:rsidR="007D200E" w:rsidRDefault="00346E80" w:rsidP="0027483C">
      <w:pPr>
        <w:pStyle w:val="TextoMichelin"/>
        <w:rPr>
          <w:bCs/>
          <w:szCs w:val="21"/>
          <w:lang w:bidi="es-ES_tradnl"/>
        </w:rPr>
      </w:pPr>
      <w:r w:rsidRPr="00346E80">
        <w:rPr>
          <w:bCs/>
          <w:szCs w:val="21"/>
          <w:lang w:bidi="es-ES_tradnl"/>
        </w:rPr>
        <w:t>Para circular seguro todo el año, el neumático tiene un papel clave porque es el único punto de contacto con la carretera.</w:t>
      </w:r>
      <w:r w:rsidR="0027483C" w:rsidRPr="0027483C">
        <w:rPr>
          <w:bCs/>
          <w:szCs w:val="21"/>
          <w:lang w:bidi="es-ES_tradnl"/>
        </w:rPr>
        <w:t xml:space="preserve"> </w:t>
      </w:r>
      <w:r w:rsidR="0027483C">
        <w:rPr>
          <w:bCs/>
          <w:szCs w:val="21"/>
          <w:lang w:bidi="es-ES_tradnl"/>
        </w:rPr>
        <w:t>En periodos invernales</w:t>
      </w:r>
      <w:r w:rsidR="00AD1A79">
        <w:rPr>
          <w:bCs/>
          <w:szCs w:val="21"/>
          <w:lang w:bidi="es-ES_tradnl"/>
        </w:rPr>
        <w:t>,</w:t>
      </w:r>
      <w:r w:rsidR="0027483C">
        <w:rPr>
          <w:bCs/>
          <w:szCs w:val="21"/>
          <w:lang w:bidi="es-ES_tradnl"/>
        </w:rPr>
        <w:t xml:space="preserve"> </w:t>
      </w:r>
      <w:r w:rsidR="00FF469C">
        <w:rPr>
          <w:bCs/>
          <w:szCs w:val="21"/>
          <w:lang w:bidi="es-ES_tradnl"/>
        </w:rPr>
        <w:t>con el</w:t>
      </w:r>
      <w:r w:rsidR="007D200E">
        <w:rPr>
          <w:bCs/>
          <w:szCs w:val="21"/>
          <w:lang w:bidi="es-ES_tradnl"/>
        </w:rPr>
        <w:t xml:space="preserve"> frí</w:t>
      </w:r>
      <w:r w:rsidR="00386DA2" w:rsidRPr="00346E80">
        <w:rPr>
          <w:bCs/>
          <w:szCs w:val="21"/>
          <w:lang w:bidi="es-ES_tradnl"/>
        </w:rPr>
        <w:t>o</w:t>
      </w:r>
      <w:r w:rsidR="00AD1A79">
        <w:rPr>
          <w:bCs/>
          <w:szCs w:val="21"/>
          <w:lang w:bidi="es-ES_tradnl"/>
        </w:rPr>
        <w:t>,</w:t>
      </w:r>
      <w:r w:rsidR="00386DA2" w:rsidRPr="00346E80">
        <w:rPr>
          <w:bCs/>
          <w:szCs w:val="21"/>
          <w:lang w:bidi="es-ES_tradnl"/>
        </w:rPr>
        <w:t xml:space="preserve"> </w:t>
      </w:r>
      <w:r w:rsidR="007D200E">
        <w:rPr>
          <w:bCs/>
          <w:szCs w:val="21"/>
          <w:lang w:bidi="es-ES_tradnl"/>
        </w:rPr>
        <w:t>los compuestos de la</w:t>
      </w:r>
      <w:r w:rsidR="007D200E" w:rsidRPr="00346E80">
        <w:rPr>
          <w:bCs/>
          <w:szCs w:val="21"/>
          <w:lang w:bidi="es-ES_tradnl"/>
        </w:rPr>
        <w:t xml:space="preserve"> banda de rodadura </w:t>
      </w:r>
      <w:r w:rsidR="007D200E">
        <w:rPr>
          <w:bCs/>
          <w:szCs w:val="21"/>
          <w:lang w:bidi="es-ES_tradnl"/>
        </w:rPr>
        <w:t xml:space="preserve">de los neumáticos normales </w:t>
      </w:r>
      <w:r w:rsidR="007B65A2">
        <w:rPr>
          <w:bCs/>
          <w:szCs w:val="21"/>
          <w:lang w:bidi="es-ES_tradnl"/>
        </w:rPr>
        <w:t xml:space="preserve">(de verano) </w:t>
      </w:r>
      <w:r w:rsidR="007D200E" w:rsidRPr="00346E80">
        <w:rPr>
          <w:bCs/>
          <w:szCs w:val="21"/>
          <w:lang w:bidi="es-ES_tradnl"/>
        </w:rPr>
        <w:t xml:space="preserve">se </w:t>
      </w:r>
      <w:r w:rsidR="007D200E">
        <w:rPr>
          <w:bCs/>
          <w:szCs w:val="21"/>
          <w:lang w:bidi="es-ES_tradnl"/>
        </w:rPr>
        <w:t>endurecen</w:t>
      </w:r>
      <w:r w:rsidR="007D200E" w:rsidRPr="00346E80">
        <w:rPr>
          <w:bCs/>
          <w:szCs w:val="21"/>
          <w:lang w:bidi="es-ES_tradnl"/>
        </w:rPr>
        <w:t xml:space="preserve"> y pierde</w:t>
      </w:r>
      <w:r w:rsidR="007D200E">
        <w:rPr>
          <w:bCs/>
          <w:szCs w:val="21"/>
          <w:lang w:bidi="es-ES_tradnl"/>
        </w:rPr>
        <w:t>n</w:t>
      </w:r>
      <w:r w:rsidR="007D200E" w:rsidRPr="00346E80">
        <w:rPr>
          <w:bCs/>
          <w:szCs w:val="21"/>
          <w:lang w:bidi="es-ES_tradnl"/>
        </w:rPr>
        <w:t xml:space="preserve"> </w:t>
      </w:r>
      <w:r w:rsidR="007D200E">
        <w:rPr>
          <w:bCs/>
          <w:szCs w:val="21"/>
          <w:lang w:bidi="es-ES_tradnl"/>
        </w:rPr>
        <w:t>adherencia</w:t>
      </w:r>
      <w:r w:rsidR="007D200E" w:rsidRPr="00346E80">
        <w:rPr>
          <w:bCs/>
          <w:szCs w:val="21"/>
          <w:lang w:bidi="es-ES_tradnl"/>
        </w:rPr>
        <w:t>.</w:t>
      </w:r>
      <w:r w:rsidR="00FF469C">
        <w:rPr>
          <w:bCs/>
          <w:szCs w:val="21"/>
          <w:lang w:bidi="es-ES_tradnl"/>
        </w:rPr>
        <w:t xml:space="preserve"> No solamente en suelo nevado, como </w:t>
      </w:r>
      <w:r w:rsidR="00AD1A79">
        <w:rPr>
          <w:bCs/>
          <w:szCs w:val="21"/>
          <w:lang w:bidi="es-ES_tradnl"/>
        </w:rPr>
        <w:t xml:space="preserve">todos </w:t>
      </w:r>
      <w:r w:rsidR="007B65A2">
        <w:rPr>
          <w:bCs/>
          <w:szCs w:val="21"/>
          <w:lang w:bidi="es-ES_tradnl"/>
        </w:rPr>
        <w:t>podemos imaginar</w:t>
      </w:r>
      <w:r w:rsidR="00FF469C">
        <w:rPr>
          <w:bCs/>
          <w:szCs w:val="21"/>
          <w:lang w:bidi="es-ES_tradnl"/>
        </w:rPr>
        <w:t>, sino también en suelo mojado e incluso en seco.</w:t>
      </w:r>
    </w:p>
    <w:p w14:paraId="5D444787" w14:textId="77777777" w:rsidR="00FF469C" w:rsidRDefault="007D200E" w:rsidP="0027483C">
      <w:pPr>
        <w:pStyle w:val="TextoMichelin"/>
        <w:rPr>
          <w:bCs/>
          <w:szCs w:val="21"/>
          <w:lang w:bidi="es-ES_tradnl"/>
        </w:rPr>
      </w:pPr>
      <w:r>
        <w:rPr>
          <w:bCs/>
          <w:szCs w:val="21"/>
          <w:lang w:bidi="es-ES_tradnl"/>
        </w:rPr>
        <w:t>La mayoría de los conductores no somos conscientes de ello</w:t>
      </w:r>
      <w:r w:rsidR="00FF469C">
        <w:rPr>
          <w:bCs/>
          <w:szCs w:val="21"/>
          <w:lang w:bidi="es-ES_tradnl"/>
        </w:rPr>
        <w:t>.</w:t>
      </w:r>
      <w:r>
        <w:rPr>
          <w:bCs/>
          <w:szCs w:val="21"/>
          <w:lang w:bidi="es-ES_tradnl"/>
        </w:rPr>
        <w:t xml:space="preserve"> </w:t>
      </w:r>
    </w:p>
    <w:p w14:paraId="776CF62B" w14:textId="227E8798" w:rsidR="0027483C" w:rsidRDefault="007D200E" w:rsidP="0027483C">
      <w:pPr>
        <w:pStyle w:val="TextoMichelin"/>
        <w:rPr>
          <w:bCs/>
          <w:szCs w:val="21"/>
          <w:lang w:bidi="es-ES_tradnl"/>
        </w:rPr>
      </w:pPr>
      <w:r>
        <w:rPr>
          <w:bCs/>
          <w:szCs w:val="21"/>
          <w:lang w:bidi="es-ES_tradnl"/>
        </w:rPr>
        <w:t>En estas circunstancias</w:t>
      </w:r>
      <w:r w:rsidR="00DB268E">
        <w:rPr>
          <w:bCs/>
          <w:szCs w:val="21"/>
          <w:lang w:bidi="es-ES_tradnl"/>
        </w:rPr>
        <w:t xml:space="preserve"> </w:t>
      </w:r>
      <w:r w:rsidR="00386DA2">
        <w:rPr>
          <w:bCs/>
          <w:szCs w:val="21"/>
          <w:lang w:bidi="es-ES_tradnl"/>
        </w:rPr>
        <w:t xml:space="preserve">es imprescindible contar con </w:t>
      </w:r>
      <w:r>
        <w:rPr>
          <w:bCs/>
          <w:szCs w:val="21"/>
          <w:lang w:bidi="es-ES_tradnl"/>
        </w:rPr>
        <w:t>los neumáticos</w:t>
      </w:r>
      <w:r w:rsidR="00386DA2">
        <w:rPr>
          <w:bCs/>
          <w:szCs w:val="21"/>
          <w:lang w:bidi="es-ES_tradnl"/>
        </w:rPr>
        <w:t xml:space="preserve"> adecuado</w:t>
      </w:r>
      <w:r>
        <w:rPr>
          <w:bCs/>
          <w:szCs w:val="21"/>
          <w:lang w:bidi="es-ES_tradnl"/>
        </w:rPr>
        <w:t>s</w:t>
      </w:r>
      <w:r w:rsidR="00386DA2">
        <w:rPr>
          <w:bCs/>
          <w:szCs w:val="21"/>
          <w:lang w:bidi="es-ES_tradnl"/>
        </w:rPr>
        <w:t xml:space="preserve"> para mantener el nivel de seguridad</w:t>
      </w:r>
      <w:r w:rsidR="00AD1A79">
        <w:rPr>
          <w:bCs/>
          <w:szCs w:val="21"/>
          <w:lang w:bidi="es-ES_tradnl"/>
        </w:rPr>
        <w:t xml:space="preserve"> con bajas temperaturas, que tengan adherencia en </w:t>
      </w:r>
      <w:r w:rsidR="005E3791">
        <w:rPr>
          <w:bCs/>
          <w:szCs w:val="21"/>
          <w:lang w:bidi="es-ES_tradnl"/>
        </w:rPr>
        <w:t xml:space="preserve">suelo </w:t>
      </w:r>
      <w:r w:rsidR="00AD1A79">
        <w:rPr>
          <w:bCs/>
          <w:szCs w:val="21"/>
          <w:lang w:bidi="es-ES_tradnl"/>
        </w:rPr>
        <w:t xml:space="preserve">seco, pero también en </w:t>
      </w:r>
      <w:r w:rsidR="005E3791">
        <w:rPr>
          <w:bCs/>
          <w:szCs w:val="21"/>
          <w:lang w:bidi="es-ES_tradnl"/>
        </w:rPr>
        <w:t xml:space="preserve">suelo </w:t>
      </w:r>
      <w:r w:rsidR="00AD1A79">
        <w:rPr>
          <w:bCs/>
          <w:szCs w:val="21"/>
          <w:lang w:bidi="es-ES_tradnl"/>
        </w:rPr>
        <w:t>mojado, e incluso con nieve</w:t>
      </w:r>
      <w:r w:rsidR="005E3791">
        <w:rPr>
          <w:bCs/>
          <w:szCs w:val="21"/>
          <w:lang w:bidi="es-ES_tradnl"/>
        </w:rPr>
        <w:t>, permitiéndonos</w:t>
      </w:r>
      <w:r w:rsidR="00AD1A79">
        <w:rPr>
          <w:bCs/>
          <w:szCs w:val="21"/>
          <w:lang w:bidi="es-ES_tradnl"/>
        </w:rPr>
        <w:t xml:space="preserve"> prescindir de las incómodas cadenas.</w:t>
      </w:r>
      <w:r w:rsidR="00FF469C">
        <w:rPr>
          <w:bCs/>
          <w:szCs w:val="21"/>
          <w:lang w:bidi="es-ES_tradnl"/>
        </w:rPr>
        <w:t xml:space="preserve"> Éstos se distinguen por un marcaje con Tres Picos de Montaña con Copo de Nieve (3PMSF)</w:t>
      </w:r>
      <w:r w:rsidR="00AD1A79">
        <w:rPr>
          <w:bCs/>
          <w:szCs w:val="21"/>
          <w:lang w:bidi="es-ES_tradnl"/>
        </w:rPr>
        <w:t xml:space="preserve"> o el marcaje M+S</w:t>
      </w:r>
      <w:r w:rsidR="00FF469C">
        <w:rPr>
          <w:bCs/>
          <w:szCs w:val="21"/>
          <w:lang w:bidi="es-ES_tradnl"/>
        </w:rPr>
        <w:t>.</w:t>
      </w:r>
    </w:p>
    <w:p w14:paraId="0C4881AE" w14:textId="21B9B33A" w:rsidR="00FF469C" w:rsidRDefault="00FF469C" w:rsidP="0027483C">
      <w:pPr>
        <w:pStyle w:val="TextoMichelin"/>
        <w:rPr>
          <w:bCs/>
          <w:szCs w:val="21"/>
          <w:lang w:bidi="es-ES_tradnl"/>
        </w:rPr>
      </w:pPr>
      <w:r w:rsidRPr="00FF469C">
        <w:rPr>
          <w:bCs/>
          <w:szCs w:val="21"/>
          <w:lang w:bidi="es-ES_tradnl"/>
        </w:rPr>
        <w:t xml:space="preserve">La gama de neumáticos MICHELIN cubre todas las circunstancias a las que debe enfrentarse el </w:t>
      </w:r>
      <w:r>
        <w:rPr>
          <w:bCs/>
          <w:szCs w:val="21"/>
          <w:lang w:bidi="es-ES_tradnl"/>
        </w:rPr>
        <w:t>conductor en esta época del año</w:t>
      </w:r>
      <w:r w:rsidR="00DB2672">
        <w:rPr>
          <w:bCs/>
          <w:szCs w:val="21"/>
          <w:lang w:bidi="es-ES_tradnl"/>
        </w:rPr>
        <w:t xml:space="preserve"> y no </w:t>
      </w:r>
      <w:r w:rsidR="005E3791">
        <w:rPr>
          <w:bCs/>
          <w:szCs w:val="21"/>
          <w:lang w:bidi="es-ES_tradnl"/>
        </w:rPr>
        <w:t>se necesita</w:t>
      </w:r>
      <w:r w:rsidR="00DB2672">
        <w:rPr>
          <w:bCs/>
          <w:szCs w:val="21"/>
          <w:lang w:bidi="es-ES_tradnl"/>
        </w:rPr>
        <w:t xml:space="preserve"> recurrir a las cadenas</w:t>
      </w:r>
      <w:r>
        <w:rPr>
          <w:bCs/>
          <w:szCs w:val="21"/>
          <w:lang w:bidi="es-ES_tradnl"/>
        </w:rPr>
        <w:t>:</w:t>
      </w:r>
    </w:p>
    <w:p w14:paraId="14C0C315" w14:textId="29152AB4" w:rsidR="007B65A2" w:rsidRDefault="00FF469C" w:rsidP="0027483C">
      <w:pPr>
        <w:pStyle w:val="TextoMichelin"/>
        <w:rPr>
          <w:bCs/>
          <w:szCs w:val="21"/>
          <w:lang w:bidi="es-ES_tradnl"/>
        </w:rPr>
      </w:pPr>
      <w:r>
        <w:rPr>
          <w:bCs/>
          <w:szCs w:val="21"/>
          <w:lang w:bidi="es-ES_tradnl"/>
        </w:rPr>
        <w:t>-</w:t>
      </w:r>
      <w:r w:rsidRPr="00FF469C">
        <w:rPr>
          <w:bCs/>
          <w:szCs w:val="21"/>
          <w:lang w:bidi="es-ES_tradnl"/>
        </w:rPr>
        <w:t xml:space="preserve"> </w:t>
      </w:r>
      <w:r w:rsidR="005E3791">
        <w:rPr>
          <w:bCs/>
          <w:szCs w:val="21"/>
          <w:lang w:bidi="es-ES_tradnl"/>
        </w:rPr>
        <w:t>El modelo</w:t>
      </w:r>
      <w:r w:rsidR="007B65A2" w:rsidRPr="00FF469C">
        <w:rPr>
          <w:bCs/>
          <w:szCs w:val="21"/>
          <w:lang w:bidi="es-ES_tradnl"/>
        </w:rPr>
        <w:t xml:space="preserve"> </w:t>
      </w:r>
      <w:r w:rsidR="00852B0E">
        <w:rPr>
          <w:bCs/>
          <w:szCs w:val="21"/>
          <w:lang w:bidi="es-ES_tradnl"/>
        </w:rPr>
        <w:t xml:space="preserve">MICHELIN </w:t>
      </w:r>
      <w:proofErr w:type="spellStart"/>
      <w:r w:rsidR="007B65A2">
        <w:rPr>
          <w:bCs/>
          <w:szCs w:val="21"/>
          <w:lang w:bidi="es-ES_tradnl"/>
        </w:rPr>
        <w:t>CrossClimate</w:t>
      </w:r>
      <w:proofErr w:type="spellEnd"/>
      <w:r w:rsidR="007B65A2">
        <w:rPr>
          <w:bCs/>
          <w:szCs w:val="21"/>
          <w:lang w:bidi="es-ES_tradnl"/>
        </w:rPr>
        <w:t xml:space="preserve"> </w:t>
      </w:r>
      <w:r w:rsidR="005E3791">
        <w:rPr>
          <w:bCs/>
          <w:szCs w:val="21"/>
          <w:lang w:bidi="es-ES_tradnl"/>
        </w:rPr>
        <w:t>es el único n</w:t>
      </w:r>
      <w:r w:rsidR="007B65A2">
        <w:rPr>
          <w:bCs/>
          <w:szCs w:val="21"/>
          <w:lang w:bidi="es-ES_tradnl"/>
        </w:rPr>
        <w:t xml:space="preserve">eumático normal (de verano) con el </w:t>
      </w:r>
      <w:r w:rsidR="005E3791">
        <w:rPr>
          <w:bCs/>
          <w:szCs w:val="21"/>
          <w:lang w:bidi="es-ES_tradnl"/>
        </w:rPr>
        <w:t xml:space="preserve">mencionado </w:t>
      </w:r>
      <w:r w:rsidR="007B65A2">
        <w:rPr>
          <w:bCs/>
          <w:szCs w:val="21"/>
          <w:lang w:bidi="es-ES_tradnl"/>
        </w:rPr>
        <w:t xml:space="preserve">marcaje 3PMSF. </w:t>
      </w:r>
      <w:r w:rsidR="005E3791">
        <w:rPr>
          <w:bCs/>
          <w:szCs w:val="21"/>
          <w:lang w:bidi="es-ES_tradnl"/>
        </w:rPr>
        <w:t>En</w:t>
      </w:r>
      <w:r w:rsidR="007B65A2">
        <w:rPr>
          <w:bCs/>
          <w:szCs w:val="21"/>
          <w:lang w:bidi="es-ES_tradnl"/>
        </w:rPr>
        <w:t xml:space="preserve"> situacione</w:t>
      </w:r>
      <w:r w:rsidR="00852B0E">
        <w:rPr>
          <w:bCs/>
          <w:szCs w:val="21"/>
          <w:lang w:bidi="es-ES_tradnl"/>
        </w:rPr>
        <w:t>s invernales esporádicas, tiene</w:t>
      </w:r>
      <w:r w:rsidR="007B65A2">
        <w:rPr>
          <w:bCs/>
          <w:szCs w:val="21"/>
          <w:lang w:bidi="es-ES_tradnl"/>
        </w:rPr>
        <w:t xml:space="preserve"> suficiente adherencia en nieve como para ahorrar</w:t>
      </w:r>
      <w:r w:rsidR="00852B0E">
        <w:rPr>
          <w:bCs/>
          <w:szCs w:val="21"/>
          <w:lang w:bidi="es-ES_tradnl"/>
        </w:rPr>
        <w:t>nos el disponer de cadenas y tiene</w:t>
      </w:r>
      <w:r w:rsidR="007B65A2">
        <w:rPr>
          <w:bCs/>
          <w:szCs w:val="21"/>
          <w:lang w:bidi="es-ES_tradnl"/>
        </w:rPr>
        <w:t xml:space="preserve"> una magnífica adherencia con </w:t>
      </w:r>
      <w:r w:rsidR="00852B0E">
        <w:rPr>
          <w:bCs/>
          <w:szCs w:val="21"/>
          <w:lang w:bidi="es-ES_tradnl"/>
        </w:rPr>
        <w:t xml:space="preserve">las </w:t>
      </w:r>
      <w:r w:rsidR="007B65A2">
        <w:rPr>
          <w:bCs/>
          <w:szCs w:val="21"/>
          <w:lang w:bidi="es-ES_tradnl"/>
        </w:rPr>
        <w:t>temperaturas</w:t>
      </w:r>
      <w:r w:rsidR="00852B0E">
        <w:rPr>
          <w:bCs/>
          <w:szCs w:val="21"/>
          <w:lang w:bidi="es-ES_tradnl"/>
        </w:rPr>
        <w:t xml:space="preserve"> </w:t>
      </w:r>
      <w:r w:rsidR="007B65A2">
        <w:rPr>
          <w:bCs/>
          <w:szCs w:val="21"/>
          <w:lang w:bidi="es-ES_tradnl"/>
        </w:rPr>
        <w:t>habituales tanto</w:t>
      </w:r>
      <w:r w:rsidR="00852B0E">
        <w:rPr>
          <w:bCs/>
          <w:szCs w:val="21"/>
          <w:lang w:bidi="es-ES_tradnl"/>
        </w:rPr>
        <w:t xml:space="preserve"> en invierno como en verano. Se pueden utilizar</w:t>
      </w:r>
      <w:r w:rsidR="007B65A2">
        <w:rPr>
          <w:bCs/>
          <w:szCs w:val="21"/>
          <w:lang w:bidi="es-ES_tradnl"/>
        </w:rPr>
        <w:t xml:space="preserve"> con total seguridad durante todo el año</w:t>
      </w:r>
      <w:r w:rsidR="00E2483B">
        <w:rPr>
          <w:bCs/>
          <w:szCs w:val="21"/>
          <w:lang w:bidi="es-ES_tradnl"/>
        </w:rPr>
        <w:t xml:space="preserve"> proporcion</w:t>
      </w:r>
      <w:r w:rsidR="00852B0E">
        <w:rPr>
          <w:bCs/>
          <w:szCs w:val="21"/>
          <w:lang w:bidi="es-ES_tradnl"/>
        </w:rPr>
        <w:t>ando</w:t>
      </w:r>
      <w:r w:rsidR="00E2483B">
        <w:rPr>
          <w:bCs/>
          <w:szCs w:val="21"/>
          <w:lang w:bidi="es-ES_tradnl"/>
        </w:rPr>
        <w:t xml:space="preserve"> </w:t>
      </w:r>
      <w:r w:rsidR="00852B0E">
        <w:rPr>
          <w:bCs/>
          <w:szCs w:val="21"/>
          <w:lang w:bidi="es-ES_tradnl"/>
        </w:rPr>
        <w:t>además</w:t>
      </w:r>
      <w:r w:rsidR="00E2483B">
        <w:rPr>
          <w:bCs/>
          <w:szCs w:val="21"/>
          <w:lang w:bidi="es-ES_tradnl"/>
        </w:rPr>
        <w:t xml:space="preserve"> duración y confort</w:t>
      </w:r>
      <w:r w:rsidR="007B65A2">
        <w:rPr>
          <w:bCs/>
          <w:szCs w:val="21"/>
          <w:lang w:bidi="es-ES_tradnl"/>
        </w:rPr>
        <w:t>.</w:t>
      </w:r>
    </w:p>
    <w:p w14:paraId="04C7CFF3" w14:textId="2C13F1B7" w:rsidR="00AD1A79" w:rsidRDefault="007B65A2" w:rsidP="0027483C">
      <w:pPr>
        <w:pStyle w:val="TextoMichelin"/>
        <w:rPr>
          <w:bCs/>
          <w:szCs w:val="21"/>
          <w:lang w:bidi="es-ES_tradnl"/>
        </w:rPr>
      </w:pPr>
      <w:r>
        <w:rPr>
          <w:bCs/>
          <w:szCs w:val="21"/>
          <w:lang w:bidi="es-ES_tradnl"/>
        </w:rPr>
        <w:t xml:space="preserve">- </w:t>
      </w:r>
      <w:r w:rsidR="00DB2672">
        <w:rPr>
          <w:bCs/>
          <w:szCs w:val="21"/>
          <w:lang w:bidi="es-ES_tradnl"/>
        </w:rPr>
        <w:t>L</w:t>
      </w:r>
      <w:r w:rsidR="00AD1A79">
        <w:rPr>
          <w:bCs/>
          <w:szCs w:val="21"/>
          <w:lang w:bidi="es-ES_tradnl"/>
        </w:rPr>
        <w:t xml:space="preserve">a gama </w:t>
      </w:r>
      <w:r w:rsidR="00852B0E">
        <w:rPr>
          <w:bCs/>
          <w:szCs w:val="21"/>
          <w:lang w:bidi="es-ES_tradnl"/>
        </w:rPr>
        <w:t xml:space="preserve">MICHELIN </w:t>
      </w:r>
      <w:proofErr w:type="spellStart"/>
      <w:r w:rsidR="00AD1A79">
        <w:rPr>
          <w:bCs/>
          <w:szCs w:val="21"/>
          <w:lang w:bidi="es-ES_tradnl"/>
        </w:rPr>
        <w:t>A</w:t>
      </w:r>
      <w:r w:rsidR="00DB2672">
        <w:rPr>
          <w:bCs/>
          <w:szCs w:val="21"/>
          <w:lang w:bidi="es-ES_tradnl"/>
        </w:rPr>
        <w:t>lpin</w:t>
      </w:r>
      <w:proofErr w:type="spellEnd"/>
      <w:r w:rsidR="00AD1A79">
        <w:rPr>
          <w:bCs/>
          <w:szCs w:val="21"/>
          <w:lang w:bidi="es-ES_tradnl"/>
        </w:rPr>
        <w:t xml:space="preserve"> </w:t>
      </w:r>
      <w:r w:rsidR="00DB2672">
        <w:rPr>
          <w:bCs/>
          <w:szCs w:val="21"/>
          <w:lang w:bidi="es-ES_tradnl"/>
        </w:rPr>
        <w:t>son neumáticos “espec</w:t>
      </w:r>
      <w:r>
        <w:rPr>
          <w:bCs/>
          <w:szCs w:val="21"/>
          <w:lang w:bidi="es-ES_tradnl"/>
        </w:rPr>
        <w:t>íficos</w:t>
      </w:r>
      <w:r w:rsidR="00DB2672">
        <w:rPr>
          <w:bCs/>
          <w:szCs w:val="21"/>
          <w:lang w:bidi="es-ES_tradnl"/>
        </w:rPr>
        <w:t>”</w:t>
      </w:r>
      <w:r w:rsidR="00AD1A79">
        <w:rPr>
          <w:bCs/>
          <w:szCs w:val="21"/>
          <w:lang w:bidi="es-ES_tradnl"/>
        </w:rPr>
        <w:t xml:space="preserve"> de invierno</w:t>
      </w:r>
      <w:r>
        <w:rPr>
          <w:bCs/>
          <w:szCs w:val="21"/>
          <w:lang w:bidi="es-ES_tradnl"/>
        </w:rPr>
        <w:t xml:space="preserve"> y por tanto igualmente con el marcaje 3PMSF</w:t>
      </w:r>
      <w:r w:rsidR="00AD1A79">
        <w:rPr>
          <w:bCs/>
          <w:szCs w:val="21"/>
          <w:lang w:bidi="es-ES_tradnl"/>
        </w:rPr>
        <w:t xml:space="preserve">. Están aconsejados para condiciones invernales rigurosas o vehículos </w:t>
      </w:r>
      <w:r w:rsidR="00DB2672">
        <w:rPr>
          <w:bCs/>
          <w:szCs w:val="21"/>
          <w:lang w:bidi="es-ES_tradnl"/>
        </w:rPr>
        <w:t>potentes</w:t>
      </w:r>
      <w:r w:rsidR="00E2483B">
        <w:rPr>
          <w:bCs/>
          <w:szCs w:val="21"/>
          <w:lang w:bidi="es-ES_tradnl"/>
        </w:rPr>
        <w:t>, que demandan un plus de adherencia</w:t>
      </w:r>
      <w:r w:rsidR="00DB2672">
        <w:rPr>
          <w:bCs/>
          <w:szCs w:val="21"/>
          <w:lang w:bidi="es-ES_tradnl"/>
        </w:rPr>
        <w:t>. P</w:t>
      </w:r>
      <w:r w:rsidR="00AD1A79" w:rsidRPr="00FF469C">
        <w:rPr>
          <w:bCs/>
          <w:szCs w:val="21"/>
          <w:lang w:bidi="es-ES_tradnl"/>
        </w:rPr>
        <w:t xml:space="preserve">ermiten circular </w:t>
      </w:r>
      <w:r w:rsidR="00852B0E">
        <w:rPr>
          <w:bCs/>
          <w:szCs w:val="21"/>
          <w:lang w:bidi="es-ES_tradnl"/>
        </w:rPr>
        <w:t>por</w:t>
      </w:r>
      <w:r w:rsidR="00AD1A79" w:rsidRPr="00FF469C">
        <w:rPr>
          <w:bCs/>
          <w:szCs w:val="21"/>
          <w:lang w:bidi="es-ES_tradnl"/>
        </w:rPr>
        <w:t xml:space="preserve"> carreteras secas, mojadas, </w:t>
      </w:r>
      <w:r w:rsidR="00DB2672">
        <w:rPr>
          <w:bCs/>
          <w:szCs w:val="21"/>
          <w:lang w:bidi="es-ES_tradnl"/>
        </w:rPr>
        <w:t xml:space="preserve">nevadas o </w:t>
      </w:r>
      <w:r w:rsidR="00AD1A79" w:rsidRPr="00FF469C">
        <w:rPr>
          <w:bCs/>
          <w:szCs w:val="21"/>
          <w:lang w:bidi="es-ES_tradnl"/>
        </w:rPr>
        <w:t xml:space="preserve">heladas con </w:t>
      </w:r>
      <w:r w:rsidR="00DB2672">
        <w:rPr>
          <w:bCs/>
          <w:szCs w:val="21"/>
          <w:lang w:bidi="es-ES_tradnl"/>
        </w:rPr>
        <w:t>el máximo de</w:t>
      </w:r>
      <w:r w:rsidR="00AD1A79" w:rsidRPr="00FF469C">
        <w:rPr>
          <w:bCs/>
          <w:szCs w:val="21"/>
          <w:lang w:bidi="es-ES_tradnl"/>
        </w:rPr>
        <w:t xml:space="preserve"> seguridad.</w:t>
      </w:r>
      <w:r w:rsidR="00DB2672">
        <w:rPr>
          <w:bCs/>
          <w:szCs w:val="21"/>
          <w:lang w:bidi="es-ES_tradnl"/>
        </w:rPr>
        <w:t xml:space="preserve"> Cuando mejora la climatología es recomendable volver a montar los neumáticos “normales”</w:t>
      </w:r>
      <w:r>
        <w:rPr>
          <w:bCs/>
          <w:szCs w:val="21"/>
          <w:lang w:bidi="es-ES_tradnl"/>
        </w:rPr>
        <w:t xml:space="preserve"> (de verano).</w:t>
      </w:r>
    </w:p>
    <w:p w14:paraId="2846AD8D" w14:textId="77777777" w:rsidR="007B65A2" w:rsidRDefault="007B65A2" w:rsidP="00BA4139">
      <w:pPr>
        <w:autoSpaceDE w:val="0"/>
        <w:autoSpaceDN w:val="0"/>
        <w:adjustRightInd w:val="0"/>
        <w:spacing w:after="0" w:line="240" w:lineRule="atLeast"/>
        <w:jc w:val="both"/>
        <w:rPr>
          <w:rFonts w:ascii="Times" w:eastAsia="Times" w:hAnsi="Times" w:cs="Times New Roman"/>
          <w:i/>
          <w:color w:val="auto"/>
          <w:sz w:val="24"/>
          <w:szCs w:val="24"/>
        </w:rPr>
      </w:pPr>
    </w:p>
    <w:p w14:paraId="38D87F6F" w14:textId="77777777" w:rsidR="00D745B2" w:rsidRDefault="00D745B2" w:rsidP="00BA4139">
      <w:pPr>
        <w:autoSpaceDE w:val="0"/>
        <w:autoSpaceDN w:val="0"/>
        <w:adjustRightInd w:val="0"/>
        <w:spacing w:after="0" w:line="240" w:lineRule="atLeast"/>
        <w:jc w:val="both"/>
        <w:rPr>
          <w:rFonts w:ascii="Times" w:eastAsia="Times" w:hAnsi="Times" w:cs="Times New Roman"/>
          <w:i/>
          <w:color w:val="auto"/>
          <w:sz w:val="24"/>
          <w:szCs w:val="24"/>
        </w:rPr>
      </w:pPr>
    </w:p>
    <w:p w14:paraId="649D9E0A" w14:textId="77777777" w:rsidR="00D745B2" w:rsidRDefault="00D745B2" w:rsidP="00BA4139">
      <w:pPr>
        <w:autoSpaceDE w:val="0"/>
        <w:autoSpaceDN w:val="0"/>
        <w:adjustRightInd w:val="0"/>
        <w:spacing w:after="0" w:line="240" w:lineRule="atLeast"/>
        <w:jc w:val="both"/>
        <w:rPr>
          <w:rFonts w:ascii="Times" w:eastAsia="Times" w:hAnsi="Times" w:cs="Times New Roman"/>
          <w:i/>
          <w:color w:val="auto"/>
          <w:sz w:val="24"/>
          <w:szCs w:val="24"/>
        </w:rPr>
      </w:pPr>
    </w:p>
    <w:p w14:paraId="0DC4C1DF" w14:textId="77777777" w:rsidR="00D745B2" w:rsidRDefault="00D745B2" w:rsidP="00BA4139">
      <w:pPr>
        <w:autoSpaceDE w:val="0"/>
        <w:autoSpaceDN w:val="0"/>
        <w:adjustRightInd w:val="0"/>
        <w:spacing w:after="0" w:line="240" w:lineRule="atLeast"/>
        <w:jc w:val="both"/>
        <w:rPr>
          <w:rFonts w:ascii="Times" w:eastAsia="Times" w:hAnsi="Times" w:cs="Times New Roman"/>
          <w:i/>
          <w:color w:val="auto"/>
          <w:sz w:val="24"/>
          <w:szCs w:val="24"/>
        </w:rPr>
      </w:pPr>
    </w:p>
    <w:p w14:paraId="504E527D" w14:textId="77777777" w:rsidR="00D745B2" w:rsidRDefault="00D745B2" w:rsidP="00BA4139">
      <w:pPr>
        <w:autoSpaceDE w:val="0"/>
        <w:autoSpaceDN w:val="0"/>
        <w:adjustRightInd w:val="0"/>
        <w:spacing w:after="0" w:line="240" w:lineRule="atLeast"/>
        <w:jc w:val="both"/>
        <w:rPr>
          <w:rFonts w:ascii="Times" w:eastAsia="Times" w:hAnsi="Times" w:cs="Times New Roman"/>
          <w:i/>
          <w:color w:val="auto"/>
          <w:sz w:val="24"/>
          <w:szCs w:val="24"/>
        </w:rPr>
      </w:pPr>
    </w:p>
    <w:p w14:paraId="67BF7460" w14:textId="77777777" w:rsidR="00D745B2" w:rsidRDefault="00D745B2" w:rsidP="00BA4139">
      <w:pPr>
        <w:autoSpaceDE w:val="0"/>
        <w:autoSpaceDN w:val="0"/>
        <w:adjustRightInd w:val="0"/>
        <w:spacing w:after="0" w:line="240" w:lineRule="atLeast"/>
        <w:jc w:val="both"/>
        <w:rPr>
          <w:rFonts w:ascii="Times" w:eastAsia="Times" w:hAnsi="Times" w:cs="Times New Roman"/>
          <w:i/>
          <w:color w:val="auto"/>
          <w:sz w:val="24"/>
          <w:szCs w:val="24"/>
        </w:rPr>
      </w:pPr>
    </w:p>
    <w:p w14:paraId="36E08774" w14:textId="77777777" w:rsidR="00D745B2" w:rsidRDefault="00D745B2" w:rsidP="00BA4139">
      <w:pPr>
        <w:autoSpaceDE w:val="0"/>
        <w:autoSpaceDN w:val="0"/>
        <w:adjustRightInd w:val="0"/>
        <w:spacing w:after="0" w:line="240" w:lineRule="atLeast"/>
        <w:jc w:val="both"/>
        <w:rPr>
          <w:rFonts w:ascii="Times" w:eastAsia="Times" w:hAnsi="Times" w:cs="Times New Roman"/>
          <w:i/>
          <w:color w:val="auto"/>
          <w:sz w:val="24"/>
          <w:szCs w:val="24"/>
        </w:rPr>
      </w:pPr>
    </w:p>
    <w:p w14:paraId="5EB93B4A" w14:textId="77777777" w:rsidR="00D745B2" w:rsidRDefault="00D745B2" w:rsidP="00BA4139">
      <w:pPr>
        <w:autoSpaceDE w:val="0"/>
        <w:autoSpaceDN w:val="0"/>
        <w:adjustRightInd w:val="0"/>
        <w:spacing w:after="0" w:line="240" w:lineRule="atLeast"/>
        <w:jc w:val="both"/>
        <w:rPr>
          <w:rFonts w:ascii="Times" w:eastAsia="Times" w:hAnsi="Times" w:cs="Times New Roman"/>
          <w:i/>
          <w:color w:val="auto"/>
          <w:sz w:val="24"/>
          <w:szCs w:val="24"/>
        </w:rPr>
      </w:pPr>
    </w:p>
    <w:p w14:paraId="03247109" w14:textId="77777777" w:rsidR="00D745B2" w:rsidRDefault="00D745B2" w:rsidP="00BA4139">
      <w:pPr>
        <w:autoSpaceDE w:val="0"/>
        <w:autoSpaceDN w:val="0"/>
        <w:adjustRightInd w:val="0"/>
        <w:spacing w:after="0" w:line="240" w:lineRule="atLeast"/>
        <w:jc w:val="both"/>
        <w:rPr>
          <w:rFonts w:ascii="Times" w:eastAsia="Times" w:hAnsi="Times" w:cs="Times New Roman"/>
          <w:i/>
          <w:color w:val="auto"/>
          <w:sz w:val="24"/>
          <w:szCs w:val="24"/>
        </w:rPr>
      </w:pPr>
      <w:bookmarkStart w:id="0" w:name="_GoBack"/>
      <w:bookmarkEnd w:id="0"/>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lastRenderedPageBreak/>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8E06158" w14:textId="77777777" w:rsidR="00882954" w:rsidRDefault="00882954"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3034768" w14:textId="77777777" w:rsidR="00882954" w:rsidRDefault="00882954"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C091F01" w14:textId="77777777" w:rsidR="00882954" w:rsidRPr="002C42E3" w:rsidRDefault="00882954"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26747" w14:textId="77777777" w:rsidR="002137D0" w:rsidRDefault="002137D0" w:rsidP="00DB4D9F">
      <w:pPr>
        <w:spacing w:after="0" w:line="240" w:lineRule="auto"/>
      </w:pPr>
      <w:r>
        <w:separator/>
      </w:r>
    </w:p>
  </w:endnote>
  <w:endnote w:type="continuationSeparator" w:id="0">
    <w:p w14:paraId="02D38BFB" w14:textId="77777777" w:rsidR="002137D0" w:rsidRDefault="002137D0"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45B2">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E9B4A" w14:textId="77777777" w:rsidR="002137D0" w:rsidRDefault="002137D0" w:rsidP="00DB4D9F">
      <w:pPr>
        <w:spacing w:after="0" w:line="240" w:lineRule="auto"/>
      </w:pPr>
      <w:r>
        <w:separator/>
      </w:r>
    </w:p>
  </w:footnote>
  <w:footnote w:type="continuationSeparator" w:id="0">
    <w:p w14:paraId="39229CA0" w14:textId="77777777" w:rsidR="002137D0" w:rsidRDefault="002137D0"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8E05BA"/>
    <w:multiLevelType w:val="hybridMultilevel"/>
    <w:tmpl w:val="8DA46DA2"/>
    <w:lvl w:ilvl="0" w:tplc="E08E337C">
      <w:start w:val="2"/>
      <w:numFmt w:val="bullet"/>
      <w:lvlText w:val=""/>
      <w:lvlJc w:val="left"/>
      <w:pPr>
        <w:ind w:left="720" w:hanging="360"/>
      </w:pPr>
      <w:rPr>
        <w:rFonts w:ascii="Wingdings" w:eastAsia="Times New Roman" w:hAnsi="Wingdings" w:cs="Arial" w:hint="default"/>
        <w:sz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0C9A"/>
    <w:rsid w:val="00043AF9"/>
    <w:rsid w:val="00047DF7"/>
    <w:rsid w:val="0009503B"/>
    <w:rsid w:val="00097EB8"/>
    <w:rsid w:val="000A5A3B"/>
    <w:rsid w:val="000C358D"/>
    <w:rsid w:val="000E42E7"/>
    <w:rsid w:val="000F30AF"/>
    <w:rsid w:val="000F609D"/>
    <w:rsid w:val="0010144B"/>
    <w:rsid w:val="00102BAB"/>
    <w:rsid w:val="00123103"/>
    <w:rsid w:val="00175826"/>
    <w:rsid w:val="001831C0"/>
    <w:rsid w:val="001C2D8B"/>
    <w:rsid w:val="001C3351"/>
    <w:rsid w:val="001F1D09"/>
    <w:rsid w:val="001F263C"/>
    <w:rsid w:val="001F5E5D"/>
    <w:rsid w:val="002137D0"/>
    <w:rsid w:val="00222A55"/>
    <w:rsid w:val="00226B4A"/>
    <w:rsid w:val="0027483C"/>
    <w:rsid w:val="00284FC3"/>
    <w:rsid w:val="002A4D36"/>
    <w:rsid w:val="002C42E3"/>
    <w:rsid w:val="002D57DD"/>
    <w:rsid w:val="002D6228"/>
    <w:rsid w:val="00341A3D"/>
    <w:rsid w:val="00346584"/>
    <w:rsid w:val="00346B80"/>
    <w:rsid w:val="00346E80"/>
    <w:rsid w:val="00367448"/>
    <w:rsid w:val="00386DA2"/>
    <w:rsid w:val="0040600E"/>
    <w:rsid w:val="00406413"/>
    <w:rsid w:val="004569AD"/>
    <w:rsid w:val="00466C3E"/>
    <w:rsid w:val="0047613F"/>
    <w:rsid w:val="004764A1"/>
    <w:rsid w:val="004A5981"/>
    <w:rsid w:val="004B4DC0"/>
    <w:rsid w:val="004C7243"/>
    <w:rsid w:val="004E0CA9"/>
    <w:rsid w:val="004E5EE0"/>
    <w:rsid w:val="004F296D"/>
    <w:rsid w:val="00514851"/>
    <w:rsid w:val="00523417"/>
    <w:rsid w:val="00523E2D"/>
    <w:rsid w:val="00546A89"/>
    <w:rsid w:val="0057777B"/>
    <w:rsid w:val="005A001C"/>
    <w:rsid w:val="005E2406"/>
    <w:rsid w:val="005E3791"/>
    <w:rsid w:val="00615835"/>
    <w:rsid w:val="00642582"/>
    <w:rsid w:val="00643120"/>
    <w:rsid w:val="00651701"/>
    <w:rsid w:val="006A47D0"/>
    <w:rsid w:val="006D5C16"/>
    <w:rsid w:val="0070229B"/>
    <w:rsid w:val="007128E4"/>
    <w:rsid w:val="007130BF"/>
    <w:rsid w:val="007179CB"/>
    <w:rsid w:val="00727C53"/>
    <w:rsid w:val="00731E99"/>
    <w:rsid w:val="007764AF"/>
    <w:rsid w:val="007A7AC3"/>
    <w:rsid w:val="007B65A2"/>
    <w:rsid w:val="007C4DBE"/>
    <w:rsid w:val="007D200E"/>
    <w:rsid w:val="007D3177"/>
    <w:rsid w:val="00810301"/>
    <w:rsid w:val="0082784E"/>
    <w:rsid w:val="0082797E"/>
    <w:rsid w:val="00830E82"/>
    <w:rsid w:val="00851CA3"/>
    <w:rsid w:val="00852B0E"/>
    <w:rsid w:val="00872E5D"/>
    <w:rsid w:val="00882954"/>
    <w:rsid w:val="008910E0"/>
    <w:rsid w:val="00895F67"/>
    <w:rsid w:val="00896CE5"/>
    <w:rsid w:val="008D2847"/>
    <w:rsid w:val="008D62E5"/>
    <w:rsid w:val="008F213D"/>
    <w:rsid w:val="009040DA"/>
    <w:rsid w:val="00905222"/>
    <w:rsid w:val="00913DBE"/>
    <w:rsid w:val="00944ACE"/>
    <w:rsid w:val="00981FFD"/>
    <w:rsid w:val="00994659"/>
    <w:rsid w:val="009B22D1"/>
    <w:rsid w:val="00A15B78"/>
    <w:rsid w:val="00A73C8A"/>
    <w:rsid w:val="00A75D33"/>
    <w:rsid w:val="00A77517"/>
    <w:rsid w:val="00A77D54"/>
    <w:rsid w:val="00A838CF"/>
    <w:rsid w:val="00AB31C5"/>
    <w:rsid w:val="00AC3CCE"/>
    <w:rsid w:val="00AD1A79"/>
    <w:rsid w:val="00AF121D"/>
    <w:rsid w:val="00B075E4"/>
    <w:rsid w:val="00B2182F"/>
    <w:rsid w:val="00B27B9D"/>
    <w:rsid w:val="00B375F2"/>
    <w:rsid w:val="00B74697"/>
    <w:rsid w:val="00B830BF"/>
    <w:rsid w:val="00B91E9E"/>
    <w:rsid w:val="00B9279D"/>
    <w:rsid w:val="00BA4139"/>
    <w:rsid w:val="00BD00E5"/>
    <w:rsid w:val="00BD5B21"/>
    <w:rsid w:val="00BE7E2D"/>
    <w:rsid w:val="00C344FF"/>
    <w:rsid w:val="00C765BD"/>
    <w:rsid w:val="00CC4D2D"/>
    <w:rsid w:val="00CE1E39"/>
    <w:rsid w:val="00CE386E"/>
    <w:rsid w:val="00D01DDF"/>
    <w:rsid w:val="00D257B0"/>
    <w:rsid w:val="00D745B2"/>
    <w:rsid w:val="00D747F5"/>
    <w:rsid w:val="00DB2672"/>
    <w:rsid w:val="00DB268E"/>
    <w:rsid w:val="00DB4D9F"/>
    <w:rsid w:val="00DF2A3F"/>
    <w:rsid w:val="00E2483B"/>
    <w:rsid w:val="00E32AA4"/>
    <w:rsid w:val="00E43081"/>
    <w:rsid w:val="00E44F69"/>
    <w:rsid w:val="00E8447A"/>
    <w:rsid w:val="00E96089"/>
    <w:rsid w:val="00EA181F"/>
    <w:rsid w:val="00ED2F8C"/>
    <w:rsid w:val="00EE28E8"/>
    <w:rsid w:val="00EF1397"/>
    <w:rsid w:val="00EF5D2E"/>
    <w:rsid w:val="00F06008"/>
    <w:rsid w:val="00F124D3"/>
    <w:rsid w:val="00F61792"/>
    <w:rsid w:val="00FA0985"/>
    <w:rsid w:val="00FA21FA"/>
    <w:rsid w:val="00FA66B8"/>
    <w:rsid w:val="00FA7EC1"/>
    <w:rsid w:val="00FB1804"/>
    <w:rsid w:val="00FB5865"/>
    <w:rsid w:val="00FC7EB5"/>
    <w:rsid w:val="00FF469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8358">
      <w:bodyDiv w:val="1"/>
      <w:marLeft w:val="0"/>
      <w:marRight w:val="0"/>
      <w:marTop w:val="0"/>
      <w:marBottom w:val="0"/>
      <w:divBdr>
        <w:top w:val="none" w:sz="0" w:space="0" w:color="auto"/>
        <w:left w:val="none" w:sz="0" w:space="0" w:color="auto"/>
        <w:bottom w:val="none" w:sz="0" w:space="0" w:color="auto"/>
        <w:right w:val="none" w:sz="0" w:space="0" w:color="auto"/>
      </w:divBdr>
    </w:div>
    <w:div w:id="59645441">
      <w:bodyDiv w:val="1"/>
      <w:marLeft w:val="0"/>
      <w:marRight w:val="0"/>
      <w:marTop w:val="0"/>
      <w:marBottom w:val="0"/>
      <w:divBdr>
        <w:top w:val="none" w:sz="0" w:space="0" w:color="auto"/>
        <w:left w:val="none" w:sz="0" w:space="0" w:color="auto"/>
        <w:bottom w:val="none" w:sz="0" w:space="0" w:color="auto"/>
        <w:right w:val="none" w:sz="0" w:space="0" w:color="auto"/>
      </w:divBdr>
    </w:div>
    <w:div w:id="167209015">
      <w:bodyDiv w:val="1"/>
      <w:marLeft w:val="0"/>
      <w:marRight w:val="0"/>
      <w:marTop w:val="0"/>
      <w:marBottom w:val="0"/>
      <w:divBdr>
        <w:top w:val="none" w:sz="0" w:space="0" w:color="auto"/>
        <w:left w:val="none" w:sz="0" w:space="0" w:color="auto"/>
        <w:bottom w:val="none" w:sz="0" w:space="0" w:color="auto"/>
        <w:right w:val="none" w:sz="0" w:space="0" w:color="auto"/>
      </w:divBdr>
    </w:div>
    <w:div w:id="487599352">
      <w:bodyDiv w:val="1"/>
      <w:marLeft w:val="0"/>
      <w:marRight w:val="0"/>
      <w:marTop w:val="0"/>
      <w:marBottom w:val="0"/>
      <w:divBdr>
        <w:top w:val="none" w:sz="0" w:space="0" w:color="auto"/>
        <w:left w:val="none" w:sz="0" w:space="0" w:color="auto"/>
        <w:bottom w:val="none" w:sz="0" w:space="0" w:color="auto"/>
        <w:right w:val="none" w:sz="0" w:space="0" w:color="auto"/>
      </w:divBdr>
    </w:div>
    <w:div w:id="826551907">
      <w:bodyDiv w:val="1"/>
      <w:marLeft w:val="0"/>
      <w:marRight w:val="0"/>
      <w:marTop w:val="0"/>
      <w:marBottom w:val="0"/>
      <w:divBdr>
        <w:top w:val="none" w:sz="0" w:space="0" w:color="auto"/>
        <w:left w:val="none" w:sz="0" w:space="0" w:color="auto"/>
        <w:bottom w:val="none" w:sz="0" w:space="0" w:color="auto"/>
        <w:right w:val="none" w:sz="0" w:space="0" w:color="auto"/>
      </w:divBdr>
    </w:div>
    <w:div w:id="1486630090">
      <w:bodyDiv w:val="1"/>
      <w:marLeft w:val="0"/>
      <w:marRight w:val="0"/>
      <w:marTop w:val="0"/>
      <w:marBottom w:val="0"/>
      <w:divBdr>
        <w:top w:val="none" w:sz="0" w:space="0" w:color="auto"/>
        <w:left w:val="none" w:sz="0" w:space="0" w:color="auto"/>
        <w:bottom w:val="none" w:sz="0" w:space="0" w:color="auto"/>
        <w:right w:val="none" w:sz="0" w:space="0" w:color="auto"/>
      </w:divBdr>
    </w:div>
    <w:div w:id="1528980947">
      <w:bodyDiv w:val="1"/>
      <w:marLeft w:val="0"/>
      <w:marRight w:val="0"/>
      <w:marTop w:val="0"/>
      <w:marBottom w:val="0"/>
      <w:divBdr>
        <w:top w:val="none" w:sz="0" w:space="0" w:color="auto"/>
        <w:left w:val="none" w:sz="0" w:space="0" w:color="auto"/>
        <w:bottom w:val="none" w:sz="0" w:space="0" w:color="auto"/>
        <w:right w:val="none" w:sz="0" w:space="0" w:color="auto"/>
      </w:divBdr>
    </w:div>
    <w:div w:id="18222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0476-A739-8B4B-93C5-B6EBB12B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0</TotalTime>
  <Pages>2</Pages>
  <Words>497</Words>
  <Characters>2736</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2017-01-23T08:54:00Z</dcterms:created>
  <dcterms:modified xsi:type="dcterms:W3CDTF">2017-01-23T08:54:00Z</dcterms:modified>
</cp:coreProperties>
</file>