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3677A59D" w:rsidR="00B830BF" w:rsidRPr="00AB0091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AB0091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AB0091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AB0091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AB0091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AB0091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6A04E6">
        <w:rPr>
          <w:rFonts w:ascii="Times" w:eastAsia="Times" w:hAnsi="Times" w:cs="Times"/>
          <w:noProof/>
          <w:color w:val="808080"/>
          <w:sz w:val="24"/>
          <w:szCs w:val="24"/>
        </w:rPr>
        <w:t>29/06/2017</w:t>
      </w:r>
      <w:r w:rsidRPr="00AB0091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139781E9" w14:textId="77777777" w:rsidR="00B830BF" w:rsidRPr="00AB0091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365F85B0" w14:textId="77777777" w:rsidR="00B830BF" w:rsidRPr="00AB0091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2D90648C" w14:textId="04FB73AA" w:rsidR="00367448" w:rsidRPr="00AB0091" w:rsidRDefault="00C904BD" w:rsidP="00367448">
      <w:pPr>
        <w:pStyle w:val="TITULARMICHELIN"/>
        <w:spacing w:after="120"/>
        <w:rPr>
          <w:rFonts w:ascii="Utopia" w:hAnsi="Utopia"/>
          <w:sz w:val="28"/>
        </w:rPr>
      </w:pPr>
      <w:r>
        <w:rPr>
          <w:szCs w:val="26"/>
        </w:rPr>
        <w:t xml:space="preserve"> </w:t>
      </w:r>
      <w:r w:rsidRPr="00AB0091">
        <w:t>Michelin equipa el superdeportivo Boreas Hybrid 1000HP</w:t>
      </w:r>
    </w:p>
    <w:p w14:paraId="62B20130" w14:textId="7489AB25" w:rsidR="00E263BA" w:rsidRPr="00AB0091" w:rsidRDefault="00C904BD" w:rsidP="00367448">
      <w:pPr>
        <w:pStyle w:val="SUBTITULOMichelinOK"/>
        <w:spacing w:after="230"/>
      </w:pPr>
      <w:r>
        <w:t xml:space="preserve"> </w:t>
      </w:r>
      <w:r w:rsidRPr="00AB0091">
        <w:rPr>
          <w:szCs w:val="26"/>
        </w:rPr>
        <w:t>Presentado en el marco de las 24 Horas de Le Mans</w:t>
      </w:r>
      <w:r w:rsidR="0002553B" w:rsidRPr="00AB0091">
        <w:t xml:space="preserve"> </w:t>
      </w:r>
    </w:p>
    <w:p w14:paraId="4C356E9E" w14:textId="25FDF81D" w:rsidR="0002553B" w:rsidRPr="00AB0091" w:rsidRDefault="00B5086D" w:rsidP="003218D9">
      <w:pPr>
        <w:pStyle w:val="TextoMichelin"/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</w:pPr>
      <w:r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Con una producción estrictamente limitada a doce vehículos para todo el mundo, este superdeportivo </w:t>
      </w:r>
      <w:r w:rsidR="00E6188A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está equipado con </w:t>
      </w:r>
      <w:r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los neumáticos </w:t>
      </w:r>
      <w:r w:rsidR="00303A50" w:rsidRPr="00303A50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de ultra altas prestaciones </w:t>
      </w:r>
      <w:r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MICHELIN Pilot</w:t>
      </w:r>
      <w:r w:rsidR="00A17AC6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r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S</w:t>
      </w:r>
      <w:r w:rsidR="00A17AC6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po</w:t>
      </w:r>
      <w:r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r</w:t>
      </w:r>
      <w:r w:rsidR="00A17AC6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t</w:t>
      </w:r>
      <w:r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C</w:t>
      </w:r>
      <w:r w:rsidR="009645A4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up2</w:t>
      </w:r>
      <w:r w:rsidR="00461C46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. El </w:t>
      </w:r>
      <w:r w:rsidR="00461C46" w:rsidRPr="00AB009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Boreas </w:t>
      </w:r>
      <w:r w:rsidR="00461C46" w:rsidRPr="00461C46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Hybrid 1000HP </w:t>
      </w:r>
      <w:r w:rsidR="00461C46" w:rsidRPr="00AB009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ha sido el único coche presentado en el Pabellón VIP de Michelin durante la celebración de las 24 Horas de LeMans</w:t>
      </w:r>
      <w:r w:rsidR="00461C46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y,</w:t>
      </w:r>
      <w:r w:rsidR="00461C46" w:rsidRPr="00AB009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r w:rsidR="00461C46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p</w:t>
      </w:r>
      <w:r w:rsidR="00461C46" w:rsidRPr="00AB009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róximamente, se mostrará en e</w:t>
      </w:r>
      <w:r w:rsidR="00461C46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l</w:t>
      </w:r>
      <w:r w:rsidR="00461C46" w:rsidRPr="00AB009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r w:rsidR="00461C46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Goodwood</w:t>
      </w:r>
      <w:r w:rsidR="00C904BD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Festival of Speed</w:t>
      </w:r>
      <w:r w:rsidR="00461C46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.</w:t>
      </w:r>
    </w:p>
    <w:p w14:paraId="49F72046" w14:textId="08DAB4C9" w:rsidR="00944E44" w:rsidRDefault="00921C80" w:rsidP="0002553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  <w:r w:rsidRPr="00921C80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DSD Design &amp; Motorspor</w:t>
      </w:r>
      <w:r w:rsidR="0077467D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t, </w:t>
      </w:r>
      <w:r w:rsidR="002A744C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es un constructor artesanal español</w:t>
      </w:r>
      <w:r w:rsidR="0077467D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</w:t>
      </w:r>
      <w:r w:rsidR="002A744C" w:rsidRPr="000E25F8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independiente, vanguardista y </w:t>
      </w:r>
      <w:r w:rsidR="002A744C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totalmente financiad</w:t>
      </w:r>
      <w:r w:rsidR="002A744C" w:rsidRPr="00D60DD9">
        <w:rPr>
          <w:rFonts w:ascii="Arial" w:eastAsia="Times" w:hAnsi="Arial" w:cs="Times New Roman"/>
          <w:bCs/>
          <w:sz w:val="21"/>
          <w:szCs w:val="21"/>
          <w:lang w:bidi="es-ES_tradnl"/>
        </w:rPr>
        <w:t xml:space="preserve">o </w:t>
      </w:r>
      <w:r w:rsidR="002A744C" w:rsidRPr="000E25F8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por </w:t>
      </w:r>
      <w:r w:rsidR="002A744C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acciones. Fabricará </w:t>
      </w:r>
      <w:r w:rsidR="00444B69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exclusivamente </w:t>
      </w:r>
      <w:r w:rsidR="0077467D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doce </w:t>
      </w:r>
      <w:r w:rsidR="005D70CC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unidades</w:t>
      </w:r>
      <w:r w:rsidR="0077467D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de su superdeportivo</w:t>
      </w:r>
      <w:r w:rsidRPr="00921C80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Boreas</w:t>
      </w:r>
      <w:r w:rsidR="008A7481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en todo el mundo</w:t>
      </w:r>
      <w:r w:rsidR="00C015B9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.</w:t>
      </w:r>
      <w:r w:rsidR="00052FA4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</w:t>
      </w:r>
      <w:r w:rsidR="00C015B9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C</w:t>
      </w:r>
      <w:r w:rsidR="00052FA4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ada uno de </w:t>
      </w:r>
      <w:r w:rsidR="00C015B9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estos modelos</w:t>
      </w:r>
      <w:r w:rsidR="005D70CC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</w:t>
      </w:r>
      <w:r w:rsidR="00F20F75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incorporará un motor híbrido que supera los 1.000 CV y </w:t>
      </w:r>
      <w:r w:rsidR="002A744C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permitirá </w:t>
      </w:r>
      <w:r w:rsidR="002A744C" w:rsidRPr="000E25F8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innumerables cambios e iteraciones durante la etapa de desarrollo</w:t>
      </w:r>
      <w:r w:rsidR="002A744C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.</w:t>
      </w:r>
      <w:r w:rsidR="002A744C" w:rsidRPr="000E25F8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</w:t>
      </w:r>
    </w:p>
    <w:p w14:paraId="1C03C85B" w14:textId="70D15A76" w:rsidR="0080179B" w:rsidRDefault="00C645A8" w:rsidP="0080179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E</w:t>
      </w:r>
      <w:r w:rsidR="007807FA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l </w:t>
      </w:r>
      <w:r w:rsidR="007807FA" w:rsidRPr="007807FA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Boreas </w:t>
      </w:r>
      <w:r w:rsidR="007807FA" w:rsidRPr="007807FA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 xml:space="preserve">Hybrid 1000HP </w:t>
      </w:r>
      <w:r w:rsidR="007807FA">
        <w:rPr>
          <w:rFonts w:ascii="Arial" w:eastAsia="Times" w:hAnsi="Arial" w:cs="Times New Roman"/>
          <w:bCs/>
          <w:iCs/>
          <w:color w:val="auto"/>
          <w:sz w:val="21"/>
          <w:szCs w:val="21"/>
          <w:lang w:bidi="es-ES_tradnl"/>
        </w:rPr>
        <w:t>es el</w:t>
      </w:r>
      <w:r w:rsidRPr="007807FA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</w:t>
      </w:r>
      <w:r w:rsidR="002042EA" w:rsidRPr="007807FA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resultado </w:t>
      </w:r>
      <w:r w:rsidR="0080179B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de</w:t>
      </w:r>
      <w:r w:rsidR="007807FA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diez años de investigación, desarrollo y ejecución</w:t>
      </w:r>
      <w:r w:rsidR="00D60DD9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.</w:t>
      </w:r>
      <w:r w:rsidR="00E62BC0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</w:t>
      </w:r>
      <w:r w:rsidR="00E6188A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A</w:t>
      </w:r>
      <w:r w:rsidR="00E62BC0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úna un diseño de vanguardia</w:t>
      </w:r>
      <w:r w:rsidR="006F0F49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;</w:t>
      </w:r>
      <w:r w:rsidR="00E62BC0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</w:t>
      </w:r>
      <w:r w:rsidR="006F0F49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una</w:t>
      </w:r>
      <w:r w:rsidR="006F0F49" w:rsidRPr="006F0F49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tecnología patentada </w:t>
      </w:r>
      <w:r w:rsidR="00485888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para la transmisión </w:t>
      </w:r>
      <w:r w:rsidR="006F0F49" w:rsidRPr="006F0F49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híbrid</w:t>
      </w:r>
      <w:r w:rsidR="00485888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a</w:t>
      </w:r>
      <w:r w:rsidR="006F0F49" w:rsidRPr="006F0F49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que supera los 100 km</w:t>
      </w:r>
      <w:r w:rsidR="00E6188A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de autonomía</w:t>
      </w:r>
      <w:r w:rsidR="00710AF6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,</w:t>
      </w:r>
      <w:r w:rsidR="000C5BDF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y </w:t>
      </w:r>
      <w:r w:rsidR="00E6188A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un trabajo de cooperación</w:t>
      </w:r>
      <w:r w:rsidR="00033FE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con líderes mundiales en los diferentes </w:t>
      </w:r>
      <w:r w:rsidR="00E6188A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eslabones </w:t>
      </w:r>
      <w:r w:rsidR="00033FE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de la cadena de valor.</w:t>
      </w:r>
    </w:p>
    <w:p w14:paraId="7CE8CA24" w14:textId="285AC167" w:rsidR="00B6019D" w:rsidRDefault="00C02C9D" w:rsidP="00BE560C">
      <w:pPr>
        <w:pStyle w:val="TextoMichelin"/>
        <w:rPr>
          <w:bCs/>
          <w:lang w:val="es-ES_tradnl" w:bidi="es-ES_tradnl"/>
        </w:rPr>
      </w:pPr>
      <w:r>
        <w:rPr>
          <w:bCs/>
          <w:szCs w:val="21"/>
          <w:lang w:val="es-ES_tradnl" w:bidi="es-ES_tradnl"/>
        </w:rPr>
        <w:t xml:space="preserve">Este superdeportivo monta como equipo original el </w:t>
      </w:r>
      <w:r w:rsidR="00596E57" w:rsidRPr="00C02C9D">
        <w:rPr>
          <w:bCs/>
          <w:szCs w:val="21"/>
          <w:lang w:val="es-ES_tradnl" w:bidi="es-ES_tradnl"/>
        </w:rPr>
        <w:t xml:space="preserve">neumático </w:t>
      </w:r>
      <w:r w:rsidR="00B6019D">
        <w:rPr>
          <w:bCs/>
          <w:szCs w:val="21"/>
          <w:lang w:val="es-ES_tradnl" w:bidi="es-ES_tradnl"/>
        </w:rPr>
        <w:t xml:space="preserve">de ultra altas prestaciones </w:t>
      </w:r>
      <w:r w:rsidR="00596E57" w:rsidRPr="00C02C9D">
        <w:rPr>
          <w:bCs/>
          <w:szCs w:val="21"/>
          <w:lang w:val="es-ES_tradnl" w:bidi="es-ES_tradnl"/>
        </w:rPr>
        <w:t>MICHELIN Pilot Sport Cup 2</w:t>
      </w:r>
      <w:r w:rsidR="00B6019D">
        <w:rPr>
          <w:bCs/>
          <w:szCs w:val="21"/>
          <w:lang w:val="es-ES_tradnl" w:bidi="es-ES_tradnl"/>
        </w:rPr>
        <w:t xml:space="preserve">. Este neumático se caracteriza </w:t>
      </w:r>
      <w:r w:rsidR="00BE560C">
        <w:rPr>
          <w:bCs/>
          <w:szCs w:val="21"/>
          <w:lang w:val="es-ES_tradnl" w:bidi="es-ES_tradnl"/>
        </w:rPr>
        <w:t>por</w:t>
      </w:r>
      <w:r w:rsidR="00596E57" w:rsidRPr="00C02C9D">
        <w:rPr>
          <w:bCs/>
          <w:szCs w:val="21"/>
          <w:lang w:val="es-ES_tradnl" w:bidi="es-ES_tradnl"/>
        </w:rPr>
        <w:t xml:space="preserve"> </w:t>
      </w:r>
      <w:r w:rsidR="00B6019D" w:rsidRPr="00B90DF6">
        <w:rPr>
          <w:bCs/>
          <w:lang w:val="es-ES_tradnl" w:bidi="es-ES_tradnl"/>
        </w:rPr>
        <w:t xml:space="preserve">proporcionar una constante precisión </w:t>
      </w:r>
      <w:r w:rsidR="00B6019D" w:rsidRPr="00286D4E">
        <w:rPr>
          <w:bCs/>
          <w:lang w:val="es-ES_tradnl" w:bidi="es-ES_tradnl"/>
        </w:rPr>
        <w:t xml:space="preserve">de </w:t>
      </w:r>
      <w:r w:rsidR="00BE560C">
        <w:rPr>
          <w:bCs/>
          <w:lang w:val="es-ES_tradnl" w:bidi="es-ES_tradnl"/>
        </w:rPr>
        <w:t>la dirección</w:t>
      </w:r>
      <w:r w:rsidR="00B6019D" w:rsidRPr="00286D4E">
        <w:rPr>
          <w:bCs/>
          <w:lang w:val="es-ES_tradnl" w:bidi="es-ES_tradnl"/>
        </w:rPr>
        <w:t>,</w:t>
      </w:r>
      <w:r w:rsidR="00B6019D" w:rsidRPr="00B90DF6">
        <w:rPr>
          <w:bCs/>
          <w:lang w:val="es-ES_tradnl" w:bidi="es-ES_tradnl"/>
        </w:rPr>
        <w:t xml:space="preserve"> tanto al entrar al circuito con los neumáticos fríos como al salir con ellos calientes</w:t>
      </w:r>
      <w:r w:rsidR="00BE560C">
        <w:rPr>
          <w:bCs/>
          <w:lang w:val="es-ES_tradnl" w:bidi="es-ES_tradnl"/>
        </w:rPr>
        <w:t xml:space="preserve">. Además, </w:t>
      </w:r>
      <w:r w:rsidR="00B6019D">
        <w:rPr>
          <w:bCs/>
          <w:lang w:val="es-ES_tradnl" w:bidi="es-ES_tradnl"/>
        </w:rPr>
        <w:t>favorece la deportividad del motor y del chasis</w:t>
      </w:r>
      <w:r w:rsidR="00B6019D" w:rsidRPr="00B90DF6">
        <w:rPr>
          <w:bCs/>
          <w:lang w:val="es-ES_tradnl" w:bidi="es-ES_tradnl"/>
        </w:rPr>
        <w:t xml:space="preserve">, </w:t>
      </w:r>
      <w:r w:rsidR="00B6019D">
        <w:rPr>
          <w:bCs/>
          <w:lang w:val="es-ES_tradnl" w:bidi="es-ES_tradnl"/>
        </w:rPr>
        <w:t>aporta agilidad y un tiempo de reacción muy reducido,</w:t>
      </w:r>
      <w:r w:rsidR="00BE560C">
        <w:rPr>
          <w:bCs/>
          <w:lang w:val="es-ES_tradnl" w:bidi="es-ES_tradnl"/>
        </w:rPr>
        <w:t xml:space="preserve"> logra </w:t>
      </w:r>
      <w:r w:rsidR="00B6019D">
        <w:rPr>
          <w:bCs/>
          <w:lang w:val="es-ES_tradnl" w:bidi="es-ES_tradnl"/>
        </w:rPr>
        <w:t xml:space="preserve">un agarre máximo, </w:t>
      </w:r>
      <w:r w:rsidR="00E6188A">
        <w:rPr>
          <w:bCs/>
          <w:lang w:val="es-ES_tradnl" w:bidi="es-ES_tradnl"/>
        </w:rPr>
        <w:t>y mejora</w:t>
      </w:r>
      <w:r w:rsidR="00B6019D">
        <w:rPr>
          <w:bCs/>
          <w:lang w:val="es-ES_tradnl" w:bidi="es-ES_tradnl"/>
        </w:rPr>
        <w:t xml:space="preserve"> </w:t>
      </w:r>
      <w:r w:rsidR="00BE560C">
        <w:rPr>
          <w:bCs/>
          <w:lang w:val="es-ES_tradnl" w:bidi="es-ES_tradnl"/>
        </w:rPr>
        <w:t>los</w:t>
      </w:r>
      <w:r w:rsidR="00B6019D" w:rsidRPr="00D32056">
        <w:rPr>
          <w:bCs/>
          <w:lang w:val="es-ES_tradnl" w:bidi="es-ES_tradnl"/>
        </w:rPr>
        <w:t xml:space="preserve"> tiempo</w:t>
      </w:r>
      <w:r w:rsidR="00BE560C">
        <w:rPr>
          <w:bCs/>
          <w:lang w:val="es-ES_tradnl" w:bidi="es-ES_tradnl"/>
        </w:rPr>
        <w:t>s</w:t>
      </w:r>
      <w:r w:rsidR="00B6019D" w:rsidRPr="00D32056">
        <w:rPr>
          <w:bCs/>
          <w:lang w:val="es-ES_tradnl" w:bidi="es-ES_tradnl"/>
        </w:rPr>
        <w:t xml:space="preserve"> por vuelta</w:t>
      </w:r>
      <w:r w:rsidR="00BE560C">
        <w:rPr>
          <w:bCs/>
          <w:lang w:val="es-ES_tradnl" w:bidi="es-ES_tradnl"/>
        </w:rPr>
        <w:t>.</w:t>
      </w:r>
    </w:p>
    <w:p w14:paraId="5173697D" w14:textId="53008449" w:rsidR="00B6019D" w:rsidRPr="00383AFB" w:rsidRDefault="00BE560C" w:rsidP="001863E5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El </w:t>
      </w:r>
      <w:r w:rsidR="002A744C">
        <w:rPr>
          <w:bCs/>
          <w:lang w:val="es-ES_tradnl" w:bidi="es-ES_tradnl"/>
        </w:rPr>
        <w:t xml:space="preserve">neumático MICHELIN </w:t>
      </w:r>
      <w:r>
        <w:rPr>
          <w:bCs/>
          <w:lang w:val="es-ES_tradnl" w:bidi="es-ES_tradnl"/>
        </w:rPr>
        <w:t xml:space="preserve">Pilot Sport Cup 2 asegura un </w:t>
      </w:r>
      <w:r w:rsidR="00B6019D">
        <w:rPr>
          <w:bCs/>
          <w:lang w:val="es-ES_tradnl" w:bidi="es-ES_tradnl"/>
        </w:rPr>
        <w:t>m</w:t>
      </w:r>
      <w:r w:rsidR="00B6019D" w:rsidRPr="00D32056">
        <w:rPr>
          <w:bCs/>
          <w:lang w:val="es-ES_tradnl" w:bidi="es-ES_tradnl"/>
        </w:rPr>
        <w:t>ejor control de la temperatura (aumento y estabilización) para ofrecer las máximas prestaciones y de forma constante</w:t>
      </w:r>
      <w:r w:rsidR="001863E5">
        <w:rPr>
          <w:bCs/>
          <w:lang w:val="es-ES_tradnl" w:bidi="es-ES_tradnl"/>
        </w:rPr>
        <w:t>,</w:t>
      </w:r>
      <w:r w:rsidR="00B6019D" w:rsidRPr="00D32056">
        <w:rPr>
          <w:bCs/>
          <w:lang w:val="es-ES_tradnl" w:bidi="es-ES_tradnl"/>
        </w:rPr>
        <w:t xml:space="preserve"> vuelta tras vuelta al circuito</w:t>
      </w:r>
      <w:r w:rsidR="001863E5">
        <w:rPr>
          <w:bCs/>
          <w:lang w:val="es-ES_tradnl" w:bidi="es-ES_tradnl"/>
        </w:rPr>
        <w:t xml:space="preserve">. En mojado, el neumático proporciona </w:t>
      </w:r>
      <w:r w:rsidR="00B6019D">
        <w:rPr>
          <w:bCs/>
          <w:lang w:val="es-ES_tradnl" w:bidi="es-ES_tradnl"/>
        </w:rPr>
        <w:t xml:space="preserve">la adherencia y estabilidad </w:t>
      </w:r>
      <w:r w:rsidR="001863E5">
        <w:rPr>
          <w:bCs/>
          <w:lang w:val="es-ES_tradnl" w:bidi="es-ES_tradnl"/>
        </w:rPr>
        <w:t>necesarias</w:t>
      </w:r>
      <w:r w:rsidR="00B6019D">
        <w:rPr>
          <w:bCs/>
          <w:lang w:val="es-ES_tradnl" w:bidi="es-ES_tradnl"/>
        </w:rPr>
        <w:t xml:space="preserve"> para rodar con total tranquilidad, </w:t>
      </w:r>
      <w:r w:rsidR="00850CF6">
        <w:rPr>
          <w:bCs/>
          <w:lang w:val="es-ES_tradnl" w:bidi="es-ES_tradnl"/>
        </w:rPr>
        <w:t>mejorando las prestaciones de su predecesor</w:t>
      </w:r>
      <w:r w:rsidR="00B6019D" w:rsidRPr="00383AFB">
        <w:rPr>
          <w:bCs/>
          <w:lang w:val="es-ES_tradnl" w:bidi="es-ES_tradnl"/>
        </w:rPr>
        <w:t>.</w:t>
      </w:r>
    </w:p>
    <w:p w14:paraId="3362348E" w14:textId="6FFB42B4" w:rsidR="00596E57" w:rsidRPr="00596E57" w:rsidRDefault="001863E5" w:rsidP="00596E57">
      <w:pPr>
        <w:spacing w:after="240" w:line="270" w:lineRule="atLeast"/>
        <w:jc w:val="both"/>
        <w:rPr>
          <w:bCs/>
          <w:sz w:val="21"/>
          <w:szCs w:val="21"/>
          <w:lang w:val="es-ES_tradnl" w:bidi="es-ES_tradnl"/>
        </w:rPr>
      </w:pPr>
      <w:r>
        <w:rPr>
          <w:bCs/>
          <w:sz w:val="21"/>
          <w:szCs w:val="21"/>
          <w:lang w:val="es-ES_tradnl" w:bidi="es-ES_tradnl"/>
        </w:rPr>
        <w:t xml:space="preserve">Finalmente, el </w:t>
      </w:r>
      <w:r w:rsidR="002A744C">
        <w:rPr>
          <w:bCs/>
          <w:sz w:val="21"/>
          <w:szCs w:val="21"/>
          <w:lang w:val="es-ES_tradnl" w:bidi="es-ES_tradnl"/>
        </w:rPr>
        <w:t xml:space="preserve">neumático </w:t>
      </w:r>
      <w:r w:rsidRPr="00596E57">
        <w:rPr>
          <w:bCs/>
          <w:sz w:val="21"/>
          <w:szCs w:val="21"/>
          <w:lang w:val="es-ES_tradnl" w:bidi="es-ES_tradnl"/>
        </w:rPr>
        <w:t>MICHELIN</w:t>
      </w:r>
      <w:r w:rsidRPr="001863E5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Pilot Sport Cup 2 se distingue por </w:t>
      </w:r>
      <w:r w:rsidR="00301D17">
        <w:rPr>
          <w:bCs/>
          <w:lang w:val="es-ES_tradnl" w:bidi="es-ES_tradnl"/>
        </w:rPr>
        <w:t>el efecto “terciopelo”</w:t>
      </w:r>
      <w:r w:rsidR="00E86AC6">
        <w:rPr>
          <w:bCs/>
          <w:lang w:val="es-ES_tradnl" w:bidi="es-ES_tradnl"/>
        </w:rPr>
        <w:t xml:space="preserve"> de sus flancos. </w:t>
      </w:r>
      <w:r w:rsidR="00D60DD9">
        <w:rPr>
          <w:bCs/>
          <w:sz w:val="21"/>
          <w:szCs w:val="21"/>
          <w:lang w:val="es-ES_tradnl" w:bidi="es-ES_tradnl"/>
        </w:rPr>
        <w:t>Utiliza</w:t>
      </w:r>
      <w:r w:rsidR="00596E57" w:rsidRPr="00596E57">
        <w:rPr>
          <w:bCs/>
          <w:sz w:val="21"/>
          <w:szCs w:val="21"/>
          <w:lang w:val="es-ES_tradnl" w:bidi="es-ES_tradnl"/>
        </w:rPr>
        <w:t xml:space="preserve"> </w:t>
      </w:r>
      <w:r w:rsidR="00E86AC6">
        <w:rPr>
          <w:bCs/>
          <w:sz w:val="21"/>
          <w:szCs w:val="21"/>
          <w:lang w:val="es-ES_tradnl" w:bidi="es-ES_tradnl"/>
        </w:rPr>
        <w:t>la</w:t>
      </w:r>
      <w:r w:rsidR="00596E57" w:rsidRPr="00596E57">
        <w:rPr>
          <w:bCs/>
          <w:sz w:val="21"/>
          <w:szCs w:val="21"/>
          <w:lang w:val="es-ES_tradnl" w:bidi="es-ES_tradnl"/>
        </w:rPr>
        <w:t xml:space="preserve"> nueva tecnología MICHELIN Velvet Technology</w:t>
      </w:r>
      <w:r w:rsidR="00596E57" w:rsidRPr="00596E57">
        <w:rPr>
          <w:bCs/>
          <w:sz w:val="21"/>
          <w:szCs w:val="21"/>
          <w:vertAlign w:val="superscript"/>
          <w:lang w:val="es-ES_tradnl" w:bidi="es-ES_tradnl"/>
        </w:rPr>
        <w:t>®</w:t>
      </w:r>
      <w:r w:rsidR="00E86AC6">
        <w:rPr>
          <w:bCs/>
          <w:sz w:val="21"/>
          <w:szCs w:val="21"/>
          <w:lang w:val="es-ES_tradnl" w:bidi="es-ES_tradnl"/>
        </w:rPr>
        <w:t>que</w:t>
      </w:r>
      <w:r w:rsidR="00596E57" w:rsidRPr="00596E57">
        <w:rPr>
          <w:bCs/>
          <w:sz w:val="21"/>
          <w:szCs w:val="21"/>
          <w:lang w:val="es-ES_tradnl" w:bidi="es-ES_tradnl"/>
        </w:rPr>
        <w:t xml:space="preserve"> crea </w:t>
      </w:r>
      <w:r w:rsidR="00850CF6">
        <w:rPr>
          <w:bCs/>
          <w:sz w:val="21"/>
          <w:szCs w:val="21"/>
          <w:lang w:val="es-ES_tradnl" w:bidi="es-ES_tradnl"/>
        </w:rPr>
        <w:t xml:space="preserve">y modula </w:t>
      </w:r>
      <w:r w:rsidR="00596E57" w:rsidRPr="00596E57">
        <w:rPr>
          <w:bCs/>
          <w:sz w:val="21"/>
          <w:szCs w:val="21"/>
          <w:lang w:val="es-ES_tradnl" w:bidi="es-ES_tradnl"/>
        </w:rPr>
        <w:t>un contraste entre ciertas partes del flanco exterior mediante una microgeometría que absorbe la luz</w:t>
      </w:r>
      <w:r w:rsidR="00850CF6">
        <w:rPr>
          <w:bCs/>
          <w:sz w:val="21"/>
          <w:szCs w:val="21"/>
          <w:lang w:val="es-ES_tradnl" w:bidi="es-ES_tradnl"/>
        </w:rPr>
        <w:t xml:space="preserve"> y</w:t>
      </w:r>
      <w:r w:rsidR="00596E57" w:rsidRPr="00596E57">
        <w:rPr>
          <w:bCs/>
          <w:sz w:val="21"/>
          <w:szCs w:val="21"/>
          <w:lang w:val="es-ES_tradnl" w:bidi="es-ES_tradnl"/>
        </w:rPr>
        <w:t xml:space="preserve"> </w:t>
      </w:r>
      <w:r w:rsidR="002A744C">
        <w:rPr>
          <w:bCs/>
          <w:sz w:val="21"/>
          <w:szCs w:val="21"/>
          <w:lang w:val="es-ES_tradnl" w:bidi="es-ES_tradnl"/>
        </w:rPr>
        <w:t>genera</w:t>
      </w:r>
      <w:r w:rsidR="00850CF6" w:rsidRPr="00596E57">
        <w:rPr>
          <w:bCs/>
          <w:sz w:val="21"/>
          <w:szCs w:val="21"/>
          <w:lang w:val="es-ES_tradnl" w:bidi="es-ES_tradnl"/>
        </w:rPr>
        <w:t xml:space="preserve"> </w:t>
      </w:r>
      <w:r w:rsidR="00596E57" w:rsidRPr="00596E57">
        <w:rPr>
          <w:bCs/>
          <w:sz w:val="21"/>
          <w:szCs w:val="21"/>
          <w:lang w:val="es-ES_tradnl" w:bidi="es-ES_tradnl"/>
        </w:rPr>
        <w:t xml:space="preserve">matices de negro, </w:t>
      </w:r>
      <w:r w:rsidR="003718AC">
        <w:rPr>
          <w:bCs/>
          <w:sz w:val="21"/>
          <w:szCs w:val="21"/>
          <w:lang w:val="es-ES_tradnl" w:bidi="es-ES_tradnl"/>
        </w:rPr>
        <w:t>lo que le confiere</w:t>
      </w:r>
      <w:r w:rsidR="00596E57" w:rsidRPr="00596E57">
        <w:rPr>
          <w:bCs/>
          <w:sz w:val="21"/>
          <w:szCs w:val="21"/>
          <w:lang w:val="es-ES_tradnl" w:bidi="es-ES_tradnl"/>
        </w:rPr>
        <w:t xml:space="preserve"> un aspecto aterciopelado.</w:t>
      </w:r>
    </w:p>
    <w:p w14:paraId="40908E83" w14:textId="5CE28A91" w:rsidR="00B830BF" w:rsidRPr="00AB0091" w:rsidRDefault="00B830BF" w:rsidP="00367448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</w:p>
    <w:p w14:paraId="720A7E36" w14:textId="77777777" w:rsidR="00B075E4" w:rsidRPr="00AB0091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1798DD86" w14:textId="77777777" w:rsidR="00B075E4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153AD939" w14:textId="77777777" w:rsidR="00D60DD9" w:rsidRPr="00AB0091" w:rsidRDefault="00D60DD9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3507218D" w14:textId="697C081B" w:rsidR="00B830BF" w:rsidRDefault="006A04E6" w:rsidP="006A04E6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lastRenderedPageBreak/>
        <w:t>Michelin</w:t>
      </w:r>
      <w:r w:rsidRPr="007D1B18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tiene la ambición de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mejorar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de manera sostenible la movilidad de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sus clientes.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L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íder del sector del neumático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,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dise</w:t>
      </w:r>
      <w:r>
        <w:rPr>
          <w:rFonts w:ascii="Times" w:eastAsia="Times" w:hAnsi="Times" w:cs="Times"/>
          <w:i/>
          <w:color w:val="auto"/>
          <w:sz w:val="24"/>
          <w:szCs w:val="24"/>
        </w:rPr>
        <w:t>ña,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fabrica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y distribuye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los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neum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m</w:t>
      </w:r>
      <w:r>
        <w:rPr>
          <w:rFonts w:ascii="Times" w:eastAsia="Times" w:hAnsi="Times" w:cs="Times"/>
          <w:i/>
          <w:color w:val="auto"/>
          <w:sz w:val="24"/>
          <w:szCs w:val="24"/>
        </w:rPr>
        <w:t>á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s adaptados a las necesidades y a los diferentes usos de sus clientes, as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í como servicios y soluciones para mejorar su movilidad. </w:t>
      </w:r>
      <w:r w:rsidRPr="00D744F5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auto"/>
          <w:sz w:val="24"/>
          <w:szCs w:val="24"/>
        </w:rPr>
        <w:t>ofrece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 xml:space="preserve"> igualmente 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a sus clientes experiencias únicas en sus viajes y desplazamientos. </w:t>
      </w:r>
      <w:r w:rsidRPr="00D744F5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 desarrolla también materiales de alta tecnología para la industria en torno a la movilidad. Con 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sede en Clermont-Ferrand (Francia),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est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 presente en 170 países, emplea a 111.700 personas y dispone de 68 centros de producción en 17 países que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 </w:t>
      </w:r>
      <w:r w:rsidRPr="009F3AEF">
        <w:rPr>
          <w:rFonts w:ascii="Times" w:eastAsia="Times" w:hAnsi="Times" w:cs="Times"/>
          <w:i/>
          <w:color w:val="auto"/>
          <w:sz w:val="24"/>
          <w:szCs w:val="24"/>
        </w:rPr>
        <w:t xml:space="preserve">en 2016 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han fabricado 18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7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millones de neum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. (www.michelin.es).</w:t>
      </w:r>
      <w:bookmarkStart w:id="0" w:name="_GoBack"/>
      <w:bookmarkEnd w:id="0"/>
    </w:p>
    <w:p w14:paraId="4CB6E703" w14:textId="77777777" w:rsidR="003718AC" w:rsidRDefault="003718AC" w:rsidP="00A56764">
      <w:pPr>
        <w:tabs>
          <w:tab w:val="center" w:pos="4252"/>
          <w:tab w:val="right" w:pos="8504"/>
        </w:tabs>
        <w:spacing w:after="0" w:line="240" w:lineRule="auto"/>
        <w:jc w:val="both"/>
        <w:outlineLvl w:val="0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164CD42E" w14:textId="77777777" w:rsidR="003718AC" w:rsidRDefault="003718AC" w:rsidP="00A56764">
      <w:pPr>
        <w:tabs>
          <w:tab w:val="center" w:pos="4252"/>
          <w:tab w:val="right" w:pos="8504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DAC0D7E" w14:textId="77777777" w:rsidR="00D60DD9" w:rsidRPr="00AB0091" w:rsidRDefault="00D60DD9" w:rsidP="00A56764">
      <w:pPr>
        <w:tabs>
          <w:tab w:val="center" w:pos="4252"/>
          <w:tab w:val="right" w:pos="8504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9EDEA9" w14:textId="77777777" w:rsidR="00B830BF" w:rsidRPr="00AB0091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D0DB54" w14:textId="77777777" w:rsidR="00B830BF" w:rsidRPr="00AB0091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AB0091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217AE894" w14:textId="77777777" w:rsidR="00B830BF" w:rsidRPr="00AB0091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AB0091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03393F0D" w14:textId="77777777" w:rsidR="00B830BF" w:rsidRPr="00AB0091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AB0091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69E78B09" w14:textId="5E77138D" w:rsidR="00E8447A" w:rsidRPr="00AB0091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AB0091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E8447A" w:rsidRPr="00AB0091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089FC" w14:textId="77777777" w:rsidR="0083362D" w:rsidRDefault="0083362D" w:rsidP="00DB4D9F">
      <w:pPr>
        <w:spacing w:after="0" w:line="240" w:lineRule="auto"/>
      </w:pPr>
      <w:r>
        <w:separator/>
      </w:r>
    </w:p>
  </w:endnote>
  <w:endnote w:type="continuationSeparator" w:id="0">
    <w:p w14:paraId="32E3CEA0" w14:textId="77777777" w:rsidR="0083362D" w:rsidRDefault="0083362D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04E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98D11" w14:textId="74A76A98" w:rsidR="00AC3CCE" w:rsidRDefault="00913DBE" w:rsidP="00B2182F">
    <w:pPr>
      <w:pStyle w:val="Piedepgina"/>
      <w:ind w:firstLine="360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13E8E" wp14:editId="0DE09203">
              <wp:simplePos x="0" y="0"/>
              <wp:positionH relativeFrom="column">
                <wp:posOffset>4479290</wp:posOffset>
              </wp:positionH>
              <wp:positionV relativeFrom="paragraph">
                <wp:posOffset>-728980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9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6B0EF8" id="Agrupar_x0020_2" o:spid="_x0000_s1026" style="position:absolute;margin-left:352.7pt;margin-top:-57.35pt;width:164.4pt;height:69.7pt;z-index:251661312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6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75CD0" w14:textId="77777777" w:rsidR="0083362D" w:rsidRDefault="0083362D" w:rsidP="00DB4D9F">
      <w:pPr>
        <w:spacing w:after="0" w:line="240" w:lineRule="auto"/>
      </w:pPr>
      <w:r>
        <w:separator/>
      </w:r>
    </w:p>
  </w:footnote>
  <w:footnote w:type="continuationSeparator" w:id="0">
    <w:p w14:paraId="761F62C7" w14:textId="77777777" w:rsidR="0083362D" w:rsidRDefault="0083362D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5560C"/>
    <w:multiLevelType w:val="hybridMultilevel"/>
    <w:tmpl w:val="C0AC38D8"/>
    <w:lvl w:ilvl="0" w:tplc="2A30F7E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63E7364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20AA9086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D138F6AC"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D7440348"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40C88298"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AA809134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F536CF90"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73A4B448"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2">
    <w:nsid w:val="73A30588"/>
    <w:multiLevelType w:val="hybridMultilevel"/>
    <w:tmpl w:val="C8A60650"/>
    <w:lvl w:ilvl="0" w:tplc="7F6A7674">
      <w:numFmt w:val="bullet"/>
      <w:lvlText w:val="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227D0"/>
    <w:rsid w:val="0002553B"/>
    <w:rsid w:val="00033C91"/>
    <w:rsid w:val="00033FE3"/>
    <w:rsid w:val="00037F46"/>
    <w:rsid w:val="00047DF7"/>
    <w:rsid w:val="00052FA4"/>
    <w:rsid w:val="00067624"/>
    <w:rsid w:val="00070AE4"/>
    <w:rsid w:val="0009503B"/>
    <w:rsid w:val="00097EB8"/>
    <w:rsid w:val="000A5A3B"/>
    <w:rsid w:val="000C358D"/>
    <w:rsid w:val="000C5BDF"/>
    <w:rsid w:val="000E25F8"/>
    <w:rsid w:val="00102BAB"/>
    <w:rsid w:val="00112C76"/>
    <w:rsid w:val="00123103"/>
    <w:rsid w:val="00156167"/>
    <w:rsid w:val="00175826"/>
    <w:rsid w:val="001863E5"/>
    <w:rsid w:val="001A668D"/>
    <w:rsid w:val="001D1261"/>
    <w:rsid w:val="001F0A5A"/>
    <w:rsid w:val="002042EA"/>
    <w:rsid w:val="00222A55"/>
    <w:rsid w:val="00284FC3"/>
    <w:rsid w:val="002A4D36"/>
    <w:rsid w:val="002A744C"/>
    <w:rsid w:val="002C42E3"/>
    <w:rsid w:val="002D6228"/>
    <w:rsid w:val="00301D17"/>
    <w:rsid w:val="00303A50"/>
    <w:rsid w:val="003218D9"/>
    <w:rsid w:val="00341A3D"/>
    <w:rsid w:val="00346B80"/>
    <w:rsid w:val="00367448"/>
    <w:rsid w:val="003718AC"/>
    <w:rsid w:val="003C3903"/>
    <w:rsid w:val="00406413"/>
    <w:rsid w:val="004360E3"/>
    <w:rsid w:val="00444B69"/>
    <w:rsid w:val="00461C46"/>
    <w:rsid w:val="00481645"/>
    <w:rsid w:val="00485888"/>
    <w:rsid w:val="004B4DC0"/>
    <w:rsid w:val="004B5ACA"/>
    <w:rsid w:val="004C70EA"/>
    <w:rsid w:val="004E5EE0"/>
    <w:rsid w:val="004F296D"/>
    <w:rsid w:val="00523417"/>
    <w:rsid w:val="00546A89"/>
    <w:rsid w:val="00596E57"/>
    <w:rsid w:val="005A01FF"/>
    <w:rsid w:val="005A59F3"/>
    <w:rsid w:val="005B2D84"/>
    <w:rsid w:val="005D70CC"/>
    <w:rsid w:val="006706EB"/>
    <w:rsid w:val="006A04E6"/>
    <w:rsid w:val="006A47D0"/>
    <w:rsid w:val="006F0F49"/>
    <w:rsid w:val="006F6787"/>
    <w:rsid w:val="0070229B"/>
    <w:rsid w:val="00710AF6"/>
    <w:rsid w:val="007128E4"/>
    <w:rsid w:val="00731E99"/>
    <w:rsid w:val="0077467D"/>
    <w:rsid w:val="007764AF"/>
    <w:rsid w:val="007807FA"/>
    <w:rsid w:val="007C32D2"/>
    <w:rsid w:val="007F4E12"/>
    <w:rsid w:val="0080179B"/>
    <w:rsid w:val="0082784E"/>
    <w:rsid w:val="00830E82"/>
    <w:rsid w:val="0083362D"/>
    <w:rsid w:val="00850CF6"/>
    <w:rsid w:val="00851CA3"/>
    <w:rsid w:val="00872E5D"/>
    <w:rsid w:val="008A7481"/>
    <w:rsid w:val="008D2E4E"/>
    <w:rsid w:val="008F213D"/>
    <w:rsid w:val="008F68D5"/>
    <w:rsid w:val="009040DA"/>
    <w:rsid w:val="00913DBE"/>
    <w:rsid w:val="00921C80"/>
    <w:rsid w:val="00944ACE"/>
    <w:rsid w:val="00944E44"/>
    <w:rsid w:val="00963AD6"/>
    <w:rsid w:val="009645A4"/>
    <w:rsid w:val="00994659"/>
    <w:rsid w:val="009B22D1"/>
    <w:rsid w:val="009C42FC"/>
    <w:rsid w:val="00A17AC6"/>
    <w:rsid w:val="00A34D68"/>
    <w:rsid w:val="00A56764"/>
    <w:rsid w:val="00A77517"/>
    <w:rsid w:val="00A838CF"/>
    <w:rsid w:val="00AB0091"/>
    <w:rsid w:val="00AC3CCE"/>
    <w:rsid w:val="00AF121D"/>
    <w:rsid w:val="00B075E4"/>
    <w:rsid w:val="00B2182F"/>
    <w:rsid w:val="00B2653E"/>
    <w:rsid w:val="00B307D0"/>
    <w:rsid w:val="00B375F2"/>
    <w:rsid w:val="00B5086D"/>
    <w:rsid w:val="00B6019D"/>
    <w:rsid w:val="00B74697"/>
    <w:rsid w:val="00B830BF"/>
    <w:rsid w:val="00B87D13"/>
    <w:rsid w:val="00B91E9E"/>
    <w:rsid w:val="00BA4139"/>
    <w:rsid w:val="00BD5B21"/>
    <w:rsid w:val="00BE560C"/>
    <w:rsid w:val="00BE7E2D"/>
    <w:rsid w:val="00C015B9"/>
    <w:rsid w:val="00C02C9D"/>
    <w:rsid w:val="00C53208"/>
    <w:rsid w:val="00C645A8"/>
    <w:rsid w:val="00C765BD"/>
    <w:rsid w:val="00C904BD"/>
    <w:rsid w:val="00CB0FF4"/>
    <w:rsid w:val="00D257B0"/>
    <w:rsid w:val="00D60DD9"/>
    <w:rsid w:val="00DA165A"/>
    <w:rsid w:val="00DA7A11"/>
    <w:rsid w:val="00DB4D9F"/>
    <w:rsid w:val="00E263BA"/>
    <w:rsid w:val="00E514D7"/>
    <w:rsid w:val="00E6188A"/>
    <w:rsid w:val="00E62BC0"/>
    <w:rsid w:val="00E66C9B"/>
    <w:rsid w:val="00E81B44"/>
    <w:rsid w:val="00E8447A"/>
    <w:rsid w:val="00E86AC6"/>
    <w:rsid w:val="00E96089"/>
    <w:rsid w:val="00ED1BFA"/>
    <w:rsid w:val="00EE28E8"/>
    <w:rsid w:val="00EF1397"/>
    <w:rsid w:val="00EF5D2E"/>
    <w:rsid w:val="00F124D3"/>
    <w:rsid w:val="00F20F75"/>
    <w:rsid w:val="00F87384"/>
    <w:rsid w:val="00FA0985"/>
    <w:rsid w:val="00FA21FA"/>
    <w:rsid w:val="00FA66B8"/>
    <w:rsid w:val="00FA7EC1"/>
    <w:rsid w:val="00FC583C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character" w:styleId="Hipervnculo">
    <w:name w:val="Hyperlink"/>
    <w:basedOn w:val="Fuentedeprrafopredeter"/>
    <w:uiPriority w:val="99"/>
    <w:unhideWhenUsed/>
    <w:rsid w:val="003718AC"/>
    <w:rPr>
      <w:color w:val="3F3F3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DD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DD9"/>
    <w:rPr>
      <w:rFonts w:ascii="Times New Roman" w:hAnsi="Times New Roman" w:cs="Times New Roman"/>
      <w:color w:val="262626" w:themeColor="text1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B50C-7BA7-1A4D-85EB-7F4F602A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0</TotalTime>
  <Pages>2</Pages>
  <Words>506</Words>
  <Characters>2783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3</cp:revision>
  <cp:lastPrinted>2015-11-05T15:03:00Z</cp:lastPrinted>
  <dcterms:created xsi:type="dcterms:W3CDTF">2017-06-29T06:45:00Z</dcterms:created>
  <dcterms:modified xsi:type="dcterms:W3CDTF">2017-06-29T07:27:00Z</dcterms:modified>
</cp:coreProperties>
</file>