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647C" w14:textId="12A8E4F5" w:rsidR="007C77B5" w:rsidRPr="00CA1132" w:rsidRDefault="007C77B5" w:rsidP="00B50D0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30" w:line="240" w:lineRule="auto"/>
        <w:ind w:left="567"/>
        <w:jc w:val="right"/>
        <w:outlineLvl w:val="0"/>
        <w:rPr>
          <w:rFonts w:ascii="Times" w:eastAsia="Times" w:hAnsi="Times" w:cs="Times"/>
          <w:b/>
          <w:bCs/>
          <w:noProof/>
          <w:color w:val="808080"/>
          <w:sz w:val="24"/>
          <w:szCs w:val="24"/>
          <w:u w:color="808080"/>
          <w:bdr w:val="nil"/>
          <w:lang w:val="pt-PT"/>
        </w:rPr>
      </w:pPr>
      <w:r w:rsidRPr="00CA1132">
        <w:rPr>
          <w:rFonts w:ascii="Times" w:eastAsia="Times" w:hAnsi="Times" w:cs="Times"/>
          <w:b/>
          <w:bCs/>
          <w:noProof/>
          <w:color w:val="808080"/>
          <w:sz w:val="24"/>
          <w:szCs w:val="24"/>
          <w:u w:color="808080"/>
          <w:bdr w:val="nil"/>
          <w:lang w:val="pt-PT"/>
        </w:rPr>
        <w:t>INFORMAÇÃO DE IMPRENSA</w:t>
      </w:r>
      <w:r w:rsidRPr="00CA1132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br/>
      </w:r>
      <w:r w:rsidRPr="00CA1132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fldChar w:fldCharType="begin"/>
      </w:r>
      <w:r w:rsidRPr="00CA1132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instrText xml:space="preserve"> TIME \@ "d/M/yyyy" </w:instrText>
      </w:r>
      <w:r w:rsidRPr="00CA1132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fldChar w:fldCharType="separate"/>
      </w:r>
      <w:r w:rsidR="00C35411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t>20/10/2017</w:t>
      </w:r>
      <w:r w:rsidRPr="00CA1132">
        <w:rPr>
          <w:rFonts w:ascii="Times" w:eastAsia="Times" w:hAnsi="Times" w:cs="Times"/>
          <w:noProof/>
          <w:color w:val="808080"/>
          <w:sz w:val="24"/>
          <w:szCs w:val="24"/>
          <w:u w:color="808080"/>
          <w:bdr w:val="nil"/>
          <w:lang w:val="pt-PT"/>
        </w:rPr>
        <w:fldChar w:fldCharType="end"/>
      </w:r>
    </w:p>
    <w:p w14:paraId="6CB0DDB5" w14:textId="77777777" w:rsidR="007C77B5" w:rsidRPr="00CA1132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230" w:line="360" w:lineRule="exact"/>
        <w:ind w:left="567"/>
        <w:jc w:val="center"/>
        <w:rPr>
          <w:rFonts w:ascii="Arial" w:eastAsia="Arial" w:hAnsi="Arial" w:cs="Arial"/>
          <w:b/>
          <w:bCs/>
          <w:noProof/>
          <w:color w:val="333399"/>
          <w:sz w:val="40"/>
          <w:szCs w:val="40"/>
          <w:u w:color="333399"/>
          <w:bdr w:val="nil"/>
          <w:lang w:val="pt-PT"/>
        </w:rPr>
      </w:pPr>
    </w:p>
    <w:p w14:paraId="583661D6" w14:textId="5D014405" w:rsidR="007C77B5" w:rsidRPr="00CA1132" w:rsidRDefault="007C77B5" w:rsidP="001A4F1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exact"/>
        <w:ind w:left="567"/>
        <w:jc w:val="center"/>
        <w:rPr>
          <w:rFonts w:ascii="Times" w:eastAsia="Times" w:hAnsi="Times" w:cs="Times"/>
          <w:b/>
          <w:bCs/>
          <w:noProof/>
          <w:color w:val="365F91"/>
          <w:sz w:val="28"/>
          <w:szCs w:val="28"/>
          <w:u w:color="365F91"/>
          <w:bdr w:val="nil"/>
          <w:lang w:val="pt-PT"/>
        </w:rPr>
      </w:pPr>
      <w:r w:rsidRPr="00CA1132">
        <w:rPr>
          <w:rFonts w:ascii="Times" w:eastAsia="Times" w:hAnsi="Times" w:cs="Times"/>
          <w:b/>
          <w:bCs/>
          <w:noProof/>
          <w:color w:val="333399"/>
          <w:sz w:val="40"/>
          <w:szCs w:val="40"/>
          <w:u w:color="333399"/>
          <w:bdr w:val="nil"/>
          <w:lang w:val="pt-PT"/>
        </w:rPr>
        <w:t xml:space="preserve">Resultados financeiros do Grupo Michelin </w:t>
      </w:r>
      <w:r w:rsidRPr="00CA1132">
        <w:rPr>
          <w:rFonts w:ascii="Times" w:eastAsia="Times" w:hAnsi="Times" w:cs="Times"/>
          <w:noProof/>
          <w:color w:val="333399"/>
          <w:sz w:val="40"/>
          <w:szCs w:val="40"/>
          <w:u w:color="333399"/>
          <w:bdr w:val="nil"/>
          <w:lang w:val="pt-PT"/>
        </w:rPr>
        <w:br/>
      </w:r>
      <w:r w:rsidRPr="00CA1132">
        <w:rPr>
          <w:rFonts w:ascii="Times" w:eastAsia="Times" w:hAnsi="Times" w:cs="Times"/>
          <w:b/>
          <w:bCs/>
          <w:noProof/>
          <w:color w:val="365F91"/>
          <w:sz w:val="28"/>
          <w:szCs w:val="28"/>
          <w:u w:color="365F91"/>
          <w:bdr w:val="nil"/>
          <w:lang w:val="pt-PT"/>
        </w:rPr>
        <w:t>Informação financeira correspondente a 30 de setembro de 2017</w:t>
      </w:r>
    </w:p>
    <w:p w14:paraId="39543CF6" w14:textId="77777777" w:rsidR="007C77B5" w:rsidRPr="00CA1132" w:rsidRDefault="007C77B5" w:rsidP="00C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Verdana" w:eastAsia="Verdana" w:hAnsi="Verdana" w:cs="Verdana"/>
          <w:b/>
          <w:bCs/>
          <w:noProof/>
          <w:color w:val="000000"/>
          <w:sz w:val="18"/>
          <w:szCs w:val="18"/>
          <w:u w:color="000000"/>
          <w:bdr w:val="nil"/>
          <w:lang w:val="pt-PT"/>
        </w:rPr>
      </w:pPr>
    </w:p>
    <w:p w14:paraId="149B56A6" w14:textId="5096F850" w:rsidR="00AB4F85" w:rsidRPr="00CA1132" w:rsidRDefault="00AB4F85" w:rsidP="00C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CA1132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9 meses de 2017:</w:t>
      </w:r>
    </w:p>
    <w:p w14:paraId="6877E4E0" w14:textId="2C39181F" w:rsidR="007744B0" w:rsidRPr="00CA1132" w:rsidRDefault="00AB4F85" w:rsidP="00C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CA1132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Vendas líquidas de 16 400 milhões de euros, a subir 6%, graças ao aumento dos volumes e à pilotagem eficaz dos preços</w:t>
      </w:r>
    </w:p>
    <w:p w14:paraId="605B2F23" w14:textId="77777777" w:rsidR="007744B0" w:rsidRPr="00CA1132" w:rsidRDefault="007744B0" w:rsidP="00C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</w:p>
    <w:p w14:paraId="2A651795" w14:textId="63125014" w:rsidR="007C77B5" w:rsidRPr="00CA1132" w:rsidRDefault="00AB4F85" w:rsidP="00C3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120" w:line="240" w:lineRule="atLeast"/>
        <w:ind w:left="567"/>
        <w:jc w:val="center"/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</w:pPr>
      <w:r w:rsidRPr="00CA1132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Tendência 2</w:t>
      </w:r>
      <w:bookmarkStart w:id="0" w:name="_GoBack"/>
      <w:bookmarkEnd w:id="0"/>
      <w:r w:rsidRPr="00CA1132">
        <w:rPr>
          <w:rFonts w:ascii="Arial" w:eastAsia="Times" w:hAnsi="Arial" w:cs="Times"/>
          <w:b/>
          <w:bCs/>
          <w:noProof/>
          <w:color w:val="000000"/>
          <w:bdr w:val="nil"/>
          <w:lang w:val="pt-PT"/>
        </w:rPr>
        <w:t>017 confirmada, em linha com os objetivos do Grupo para 2020</w:t>
      </w:r>
    </w:p>
    <w:p w14:paraId="387C391A" w14:textId="25B6F23F" w:rsidR="00C57B8A" w:rsidRPr="00CA1132" w:rsidRDefault="001A4F1C" w:rsidP="00C57B8A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 New Roman" w:hAnsi="Times New Roman"/>
          <w:noProof/>
          <w:color w:val="000000"/>
          <w:sz w:val="20"/>
          <w:szCs w:val="24"/>
          <w:u w:color="000000"/>
          <w:bdr w:val="nil"/>
          <w:lang w:val="pt-PT"/>
        </w:rPr>
        <w:t xml:space="preserve"> </w:t>
      </w:r>
      <w:r w:rsidRPr="00CA1132">
        <w:rPr>
          <w:rFonts w:ascii="Times" w:hAnsi="Times"/>
          <w:noProof/>
          <w:color w:val="000000"/>
          <w:sz w:val="21"/>
          <w:szCs w:val="25"/>
          <w:u w:color="000000"/>
          <w:bdr w:val="nil"/>
          <w:lang w:val="pt-PT"/>
        </w:rPr>
        <w:t>Mercados de pneus</w:t>
      </w:r>
      <w:r w:rsidRPr="00CA1132">
        <w:rPr>
          <w:rFonts w:ascii="Times New Roman" w:hAnsi="Times New Roman"/>
          <w:i/>
          <w:iCs/>
          <w:noProof/>
          <w:color w:val="000000"/>
          <w:sz w:val="20"/>
          <w:szCs w:val="24"/>
          <w:u w:color="000000"/>
          <w:bdr w:val="nil"/>
          <w:lang w:val="pt-PT"/>
        </w:rPr>
        <w:t xml:space="preserve"> </w:t>
      </w:r>
      <w:r w:rsidRPr="00CA1132">
        <w:rPr>
          <w:rFonts w:ascii="Times" w:hAnsi="Times"/>
          <w:noProof/>
          <w:color w:val="000000"/>
          <w:sz w:val="21"/>
          <w:szCs w:val="25"/>
          <w:u w:color="000000"/>
          <w:bdr w:val="nil"/>
          <w:lang w:val="pt-PT"/>
        </w:rPr>
        <w:t>em linha com o segundo trimestre</w:t>
      </w:r>
    </w:p>
    <w:p w14:paraId="10A77257" w14:textId="60E71CB0" w:rsidR="00C57B8A" w:rsidRPr="00CA1132" w:rsidRDefault="00371FD5" w:rsidP="00C57B8A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Progresso da procura em Primeira Montagem em todos os mercados</w:t>
      </w:r>
    </w:p>
    <w:p w14:paraId="02DA298F" w14:textId="4702FCFA" w:rsidR="00C57B8A" w:rsidRPr="00CA1132" w:rsidRDefault="00371FD5" w:rsidP="00C57B8A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Ligeiro retrocesso dos mercados de Substituição nas zonas maduras</w:t>
      </w:r>
    </w:p>
    <w:p w14:paraId="674E6EF1" w14:textId="0A1F28BB" w:rsidR="00371FD5" w:rsidRPr="00CA1132" w:rsidRDefault="00371FD5" w:rsidP="00C57B8A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Continua a melhorar a procura de pneus para minas</w:t>
      </w:r>
    </w:p>
    <w:p w14:paraId="6AB663C1" w14:textId="0CC15EA2" w:rsidR="00C57B8A" w:rsidRPr="00CA1132" w:rsidRDefault="00D3270F" w:rsidP="00C57B8A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Volume no fim de setembro a aumentar 2,8%, devido às compras antecipadas da distribuição no primeiro trimestre, ao progressão do segmento minas nos 9 meses e à volta ao nível normal de stock da distribuição.</w:t>
      </w:r>
    </w:p>
    <w:p w14:paraId="721DD4B1" w14:textId="009FC1A7" w:rsidR="00C57B8A" w:rsidRPr="00CA1132" w:rsidRDefault="00D3270F" w:rsidP="00C57B8A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Aumento de 0,6% devido às novas aquisições de empresas.</w:t>
      </w:r>
    </w:p>
    <w:p w14:paraId="7D75894D" w14:textId="245F6D4C" w:rsidR="00C57B8A" w:rsidRPr="00CA1132" w:rsidRDefault="00C57B8A" w:rsidP="00C57B8A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Forte aceleração no 3º trimestre (+5,0%) do efeito Mix-Preço, que significa +2,6% nos 9 meses, graças:</w:t>
      </w:r>
    </w:p>
    <w:p w14:paraId="4124518C" w14:textId="77777777" w:rsidR="00D3270F" w:rsidRPr="00CA1132" w:rsidRDefault="00D3270F" w:rsidP="00C57B8A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À aplicação do conjunto de aumentos de preços anunciados</w:t>
      </w:r>
    </w:p>
    <w:p w14:paraId="6CEFF08A" w14:textId="267070AA" w:rsidR="00D3270F" w:rsidRPr="00CA1132" w:rsidRDefault="00D3270F" w:rsidP="00D3270F">
      <w:pPr>
        <w:pStyle w:val="Prrafodelista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Ao efeito Mix favorável, devido acima de tudo ao aumento de 21% dos volumes do segmento Premium em 18 polegadas e superiores.</w:t>
      </w:r>
    </w:p>
    <w:p w14:paraId="429EEAB9" w14:textId="58492D3A" w:rsidR="00D3270F" w:rsidRPr="00CA1132" w:rsidRDefault="00D3270F" w:rsidP="00D3270F">
      <w:pPr>
        <w:pStyle w:val="Prrafodelista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>Efeito paridade negativo de 3,7% no 3º trimestre e neutro no fim de setembro.</w:t>
      </w:r>
    </w:p>
    <w:p w14:paraId="3612445D" w14:textId="77777777" w:rsidR="008F54F4" w:rsidRPr="00CA1132" w:rsidRDefault="008F54F4" w:rsidP="008F54F4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1095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078"/>
        <w:gridCol w:w="992"/>
        <w:gridCol w:w="1134"/>
        <w:gridCol w:w="1134"/>
        <w:gridCol w:w="1134"/>
        <w:gridCol w:w="1167"/>
      </w:tblGrid>
      <w:tr w:rsidR="008F54F4" w:rsidRPr="00CA1132" w14:paraId="36F735AA" w14:textId="77777777" w:rsidTr="008F54F4">
        <w:tc>
          <w:tcPr>
            <w:tcW w:w="2291" w:type="dxa"/>
            <w:shd w:val="clear" w:color="auto" w:fill="E6E6E6"/>
          </w:tcPr>
          <w:p w14:paraId="71465A2D" w14:textId="1418F1DD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  <w:t>Vendas líquidas</w:t>
            </w:r>
          </w:p>
          <w:p w14:paraId="32FE60D1" w14:textId="1132F1C1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  <w:t>(em milhões de €)</w:t>
            </w:r>
          </w:p>
        </w:tc>
        <w:tc>
          <w:tcPr>
            <w:tcW w:w="3204" w:type="dxa"/>
            <w:gridSpan w:val="3"/>
            <w:shd w:val="clear" w:color="auto" w:fill="E6E6E6"/>
          </w:tcPr>
          <w:p w14:paraId="63D4FE20" w14:textId="3F9B91BE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>3</w:t>
            </w: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vertAlign w:val="superscript"/>
                <w:lang w:val="pt-PT"/>
              </w:rPr>
              <w:t>º</w:t>
            </w: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 xml:space="preserve"> trimestre </w:t>
            </w:r>
          </w:p>
        </w:tc>
        <w:tc>
          <w:tcPr>
            <w:tcW w:w="3435" w:type="dxa"/>
            <w:gridSpan w:val="3"/>
            <w:shd w:val="clear" w:color="auto" w:fill="E6E6E6"/>
          </w:tcPr>
          <w:p w14:paraId="7D260769" w14:textId="2537B5C9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 xml:space="preserve">9 meses </w:t>
            </w:r>
          </w:p>
        </w:tc>
      </w:tr>
      <w:tr w:rsidR="008F54F4" w:rsidRPr="00CA1132" w14:paraId="0E1E9009" w14:textId="77777777" w:rsidTr="008F54F4">
        <w:tc>
          <w:tcPr>
            <w:tcW w:w="2291" w:type="dxa"/>
            <w:shd w:val="clear" w:color="auto" w:fill="E6E6E6"/>
          </w:tcPr>
          <w:p w14:paraId="44D2919A" w14:textId="77777777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</w:pPr>
          </w:p>
        </w:tc>
        <w:tc>
          <w:tcPr>
            <w:tcW w:w="1078" w:type="dxa"/>
            <w:shd w:val="clear" w:color="auto" w:fill="E6E6E6"/>
          </w:tcPr>
          <w:p w14:paraId="5D28886D" w14:textId="77777777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>2017</w:t>
            </w:r>
          </w:p>
        </w:tc>
        <w:tc>
          <w:tcPr>
            <w:tcW w:w="992" w:type="dxa"/>
            <w:shd w:val="clear" w:color="auto" w:fill="E6E6E6"/>
          </w:tcPr>
          <w:p w14:paraId="7706A260" w14:textId="77777777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>2016</w:t>
            </w:r>
          </w:p>
        </w:tc>
        <w:tc>
          <w:tcPr>
            <w:tcW w:w="1134" w:type="dxa"/>
            <w:shd w:val="clear" w:color="auto" w:fill="E6E6E6"/>
          </w:tcPr>
          <w:p w14:paraId="5490227A" w14:textId="455088DC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>% Variação</w:t>
            </w:r>
          </w:p>
        </w:tc>
        <w:tc>
          <w:tcPr>
            <w:tcW w:w="1134" w:type="dxa"/>
            <w:shd w:val="clear" w:color="auto" w:fill="E6E6E6"/>
          </w:tcPr>
          <w:p w14:paraId="388787D9" w14:textId="77777777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>2017</w:t>
            </w:r>
          </w:p>
        </w:tc>
        <w:tc>
          <w:tcPr>
            <w:tcW w:w="1134" w:type="dxa"/>
            <w:shd w:val="clear" w:color="auto" w:fill="E6E6E6"/>
          </w:tcPr>
          <w:p w14:paraId="42736E64" w14:textId="77777777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>2016</w:t>
            </w:r>
          </w:p>
        </w:tc>
        <w:tc>
          <w:tcPr>
            <w:tcW w:w="1167" w:type="dxa"/>
            <w:shd w:val="clear" w:color="auto" w:fill="E6E6E6"/>
          </w:tcPr>
          <w:p w14:paraId="615ED502" w14:textId="22BF4543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noProof/>
                <w:color w:val="auto"/>
                <w:sz w:val="17"/>
                <w:szCs w:val="17"/>
                <w:lang w:val="pt-PT"/>
              </w:rPr>
              <w:t>% Variação</w:t>
            </w:r>
          </w:p>
        </w:tc>
      </w:tr>
      <w:tr w:rsidR="008F54F4" w:rsidRPr="00CA1132" w14:paraId="030ACDC6" w14:textId="77777777" w:rsidTr="008F54F4">
        <w:tc>
          <w:tcPr>
            <w:tcW w:w="2291" w:type="dxa"/>
          </w:tcPr>
          <w:p w14:paraId="458868BC" w14:textId="4473B0F1" w:rsidR="008F54F4" w:rsidRPr="00CA1132" w:rsidRDefault="008F54F4" w:rsidP="008F54F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  <w:t xml:space="preserve">Ligeiro, camioneta e distribuição associada </w:t>
            </w:r>
          </w:p>
        </w:tc>
        <w:tc>
          <w:tcPr>
            <w:tcW w:w="1078" w:type="dxa"/>
          </w:tcPr>
          <w:p w14:paraId="1D26C85E" w14:textId="4DB1F801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2979</w:t>
            </w:r>
          </w:p>
        </w:tc>
        <w:tc>
          <w:tcPr>
            <w:tcW w:w="992" w:type="dxa"/>
          </w:tcPr>
          <w:p w14:paraId="73E19058" w14:textId="18F2D07E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2964</w:t>
            </w:r>
          </w:p>
        </w:tc>
        <w:tc>
          <w:tcPr>
            <w:tcW w:w="1134" w:type="dxa"/>
          </w:tcPr>
          <w:p w14:paraId="2F6B63C6" w14:textId="0CBB23E9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val="pt-PT"/>
              </w:rPr>
              <w:t>+0,5%</w:t>
            </w:r>
          </w:p>
        </w:tc>
        <w:tc>
          <w:tcPr>
            <w:tcW w:w="1134" w:type="dxa"/>
          </w:tcPr>
          <w:p w14:paraId="45DF7AAC" w14:textId="1FB27FE5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9242</w:t>
            </w:r>
          </w:p>
        </w:tc>
        <w:tc>
          <w:tcPr>
            <w:tcW w:w="1134" w:type="dxa"/>
          </w:tcPr>
          <w:p w14:paraId="2971E6DC" w14:textId="5CDE0128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8880</w:t>
            </w:r>
          </w:p>
        </w:tc>
        <w:tc>
          <w:tcPr>
            <w:tcW w:w="1167" w:type="dxa"/>
          </w:tcPr>
          <w:p w14:paraId="11B25F9D" w14:textId="7E692177" w:rsidR="008F54F4" w:rsidRPr="00CA1132" w:rsidRDefault="00101498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  <w:t>+4,1%</w:t>
            </w:r>
          </w:p>
        </w:tc>
      </w:tr>
      <w:tr w:rsidR="008F54F4" w:rsidRPr="00CA1132" w14:paraId="23EAD26C" w14:textId="77777777" w:rsidTr="008F54F4">
        <w:tc>
          <w:tcPr>
            <w:tcW w:w="2291" w:type="dxa"/>
          </w:tcPr>
          <w:p w14:paraId="5084E033" w14:textId="2E160134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  <w:t>Camião e distribuição associada</w:t>
            </w:r>
          </w:p>
        </w:tc>
        <w:tc>
          <w:tcPr>
            <w:tcW w:w="1078" w:type="dxa"/>
          </w:tcPr>
          <w:p w14:paraId="1499D202" w14:textId="76BB216E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1564</w:t>
            </w:r>
          </w:p>
        </w:tc>
        <w:tc>
          <w:tcPr>
            <w:tcW w:w="992" w:type="dxa"/>
          </w:tcPr>
          <w:p w14:paraId="6C1A5A29" w14:textId="480B168D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1533</w:t>
            </w:r>
          </w:p>
        </w:tc>
        <w:tc>
          <w:tcPr>
            <w:tcW w:w="1134" w:type="dxa"/>
          </w:tcPr>
          <w:p w14:paraId="4A01C304" w14:textId="53748277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val="pt-PT"/>
              </w:rPr>
              <w:t>+2,0%</w:t>
            </w:r>
          </w:p>
        </w:tc>
        <w:tc>
          <w:tcPr>
            <w:tcW w:w="1134" w:type="dxa"/>
          </w:tcPr>
          <w:p w14:paraId="40A34E7D" w14:textId="402F11B3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4605</w:t>
            </w:r>
          </w:p>
        </w:tc>
        <w:tc>
          <w:tcPr>
            <w:tcW w:w="1134" w:type="dxa"/>
          </w:tcPr>
          <w:p w14:paraId="5406E9AD" w14:textId="56E83B75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4440</w:t>
            </w:r>
          </w:p>
        </w:tc>
        <w:tc>
          <w:tcPr>
            <w:tcW w:w="1167" w:type="dxa"/>
          </w:tcPr>
          <w:p w14:paraId="283F6AA4" w14:textId="04ABCB86" w:rsidR="008F54F4" w:rsidRPr="00CA1132" w:rsidRDefault="00101498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  <w:t>+3,7%</w:t>
            </w:r>
          </w:p>
        </w:tc>
      </w:tr>
      <w:tr w:rsidR="008F54F4" w:rsidRPr="00CA1132" w14:paraId="06D2BB97" w14:textId="77777777" w:rsidTr="008F54F4">
        <w:tc>
          <w:tcPr>
            <w:tcW w:w="2291" w:type="dxa"/>
          </w:tcPr>
          <w:p w14:paraId="7F6F7332" w14:textId="1BC8C63E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17"/>
                <w:szCs w:val="17"/>
                <w:vertAlign w:val="superscript"/>
                <w:lang w:val="pt-PT"/>
              </w:rPr>
            </w:pPr>
            <w:r w:rsidRPr="00CA1132"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  <w:t>Atividades de Especialidades</w:t>
            </w:r>
            <w:r w:rsidRPr="00CA1132"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vertAlign w:val="superscript"/>
                <w:lang w:val="pt-PT"/>
              </w:rPr>
              <w:t>1</w:t>
            </w:r>
          </w:p>
        </w:tc>
        <w:tc>
          <w:tcPr>
            <w:tcW w:w="1078" w:type="dxa"/>
          </w:tcPr>
          <w:p w14:paraId="71A34238" w14:textId="77777777" w:rsidR="008F54F4" w:rsidRPr="00CA1132" w:rsidRDefault="008F54F4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792</w:t>
            </w:r>
          </w:p>
        </w:tc>
        <w:tc>
          <w:tcPr>
            <w:tcW w:w="992" w:type="dxa"/>
          </w:tcPr>
          <w:p w14:paraId="1F305542" w14:textId="77777777" w:rsidR="008F54F4" w:rsidRPr="00CA1132" w:rsidRDefault="008F54F4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682</w:t>
            </w:r>
          </w:p>
        </w:tc>
        <w:tc>
          <w:tcPr>
            <w:tcW w:w="1134" w:type="dxa"/>
          </w:tcPr>
          <w:p w14:paraId="1C4382A5" w14:textId="0C8935DF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+16,1%</w:t>
            </w:r>
          </w:p>
        </w:tc>
        <w:tc>
          <w:tcPr>
            <w:tcW w:w="1134" w:type="dxa"/>
          </w:tcPr>
          <w:p w14:paraId="64F7BA39" w14:textId="7C5307F3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2547</w:t>
            </w:r>
          </w:p>
        </w:tc>
        <w:tc>
          <w:tcPr>
            <w:tcW w:w="1134" w:type="dxa"/>
          </w:tcPr>
          <w:p w14:paraId="0EB00516" w14:textId="5FFF69DB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2151</w:t>
            </w:r>
          </w:p>
        </w:tc>
        <w:tc>
          <w:tcPr>
            <w:tcW w:w="1167" w:type="dxa"/>
          </w:tcPr>
          <w:p w14:paraId="11BFD172" w14:textId="77777777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  <w:t>+18,4%</w:t>
            </w:r>
          </w:p>
        </w:tc>
      </w:tr>
      <w:tr w:rsidR="008F54F4" w:rsidRPr="00CA1132" w14:paraId="38EC436F" w14:textId="77777777" w:rsidTr="008F54F4">
        <w:tc>
          <w:tcPr>
            <w:tcW w:w="2291" w:type="dxa"/>
          </w:tcPr>
          <w:p w14:paraId="5D7333AB" w14:textId="126A86F9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  <w:t>Total Grupo</w:t>
            </w:r>
          </w:p>
          <w:p w14:paraId="27922095" w14:textId="77777777" w:rsidR="008F54F4" w:rsidRPr="00CA1132" w:rsidRDefault="008F54F4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noProof/>
                <w:color w:val="auto"/>
                <w:sz w:val="17"/>
                <w:szCs w:val="17"/>
                <w:lang w:val="pt-PT"/>
              </w:rPr>
            </w:pPr>
          </w:p>
        </w:tc>
        <w:tc>
          <w:tcPr>
            <w:tcW w:w="1078" w:type="dxa"/>
          </w:tcPr>
          <w:p w14:paraId="2BF8B877" w14:textId="283A2A58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5335</w:t>
            </w:r>
          </w:p>
        </w:tc>
        <w:tc>
          <w:tcPr>
            <w:tcW w:w="992" w:type="dxa"/>
          </w:tcPr>
          <w:p w14:paraId="7FC979E1" w14:textId="44EB39A8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5179</w:t>
            </w:r>
          </w:p>
        </w:tc>
        <w:tc>
          <w:tcPr>
            <w:tcW w:w="1134" w:type="dxa"/>
          </w:tcPr>
          <w:p w14:paraId="6F55A5F8" w14:textId="0318E59C" w:rsidR="008F54F4" w:rsidRPr="00CA1132" w:rsidRDefault="00101498" w:rsidP="00B3087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+3,0%</w:t>
            </w:r>
          </w:p>
        </w:tc>
        <w:tc>
          <w:tcPr>
            <w:tcW w:w="1134" w:type="dxa"/>
          </w:tcPr>
          <w:p w14:paraId="43CD1766" w14:textId="2A3FE918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16 394</w:t>
            </w:r>
          </w:p>
        </w:tc>
        <w:tc>
          <w:tcPr>
            <w:tcW w:w="1134" w:type="dxa"/>
          </w:tcPr>
          <w:p w14:paraId="2E078B15" w14:textId="2255A84C" w:rsidR="008F54F4" w:rsidRPr="00CA1132" w:rsidRDefault="00101498" w:rsidP="00B308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pt-PT"/>
              </w:rPr>
              <w:t>15 471</w:t>
            </w:r>
          </w:p>
        </w:tc>
        <w:tc>
          <w:tcPr>
            <w:tcW w:w="1167" w:type="dxa"/>
          </w:tcPr>
          <w:p w14:paraId="726F7519" w14:textId="4A63E492" w:rsidR="008F54F4" w:rsidRPr="00CA1132" w:rsidRDefault="00101498" w:rsidP="00B30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</w:pPr>
            <w:r w:rsidRPr="00CA1132">
              <w:rPr>
                <w:rFonts w:ascii="Verdana" w:eastAsia="Times New Roman" w:hAnsi="Verdana" w:cs="Arial"/>
                <w:b/>
                <w:bCs/>
                <w:noProof/>
                <w:color w:val="auto"/>
                <w:sz w:val="17"/>
                <w:szCs w:val="17"/>
                <w:lang w:val="pt-PT"/>
              </w:rPr>
              <w:t>+6,0%</w:t>
            </w:r>
          </w:p>
        </w:tc>
      </w:tr>
    </w:tbl>
    <w:p w14:paraId="6E693AFE" w14:textId="5B9730C0" w:rsidR="008F54F4" w:rsidRPr="00CA1132" w:rsidRDefault="008F54F4" w:rsidP="008F54F4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1095"/>
        <w:rPr>
          <w:rFonts w:ascii="Times" w:eastAsia="Times" w:hAnsi="Times" w:cs="Times"/>
          <w:bCs/>
          <w:iCs/>
          <w:noProof/>
          <w:color w:val="000000"/>
          <w:sz w:val="19"/>
          <w:szCs w:val="25"/>
          <w:u w:color="000000"/>
          <w:bdr w:val="nil"/>
          <w:lang w:val="pt-PT"/>
        </w:rPr>
      </w:pP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vertAlign w:val="superscript"/>
          <w:lang w:val="pt-PT"/>
        </w:rPr>
        <w:t>1</w:t>
      </w:r>
      <w:r w:rsidRPr="00CA1132">
        <w:rPr>
          <w:rFonts w:ascii="Times" w:eastAsia="Times" w:hAnsi="Times" w:cs="Times"/>
          <w:noProof/>
          <w:color w:val="000000"/>
          <w:sz w:val="21"/>
          <w:szCs w:val="25"/>
          <w:u w:color="000000"/>
          <w:bdr w:val="nil"/>
          <w:lang w:val="pt-PT"/>
        </w:rPr>
        <w:t xml:space="preserve"> </w:t>
      </w:r>
      <w:r w:rsidRPr="00CA1132">
        <w:rPr>
          <w:rFonts w:ascii="Times" w:eastAsia="Times" w:hAnsi="Times" w:cs="Times"/>
          <w:noProof/>
          <w:color w:val="000000"/>
          <w:sz w:val="19"/>
          <w:szCs w:val="25"/>
          <w:u w:color="000000"/>
          <w:bdr w:val="nil"/>
          <w:lang w:val="pt-PT"/>
        </w:rPr>
        <w:t>Pneus de Engenharia Civil. Agrícola, Duas Rodas e Avião, Michelin Travel Partner e Michelin Lifestyle.</w:t>
      </w:r>
    </w:p>
    <w:p w14:paraId="1B579C4B" w14:textId="77777777" w:rsidR="008F54F4" w:rsidRPr="00CA1132" w:rsidRDefault="008F54F4" w:rsidP="008F54F4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1095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</w:p>
    <w:p w14:paraId="5F160E6F" w14:textId="5A19D945" w:rsidR="008F54F4" w:rsidRPr="00CA1132" w:rsidRDefault="008F54F4" w:rsidP="008F54F4">
      <w:pPr>
        <w:numPr>
          <w:ilvl w:val="0"/>
          <w:numId w:val="37"/>
        </w:numPr>
        <w:tabs>
          <w:tab w:val="clear" w:pos="360"/>
          <w:tab w:val="num" w:pos="993"/>
          <w:tab w:val="left" w:pos="1134"/>
        </w:tabs>
        <w:spacing w:after="0" w:line="240" w:lineRule="auto"/>
        <w:ind w:left="567" w:firstLine="0"/>
        <w:jc w:val="both"/>
        <w:rPr>
          <w:rFonts w:ascii="Verdana" w:eastAsia="Times New Roman" w:hAnsi="Verdana" w:cs="Arial"/>
          <w:b/>
          <w:noProof/>
          <w:color w:val="auto"/>
          <w:sz w:val="17"/>
          <w:szCs w:val="17"/>
          <w:u w:val="single"/>
          <w:lang w:val="pt-PT"/>
        </w:rPr>
      </w:pPr>
      <w:r w:rsidRPr="00CA1132">
        <w:rPr>
          <w:rFonts w:ascii="Verdana" w:eastAsia="Times New Roman" w:hAnsi="Verdana" w:cs="Arial"/>
          <w:b/>
          <w:bCs/>
          <w:noProof/>
          <w:color w:val="auto"/>
          <w:sz w:val="17"/>
          <w:szCs w:val="17"/>
          <w:u w:val="single"/>
          <w:lang w:val="pt-PT"/>
        </w:rPr>
        <w:t>Tendência 2017 confirmada</w:t>
      </w:r>
    </w:p>
    <w:p w14:paraId="6C34A6A7" w14:textId="77777777" w:rsidR="008F54F4" w:rsidRPr="00CA1132" w:rsidRDefault="008F54F4" w:rsidP="008F54F4">
      <w:p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Arial"/>
          <w:b/>
          <w:noProof/>
          <w:color w:val="auto"/>
          <w:sz w:val="14"/>
          <w:szCs w:val="17"/>
          <w:lang w:val="pt-PT"/>
        </w:rPr>
      </w:pPr>
      <w:r w:rsidRPr="00CA1132">
        <w:rPr>
          <w:rFonts w:ascii="Verdana" w:eastAsia="Times New Roman" w:hAnsi="Verdana" w:cs="Arial"/>
          <w:b/>
          <w:bCs/>
          <w:noProof/>
          <w:color w:val="auto"/>
          <w:sz w:val="17"/>
          <w:szCs w:val="17"/>
          <w:lang w:val="pt-PT"/>
        </w:rPr>
        <w:t xml:space="preserve"> </w:t>
      </w:r>
    </w:p>
    <w:p w14:paraId="3AEA5399" w14:textId="4F3148BC" w:rsidR="008F54F4" w:rsidRPr="00CA1132" w:rsidRDefault="008F54F4" w:rsidP="00101498">
      <w:pPr>
        <w:tabs>
          <w:tab w:val="num" w:pos="993"/>
          <w:tab w:val="left" w:pos="1134"/>
        </w:tabs>
        <w:spacing w:after="120" w:line="240" w:lineRule="auto"/>
        <w:ind w:left="567"/>
        <w:jc w:val="both"/>
        <w:rPr>
          <w:rFonts w:ascii="Verdana" w:eastAsia="Times New Roman" w:hAnsi="Verdana" w:cs="Arial"/>
          <w:b/>
          <w:bCs/>
          <w:noProof/>
          <w:color w:val="auto"/>
          <w:sz w:val="17"/>
          <w:szCs w:val="17"/>
          <w:lang w:val="pt-PT"/>
        </w:rPr>
      </w:pPr>
      <w:r w:rsidRPr="00CA1132">
        <w:rPr>
          <w:rFonts w:ascii="Verdana" w:eastAsia="Times New Roman" w:hAnsi="Verdana" w:cs="Arial"/>
          <w:b/>
          <w:bCs/>
          <w:noProof/>
          <w:color w:val="auto"/>
          <w:sz w:val="17"/>
          <w:szCs w:val="17"/>
          <w:lang w:val="pt-PT"/>
        </w:rPr>
        <w:t xml:space="preserve">No final do 2017, e independentemente das condições invernais que vierem, os mercados de substituição deveriam recobrar progressivamente a sua tendência a longo prazo. A procura em primeira montagem deverá continuar a progredir em camião, engenharia civil e agrícola. Ligeiro e camioneta crescerá menos. As vendas de pneus para as companhias mineras, que aumentaram desde 2016, continuarão a aumentar. </w:t>
      </w:r>
    </w:p>
    <w:p w14:paraId="4A95E308" w14:textId="29DD240A" w:rsidR="008F54F4" w:rsidRPr="00CA1132" w:rsidRDefault="00DB01CE" w:rsidP="00101498">
      <w:pPr>
        <w:tabs>
          <w:tab w:val="num" w:pos="993"/>
          <w:tab w:val="left" w:pos="1134"/>
        </w:tabs>
        <w:spacing w:after="120" w:line="240" w:lineRule="auto"/>
        <w:ind w:left="567"/>
        <w:jc w:val="both"/>
        <w:rPr>
          <w:rFonts w:ascii="Verdana" w:eastAsia="Times New Roman" w:hAnsi="Verdana" w:cs="Arial"/>
          <w:b/>
          <w:bCs/>
          <w:noProof/>
          <w:color w:val="auto"/>
          <w:sz w:val="17"/>
          <w:szCs w:val="17"/>
          <w:lang w:val="pt-PT"/>
        </w:rPr>
      </w:pPr>
      <w:r w:rsidRPr="00CA1132">
        <w:rPr>
          <w:rFonts w:ascii="Verdana" w:eastAsia="Times New Roman" w:hAnsi="Verdana" w:cs="Arial"/>
          <w:b/>
          <w:bCs/>
          <w:noProof/>
          <w:color w:val="auto"/>
          <w:sz w:val="17"/>
          <w:szCs w:val="17"/>
          <w:lang w:val="pt-PT"/>
        </w:rPr>
        <w:t>No segundo semestre, como se indicou, o efeito preço-mix líquido das matérias-primas deveria ser positivo, com um impacto anual em aumento das matérias-primas estimado hoje em -800 milhões de €.</w:t>
      </w:r>
    </w:p>
    <w:p w14:paraId="224C2D2F" w14:textId="7E63192F" w:rsidR="00C57B8A" w:rsidRPr="00CA1132" w:rsidRDefault="00DB01CE" w:rsidP="00101498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  <w:rPr>
          <w:rFonts w:ascii="Times" w:eastAsia="Times" w:hAnsi="Times" w:cs="Times"/>
          <w:bCs/>
          <w:iCs/>
          <w:noProof/>
          <w:color w:val="000000"/>
          <w:sz w:val="21"/>
          <w:szCs w:val="25"/>
          <w:u w:color="000000"/>
          <w:bdr w:val="nil"/>
          <w:lang w:val="pt-PT"/>
        </w:rPr>
      </w:pPr>
      <w:r w:rsidRPr="00CA1132">
        <w:rPr>
          <w:rFonts w:ascii="Verdana" w:hAnsi="Verdana"/>
          <w:b/>
          <w:bCs/>
          <w:noProof/>
          <w:sz w:val="17"/>
          <w:szCs w:val="17"/>
          <w:lang w:val="pt-PT"/>
        </w:rPr>
        <w:t xml:space="preserve">Para o conjunto do ano 2017, a Michelin confirma os seus objetivos de crescimento dos volumes, em linha com a evolução mundial dos mercados, de resultado operacional sobre atividades correntes superior ao de 2016, antes do efeito de câmbio que estimamos entre -110 e -120 milhões de €, e de uma produção de </w:t>
      </w:r>
      <w:r w:rsidRPr="00CA1132">
        <w:rPr>
          <w:rFonts w:ascii="Verdana" w:hAnsi="Verdana"/>
          <w:b/>
          <w:bCs/>
          <w:i/>
          <w:iCs/>
          <w:noProof/>
          <w:sz w:val="17"/>
          <w:szCs w:val="17"/>
          <w:lang w:val="pt-PT"/>
        </w:rPr>
        <w:t xml:space="preserve">cash flow </w:t>
      </w:r>
      <w:r w:rsidRPr="00CA1132">
        <w:rPr>
          <w:rFonts w:ascii="Verdana" w:hAnsi="Verdana"/>
          <w:b/>
          <w:bCs/>
          <w:noProof/>
          <w:sz w:val="17"/>
          <w:szCs w:val="17"/>
          <w:lang w:val="pt-PT"/>
        </w:rPr>
        <w:t>livre estrutural superior a 900 milhões de euros.</w:t>
      </w:r>
      <w:r w:rsidRPr="00CA1132">
        <w:rPr>
          <w:rFonts w:ascii="Verdana" w:hAnsi="Verdana"/>
          <w:noProof/>
          <w:color w:val="000000"/>
          <w:sz w:val="21"/>
          <w:szCs w:val="25"/>
          <w:u w:color="000000"/>
          <w:bdr w:val="nil"/>
          <w:lang w:val="pt-PT"/>
        </w:rPr>
        <w:br w:type="page"/>
      </w:r>
    </w:p>
    <w:p w14:paraId="68C0A8B2" w14:textId="77777777" w:rsidR="00C57B8A" w:rsidRPr="00CA1132" w:rsidRDefault="00C57B8A" w:rsidP="00C57B8A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CA1132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lastRenderedPageBreak/>
        <w:t xml:space="preserve">A </w:t>
      </w:r>
      <w:r w:rsidRPr="00CA1132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CA1132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CA1132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CA1132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CA1132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CA1132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CA1132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 xml:space="preserve"> Michelin</w:t>
      </w:r>
      <w:r w:rsidRPr="00CA1132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Clermont-Ferrand (França), a </w:t>
      </w:r>
      <w:r w:rsidRPr="00CA1132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CA1132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 está presente em 170 países, emprega 111 700 pessoas e dispõe de 68 centros de produção em 17 países que, em 2016, fabricaram 187 milhões de pneus. (www.michelin.es).</w:t>
      </w:r>
    </w:p>
    <w:p w14:paraId="47A42D37" w14:textId="77777777" w:rsidR="007C77B5" w:rsidRPr="00CA1132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i/>
          <w:iCs/>
          <w:noProof/>
          <w:color w:val="000000"/>
          <w:sz w:val="24"/>
          <w:szCs w:val="24"/>
          <w:u w:color="000000"/>
          <w:bdr w:val="nil"/>
          <w:lang w:val="pt-PT"/>
        </w:rPr>
      </w:pPr>
    </w:p>
    <w:p w14:paraId="006768BB" w14:textId="77777777" w:rsidR="007C77B5" w:rsidRPr="00CA1132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</w:pPr>
    </w:p>
    <w:p w14:paraId="1A2987EE" w14:textId="77777777" w:rsidR="007C77B5" w:rsidRPr="00CA1132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Cambria" w:hAnsi="Cambria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</w:pPr>
    </w:p>
    <w:p w14:paraId="46507F91" w14:textId="77777777" w:rsidR="007C77B5" w:rsidRPr="00CA1132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</w:pPr>
      <w:r w:rsidRPr="00CA1132">
        <w:rPr>
          <w:rFonts w:ascii="Arial" w:eastAsia="Cambria" w:hAnsi="Arial Unicode MS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  <w:t>DEPARTAMENTO DE COMUNICA</w:t>
      </w:r>
      <w:r w:rsidRPr="00CA1132">
        <w:rPr>
          <w:rFonts w:ascii="Arial" w:eastAsia="Cambria" w:hAnsi="Arial Unicode MS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  <w:t>ÇÃ</w:t>
      </w:r>
      <w:r w:rsidRPr="00CA1132">
        <w:rPr>
          <w:rFonts w:ascii="Arial" w:eastAsia="Cambria" w:hAnsi="Arial Unicode MS" w:cs="Cambria"/>
          <w:b/>
          <w:bCs/>
          <w:noProof/>
          <w:color w:val="808080"/>
          <w:sz w:val="18"/>
          <w:szCs w:val="18"/>
          <w:u w:color="808080"/>
          <w:bdr w:val="nil"/>
          <w:lang w:val="pt-PT"/>
        </w:rPr>
        <w:t>O</w:t>
      </w:r>
    </w:p>
    <w:p w14:paraId="193AB82C" w14:textId="77777777" w:rsidR="007C77B5" w:rsidRPr="00CA1132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noProof/>
          <w:color w:val="808080"/>
          <w:sz w:val="18"/>
          <w:szCs w:val="18"/>
          <w:u w:color="808080"/>
          <w:bdr w:val="nil"/>
          <w:lang w:val="pt-PT"/>
        </w:rPr>
      </w:pPr>
      <w:r w:rsidRPr="00CA1132">
        <w:rPr>
          <w:rFonts w:ascii="Arial" w:eastAsia="Cambria" w:hAnsi="Arial" w:cs="Cambria"/>
          <w:noProof/>
          <w:color w:val="808080"/>
          <w:sz w:val="18"/>
          <w:szCs w:val="18"/>
          <w:u w:color="808080"/>
          <w:bdr w:val="nil"/>
          <w:lang w:val="pt-PT"/>
        </w:rPr>
        <w:t>Avda. de los Encuartes, 19</w:t>
      </w:r>
    </w:p>
    <w:p w14:paraId="7CB83B82" w14:textId="77777777" w:rsidR="007C77B5" w:rsidRPr="00CA1132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252"/>
          <w:tab w:val="right" w:pos="8478"/>
        </w:tabs>
        <w:spacing w:after="0" w:line="240" w:lineRule="auto"/>
        <w:ind w:left="567"/>
        <w:outlineLvl w:val="0"/>
        <w:rPr>
          <w:rFonts w:ascii="Arial" w:eastAsia="Arial" w:hAnsi="Arial" w:cs="Arial"/>
          <w:noProof/>
          <w:color w:val="808080"/>
          <w:sz w:val="18"/>
          <w:szCs w:val="18"/>
          <w:u w:color="808080"/>
          <w:bdr w:val="nil"/>
          <w:lang w:val="pt-PT"/>
        </w:rPr>
      </w:pPr>
      <w:r w:rsidRPr="00CA1132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28760 Tres Cantos </w:t>
      </w:r>
      <w:r w:rsidRPr="00CA1132">
        <w:rPr>
          <w:rFonts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–</w:t>
      </w:r>
      <w:r w:rsidRPr="00CA1132">
        <w:rPr>
          <w:rFonts w:ascii="Cambria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 </w:t>
      </w:r>
      <w:r w:rsidRPr="00CA1132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Madrid </w:t>
      </w:r>
      <w:r w:rsidRPr="00CA1132">
        <w:rPr>
          <w:rFonts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–</w:t>
      </w:r>
      <w:r w:rsidRPr="00CA1132">
        <w:rPr>
          <w:rFonts w:ascii="Cambria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 xml:space="preserve"> </w:t>
      </w:r>
      <w:r w:rsidRPr="00CA1132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ESPA</w:t>
      </w:r>
      <w:r w:rsidRPr="00CA1132">
        <w:rPr>
          <w:rFonts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NH</w:t>
      </w:r>
      <w:r w:rsidRPr="00CA1132">
        <w:rPr>
          <w:rFonts w:ascii="Arial" w:eastAsia="Cambria" w:hAnsi="Arial Unicode MS" w:cs="Cambria"/>
          <w:noProof/>
          <w:color w:val="808080"/>
          <w:sz w:val="18"/>
          <w:szCs w:val="18"/>
          <w:u w:color="808080"/>
          <w:bdr w:val="nil"/>
          <w:lang w:val="pt-PT"/>
        </w:rPr>
        <w:t>A</w:t>
      </w:r>
    </w:p>
    <w:p w14:paraId="42CFEE07" w14:textId="77777777" w:rsidR="007C77B5" w:rsidRPr="00CA1132" w:rsidRDefault="007C77B5" w:rsidP="00B50D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" w:eastAsia="Times" w:hAnsi="Times" w:cs="Times"/>
          <w:noProof/>
          <w:color w:val="000000"/>
          <w:sz w:val="24"/>
          <w:szCs w:val="24"/>
          <w:u w:color="000000"/>
          <w:bdr w:val="nil"/>
          <w:lang w:val="pt-PT"/>
        </w:rPr>
      </w:pPr>
      <w:r w:rsidRPr="00CA1132">
        <w:rPr>
          <w:rFonts w:ascii="Arial"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 xml:space="preserve">Tel.: 0034 914 105 167 </w:t>
      </w:r>
      <w:r w:rsidRPr="00CA1132">
        <w:rPr>
          <w:rFonts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>–</w:t>
      </w:r>
      <w:r w:rsidRPr="00CA1132">
        <w:rPr>
          <w:rFonts w:ascii="Times"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 xml:space="preserve"> </w:t>
      </w:r>
      <w:r w:rsidRPr="00CA1132">
        <w:rPr>
          <w:rFonts w:ascii="Arial" w:eastAsia="Times" w:hAnsi="Arial Unicode MS" w:cs="Times"/>
          <w:noProof/>
          <w:color w:val="808080"/>
          <w:sz w:val="18"/>
          <w:szCs w:val="18"/>
          <w:u w:color="808080"/>
          <w:bdr w:val="nil"/>
          <w:lang w:val="pt-PT"/>
        </w:rPr>
        <w:t>Fax: 0034 914 105 293</w:t>
      </w:r>
    </w:p>
    <w:p w14:paraId="69E78B09" w14:textId="05134131" w:rsidR="00E8447A" w:rsidRPr="00CA1132" w:rsidRDefault="00E8447A" w:rsidP="00B50D0D">
      <w:pPr>
        <w:spacing w:after="0" w:line="240" w:lineRule="auto"/>
        <w:ind w:left="567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</w:p>
    <w:sectPr w:rsidR="00E8447A" w:rsidRPr="00CA1132" w:rsidSect="00B50D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AD73" w14:textId="77777777" w:rsidR="001C6A8F" w:rsidRDefault="001C6A8F" w:rsidP="00DB4D9F">
      <w:pPr>
        <w:spacing w:after="0" w:line="240" w:lineRule="auto"/>
      </w:pPr>
      <w:r>
        <w:separator/>
      </w:r>
    </w:p>
  </w:endnote>
  <w:endnote w:type="continuationSeparator" w:id="0">
    <w:p w14:paraId="610E2A01" w14:textId="77777777" w:rsidR="001C6A8F" w:rsidRDefault="001C6A8F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5F4E0A" w:rsidRDefault="005F4E0A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1CD3DCBB" w:rsidR="005F4E0A" w:rsidRDefault="005F4E0A" w:rsidP="009A2BD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C35411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0A98D11" w14:textId="0CE754C8" w:rsidR="005F4E0A" w:rsidRDefault="00C57B8A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CF33F44" wp14:editId="1CF52594">
          <wp:simplePos x="0" y="0"/>
          <wp:positionH relativeFrom="column">
            <wp:posOffset>4210685</wp:posOffset>
          </wp:positionH>
          <wp:positionV relativeFrom="paragraph">
            <wp:posOffset>-289560</wp:posOffset>
          </wp:positionV>
          <wp:extent cx="2537460" cy="675640"/>
          <wp:effectExtent l="0" t="0" r="0" b="0"/>
          <wp:wrapSquare wrapText="bothSides"/>
          <wp:docPr id="4" name="Imagen 4" descr="C:\Users\j000215\OneDrive\Pictures\Logos\Logos 2017\con baseline\Michelin_E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00215\OneDrive\Pictures\Logos\Logos 2017\con baseline\Michelin_ES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5F4E0A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5F4E0A" w:rsidRPr="00B830BF" w:rsidRDefault="005F4E0A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5F4E0A" w:rsidRDefault="005F4E0A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3DE4" w14:textId="77777777" w:rsidR="001C6A8F" w:rsidRDefault="001C6A8F" w:rsidP="00DB4D9F">
      <w:pPr>
        <w:spacing w:after="0" w:line="240" w:lineRule="auto"/>
      </w:pPr>
      <w:r>
        <w:separator/>
      </w:r>
    </w:p>
  </w:footnote>
  <w:footnote w:type="continuationSeparator" w:id="0">
    <w:p w14:paraId="067692DF" w14:textId="77777777" w:rsidR="001C6A8F" w:rsidRDefault="001C6A8F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5F4E0A" w:rsidRDefault="005F4E0A" w:rsidP="009A2BD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5F4E0A" w:rsidRDefault="005F4E0A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5F4E0A" w:rsidRDefault="005F4E0A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EC2941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2">
    <w:nsid w:val="00543DF3"/>
    <w:multiLevelType w:val="hybridMultilevel"/>
    <w:tmpl w:val="8F983830"/>
    <w:lvl w:ilvl="0" w:tplc="EAB60B0C">
      <w:start w:val="1"/>
      <w:numFmt w:val="bullet"/>
      <w:lvlText w:val=""/>
      <w:lvlJc w:val="left"/>
      <w:pPr>
        <w:ind w:left="44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1" w:tplc="1BE8F782">
      <w:start w:val="1"/>
      <w:numFmt w:val="bullet"/>
      <w:lvlText w:val="o"/>
      <w:lvlJc w:val="left"/>
      <w:pPr>
        <w:ind w:left="8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E59C4CB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265ABA56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4" w:tplc="EAE4B786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361650C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CB8416B4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AA4AF8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710A2058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0CDD2C7C"/>
    <w:multiLevelType w:val="hybridMultilevel"/>
    <w:tmpl w:val="96864290"/>
    <w:lvl w:ilvl="0" w:tplc="F4F270F2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92AE9BB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2" w:tplc="BDC85D5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3" w:tplc="CDD63D4E">
      <w:start w:val="1"/>
      <w:numFmt w:val="bullet"/>
      <w:lvlText w:val="•"/>
      <w:lvlJc w:val="left"/>
      <w:pPr>
        <w:ind w:left="3837" w:hanging="284"/>
      </w:pPr>
      <w:rPr>
        <w:rFonts w:hint="default"/>
      </w:rPr>
    </w:lvl>
    <w:lvl w:ilvl="4" w:tplc="403EFEA6">
      <w:start w:val="1"/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B688F19E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CAF0F0BE">
      <w:start w:val="1"/>
      <w:numFmt w:val="bullet"/>
      <w:lvlText w:val="•"/>
      <w:lvlJc w:val="left"/>
      <w:pPr>
        <w:ind w:left="6754" w:hanging="284"/>
      </w:pPr>
      <w:rPr>
        <w:rFonts w:hint="default"/>
      </w:rPr>
    </w:lvl>
    <w:lvl w:ilvl="7" w:tplc="4C6421F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707E093C">
      <w:start w:val="1"/>
      <w:numFmt w:val="bullet"/>
      <w:lvlText w:val="•"/>
      <w:lvlJc w:val="left"/>
      <w:pPr>
        <w:ind w:left="8699" w:hanging="284"/>
      </w:pPr>
      <w:rPr>
        <w:rFonts w:hint="default"/>
      </w:rPr>
    </w:lvl>
  </w:abstractNum>
  <w:abstractNum w:abstractNumId="6">
    <w:nsid w:val="0D6755E0"/>
    <w:multiLevelType w:val="hybridMultilevel"/>
    <w:tmpl w:val="82DCBEF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771B"/>
    <w:multiLevelType w:val="hybridMultilevel"/>
    <w:tmpl w:val="54ACC20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E6E30"/>
    <w:multiLevelType w:val="multilevel"/>
    <w:tmpl w:val="84007136"/>
    <w:numStyleLink w:val="List0"/>
  </w:abstractNum>
  <w:abstractNum w:abstractNumId="9">
    <w:nsid w:val="23064DCB"/>
    <w:multiLevelType w:val="hybridMultilevel"/>
    <w:tmpl w:val="768EC0C2"/>
    <w:lvl w:ilvl="0" w:tplc="0C0A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0">
    <w:nsid w:val="23FC2E1D"/>
    <w:multiLevelType w:val="multilevel"/>
    <w:tmpl w:val="77E070F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11">
    <w:nsid w:val="257F39A3"/>
    <w:multiLevelType w:val="hybridMultilevel"/>
    <w:tmpl w:val="A0742314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101"/>
    <w:multiLevelType w:val="hybridMultilevel"/>
    <w:tmpl w:val="2848B00E"/>
    <w:lvl w:ilvl="0" w:tplc="882CA938">
      <w:start w:val="1"/>
      <w:numFmt w:val="bullet"/>
      <w:lvlText w:val=""/>
      <w:lvlJc w:val="left"/>
      <w:pPr>
        <w:ind w:left="467" w:hanging="351"/>
      </w:pPr>
      <w:rPr>
        <w:rFonts w:ascii="Wingdings" w:eastAsia="Wingdings" w:hAnsi="Wingdings" w:hint="default"/>
        <w:w w:val="100"/>
        <w:sz w:val="20"/>
        <w:szCs w:val="20"/>
      </w:rPr>
    </w:lvl>
    <w:lvl w:ilvl="1" w:tplc="57A26F1A">
      <w:start w:val="1"/>
      <w:numFmt w:val="bullet"/>
      <w:lvlText w:val=""/>
      <w:lvlJc w:val="left"/>
      <w:pPr>
        <w:ind w:left="827" w:hanging="284"/>
      </w:pPr>
      <w:rPr>
        <w:rFonts w:ascii="Wingdings" w:eastAsia="Wingdings" w:hAnsi="Wingdings" w:hint="default"/>
        <w:w w:val="100"/>
        <w:sz w:val="24"/>
        <w:szCs w:val="24"/>
      </w:rPr>
    </w:lvl>
    <w:lvl w:ilvl="2" w:tplc="A77CCAD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B88E8DFA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59989C4E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5" w:tplc="F1504A7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B1C756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3F90D5C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B70366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3">
    <w:nsid w:val="29FE1FDA"/>
    <w:multiLevelType w:val="hybridMultilevel"/>
    <w:tmpl w:val="3F4C9B48"/>
    <w:lvl w:ilvl="0" w:tplc="E5D0F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80D40"/>
    <w:multiLevelType w:val="hybridMultilevel"/>
    <w:tmpl w:val="E7F0AA60"/>
    <w:lvl w:ilvl="0" w:tplc="A53A3C64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7E018FC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D21C2A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A00871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377E66B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F418BC6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39225712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20047E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B06C9CF4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5">
    <w:nsid w:val="2DFA0526"/>
    <w:multiLevelType w:val="hybridMultilevel"/>
    <w:tmpl w:val="8946B98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2B35A4"/>
    <w:multiLevelType w:val="hybridMultilevel"/>
    <w:tmpl w:val="66B0FA44"/>
    <w:lvl w:ilvl="0" w:tplc="19DE991C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40992"/>
    <w:multiLevelType w:val="hybridMultilevel"/>
    <w:tmpl w:val="A8A08332"/>
    <w:lvl w:ilvl="0" w:tplc="BDA29550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AB684F9C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2" w:tplc="85C8B9B2">
      <w:start w:val="1"/>
      <w:numFmt w:val="bullet"/>
      <w:lvlText w:val="•"/>
      <w:lvlJc w:val="left"/>
      <w:pPr>
        <w:ind w:left="3168" w:hanging="356"/>
      </w:pPr>
      <w:rPr>
        <w:rFonts w:hint="default"/>
      </w:rPr>
    </w:lvl>
    <w:lvl w:ilvl="3" w:tplc="7C9A9844">
      <w:start w:val="1"/>
      <w:numFmt w:val="bullet"/>
      <w:lvlText w:val="•"/>
      <w:lvlJc w:val="left"/>
      <w:pPr>
        <w:ind w:left="4103" w:hanging="356"/>
      </w:pPr>
      <w:rPr>
        <w:rFonts w:hint="default"/>
      </w:rPr>
    </w:lvl>
    <w:lvl w:ilvl="4" w:tplc="DE38857C">
      <w:start w:val="1"/>
      <w:numFmt w:val="bullet"/>
      <w:lvlText w:val="•"/>
      <w:lvlJc w:val="left"/>
      <w:pPr>
        <w:ind w:left="5037" w:hanging="356"/>
      </w:pPr>
      <w:rPr>
        <w:rFonts w:hint="default"/>
      </w:rPr>
    </w:lvl>
    <w:lvl w:ilvl="5" w:tplc="6B38D68E">
      <w:start w:val="1"/>
      <w:numFmt w:val="bullet"/>
      <w:lvlText w:val="•"/>
      <w:lvlJc w:val="left"/>
      <w:pPr>
        <w:ind w:left="5972" w:hanging="356"/>
      </w:pPr>
      <w:rPr>
        <w:rFonts w:hint="default"/>
      </w:rPr>
    </w:lvl>
    <w:lvl w:ilvl="6" w:tplc="9940C002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7" w:tplc="A1ACC618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  <w:lvl w:ilvl="8" w:tplc="3DFAFEFA">
      <w:start w:val="1"/>
      <w:numFmt w:val="bullet"/>
      <w:lvlText w:val="•"/>
      <w:lvlJc w:val="left"/>
      <w:pPr>
        <w:ind w:left="8775" w:hanging="356"/>
      </w:pPr>
      <w:rPr>
        <w:rFonts w:hint="default"/>
      </w:rPr>
    </w:lvl>
  </w:abstractNum>
  <w:abstractNum w:abstractNumId="18">
    <w:nsid w:val="35B936DA"/>
    <w:multiLevelType w:val="hybridMultilevel"/>
    <w:tmpl w:val="F928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6B59"/>
    <w:multiLevelType w:val="hybridMultilevel"/>
    <w:tmpl w:val="05B66E64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C4C2E"/>
    <w:multiLevelType w:val="hybridMultilevel"/>
    <w:tmpl w:val="13B20EDC"/>
    <w:lvl w:ilvl="0" w:tplc="BF28FEFE">
      <w:numFmt w:val="bullet"/>
      <w:lvlText w:val=""/>
      <w:lvlJc w:val="left"/>
      <w:pPr>
        <w:ind w:left="927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C3D38"/>
    <w:multiLevelType w:val="hybridMultilevel"/>
    <w:tmpl w:val="8EF84664"/>
    <w:lvl w:ilvl="0" w:tplc="FF52B398">
      <w:start w:val="1"/>
      <w:numFmt w:val="bullet"/>
      <w:lvlText w:val=""/>
      <w:lvlJc w:val="left"/>
      <w:pPr>
        <w:ind w:left="92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4132931E">
      <w:start w:val="1"/>
      <w:numFmt w:val="bullet"/>
      <w:lvlText w:val="o"/>
      <w:lvlJc w:val="left"/>
      <w:pPr>
        <w:ind w:left="1292" w:hanging="356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763668A0">
      <w:start w:val="1"/>
      <w:numFmt w:val="bullet"/>
      <w:lvlText w:val="•"/>
      <w:lvlJc w:val="left"/>
      <w:pPr>
        <w:ind w:left="2338" w:hanging="356"/>
      </w:pPr>
      <w:rPr>
        <w:rFonts w:hint="default"/>
      </w:rPr>
    </w:lvl>
    <w:lvl w:ilvl="3" w:tplc="3F2CD9EC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D696E100">
      <w:start w:val="1"/>
      <w:numFmt w:val="bullet"/>
      <w:lvlText w:val="•"/>
      <w:lvlJc w:val="left"/>
      <w:pPr>
        <w:ind w:left="4414" w:hanging="356"/>
      </w:pPr>
      <w:rPr>
        <w:rFonts w:hint="default"/>
      </w:rPr>
    </w:lvl>
    <w:lvl w:ilvl="5" w:tplc="66BA8660">
      <w:start w:val="1"/>
      <w:numFmt w:val="bullet"/>
      <w:lvlText w:val="•"/>
      <w:lvlJc w:val="left"/>
      <w:pPr>
        <w:ind w:left="5452" w:hanging="356"/>
      </w:pPr>
      <w:rPr>
        <w:rFonts w:hint="default"/>
      </w:rPr>
    </w:lvl>
    <w:lvl w:ilvl="6" w:tplc="8CF28148">
      <w:start w:val="1"/>
      <w:numFmt w:val="bullet"/>
      <w:lvlText w:val="•"/>
      <w:lvlJc w:val="left"/>
      <w:pPr>
        <w:ind w:left="6491" w:hanging="356"/>
      </w:pPr>
      <w:rPr>
        <w:rFonts w:hint="default"/>
      </w:rPr>
    </w:lvl>
    <w:lvl w:ilvl="7" w:tplc="2A020410">
      <w:start w:val="1"/>
      <w:numFmt w:val="bullet"/>
      <w:lvlText w:val="•"/>
      <w:lvlJc w:val="left"/>
      <w:pPr>
        <w:ind w:left="7529" w:hanging="356"/>
      </w:pPr>
      <w:rPr>
        <w:rFonts w:hint="default"/>
      </w:rPr>
    </w:lvl>
    <w:lvl w:ilvl="8" w:tplc="1A742A70">
      <w:start w:val="1"/>
      <w:numFmt w:val="bullet"/>
      <w:lvlText w:val="•"/>
      <w:lvlJc w:val="left"/>
      <w:pPr>
        <w:ind w:left="8567" w:hanging="356"/>
      </w:pPr>
      <w:rPr>
        <w:rFonts w:hint="default"/>
      </w:rPr>
    </w:lvl>
  </w:abstractNum>
  <w:abstractNum w:abstractNumId="24">
    <w:nsid w:val="58E103EA"/>
    <w:multiLevelType w:val="hybridMultilevel"/>
    <w:tmpl w:val="AEA698C6"/>
    <w:lvl w:ilvl="0" w:tplc="7E3C33C8">
      <w:start w:val="1"/>
      <w:numFmt w:val="bullet"/>
      <w:lvlText w:val="*"/>
      <w:lvlJc w:val="left"/>
      <w:pPr>
        <w:ind w:left="714" w:hanging="178"/>
      </w:pPr>
      <w:rPr>
        <w:rFonts w:ascii="Verdana" w:eastAsia="Verdana" w:hAnsi="Verdana" w:hint="default"/>
        <w:w w:val="101"/>
        <w:sz w:val="18"/>
        <w:szCs w:val="18"/>
      </w:rPr>
    </w:lvl>
    <w:lvl w:ilvl="1" w:tplc="CE4A68EC">
      <w:start w:val="1"/>
      <w:numFmt w:val="bullet"/>
      <w:lvlText w:val=""/>
      <w:lvlJc w:val="left"/>
      <w:pPr>
        <w:ind w:left="1247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8624EDA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3" w:tplc="90F0AC1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4" w:tplc="80A81A92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4FC9466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B3F657D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6183A3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CA4998C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5">
    <w:nsid w:val="629E1330"/>
    <w:multiLevelType w:val="hybridMultilevel"/>
    <w:tmpl w:val="3D2E9A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992DAA"/>
    <w:multiLevelType w:val="hybridMultilevel"/>
    <w:tmpl w:val="17B607B8"/>
    <w:lvl w:ilvl="0" w:tplc="6A40B960">
      <w:start w:val="1"/>
      <w:numFmt w:val="bullet"/>
      <w:lvlText w:val=""/>
      <w:lvlJc w:val="left"/>
      <w:pPr>
        <w:ind w:left="576" w:hanging="284"/>
      </w:pPr>
      <w:rPr>
        <w:rFonts w:ascii="Wingdings" w:eastAsia="Wingdings" w:hAnsi="Wingdings" w:hint="default"/>
        <w:w w:val="101"/>
        <w:sz w:val="18"/>
        <w:szCs w:val="18"/>
      </w:rPr>
    </w:lvl>
    <w:lvl w:ilvl="1" w:tplc="3850C3CC">
      <w:start w:val="1"/>
      <w:numFmt w:val="bullet"/>
      <w:lvlText w:val=""/>
      <w:lvlJc w:val="left"/>
      <w:pPr>
        <w:ind w:left="112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0DCED84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058F1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5B6256A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B4386A7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AB6CF3C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0728E76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04322DD8">
      <w:start w:val="1"/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27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DC0561"/>
    <w:multiLevelType w:val="hybridMultilevel"/>
    <w:tmpl w:val="376C8E16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5D3621"/>
    <w:multiLevelType w:val="multilevel"/>
    <w:tmpl w:val="8400713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31">
    <w:nsid w:val="73BA7A05"/>
    <w:multiLevelType w:val="hybridMultilevel"/>
    <w:tmpl w:val="B56453C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7DC5"/>
    <w:multiLevelType w:val="multilevel"/>
    <w:tmpl w:val="A7ACF16A"/>
    <w:styleLink w:val="Lista31"/>
    <w:lvl w:ilvl="0">
      <w:numFmt w:val="bullet"/>
      <w:lvlText w:val="o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3">
    <w:nsid w:val="75F102D5"/>
    <w:multiLevelType w:val="hybridMultilevel"/>
    <w:tmpl w:val="AAB68622"/>
    <w:lvl w:ilvl="0" w:tplc="3CC01BD0">
      <w:start w:val="1"/>
      <w:numFmt w:val="bullet"/>
      <w:lvlText w:val=""/>
      <w:lvlJc w:val="left"/>
      <w:pPr>
        <w:ind w:left="827" w:hanging="361"/>
      </w:pPr>
      <w:rPr>
        <w:rFonts w:ascii="Wingdings" w:eastAsia="Wingdings" w:hAnsi="Wingdings" w:hint="default"/>
        <w:w w:val="100"/>
        <w:sz w:val="20"/>
        <w:szCs w:val="20"/>
      </w:rPr>
    </w:lvl>
    <w:lvl w:ilvl="1" w:tplc="3CC2403C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BA168130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799CBB5C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4" w:tplc="602602EC">
      <w:start w:val="1"/>
      <w:numFmt w:val="bullet"/>
      <w:lvlText w:val="•"/>
      <w:lvlJc w:val="left"/>
      <w:pPr>
        <w:ind w:left="4709" w:hanging="361"/>
      </w:pPr>
      <w:rPr>
        <w:rFonts w:hint="default"/>
      </w:rPr>
    </w:lvl>
    <w:lvl w:ilvl="5" w:tplc="8A02D222">
      <w:start w:val="1"/>
      <w:numFmt w:val="bullet"/>
      <w:lvlText w:val="•"/>
      <w:lvlJc w:val="left"/>
      <w:pPr>
        <w:ind w:left="5682" w:hanging="361"/>
      </w:pPr>
      <w:rPr>
        <w:rFonts w:hint="default"/>
      </w:rPr>
    </w:lvl>
    <w:lvl w:ilvl="6" w:tplc="ED0C64F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B1D24136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1D4C3FD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34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5">
    <w:nsid w:val="7A991D65"/>
    <w:multiLevelType w:val="hybridMultilevel"/>
    <w:tmpl w:val="BCC67F9A"/>
    <w:lvl w:ilvl="0" w:tplc="D2F0B6DA">
      <w:start w:val="1"/>
      <w:numFmt w:val="bullet"/>
      <w:lvlText w:val=""/>
      <w:lvlJc w:val="left"/>
      <w:pPr>
        <w:ind w:left="616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7286EA50">
      <w:start w:val="1"/>
      <w:numFmt w:val="bullet"/>
      <w:lvlText w:val=""/>
      <w:lvlJc w:val="left"/>
      <w:pPr>
        <w:ind w:left="819" w:hanging="284"/>
      </w:pPr>
      <w:rPr>
        <w:rFonts w:ascii="Wingdings" w:eastAsia="Wingdings" w:hAnsi="Wingdings" w:hint="default"/>
        <w:w w:val="100"/>
        <w:sz w:val="20"/>
        <w:szCs w:val="20"/>
      </w:rPr>
    </w:lvl>
    <w:lvl w:ilvl="2" w:tplc="9180691C">
      <w:start w:val="1"/>
      <w:numFmt w:val="bullet"/>
      <w:lvlText w:val="•"/>
      <w:lvlJc w:val="left"/>
      <w:pPr>
        <w:ind w:left="1916" w:hanging="284"/>
      </w:pPr>
      <w:rPr>
        <w:rFonts w:hint="default"/>
      </w:rPr>
    </w:lvl>
    <w:lvl w:ilvl="3" w:tplc="F54AA628">
      <w:start w:val="1"/>
      <w:numFmt w:val="bullet"/>
      <w:lvlText w:val="•"/>
      <w:lvlJc w:val="left"/>
      <w:pPr>
        <w:ind w:left="3012" w:hanging="284"/>
      </w:pPr>
      <w:rPr>
        <w:rFonts w:hint="default"/>
      </w:rPr>
    </w:lvl>
    <w:lvl w:ilvl="4" w:tplc="D7383246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0052A672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0406BADA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E3DAA592">
      <w:start w:val="1"/>
      <w:numFmt w:val="bullet"/>
      <w:lvlText w:val="•"/>
      <w:lvlJc w:val="left"/>
      <w:pPr>
        <w:ind w:left="7396" w:hanging="284"/>
      </w:pPr>
      <w:rPr>
        <w:rFonts w:hint="default"/>
      </w:rPr>
    </w:lvl>
    <w:lvl w:ilvl="8" w:tplc="7F08F504">
      <w:start w:val="1"/>
      <w:numFmt w:val="bullet"/>
      <w:lvlText w:val="•"/>
      <w:lvlJc w:val="left"/>
      <w:pPr>
        <w:ind w:left="8492" w:hanging="284"/>
      </w:pPr>
      <w:rPr>
        <w:rFonts w:hint="default"/>
      </w:rPr>
    </w:lvl>
  </w:abstractNum>
  <w:abstractNum w:abstractNumId="36">
    <w:nsid w:val="7EAB2B8C"/>
    <w:multiLevelType w:val="multilevel"/>
    <w:tmpl w:val="84007136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9"/>
  </w:num>
  <w:num w:numId="5">
    <w:abstractNumId w:val="19"/>
  </w:num>
  <w:num w:numId="6">
    <w:abstractNumId w:val="14"/>
  </w:num>
  <w:num w:numId="7">
    <w:abstractNumId w:val="12"/>
  </w:num>
  <w:num w:numId="8">
    <w:abstractNumId w:val="35"/>
  </w:num>
  <w:num w:numId="9">
    <w:abstractNumId w:val="32"/>
  </w:num>
  <w:num w:numId="10">
    <w:abstractNumId w:val="0"/>
  </w:num>
  <w:num w:numId="11">
    <w:abstractNumId w:val="34"/>
  </w:num>
  <w:num w:numId="12">
    <w:abstractNumId w:val="28"/>
  </w:num>
  <w:num w:numId="13">
    <w:abstractNumId w:val="11"/>
  </w:num>
  <w:num w:numId="14">
    <w:abstractNumId w:val="20"/>
  </w:num>
  <w:num w:numId="15">
    <w:abstractNumId w:val="22"/>
  </w:num>
  <w:num w:numId="16">
    <w:abstractNumId w:val="27"/>
  </w:num>
  <w:num w:numId="17">
    <w:abstractNumId w:val="16"/>
  </w:num>
  <w:num w:numId="18">
    <w:abstractNumId w:val="24"/>
  </w:num>
  <w:num w:numId="19">
    <w:abstractNumId w:val="17"/>
  </w:num>
  <w:num w:numId="20">
    <w:abstractNumId w:val="23"/>
  </w:num>
  <w:num w:numId="21">
    <w:abstractNumId w:val="5"/>
  </w:num>
  <w:num w:numId="22">
    <w:abstractNumId w:val="13"/>
  </w:num>
  <w:num w:numId="23">
    <w:abstractNumId w:val="33"/>
  </w:num>
  <w:num w:numId="24">
    <w:abstractNumId w:val="4"/>
  </w:num>
  <w:num w:numId="25">
    <w:abstractNumId w:val="2"/>
  </w:num>
  <w:num w:numId="26">
    <w:abstractNumId w:val="26"/>
  </w:num>
  <w:num w:numId="27">
    <w:abstractNumId w:val="7"/>
  </w:num>
  <w:num w:numId="28">
    <w:abstractNumId w:val="31"/>
  </w:num>
  <w:num w:numId="29">
    <w:abstractNumId w:val="6"/>
  </w:num>
  <w:num w:numId="30">
    <w:abstractNumId w:val="10"/>
  </w:num>
  <w:num w:numId="31">
    <w:abstractNumId w:val="36"/>
  </w:num>
  <w:num w:numId="32">
    <w:abstractNumId w:val="9"/>
  </w:num>
  <w:num w:numId="33">
    <w:abstractNumId w:val="8"/>
  </w:num>
  <w:num w:numId="34">
    <w:abstractNumId w:val="30"/>
  </w:num>
  <w:num w:numId="35">
    <w:abstractNumId w:val="21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2724"/>
    <w:rsid w:val="00021A88"/>
    <w:rsid w:val="00033C91"/>
    <w:rsid w:val="00037F46"/>
    <w:rsid w:val="0005783D"/>
    <w:rsid w:val="000600E8"/>
    <w:rsid w:val="00064032"/>
    <w:rsid w:val="00072B13"/>
    <w:rsid w:val="00076259"/>
    <w:rsid w:val="00076580"/>
    <w:rsid w:val="00091A0B"/>
    <w:rsid w:val="0009503B"/>
    <w:rsid w:val="0009680A"/>
    <w:rsid w:val="00097EB8"/>
    <w:rsid w:val="000A5A3B"/>
    <w:rsid w:val="000C2B6D"/>
    <w:rsid w:val="000C358D"/>
    <w:rsid w:val="000C7179"/>
    <w:rsid w:val="000E04DF"/>
    <w:rsid w:val="000E1479"/>
    <w:rsid w:val="000E1686"/>
    <w:rsid w:val="00101498"/>
    <w:rsid w:val="00101FBD"/>
    <w:rsid w:val="00102BAB"/>
    <w:rsid w:val="00105F82"/>
    <w:rsid w:val="00115048"/>
    <w:rsid w:val="00123103"/>
    <w:rsid w:val="00130500"/>
    <w:rsid w:val="00147975"/>
    <w:rsid w:val="00175826"/>
    <w:rsid w:val="00180B8A"/>
    <w:rsid w:val="001817C2"/>
    <w:rsid w:val="001A43BE"/>
    <w:rsid w:val="001A444D"/>
    <w:rsid w:val="001A4F1C"/>
    <w:rsid w:val="001B1732"/>
    <w:rsid w:val="001B393C"/>
    <w:rsid w:val="001B58A2"/>
    <w:rsid w:val="001C6A8F"/>
    <w:rsid w:val="001F7B6E"/>
    <w:rsid w:val="002123CC"/>
    <w:rsid w:val="0021470D"/>
    <w:rsid w:val="0021635E"/>
    <w:rsid w:val="002169B0"/>
    <w:rsid w:val="002177ED"/>
    <w:rsid w:val="00220A35"/>
    <w:rsid w:val="00222A55"/>
    <w:rsid w:val="002271F9"/>
    <w:rsid w:val="00232FC2"/>
    <w:rsid w:val="0024297B"/>
    <w:rsid w:val="002560AB"/>
    <w:rsid w:val="00284FC3"/>
    <w:rsid w:val="002A1304"/>
    <w:rsid w:val="002A4D36"/>
    <w:rsid w:val="002B4CBB"/>
    <w:rsid w:val="002B4FD1"/>
    <w:rsid w:val="002C3A90"/>
    <w:rsid w:val="002C6DC9"/>
    <w:rsid w:val="002D6228"/>
    <w:rsid w:val="002E623F"/>
    <w:rsid w:val="003006CF"/>
    <w:rsid w:val="003109AD"/>
    <w:rsid w:val="003260D2"/>
    <w:rsid w:val="00341A3D"/>
    <w:rsid w:val="00346B80"/>
    <w:rsid w:val="00352665"/>
    <w:rsid w:val="003653ED"/>
    <w:rsid w:val="00367448"/>
    <w:rsid w:val="00371FD5"/>
    <w:rsid w:val="0039467E"/>
    <w:rsid w:val="003A4F23"/>
    <w:rsid w:val="003C0883"/>
    <w:rsid w:val="003C0B07"/>
    <w:rsid w:val="003D3E5D"/>
    <w:rsid w:val="003D3F33"/>
    <w:rsid w:val="00406413"/>
    <w:rsid w:val="004106C8"/>
    <w:rsid w:val="0041295D"/>
    <w:rsid w:val="00427C26"/>
    <w:rsid w:val="004543D2"/>
    <w:rsid w:val="00455E8E"/>
    <w:rsid w:val="0046189C"/>
    <w:rsid w:val="00462EB1"/>
    <w:rsid w:val="00477C0D"/>
    <w:rsid w:val="0048145D"/>
    <w:rsid w:val="00481B09"/>
    <w:rsid w:val="004847DD"/>
    <w:rsid w:val="00485D7A"/>
    <w:rsid w:val="00492B97"/>
    <w:rsid w:val="004A1FE3"/>
    <w:rsid w:val="004A48A8"/>
    <w:rsid w:val="004A544D"/>
    <w:rsid w:val="004B4DC0"/>
    <w:rsid w:val="004E5EE0"/>
    <w:rsid w:val="004E7902"/>
    <w:rsid w:val="004F08DE"/>
    <w:rsid w:val="004F0942"/>
    <w:rsid w:val="004F115F"/>
    <w:rsid w:val="004F296D"/>
    <w:rsid w:val="004F30AF"/>
    <w:rsid w:val="004F7EF1"/>
    <w:rsid w:val="0053570C"/>
    <w:rsid w:val="00546A89"/>
    <w:rsid w:val="005513F6"/>
    <w:rsid w:val="00554F12"/>
    <w:rsid w:val="00560DAB"/>
    <w:rsid w:val="00561967"/>
    <w:rsid w:val="005863AC"/>
    <w:rsid w:val="005E4948"/>
    <w:rsid w:val="005F4E0A"/>
    <w:rsid w:val="005F6592"/>
    <w:rsid w:val="00602624"/>
    <w:rsid w:val="0060498A"/>
    <w:rsid w:val="00610773"/>
    <w:rsid w:val="00617F0A"/>
    <w:rsid w:val="006251A5"/>
    <w:rsid w:val="00625895"/>
    <w:rsid w:val="00626E54"/>
    <w:rsid w:val="00631B6A"/>
    <w:rsid w:val="0063466B"/>
    <w:rsid w:val="00650D5C"/>
    <w:rsid w:val="00653917"/>
    <w:rsid w:val="00660D1E"/>
    <w:rsid w:val="0066147D"/>
    <w:rsid w:val="00671BBE"/>
    <w:rsid w:val="0067605D"/>
    <w:rsid w:val="00682B5B"/>
    <w:rsid w:val="00693545"/>
    <w:rsid w:val="006A3865"/>
    <w:rsid w:val="006B244C"/>
    <w:rsid w:val="006C440C"/>
    <w:rsid w:val="007010F1"/>
    <w:rsid w:val="0070229B"/>
    <w:rsid w:val="00706E3B"/>
    <w:rsid w:val="00712083"/>
    <w:rsid w:val="0071272E"/>
    <w:rsid w:val="007128E4"/>
    <w:rsid w:val="007207ED"/>
    <w:rsid w:val="007231CF"/>
    <w:rsid w:val="00724E17"/>
    <w:rsid w:val="00731E99"/>
    <w:rsid w:val="00732028"/>
    <w:rsid w:val="00747189"/>
    <w:rsid w:val="00750BFF"/>
    <w:rsid w:val="00755283"/>
    <w:rsid w:val="007553E8"/>
    <w:rsid w:val="00771A47"/>
    <w:rsid w:val="007744B0"/>
    <w:rsid w:val="007764AF"/>
    <w:rsid w:val="00795446"/>
    <w:rsid w:val="007C39D0"/>
    <w:rsid w:val="007C3B66"/>
    <w:rsid w:val="007C3F2C"/>
    <w:rsid w:val="007C77B5"/>
    <w:rsid w:val="007D339A"/>
    <w:rsid w:val="007E23F9"/>
    <w:rsid w:val="007E4601"/>
    <w:rsid w:val="0080665C"/>
    <w:rsid w:val="00811DAA"/>
    <w:rsid w:val="008140D2"/>
    <w:rsid w:val="00830E82"/>
    <w:rsid w:val="00847AF5"/>
    <w:rsid w:val="00851CA3"/>
    <w:rsid w:val="008549C8"/>
    <w:rsid w:val="00857020"/>
    <w:rsid w:val="00863BE7"/>
    <w:rsid w:val="00865CAB"/>
    <w:rsid w:val="00872E5D"/>
    <w:rsid w:val="00873083"/>
    <w:rsid w:val="008929EB"/>
    <w:rsid w:val="008C3AD4"/>
    <w:rsid w:val="008F1A5F"/>
    <w:rsid w:val="008F213D"/>
    <w:rsid w:val="008F54F4"/>
    <w:rsid w:val="009040DA"/>
    <w:rsid w:val="00906328"/>
    <w:rsid w:val="00913DBE"/>
    <w:rsid w:val="00916F2E"/>
    <w:rsid w:val="00917812"/>
    <w:rsid w:val="00934D92"/>
    <w:rsid w:val="00935981"/>
    <w:rsid w:val="00944ACE"/>
    <w:rsid w:val="00951E3C"/>
    <w:rsid w:val="00954398"/>
    <w:rsid w:val="00963239"/>
    <w:rsid w:val="009675E3"/>
    <w:rsid w:val="009805FB"/>
    <w:rsid w:val="00994659"/>
    <w:rsid w:val="009A2BD3"/>
    <w:rsid w:val="009B22D1"/>
    <w:rsid w:val="009C774A"/>
    <w:rsid w:val="009D4D2A"/>
    <w:rsid w:val="009E46BF"/>
    <w:rsid w:val="009F0FE8"/>
    <w:rsid w:val="009F11CE"/>
    <w:rsid w:val="009F3BBE"/>
    <w:rsid w:val="009F6738"/>
    <w:rsid w:val="00A20300"/>
    <w:rsid w:val="00A23CC1"/>
    <w:rsid w:val="00A30AA1"/>
    <w:rsid w:val="00A30D7E"/>
    <w:rsid w:val="00A3508D"/>
    <w:rsid w:val="00A52918"/>
    <w:rsid w:val="00A52A41"/>
    <w:rsid w:val="00A57C5E"/>
    <w:rsid w:val="00A6152E"/>
    <w:rsid w:val="00A71077"/>
    <w:rsid w:val="00A72ED4"/>
    <w:rsid w:val="00A77517"/>
    <w:rsid w:val="00A838CF"/>
    <w:rsid w:val="00A90E3A"/>
    <w:rsid w:val="00A917F9"/>
    <w:rsid w:val="00AA3061"/>
    <w:rsid w:val="00AB4F85"/>
    <w:rsid w:val="00AC3CCE"/>
    <w:rsid w:val="00AD4489"/>
    <w:rsid w:val="00AD5009"/>
    <w:rsid w:val="00AF121D"/>
    <w:rsid w:val="00AF1369"/>
    <w:rsid w:val="00B07577"/>
    <w:rsid w:val="00B075E4"/>
    <w:rsid w:val="00B10709"/>
    <w:rsid w:val="00B2182F"/>
    <w:rsid w:val="00B375F2"/>
    <w:rsid w:val="00B50D0D"/>
    <w:rsid w:val="00B53C54"/>
    <w:rsid w:val="00B60ABD"/>
    <w:rsid w:val="00B74697"/>
    <w:rsid w:val="00B830BF"/>
    <w:rsid w:val="00B84B73"/>
    <w:rsid w:val="00B84C25"/>
    <w:rsid w:val="00B91E9E"/>
    <w:rsid w:val="00B956C0"/>
    <w:rsid w:val="00BA1E74"/>
    <w:rsid w:val="00BB0DC1"/>
    <w:rsid w:val="00BC074E"/>
    <w:rsid w:val="00BC1C0D"/>
    <w:rsid w:val="00BD1EAB"/>
    <w:rsid w:val="00BD5548"/>
    <w:rsid w:val="00BD7DA3"/>
    <w:rsid w:val="00BE7E2D"/>
    <w:rsid w:val="00C01D98"/>
    <w:rsid w:val="00C25554"/>
    <w:rsid w:val="00C35411"/>
    <w:rsid w:val="00C37383"/>
    <w:rsid w:val="00C425BB"/>
    <w:rsid w:val="00C47F6A"/>
    <w:rsid w:val="00C51309"/>
    <w:rsid w:val="00C52A29"/>
    <w:rsid w:val="00C57B8A"/>
    <w:rsid w:val="00C66345"/>
    <w:rsid w:val="00C711AF"/>
    <w:rsid w:val="00C7464F"/>
    <w:rsid w:val="00C765BD"/>
    <w:rsid w:val="00CA1132"/>
    <w:rsid w:val="00CA3B49"/>
    <w:rsid w:val="00CB698E"/>
    <w:rsid w:val="00CC52BE"/>
    <w:rsid w:val="00CD0692"/>
    <w:rsid w:val="00CD5657"/>
    <w:rsid w:val="00CF4B3F"/>
    <w:rsid w:val="00D116FC"/>
    <w:rsid w:val="00D257B0"/>
    <w:rsid w:val="00D259AC"/>
    <w:rsid w:val="00D3270F"/>
    <w:rsid w:val="00D51012"/>
    <w:rsid w:val="00D67093"/>
    <w:rsid w:val="00D7053B"/>
    <w:rsid w:val="00D733CA"/>
    <w:rsid w:val="00D85D24"/>
    <w:rsid w:val="00D92E4D"/>
    <w:rsid w:val="00D93655"/>
    <w:rsid w:val="00DA41D4"/>
    <w:rsid w:val="00DB01CE"/>
    <w:rsid w:val="00DB4D9F"/>
    <w:rsid w:val="00DC42D4"/>
    <w:rsid w:val="00DE01FF"/>
    <w:rsid w:val="00DE08A0"/>
    <w:rsid w:val="00DE1005"/>
    <w:rsid w:val="00DE2EF3"/>
    <w:rsid w:val="00DF1394"/>
    <w:rsid w:val="00E010D4"/>
    <w:rsid w:val="00E14200"/>
    <w:rsid w:val="00E17E16"/>
    <w:rsid w:val="00E40274"/>
    <w:rsid w:val="00E42585"/>
    <w:rsid w:val="00E74DA1"/>
    <w:rsid w:val="00E8447A"/>
    <w:rsid w:val="00E86A6F"/>
    <w:rsid w:val="00E96089"/>
    <w:rsid w:val="00E97DBD"/>
    <w:rsid w:val="00EA087E"/>
    <w:rsid w:val="00EB0070"/>
    <w:rsid w:val="00EB3013"/>
    <w:rsid w:val="00EB32D1"/>
    <w:rsid w:val="00EB7FFC"/>
    <w:rsid w:val="00EC4FF4"/>
    <w:rsid w:val="00EE28E8"/>
    <w:rsid w:val="00EF1397"/>
    <w:rsid w:val="00F1201F"/>
    <w:rsid w:val="00F124D3"/>
    <w:rsid w:val="00F35C30"/>
    <w:rsid w:val="00F4122D"/>
    <w:rsid w:val="00F41ED5"/>
    <w:rsid w:val="00F611E1"/>
    <w:rsid w:val="00F918A3"/>
    <w:rsid w:val="00FA0985"/>
    <w:rsid w:val="00FA1714"/>
    <w:rsid w:val="00FA21FA"/>
    <w:rsid w:val="00FA66B8"/>
    <w:rsid w:val="00FA6D7F"/>
    <w:rsid w:val="00FA7EC1"/>
    <w:rsid w:val="00FB328F"/>
    <w:rsid w:val="00FC68D9"/>
    <w:rsid w:val="00FC7EB5"/>
    <w:rsid w:val="00FD0F3B"/>
    <w:rsid w:val="00FD5407"/>
    <w:rsid w:val="00FD66FC"/>
    <w:rsid w:val="00FE0A8F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E1ABC354-6D17-4F07-BD06-2E6CA63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customStyle="1" w:styleId="ImportWordListStyleDefinition8">
    <w:name w:val="Import Word List Style Definition 8"/>
    <w:rsid w:val="00863B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1"/>
    <w:qFormat/>
    <w:rsid w:val="00750BFF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Cuerpo">
    <w:name w:val="Cuerpo"/>
    <w:rsid w:val="00EC4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a31">
    <w:name w:val="Lista 31"/>
    <w:basedOn w:val="Sinlista"/>
    <w:rsid w:val="00EC4FF4"/>
    <w:pPr>
      <w:numPr>
        <w:numId w:val="9"/>
      </w:numPr>
    </w:pPr>
  </w:style>
  <w:style w:type="paragraph" w:customStyle="1" w:styleId="TableParagraph">
    <w:name w:val="Table Paragraph"/>
    <w:basedOn w:val="Normal"/>
    <w:uiPriority w:val="1"/>
    <w:qFormat/>
    <w:rsid w:val="00D259AC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LadilloMichelinDossier">
    <w:name w:val="Ladillo Michelin Dossier"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before="480" w:after="120" w:line="270" w:lineRule="atLeast"/>
    </w:pPr>
    <w:rPr>
      <w:rFonts w:ascii="Times" w:eastAsia="Times" w:hAnsi="Times" w:cs="Times"/>
      <w:b/>
      <w:bCs/>
      <w:color w:val="000000"/>
      <w:sz w:val="26"/>
      <w:szCs w:val="26"/>
      <w:u w:color="000000"/>
      <w:bdr w:val="nil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C255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i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C25554"/>
    <w:rPr>
      <w:rFonts w:ascii="Times New Roman" w:eastAsia="Arial Unicode MS" w:hAnsi="Times New Roman" w:cs="Times New Roman"/>
      <w:sz w:val="24"/>
      <w:szCs w:val="24"/>
      <w:bdr w:val="nil"/>
      <w:lang w:val="es-ES_tradnl" w:eastAsia="en-US"/>
    </w:rPr>
  </w:style>
  <w:style w:type="character" w:styleId="Refdenotaalpie">
    <w:name w:val="footnote reference"/>
    <w:basedOn w:val="Fuentedeprrafopredeter"/>
    <w:unhideWhenUsed/>
    <w:rsid w:val="00C2555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C7464F"/>
    <w:pPr>
      <w:widowControl w:val="0"/>
      <w:spacing w:after="0" w:line="240" w:lineRule="auto"/>
      <w:ind w:left="817" w:hanging="360"/>
    </w:pPr>
    <w:rPr>
      <w:rFonts w:ascii="Verdana" w:eastAsia="Verdana" w:hAnsi="Verdan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464F"/>
    <w:rPr>
      <w:rFonts w:ascii="Verdana" w:eastAsia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7DD"/>
    <w:rPr>
      <w:rFonts w:ascii="Tahoma" w:hAnsi="Tahoma" w:cs="Tahoma"/>
      <w:color w:val="262626" w:themeColor="text1"/>
      <w:sz w:val="16"/>
      <w:szCs w:val="16"/>
      <w:lang w:val="es-ES_tradnl"/>
    </w:rPr>
  </w:style>
  <w:style w:type="numbering" w:customStyle="1" w:styleId="List0">
    <w:name w:val="List 0"/>
    <w:basedOn w:val="Sinlista"/>
    <w:rsid w:val="007C77B5"/>
    <w:pPr>
      <w:numPr>
        <w:numId w:val="31"/>
      </w:numPr>
    </w:pPr>
  </w:style>
  <w:style w:type="character" w:customStyle="1" w:styleId="hps">
    <w:name w:val="hps"/>
    <w:basedOn w:val="Fuentedeprrafopredeter"/>
    <w:rsid w:val="007C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447C-11E4-7F4E-BA87-3E9298D9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56</TotalTime>
  <Pages>2</Pages>
  <Words>545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8</cp:revision>
  <cp:lastPrinted>2017-10-20T09:45:00Z</cp:lastPrinted>
  <dcterms:created xsi:type="dcterms:W3CDTF">2017-10-19T16:18:00Z</dcterms:created>
  <dcterms:modified xsi:type="dcterms:W3CDTF">2017-10-20T09:45:00Z</dcterms:modified>
</cp:coreProperties>
</file>