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2729" w14:textId="77777777" w:rsidR="000C4BD9" w:rsidRDefault="000C4BD9" w:rsidP="00715A33">
      <w:pPr>
        <w:keepNext/>
        <w:spacing w:after="120" w:line="240" w:lineRule="auto"/>
        <w:jc w:val="right"/>
        <w:outlineLvl w:val="0"/>
        <w:rPr>
          <w:rFonts w:eastAsia="Times" w:cstheme="minorHAnsi"/>
          <w:b/>
          <w:color w:val="808080"/>
          <w:szCs w:val="20"/>
          <w:lang w:eastAsia="en-US"/>
        </w:rPr>
      </w:pPr>
    </w:p>
    <w:p w14:paraId="5717A3B7" w14:textId="77777777" w:rsidR="0044357B" w:rsidRPr="00715A33" w:rsidRDefault="0044357B" w:rsidP="00715A33">
      <w:pPr>
        <w:keepNext/>
        <w:spacing w:after="120" w:line="240" w:lineRule="auto"/>
        <w:jc w:val="right"/>
        <w:outlineLvl w:val="0"/>
        <w:rPr>
          <w:rFonts w:eastAsia="Times" w:cstheme="minorHAnsi"/>
          <w:b/>
          <w:bCs/>
          <w:color w:val="808080"/>
          <w:szCs w:val="20"/>
          <w:lang w:eastAsia="en-US"/>
        </w:rPr>
      </w:pPr>
      <w:r w:rsidRPr="00715A33">
        <w:rPr>
          <w:rFonts w:eastAsia="Times" w:cstheme="minorHAnsi"/>
          <w:b/>
          <w:color w:val="808080"/>
          <w:szCs w:val="20"/>
          <w:lang w:eastAsia="en-US"/>
        </w:rPr>
        <w:t>INFORMACIÓN DE PRENSA</w:t>
      </w:r>
    </w:p>
    <w:p w14:paraId="565FD7FB" w14:textId="2D984562" w:rsidR="006140D4" w:rsidRPr="00715A33" w:rsidRDefault="0094035D" w:rsidP="00715A33">
      <w:pPr>
        <w:spacing w:after="0" w:line="240" w:lineRule="auto"/>
        <w:jc w:val="right"/>
        <w:rPr>
          <w:rFonts w:eastAsia="Times" w:cstheme="minorHAnsi"/>
          <w:b/>
          <w:bCs/>
          <w:color w:val="7F7F7F" w:themeColor="accent5"/>
          <w:sz w:val="20"/>
          <w:szCs w:val="20"/>
        </w:rPr>
      </w:pPr>
      <w:r>
        <w:rPr>
          <w:rFonts w:eastAsia="Times" w:cstheme="minorHAnsi"/>
          <w:b/>
          <w:bCs/>
          <w:color w:val="7F7F7F" w:themeColor="accent5"/>
          <w:sz w:val="20"/>
          <w:szCs w:val="20"/>
        </w:rPr>
        <w:t>10/10</w:t>
      </w:r>
      <w:r w:rsidR="00715A33" w:rsidRPr="00715A33">
        <w:rPr>
          <w:rFonts w:eastAsia="Times" w:cstheme="minorHAnsi"/>
          <w:b/>
          <w:bCs/>
          <w:color w:val="7F7F7F" w:themeColor="accent5"/>
          <w:sz w:val="20"/>
          <w:szCs w:val="20"/>
        </w:rPr>
        <w:t>/17</w:t>
      </w:r>
    </w:p>
    <w:p w14:paraId="3D937A1B" w14:textId="77777777" w:rsidR="00A22709" w:rsidRDefault="00A22709" w:rsidP="00715A33">
      <w:pPr>
        <w:rPr>
          <w:b/>
          <w:i/>
          <w:color w:val="27509B" w:themeColor="accent1"/>
          <w:sz w:val="16"/>
          <w:szCs w:val="16"/>
        </w:rPr>
      </w:pPr>
    </w:p>
    <w:p w14:paraId="2CB49E78" w14:textId="77777777" w:rsidR="000C4BD9" w:rsidRDefault="000C4BD9" w:rsidP="00715A33">
      <w:pPr>
        <w:rPr>
          <w:b/>
          <w:i/>
          <w:color w:val="27509B" w:themeColor="accent1"/>
          <w:sz w:val="16"/>
          <w:szCs w:val="16"/>
        </w:rPr>
      </w:pPr>
    </w:p>
    <w:p w14:paraId="728E3B73" w14:textId="0FBDB914" w:rsidR="00715A33" w:rsidRPr="0047006C" w:rsidRDefault="00E71B66" w:rsidP="008D082B">
      <w:pPr>
        <w:jc w:val="both"/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</w:pPr>
      <w:r w:rsidRPr="0047006C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>La</w:t>
      </w:r>
      <w:r w:rsidR="00A80D88" w:rsidRPr="0047006C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 xml:space="preserve"> </w:t>
      </w:r>
      <w:r w:rsidRPr="0047006C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 xml:space="preserve">Fundación Michelin </w:t>
      </w:r>
      <w:r w:rsidR="0094035D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 xml:space="preserve">renueva su compromiso con el </w:t>
      </w:r>
      <w:r w:rsidR="006F79F7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>Club Dida</w:t>
      </w:r>
      <w:proofErr w:type="gramStart"/>
      <w:r w:rsidR="006F79F7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 xml:space="preserve">! </w:t>
      </w:r>
      <w:proofErr w:type="spellStart"/>
      <w:proofErr w:type="gramEnd"/>
      <w:r w:rsidR="006F79F7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>Trikideak</w:t>
      </w:r>
      <w:proofErr w:type="spellEnd"/>
      <w:r w:rsidR="006F79F7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 xml:space="preserve"> Kirol </w:t>
      </w:r>
      <w:proofErr w:type="spellStart"/>
      <w:r w:rsidR="006F79F7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>Kluba</w:t>
      </w:r>
      <w:proofErr w:type="spellEnd"/>
      <w:r w:rsidRPr="0047006C">
        <w:rPr>
          <w:rFonts w:ascii="Times" w:eastAsia="Times" w:hAnsi="Times" w:cs="Times"/>
          <w:b/>
          <w:bCs/>
          <w:color w:val="333399"/>
          <w:sz w:val="34"/>
          <w:szCs w:val="34"/>
          <w:u w:color="333399"/>
          <w:bdr w:val="nil"/>
          <w:lang w:val="es-ES_tradnl" w:eastAsia="es-ES"/>
        </w:rPr>
        <w:t>.</w:t>
      </w:r>
    </w:p>
    <w:p w14:paraId="08373A5C" w14:textId="16B4952A" w:rsidR="006D3C10" w:rsidRDefault="006F79F7" w:rsidP="008D082B">
      <w:pPr>
        <w:jc w:val="both"/>
        <w:rPr>
          <w:rFonts w:cstheme="minorHAnsi"/>
          <w:i/>
          <w:color w:val="27509B" w:themeColor="accent1"/>
          <w:sz w:val="21"/>
          <w:szCs w:val="21"/>
        </w:rPr>
      </w:pPr>
      <w:r>
        <w:rPr>
          <w:rFonts w:cstheme="minorHAnsi"/>
          <w:i/>
          <w:color w:val="27509B" w:themeColor="accent1"/>
          <w:sz w:val="21"/>
          <w:szCs w:val="21"/>
        </w:rPr>
        <w:t xml:space="preserve">Dida! Kirol </w:t>
      </w:r>
      <w:proofErr w:type="spellStart"/>
      <w:r>
        <w:rPr>
          <w:rFonts w:cstheme="minorHAnsi"/>
          <w:i/>
          <w:color w:val="27509B" w:themeColor="accent1"/>
          <w:sz w:val="21"/>
          <w:szCs w:val="21"/>
        </w:rPr>
        <w:t>Kluba</w:t>
      </w:r>
      <w:proofErr w:type="spellEnd"/>
      <w:r>
        <w:rPr>
          <w:rFonts w:cstheme="minorHAnsi"/>
          <w:i/>
          <w:color w:val="27509B" w:themeColor="accent1"/>
          <w:sz w:val="21"/>
          <w:szCs w:val="21"/>
        </w:rPr>
        <w:t xml:space="preserve"> </w:t>
      </w:r>
      <w:r w:rsidR="006D3C10">
        <w:rPr>
          <w:rFonts w:cstheme="minorHAnsi"/>
          <w:i/>
          <w:color w:val="27509B" w:themeColor="accent1"/>
          <w:sz w:val="21"/>
          <w:szCs w:val="21"/>
        </w:rPr>
        <w:t xml:space="preserve">y </w:t>
      </w:r>
      <w:r w:rsidR="0047006C">
        <w:rPr>
          <w:rFonts w:cstheme="minorHAnsi"/>
          <w:i/>
          <w:color w:val="27509B" w:themeColor="accent1"/>
          <w:sz w:val="21"/>
          <w:szCs w:val="21"/>
        </w:rPr>
        <w:t>la F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undación </w:t>
      </w:r>
      <w:r w:rsidR="0047006C">
        <w:rPr>
          <w:rFonts w:cstheme="minorHAnsi"/>
          <w:i/>
          <w:color w:val="27509B" w:themeColor="accent1"/>
          <w:sz w:val="21"/>
          <w:szCs w:val="21"/>
        </w:rPr>
        <w:t>M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ichelin </w:t>
      </w:r>
      <w:r w:rsidR="0047006C">
        <w:rPr>
          <w:rFonts w:cstheme="minorHAnsi"/>
          <w:i/>
          <w:color w:val="27509B" w:themeColor="accent1"/>
          <w:sz w:val="21"/>
          <w:szCs w:val="21"/>
        </w:rPr>
        <w:t>E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spaña </w:t>
      </w:r>
      <w:r w:rsidR="0047006C">
        <w:rPr>
          <w:rFonts w:cstheme="minorHAnsi"/>
          <w:i/>
          <w:color w:val="27509B" w:themeColor="accent1"/>
          <w:sz w:val="21"/>
          <w:szCs w:val="21"/>
        </w:rPr>
        <w:t>P</w:t>
      </w:r>
      <w:r w:rsidR="00F466F2">
        <w:rPr>
          <w:rFonts w:cstheme="minorHAnsi"/>
          <w:i/>
          <w:color w:val="27509B" w:themeColor="accent1"/>
          <w:sz w:val="21"/>
          <w:szCs w:val="21"/>
        </w:rPr>
        <w:t>ortugal</w:t>
      </w:r>
      <w:r w:rsidR="006D3C10">
        <w:rPr>
          <w:rFonts w:cstheme="minorHAnsi"/>
          <w:i/>
          <w:color w:val="27509B" w:themeColor="accent1"/>
          <w:sz w:val="21"/>
          <w:szCs w:val="21"/>
        </w:rPr>
        <w:t xml:space="preserve"> han firmado un convenio de colaboración para el </w:t>
      </w:r>
      <w:r w:rsidR="0047006C">
        <w:rPr>
          <w:rFonts w:cstheme="minorHAnsi"/>
          <w:i/>
          <w:color w:val="27509B" w:themeColor="accent1"/>
          <w:sz w:val="21"/>
          <w:szCs w:val="21"/>
        </w:rPr>
        <w:t xml:space="preserve">patrocinio </w:t>
      </w:r>
      <w:r w:rsidR="006D3C10">
        <w:rPr>
          <w:rFonts w:cstheme="minorHAnsi"/>
          <w:i/>
          <w:color w:val="27509B" w:themeColor="accent1"/>
          <w:sz w:val="21"/>
          <w:szCs w:val="21"/>
        </w:rPr>
        <w:t>del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 </w:t>
      </w:r>
      <w:r>
        <w:rPr>
          <w:rFonts w:cstheme="minorHAnsi"/>
          <w:i/>
          <w:color w:val="27509B" w:themeColor="accent1"/>
          <w:sz w:val="21"/>
          <w:szCs w:val="21"/>
        </w:rPr>
        <w:t xml:space="preserve">club vitoriano de </w:t>
      </w:r>
      <w:proofErr w:type="spellStart"/>
      <w:r>
        <w:rPr>
          <w:rFonts w:cstheme="minorHAnsi"/>
          <w:i/>
          <w:color w:val="27509B" w:themeColor="accent1"/>
          <w:sz w:val="21"/>
          <w:szCs w:val="21"/>
        </w:rPr>
        <w:t>triatlhón</w:t>
      </w:r>
      <w:proofErr w:type="spellEnd"/>
      <w:r w:rsidR="00F466F2">
        <w:rPr>
          <w:rFonts w:cstheme="minorHAnsi"/>
          <w:i/>
          <w:color w:val="27509B" w:themeColor="accent1"/>
          <w:sz w:val="21"/>
          <w:szCs w:val="21"/>
        </w:rPr>
        <w:t>, aunando así</w:t>
      </w:r>
      <w:r w:rsidR="006D3C10">
        <w:rPr>
          <w:rFonts w:cstheme="minorHAnsi"/>
          <w:i/>
          <w:color w:val="27509B" w:themeColor="accent1"/>
          <w:sz w:val="21"/>
          <w:szCs w:val="21"/>
        </w:rPr>
        <w:t xml:space="preserve"> 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sus </w:t>
      </w:r>
      <w:r w:rsidR="006D3C10">
        <w:rPr>
          <w:rFonts w:cstheme="minorHAnsi"/>
          <w:i/>
          <w:color w:val="27509B" w:themeColor="accent1"/>
          <w:sz w:val="21"/>
          <w:szCs w:val="21"/>
        </w:rPr>
        <w:t xml:space="preserve">esfuerzos </w:t>
      </w:r>
      <w:r w:rsidR="00F466F2">
        <w:rPr>
          <w:rFonts w:cstheme="minorHAnsi"/>
          <w:i/>
          <w:color w:val="27509B" w:themeColor="accent1"/>
          <w:sz w:val="21"/>
          <w:szCs w:val="21"/>
        </w:rPr>
        <w:t>en la promoción del</w:t>
      </w:r>
      <w:r w:rsidR="006D3C10">
        <w:rPr>
          <w:rFonts w:cstheme="minorHAnsi"/>
          <w:i/>
          <w:color w:val="27509B" w:themeColor="accent1"/>
          <w:sz w:val="21"/>
          <w:szCs w:val="21"/>
        </w:rPr>
        <w:t xml:space="preserve"> deporte </w:t>
      </w:r>
      <w:r>
        <w:rPr>
          <w:rFonts w:cstheme="minorHAnsi"/>
          <w:i/>
          <w:color w:val="27509B" w:themeColor="accent1"/>
          <w:sz w:val="21"/>
          <w:szCs w:val="21"/>
        </w:rPr>
        <w:t>y la vida sana,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 reforzando</w:t>
      </w:r>
      <w:r>
        <w:rPr>
          <w:rFonts w:cstheme="minorHAnsi"/>
          <w:i/>
          <w:color w:val="27509B" w:themeColor="accent1"/>
          <w:sz w:val="21"/>
          <w:szCs w:val="21"/>
        </w:rPr>
        <w:t>, al mismo tiempo,</w:t>
      </w:r>
      <w:r w:rsidR="00F466F2">
        <w:rPr>
          <w:rFonts w:cstheme="minorHAnsi"/>
          <w:i/>
          <w:color w:val="27509B" w:themeColor="accent1"/>
          <w:sz w:val="21"/>
          <w:szCs w:val="21"/>
        </w:rPr>
        <w:t xml:space="preserve"> su compromiso con la sociedad alavesa</w:t>
      </w:r>
      <w:r w:rsidR="006D3C10">
        <w:rPr>
          <w:rFonts w:cstheme="minorHAnsi"/>
          <w:i/>
          <w:color w:val="27509B" w:themeColor="accent1"/>
          <w:sz w:val="21"/>
          <w:szCs w:val="21"/>
        </w:rPr>
        <w:t>.</w:t>
      </w:r>
    </w:p>
    <w:p w14:paraId="742EAC43" w14:textId="21C3CD72" w:rsidR="00A22709" w:rsidRDefault="006F79F7" w:rsidP="008D082B">
      <w:pPr>
        <w:spacing w:after="230" w:line="270" w:lineRule="atLeast"/>
        <w:jc w:val="both"/>
        <w:rPr>
          <w:rFonts w:eastAsia="Times" w:cstheme="minorHAnsi"/>
          <w:color w:val="auto"/>
          <w:sz w:val="21"/>
          <w:szCs w:val="24"/>
          <w:shd w:val="clear" w:color="auto" w:fill="FFFFFF"/>
        </w:rPr>
      </w:pPr>
      <w:r w:rsidRPr="006F79F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Dida Kirol </w:t>
      </w:r>
      <w:proofErr w:type="spellStart"/>
      <w:r w:rsidRPr="006F79F7">
        <w:rPr>
          <w:rFonts w:eastAsia="Times" w:cstheme="minorHAnsi"/>
          <w:color w:val="auto"/>
          <w:sz w:val="21"/>
          <w:szCs w:val="24"/>
          <w:shd w:val="clear" w:color="auto" w:fill="FFFFFF"/>
        </w:rPr>
        <w:t>Kluba</w:t>
      </w:r>
      <w:proofErr w:type="spellEnd"/>
      <w:r w:rsidRPr="006F79F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una entidad sin ánimo de lucro que tiene por finalidad fomentar y facilitar la práctica de diversas modalidades deportivas promoviendo estilos de vida saludables con el deporte de resistencia, en especial el Triatlón, en la juventud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vitoriana y alavesa.</w:t>
      </w:r>
      <w:r w:rsidRPr="006F79F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>La Fundación Michelin España Portugal</w:t>
      </w:r>
      <w:r w:rsidRPr="006F79F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tiene como objetivo el desarrollo de los valores y el compromiso social de la empresa Michelin, que además en Vitoria-Gasteiz cuenta con una sóli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>da implicación en la vida local. Mediante este convenio,</w:t>
      </w:r>
      <w:r w:rsidRPr="006F79F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ambas entidades desean aunar esfuerzos para promover la salud y la vida sana a través del deporte.</w:t>
      </w:r>
    </w:p>
    <w:p w14:paraId="779ACCA4" w14:textId="661BFA53" w:rsidR="00F466F2" w:rsidRDefault="006F79F7" w:rsidP="008D082B">
      <w:pPr>
        <w:spacing w:after="230" w:line="270" w:lineRule="atLeast"/>
        <w:jc w:val="both"/>
        <w:rPr>
          <w:rFonts w:eastAsia="Times" w:cstheme="minorHAnsi"/>
          <w:color w:val="auto"/>
          <w:sz w:val="21"/>
          <w:szCs w:val="24"/>
          <w:shd w:val="clear" w:color="auto" w:fill="FFFFFF"/>
        </w:rPr>
      </w:pPr>
      <w:proofErr w:type="spellStart"/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>Mikeldi</w:t>
      </w:r>
      <w:proofErr w:type="spellEnd"/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Ibarrola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, </w:t>
      </w:r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en representación de Dida! Kirol </w:t>
      </w:r>
      <w:proofErr w:type="spellStart"/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>Kluba</w:t>
      </w:r>
      <w:proofErr w:type="spellEnd"/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>y</w:t>
      </w:r>
      <w:r w:rsidR="00234987" w:rsidRP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</w:t>
      </w:r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Mª Paz </w:t>
      </w:r>
      <w:proofErr w:type="spellStart"/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>Robina</w:t>
      </w:r>
      <w:proofErr w:type="spellEnd"/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, </w:t>
      </w:r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>en representación de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Fundación Michelin han rubricado 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>un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acuerdo de 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>patrocinio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>que formaliza la relación de colaboración que ya venían manteniendo ambas entidades</w:t>
      </w:r>
      <w:r w:rsidR="008F4720">
        <w:rPr>
          <w:rFonts w:eastAsia="Times" w:cstheme="minorHAnsi"/>
          <w:color w:val="auto"/>
          <w:sz w:val="21"/>
          <w:szCs w:val="24"/>
          <w:shd w:val="clear" w:color="auto" w:fill="FFFFFF"/>
        </w:rPr>
        <w:t>, por el que se contribuye al desarrollo de las actividades del Club</w:t>
      </w:r>
      <w:r w:rsidR="00AB5005">
        <w:rPr>
          <w:rFonts w:eastAsia="Times" w:cstheme="minorHAnsi"/>
          <w:color w:val="auto"/>
          <w:sz w:val="21"/>
          <w:szCs w:val="24"/>
          <w:shd w:val="clear" w:color="auto" w:fill="FFFFFF"/>
        </w:rPr>
        <w:t>.</w:t>
      </w:r>
    </w:p>
    <w:p w14:paraId="6E324658" w14:textId="02EF48A1" w:rsidR="003051C7" w:rsidRDefault="0082783F" w:rsidP="00234987">
      <w:pPr>
        <w:jc w:val="both"/>
        <w:rPr>
          <w:rFonts w:eastAsia="Times" w:cstheme="minorHAnsi"/>
          <w:color w:val="auto"/>
          <w:sz w:val="21"/>
          <w:szCs w:val="24"/>
          <w:shd w:val="clear" w:color="auto" w:fill="FFFFFF"/>
        </w:rPr>
      </w:pPr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>La Fundación Michelin España Portugal</w:t>
      </w:r>
      <w:r w:rsidR="006C5002" w:rsidRPr="006C5002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, 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>tiene como misión</w:t>
      </w:r>
      <w:r w:rsidR="00F466F2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dar continuidad al compromiso s</w:t>
      </w:r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>ocial</w:t>
      </w:r>
      <w:r w:rsidR="00A80D88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del Grupo Michelin, </w:t>
      </w:r>
      <w:r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en diferentes ámbitos: 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>a</w:t>
      </w:r>
      <w:r w:rsidR="00A80D88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yuda a la creación 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de empleo; promoción y desarrollo de la educación, la investigación, la salud o el deporte; paliar situaciones de necesidad o precariedad; la mejora de la </w:t>
      </w:r>
      <w:r w:rsidR="00A80D88">
        <w:rPr>
          <w:rFonts w:eastAsia="Times" w:cstheme="minorHAnsi"/>
          <w:color w:val="auto"/>
          <w:sz w:val="21"/>
          <w:szCs w:val="24"/>
          <w:shd w:val="clear" w:color="auto" w:fill="FFFFFF"/>
        </w:rPr>
        <w:t>seguridad vial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y la movilidad sostenible, y la protección del med</w:t>
      </w:r>
      <w:r w:rsidR="00A80D88">
        <w:rPr>
          <w:rFonts w:eastAsia="Times" w:cstheme="minorHAnsi"/>
          <w:color w:val="auto"/>
          <w:sz w:val="21"/>
          <w:szCs w:val="24"/>
          <w:shd w:val="clear" w:color="auto" w:fill="FFFFFF"/>
        </w:rPr>
        <w:t>ioambiente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y del </w:t>
      </w:r>
      <w:r w:rsidR="00A80D88">
        <w:rPr>
          <w:rFonts w:eastAsia="Times" w:cstheme="minorHAnsi"/>
          <w:color w:val="auto"/>
          <w:sz w:val="21"/>
          <w:szCs w:val="24"/>
          <w:shd w:val="clear" w:color="auto" w:fill="FFFFFF"/>
        </w:rPr>
        <w:t>patrimonio</w:t>
      </w:r>
      <w:r w:rsidR="00234987">
        <w:rPr>
          <w:rFonts w:eastAsia="Times" w:cstheme="minorHAnsi"/>
          <w:color w:val="auto"/>
          <w:sz w:val="21"/>
          <w:szCs w:val="24"/>
          <w:shd w:val="clear" w:color="auto" w:fill="FFFFFF"/>
        </w:rPr>
        <w:t xml:space="preserve"> histórico, cultural y natural</w:t>
      </w:r>
      <w:r w:rsidR="00A80D88">
        <w:rPr>
          <w:rFonts w:eastAsia="Times" w:cstheme="minorHAnsi"/>
          <w:color w:val="auto"/>
          <w:sz w:val="21"/>
          <w:szCs w:val="24"/>
          <w:shd w:val="clear" w:color="auto" w:fill="FFFFFF"/>
        </w:rPr>
        <w:t>.</w:t>
      </w:r>
    </w:p>
    <w:p w14:paraId="328A38C1" w14:textId="77777777" w:rsidR="0040603B" w:rsidRPr="007F2A62" w:rsidRDefault="0040603B" w:rsidP="0044357B">
      <w:pPr>
        <w:spacing w:after="0" w:line="240" w:lineRule="auto"/>
        <w:rPr>
          <w:rFonts w:eastAsia="Times" w:cstheme="minorHAnsi"/>
          <w:b/>
          <w:bCs/>
          <w:color w:val="auto"/>
          <w:sz w:val="24"/>
          <w:szCs w:val="24"/>
        </w:rPr>
      </w:pPr>
      <w:bookmarkStart w:id="0" w:name="_GoBack"/>
      <w:bookmarkEnd w:id="0"/>
    </w:p>
    <w:p w14:paraId="2D008329" w14:textId="0A665589" w:rsidR="00FC5F50" w:rsidRPr="00FC5F50" w:rsidRDefault="00FC5F50" w:rsidP="00FC5F5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i/>
          <w:color w:val="auto"/>
          <w:sz w:val="21"/>
          <w:szCs w:val="21"/>
        </w:rPr>
      </w:pPr>
    </w:p>
    <w:p w14:paraId="07B4942A" w14:textId="77777777" w:rsidR="00FC5F50" w:rsidRPr="00FC5F50" w:rsidRDefault="00FC5F50" w:rsidP="00FC5F5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i/>
          <w:color w:val="auto"/>
          <w:sz w:val="21"/>
          <w:szCs w:val="21"/>
        </w:rPr>
      </w:pPr>
    </w:p>
    <w:p w14:paraId="35A4C1AF" w14:textId="77777777" w:rsidR="00FC5F50" w:rsidRPr="00FC5F50" w:rsidRDefault="00FC5F50" w:rsidP="00FC5F50">
      <w:pPr>
        <w:spacing w:after="240" w:line="360" w:lineRule="exact"/>
        <w:outlineLvl w:val="0"/>
        <w:rPr>
          <w:rFonts w:ascii="Arial" w:eastAsia="Times" w:hAnsi="Arial" w:cs="Arial"/>
          <w:b/>
          <w:bCs/>
          <w:snapToGrid w:val="0"/>
          <w:color w:val="808080"/>
          <w:sz w:val="21"/>
          <w:szCs w:val="21"/>
        </w:rPr>
      </w:pPr>
      <w:r w:rsidRPr="00FC5F50">
        <w:rPr>
          <w:rFonts w:ascii="Arial" w:eastAsia="Times" w:hAnsi="Arial" w:cs="Arial"/>
          <w:b/>
          <w:bCs/>
          <w:snapToGrid w:val="0"/>
          <w:color w:val="808080"/>
          <w:sz w:val="21"/>
          <w:szCs w:val="21"/>
        </w:rPr>
        <w:t>Acerca de Michelin</w:t>
      </w:r>
    </w:p>
    <w:p w14:paraId="2C105A74" w14:textId="0CA739C8" w:rsidR="0014221B" w:rsidRPr="00FC5F50" w:rsidRDefault="00FC5F50" w:rsidP="00FC5F50">
      <w:pPr>
        <w:spacing w:after="0" w:line="280" w:lineRule="exact"/>
        <w:jc w:val="both"/>
        <w:rPr>
          <w:rFonts w:ascii="Arial" w:eastAsia="Times" w:hAnsi="Arial" w:cs="Arial"/>
          <w:color w:val="auto"/>
        </w:rPr>
      </w:pPr>
      <w:r w:rsidRPr="00FC5F50">
        <w:rPr>
          <w:rFonts w:ascii="Arial" w:eastAsia="Times" w:hAnsi="Arial" w:cs="Arial"/>
          <w:b/>
          <w:i/>
          <w:color w:val="auto"/>
          <w:sz w:val="21"/>
          <w:szCs w:val="21"/>
        </w:rPr>
        <w:t>Michelin</w:t>
      </w:r>
      <w:r w:rsidRPr="00FC5F50">
        <w:rPr>
          <w:rFonts w:ascii="Arial" w:eastAsia="Times" w:hAnsi="Arial" w:cs="Arial"/>
          <w:i/>
          <w:color w:val="auto"/>
          <w:sz w:val="21"/>
          <w:szCs w:val="21"/>
        </w:rPr>
        <w:t xml:space="preserve"> tiene la ambición de mejorar de manera sostenible la movilidad de sus clientes. Líder del sector del neumático, </w:t>
      </w:r>
      <w:r w:rsidRPr="00FC5F50">
        <w:rPr>
          <w:rFonts w:ascii="Arial" w:eastAsia="Times" w:hAnsi="Arial" w:cs="Arial"/>
          <w:b/>
          <w:i/>
          <w:color w:val="auto"/>
          <w:sz w:val="21"/>
          <w:szCs w:val="21"/>
        </w:rPr>
        <w:t>Michelin</w:t>
      </w:r>
      <w:r w:rsidRPr="00FC5F50">
        <w:rPr>
          <w:rFonts w:ascii="Arial" w:eastAsia="Times" w:hAnsi="Arial" w:cs="Arial"/>
          <w:i/>
          <w:color w:val="auto"/>
          <w:sz w:val="21"/>
          <w:szCs w:val="21"/>
        </w:rPr>
        <w:t xml:space="preserve"> diseña, fabrica y distribuye los neumáticos más adaptados a las necesidades y a los diferentes usos de sus clientes, así como servicios y soluciones para mejorar su movilidad. </w:t>
      </w:r>
      <w:r w:rsidRPr="00FC5F50">
        <w:rPr>
          <w:rFonts w:ascii="Arial" w:eastAsia="Times" w:hAnsi="Arial" w:cs="Arial"/>
          <w:b/>
          <w:i/>
          <w:color w:val="auto"/>
          <w:sz w:val="21"/>
          <w:szCs w:val="21"/>
        </w:rPr>
        <w:t>Michelin</w:t>
      </w:r>
      <w:r w:rsidRPr="00FC5F50">
        <w:rPr>
          <w:rFonts w:ascii="Arial" w:eastAsia="Times" w:hAnsi="Arial" w:cs="Arial"/>
          <w:i/>
          <w:color w:val="auto"/>
          <w:sz w:val="21"/>
          <w:szCs w:val="21"/>
        </w:rPr>
        <w:t xml:space="preserve"> ofrece igualmente a sus clientes experiencias únicas en sus viajes y desplazamientos. </w:t>
      </w:r>
      <w:r w:rsidRPr="00FC5F50">
        <w:rPr>
          <w:rFonts w:ascii="Arial" w:eastAsia="Times" w:hAnsi="Arial" w:cs="Arial"/>
          <w:b/>
          <w:i/>
          <w:color w:val="auto"/>
          <w:sz w:val="21"/>
          <w:szCs w:val="21"/>
        </w:rPr>
        <w:t>Michelin</w:t>
      </w:r>
      <w:r w:rsidRPr="00FC5F50">
        <w:rPr>
          <w:rFonts w:ascii="Arial" w:eastAsia="Times" w:hAnsi="Arial" w:cs="Arial"/>
          <w:i/>
          <w:color w:val="auto"/>
          <w:sz w:val="21"/>
          <w:szCs w:val="21"/>
        </w:rPr>
        <w:t xml:space="preserve"> desarrolla también materiales de alta tecnología para la industria en torno a la movilidad. Con sede en Clermont-Ferrand (Francia), </w:t>
      </w:r>
      <w:r w:rsidRPr="00FC5F50">
        <w:rPr>
          <w:rFonts w:ascii="Arial" w:eastAsia="Times" w:hAnsi="Arial" w:cs="Arial"/>
          <w:b/>
          <w:i/>
          <w:color w:val="auto"/>
          <w:sz w:val="21"/>
          <w:szCs w:val="21"/>
        </w:rPr>
        <w:t>Michelin</w:t>
      </w:r>
      <w:r w:rsidRPr="00FC5F50">
        <w:rPr>
          <w:rFonts w:ascii="Arial" w:eastAsia="Times" w:hAnsi="Arial" w:cs="Arial"/>
          <w:i/>
          <w:color w:val="auto"/>
          <w:sz w:val="21"/>
          <w:szCs w:val="21"/>
        </w:rPr>
        <w:t xml:space="preserve"> está presente en 170 países, emplea a 111.700 personas y dispone de 68 centros de producción en 17 países que en 2016 han fabricado 187 millones de neumáticos. (www.michelin.es).</w:t>
      </w:r>
    </w:p>
    <w:p w14:paraId="355A07D4" w14:textId="77777777" w:rsidR="00104C6A" w:rsidRDefault="00104C6A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/>
          <w:bCs/>
          <w:color w:val="808080"/>
          <w:sz w:val="18"/>
          <w:szCs w:val="18"/>
          <w:lang w:eastAsia="es-ES"/>
        </w:rPr>
      </w:pPr>
    </w:p>
    <w:p w14:paraId="2E2DC393" w14:textId="77777777" w:rsidR="000C4BD9" w:rsidRDefault="000C4BD9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/>
          <w:bCs/>
          <w:color w:val="808080"/>
          <w:sz w:val="18"/>
          <w:szCs w:val="18"/>
          <w:lang w:eastAsia="es-ES"/>
        </w:rPr>
      </w:pPr>
    </w:p>
    <w:p w14:paraId="09CF67AB" w14:textId="76C4E77C" w:rsidR="0007710D" w:rsidRDefault="000C4BD9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/>
          <w:bCs/>
          <w:color w:val="808080"/>
          <w:sz w:val="18"/>
          <w:szCs w:val="18"/>
          <w:lang w:eastAsia="es-ES"/>
        </w:rPr>
      </w:pPr>
      <w:r>
        <w:rPr>
          <w:rFonts w:eastAsia="Times" w:cstheme="minorHAnsi"/>
          <w:bCs/>
          <w:noProof/>
          <w:color w:val="808080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 wp14:anchorId="67473D05" wp14:editId="649E4461">
            <wp:simplePos x="0" y="0"/>
            <wp:positionH relativeFrom="column">
              <wp:posOffset>3567430</wp:posOffset>
            </wp:positionH>
            <wp:positionV relativeFrom="paragraph">
              <wp:posOffset>106680</wp:posOffset>
            </wp:positionV>
            <wp:extent cx="2536190" cy="670560"/>
            <wp:effectExtent l="0" t="0" r="0" b="0"/>
            <wp:wrapTight wrapText="bothSides">
              <wp:wrapPolygon edited="0">
                <wp:start x="2920" y="2455"/>
                <wp:lineTo x="1785" y="12886"/>
                <wp:lineTo x="1136" y="15341"/>
                <wp:lineTo x="649" y="18409"/>
                <wp:lineTo x="20118" y="18409"/>
                <wp:lineTo x="20443" y="13500"/>
                <wp:lineTo x="21092" y="9205"/>
                <wp:lineTo x="18982" y="7977"/>
                <wp:lineTo x="3894" y="2455"/>
                <wp:lineTo x="2920" y="2455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8B2FB" w14:textId="77777777" w:rsidR="0007710D" w:rsidRPr="007F2A62" w:rsidRDefault="0007710D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/>
          <w:bCs/>
          <w:color w:val="808080"/>
          <w:sz w:val="18"/>
          <w:szCs w:val="18"/>
          <w:lang w:eastAsia="es-ES"/>
        </w:rPr>
      </w:pPr>
    </w:p>
    <w:p w14:paraId="59EB1386" w14:textId="77777777" w:rsidR="00104C6A" w:rsidRPr="007F2A62" w:rsidRDefault="00104C6A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/>
          <w:bCs/>
          <w:color w:val="808080"/>
          <w:sz w:val="18"/>
          <w:szCs w:val="18"/>
          <w:lang w:eastAsia="es-ES"/>
        </w:rPr>
      </w:pPr>
      <w:r w:rsidRPr="007F2A62">
        <w:rPr>
          <w:rFonts w:eastAsia="Times New Roman" w:cstheme="minorHAnsi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A58EEC5" w14:textId="77777777" w:rsidR="00104C6A" w:rsidRPr="007F2A62" w:rsidRDefault="00104C6A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Cs/>
          <w:color w:val="808080"/>
          <w:sz w:val="18"/>
          <w:szCs w:val="18"/>
          <w:lang w:eastAsia="es-ES"/>
        </w:rPr>
      </w:pPr>
      <w:r w:rsidRPr="007F2A62">
        <w:rPr>
          <w:rFonts w:eastAsia="Times New Roman" w:cstheme="minorHAnsi"/>
          <w:bCs/>
          <w:color w:val="808080"/>
          <w:sz w:val="18"/>
          <w:szCs w:val="18"/>
          <w:lang w:eastAsia="es-ES"/>
        </w:rPr>
        <w:t>Avda. de Los Encuartes, 19</w:t>
      </w:r>
    </w:p>
    <w:p w14:paraId="30CCD568" w14:textId="77777777" w:rsidR="00104C6A" w:rsidRPr="007F2A62" w:rsidRDefault="00104C6A" w:rsidP="00104C6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 w:cstheme="minorHAnsi"/>
          <w:bCs/>
          <w:color w:val="808080"/>
          <w:sz w:val="18"/>
          <w:szCs w:val="18"/>
          <w:lang w:eastAsia="es-ES"/>
        </w:rPr>
      </w:pPr>
      <w:r w:rsidRPr="007F2A62">
        <w:rPr>
          <w:rFonts w:eastAsia="Times New Roman" w:cstheme="minorHAnsi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1F0887AB" w14:textId="5302D18C" w:rsidR="00F75A16" w:rsidRPr="000C4BD9" w:rsidRDefault="00104C6A" w:rsidP="0007710D">
      <w:pPr>
        <w:spacing w:after="0" w:line="240" w:lineRule="auto"/>
        <w:jc w:val="both"/>
        <w:rPr>
          <w:rFonts w:eastAsia="Times" w:cstheme="minorHAnsi"/>
          <w:bCs/>
          <w:color w:val="808080"/>
          <w:sz w:val="18"/>
          <w:szCs w:val="18"/>
        </w:rPr>
      </w:pPr>
      <w:r w:rsidRPr="007F2A62">
        <w:rPr>
          <w:rFonts w:eastAsia="Times" w:cstheme="minorHAnsi"/>
          <w:bCs/>
          <w:color w:val="808080"/>
          <w:sz w:val="18"/>
          <w:szCs w:val="18"/>
        </w:rPr>
        <w:t>Tel: 0034 914 105 167 – Fax: 0034 914 105 293</w:t>
      </w:r>
      <w:r w:rsidR="00F75A16">
        <w:rPr>
          <w:rFonts w:eastAsia="Times" w:cstheme="minorHAnsi"/>
          <w:bCs/>
          <w:color w:val="80808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0C4BD9">
        <w:rPr>
          <w:rFonts w:eastAsia="Times" w:cstheme="minorHAnsi"/>
          <w:bCs/>
          <w:color w:val="808080"/>
          <w:sz w:val="18"/>
          <w:szCs w:val="18"/>
        </w:rPr>
        <w:t xml:space="preserve">                            </w:t>
      </w:r>
      <w:r w:rsidR="00F75A16">
        <w:rPr>
          <w:rFonts w:eastAsia="Times" w:cstheme="minorHAnsi"/>
          <w:bCs/>
          <w:color w:val="808080"/>
          <w:sz w:val="18"/>
          <w:szCs w:val="18"/>
        </w:rPr>
        <w:t xml:space="preserve">                                     </w:t>
      </w:r>
    </w:p>
    <w:sectPr w:rsidR="00F75A16" w:rsidRPr="000C4BD9" w:rsidSect="00EE0540">
      <w:headerReference w:type="default" r:id="rId10"/>
      <w:footerReference w:type="even" r:id="rId11"/>
      <w:pgSz w:w="11906" w:h="16838"/>
      <w:pgMar w:top="1701" w:right="1077" w:bottom="426" w:left="1077" w:header="42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FE249" w14:textId="77777777" w:rsidR="0052386D" w:rsidRDefault="0052386D" w:rsidP="00DB4D9F">
      <w:pPr>
        <w:spacing w:after="0" w:line="240" w:lineRule="auto"/>
      </w:pPr>
      <w:r>
        <w:separator/>
      </w:r>
    </w:p>
  </w:endnote>
  <w:endnote w:type="continuationSeparator" w:id="0">
    <w:p w14:paraId="3602D391" w14:textId="77777777" w:rsidR="0052386D" w:rsidRDefault="0052386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EF15" w14:textId="77777777" w:rsidR="00F96D66" w:rsidRDefault="00F96D66" w:rsidP="007C032A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77099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8877EC5" w14:textId="77777777" w:rsidR="00F96D66" w:rsidRDefault="00F96D66" w:rsidP="00616D43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132B" w14:textId="77777777" w:rsidR="0052386D" w:rsidRDefault="0052386D" w:rsidP="00DB4D9F">
      <w:pPr>
        <w:spacing w:after="0" w:line="240" w:lineRule="auto"/>
      </w:pPr>
      <w:r>
        <w:separator/>
      </w:r>
    </w:p>
  </w:footnote>
  <w:footnote w:type="continuationSeparator" w:id="0">
    <w:p w14:paraId="22CB6F83" w14:textId="77777777" w:rsidR="0052386D" w:rsidRDefault="0052386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7968" w14:textId="382C3440" w:rsidR="000C4BD9" w:rsidRDefault="009403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669C51B" wp14:editId="61B4BA24">
          <wp:simplePos x="0" y="0"/>
          <wp:positionH relativeFrom="column">
            <wp:posOffset>106045</wp:posOffset>
          </wp:positionH>
          <wp:positionV relativeFrom="paragraph">
            <wp:posOffset>-164465</wp:posOffset>
          </wp:positionV>
          <wp:extent cx="1318895" cy="940435"/>
          <wp:effectExtent l="0" t="0" r="0" b="0"/>
          <wp:wrapTight wrapText="bothSides">
            <wp:wrapPolygon edited="0">
              <wp:start x="12480" y="2188"/>
              <wp:lineTo x="4680" y="5251"/>
              <wp:lineTo x="2808" y="6563"/>
              <wp:lineTo x="1872" y="15314"/>
              <wp:lineTo x="2184" y="17064"/>
              <wp:lineTo x="3432" y="18377"/>
              <wp:lineTo x="14975" y="19689"/>
              <wp:lineTo x="18407" y="19689"/>
              <wp:lineTo x="19343" y="17064"/>
              <wp:lineTo x="19967" y="8751"/>
              <wp:lineTo x="17783" y="4375"/>
              <wp:lineTo x="16223" y="2188"/>
              <wp:lineTo x="12480" y="2188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d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9F83F0" wp14:editId="12DD5A30">
          <wp:simplePos x="0" y="0"/>
          <wp:positionH relativeFrom="column">
            <wp:posOffset>4383405</wp:posOffset>
          </wp:positionH>
          <wp:positionV relativeFrom="paragraph">
            <wp:posOffset>-84455</wp:posOffset>
          </wp:positionV>
          <wp:extent cx="1830070" cy="861695"/>
          <wp:effectExtent l="0" t="0" r="0" b="0"/>
          <wp:wrapTight wrapText="bothSides">
            <wp:wrapPolygon edited="0">
              <wp:start x="0" y="0"/>
              <wp:lineTo x="0" y="21011"/>
              <wp:lineTo x="21360" y="21011"/>
              <wp:lineTo x="21360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Fundación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C1C60" w14:textId="71DD3B15" w:rsidR="00F96D66" w:rsidRPr="00715A33" w:rsidRDefault="00F96D66" w:rsidP="006F5B13">
    <w:pPr>
      <w:pStyle w:val="Encabezado"/>
      <w:tabs>
        <w:tab w:val="clear" w:pos="4536"/>
        <w:tab w:val="clear" w:pos="9072"/>
        <w:tab w:val="left" w:pos="105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7E94"/>
    <w:multiLevelType w:val="hybridMultilevel"/>
    <w:tmpl w:val="D0E8D6E2"/>
    <w:lvl w:ilvl="0" w:tplc="C930C652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43980"/>
    <w:multiLevelType w:val="hybridMultilevel"/>
    <w:tmpl w:val="6B3C3E96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81696"/>
    <w:multiLevelType w:val="hybridMultilevel"/>
    <w:tmpl w:val="3842AA5A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42DDD"/>
    <w:multiLevelType w:val="hybridMultilevel"/>
    <w:tmpl w:val="34F2A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37C5E"/>
    <w:multiLevelType w:val="hybridMultilevel"/>
    <w:tmpl w:val="DF0A4682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223F7"/>
    <w:multiLevelType w:val="hybridMultilevel"/>
    <w:tmpl w:val="7A684E40"/>
    <w:lvl w:ilvl="0" w:tplc="209A365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F750D6E"/>
    <w:multiLevelType w:val="hybridMultilevel"/>
    <w:tmpl w:val="EA08CA1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2D91"/>
    <w:rsid w:val="00016B15"/>
    <w:rsid w:val="00023288"/>
    <w:rsid w:val="000243C1"/>
    <w:rsid w:val="00026774"/>
    <w:rsid w:val="00033C91"/>
    <w:rsid w:val="0003612B"/>
    <w:rsid w:val="00037F46"/>
    <w:rsid w:val="00037FEE"/>
    <w:rsid w:val="000402B0"/>
    <w:rsid w:val="00050ED5"/>
    <w:rsid w:val="000536F6"/>
    <w:rsid w:val="00053E24"/>
    <w:rsid w:val="0005746B"/>
    <w:rsid w:val="00060247"/>
    <w:rsid w:val="0006270A"/>
    <w:rsid w:val="00062F5B"/>
    <w:rsid w:val="00065686"/>
    <w:rsid w:val="00066456"/>
    <w:rsid w:val="00066E46"/>
    <w:rsid w:val="000711DC"/>
    <w:rsid w:val="0007696B"/>
    <w:rsid w:val="0007710D"/>
    <w:rsid w:val="0008129E"/>
    <w:rsid w:val="0008250C"/>
    <w:rsid w:val="00085A87"/>
    <w:rsid w:val="000867BA"/>
    <w:rsid w:val="000871C4"/>
    <w:rsid w:val="0009089F"/>
    <w:rsid w:val="00094709"/>
    <w:rsid w:val="0009503B"/>
    <w:rsid w:val="00097EB8"/>
    <w:rsid w:val="000A5A3B"/>
    <w:rsid w:val="000C310A"/>
    <w:rsid w:val="000C3412"/>
    <w:rsid w:val="000C358D"/>
    <w:rsid w:val="000C4BD9"/>
    <w:rsid w:val="000E39B4"/>
    <w:rsid w:val="000E687C"/>
    <w:rsid w:val="000E7579"/>
    <w:rsid w:val="000F38C0"/>
    <w:rsid w:val="000F4071"/>
    <w:rsid w:val="000F5988"/>
    <w:rsid w:val="00102BAB"/>
    <w:rsid w:val="00102EB6"/>
    <w:rsid w:val="00103A32"/>
    <w:rsid w:val="00103CCC"/>
    <w:rsid w:val="00104C6A"/>
    <w:rsid w:val="0011084D"/>
    <w:rsid w:val="00114D1A"/>
    <w:rsid w:val="00114FB9"/>
    <w:rsid w:val="00117D2A"/>
    <w:rsid w:val="00123103"/>
    <w:rsid w:val="00134F0E"/>
    <w:rsid w:val="00136945"/>
    <w:rsid w:val="00137536"/>
    <w:rsid w:val="0014221B"/>
    <w:rsid w:val="001475C5"/>
    <w:rsid w:val="00147983"/>
    <w:rsid w:val="00147B1A"/>
    <w:rsid w:val="00161577"/>
    <w:rsid w:val="001677C0"/>
    <w:rsid w:val="00175826"/>
    <w:rsid w:val="001828DB"/>
    <w:rsid w:val="00182C2D"/>
    <w:rsid w:val="001837E6"/>
    <w:rsid w:val="00186BB0"/>
    <w:rsid w:val="00192273"/>
    <w:rsid w:val="00196C7C"/>
    <w:rsid w:val="001A44FE"/>
    <w:rsid w:val="001A518F"/>
    <w:rsid w:val="001B301E"/>
    <w:rsid w:val="001C09E1"/>
    <w:rsid w:val="001C34A4"/>
    <w:rsid w:val="001D4573"/>
    <w:rsid w:val="001D69C5"/>
    <w:rsid w:val="001E14C2"/>
    <w:rsid w:val="001E33DF"/>
    <w:rsid w:val="001E361A"/>
    <w:rsid w:val="001F0ECF"/>
    <w:rsid w:val="0020594E"/>
    <w:rsid w:val="002113E4"/>
    <w:rsid w:val="00215A13"/>
    <w:rsid w:val="00222A55"/>
    <w:rsid w:val="00223341"/>
    <w:rsid w:val="00234987"/>
    <w:rsid w:val="00247CCD"/>
    <w:rsid w:val="00261B24"/>
    <w:rsid w:val="00270102"/>
    <w:rsid w:val="00272847"/>
    <w:rsid w:val="0027471A"/>
    <w:rsid w:val="002804B3"/>
    <w:rsid w:val="002854FC"/>
    <w:rsid w:val="002855A8"/>
    <w:rsid w:val="00290275"/>
    <w:rsid w:val="00294BBC"/>
    <w:rsid w:val="00295C14"/>
    <w:rsid w:val="00296733"/>
    <w:rsid w:val="002A46BC"/>
    <w:rsid w:val="002A4D36"/>
    <w:rsid w:val="002B5898"/>
    <w:rsid w:val="002D5521"/>
    <w:rsid w:val="002D6228"/>
    <w:rsid w:val="002D7EA2"/>
    <w:rsid w:val="00302FE3"/>
    <w:rsid w:val="00303CEC"/>
    <w:rsid w:val="003047AC"/>
    <w:rsid w:val="003051C7"/>
    <w:rsid w:val="003102DE"/>
    <w:rsid w:val="003108A3"/>
    <w:rsid w:val="00313920"/>
    <w:rsid w:val="0031538C"/>
    <w:rsid w:val="00321B2B"/>
    <w:rsid w:val="00321DD4"/>
    <w:rsid w:val="003254D7"/>
    <w:rsid w:val="003266CE"/>
    <w:rsid w:val="00331483"/>
    <w:rsid w:val="00335073"/>
    <w:rsid w:val="003353ED"/>
    <w:rsid w:val="00341344"/>
    <w:rsid w:val="00341A3D"/>
    <w:rsid w:val="00346B80"/>
    <w:rsid w:val="00347C16"/>
    <w:rsid w:val="0035188F"/>
    <w:rsid w:val="00352141"/>
    <w:rsid w:val="00352458"/>
    <w:rsid w:val="00356C44"/>
    <w:rsid w:val="00364593"/>
    <w:rsid w:val="00364693"/>
    <w:rsid w:val="00365F02"/>
    <w:rsid w:val="00367448"/>
    <w:rsid w:val="003703E1"/>
    <w:rsid w:val="00371302"/>
    <w:rsid w:val="00385903"/>
    <w:rsid w:val="00392620"/>
    <w:rsid w:val="003963A1"/>
    <w:rsid w:val="003A6583"/>
    <w:rsid w:val="003B4024"/>
    <w:rsid w:val="003C74BC"/>
    <w:rsid w:val="003E6E07"/>
    <w:rsid w:val="003F6850"/>
    <w:rsid w:val="003F7415"/>
    <w:rsid w:val="003F7C95"/>
    <w:rsid w:val="00402182"/>
    <w:rsid w:val="00402D42"/>
    <w:rsid w:val="0040332B"/>
    <w:rsid w:val="00405734"/>
    <w:rsid w:val="0040603B"/>
    <w:rsid w:val="004112BC"/>
    <w:rsid w:val="004140E4"/>
    <w:rsid w:val="00414E76"/>
    <w:rsid w:val="004308D1"/>
    <w:rsid w:val="0043556B"/>
    <w:rsid w:val="00441F28"/>
    <w:rsid w:val="0044357B"/>
    <w:rsid w:val="00444640"/>
    <w:rsid w:val="004538EF"/>
    <w:rsid w:val="004616F5"/>
    <w:rsid w:val="004659F7"/>
    <w:rsid w:val="00466665"/>
    <w:rsid w:val="0047006C"/>
    <w:rsid w:val="00475666"/>
    <w:rsid w:val="00475C1F"/>
    <w:rsid w:val="0047606D"/>
    <w:rsid w:val="0048551A"/>
    <w:rsid w:val="00492724"/>
    <w:rsid w:val="00494C80"/>
    <w:rsid w:val="004A195C"/>
    <w:rsid w:val="004A2D7D"/>
    <w:rsid w:val="004A7E33"/>
    <w:rsid w:val="004B1542"/>
    <w:rsid w:val="004C2A98"/>
    <w:rsid w:val="004C4F1F"/>
    <w:rsid w:val="004D5B2A"/>
    <w:rsid w:val="004E3DC5"/>
    <w:rsid w:val="004E5EE0"/>
    <w:rsid w:val="004F296D"/>
    <w:rsid w:val="004F7E94"/>
    <w:rsid w:val="00500D7B"/>
    <w:rsid w:val="00504A7E"/>
    <w:rsid w:val="0051630F"/>
    <w:rsid w:val="00516E3C"/>
    <w:rsid w:val="00517555"/>
    <w:rsid w:val="0052386D"/>
    <w:rsid w:val="005243E0"/>
    <w:rsid w:val="00525C1B"/>
    <w:rsid w:val="005264E1"/>
    <w:rsid w:val="00526B18"/>
    <w:rsid w:val="00536D42"/>
    <w:rsid w:val="00546A89"/>
    <w:rsid w:val="005509E7"/>
    <w:rsid w:val="00551082"/>
    <w:rsid w:val="0055117D"/>
    <w:rsid w:val="005550D9"/>
    <w:rsid w:val="0055768D"/>
    <w:rsid w:val="00560636"/>
    <w:rsid w:val="00564335"/>
    <w:rsid w:val="00565496"/>
    <w:rsid w:val="005671DD"/>
    <w:rsid w:val="005711CE"/>
    <w:rsid w:val="00571905"/>
    <w:rsid w:val="00574FE2"/>
    <w:rsid w:val="005A4B6D"/>
    <w:rsid w:val="005A55BE"/>
    <w:rsid w:val="005A6402"/>
    <w:rsid w:val="005B149D"/>
    <w:rsid w:val="005B2C28"/>
    <w:rsid w:val="005C3501"/>
    <w:rsid w:val="005D7AB9"/>
    <w:rsid w:val="005E0FF0"/>
    <w:rsid w:val="005E7215"/>
    <w:rsid w:val="005F5889"/>
    <w:rsid w:val="005F7C45"/>
    <w:rsid w:val="006011CD"/>
    <w:rsid w:val="0060593A"/>
    <w:rsid w:val="00606639"/>
    <w:rsid w:val="00610498"/>
    <w:rsid w:val="006109C4"/>
    <w:rsid w:val="006140D4"/>
    <w:rsid w:val="00616D43"/>
    <w:rsid w:val="006174C8"/>
    <w:rsid w:val="00632D4F"/>
    <w:rsid w:val="006337E9"/>
    <w:rsid w:val="00640378"/>
    <w:rsid w:val="006525D7"/>
    <w:rsid w:val="0066455B"/>
    <w:rsid w:val="00671177"/>
    <w:rsid w:val="00671FEE"/>
    <w:rsid w:val="00673B58"/>
    <w:rsid w:val="00682B48"/>
    <w:rsid w:val="006840B1"/>
    <w:rsid w:val="00686AC7"/>
    <w:rsid w:val="006A1221"/>
    <w:rsid w:val="006B361A"/>
    <w:rsid w:val="006B517B"/>
    <w:rsid w:val="006B55BB"/>
    <w:rsid w:val="006C5002"/>
    <w:rsid w:val="006D2EE6"/>
    <w:rsid w:val="006D3C10"/>
    <w:rsid w:val="006F4E3E"/>
    <w:rsid w:val="006F5B13"/>
    <w:rsid w:val="006F79F7"/>
    <w:rsid w:val="0070229B"/>
    <w:rsid w:val="00702845"/>
    <w:rsid w:val="0070554F"/>
    <w:rsid w:val="007062C4"/>
    <w:rsid w:val="00706A98"/>
    <w:rsid w:val="0071086F"/>
    <w:rsid w:val="007128E4"/>
    <w:rsid w:val="00715A33"/>
    <w:rsid w:val="007239E1"/>
    <w:rsid w:val="00723B38"/>
    <w:rsid w:val="00724ED4"/>
    <w:rsid w:val="00726E53"/>
    <w:rsid w:val="00731D1D"/>
    <w:rsid w:val="00731E99"/>
    <w:rsid w:val="00765EBE"/>
    <w:rsid w:val="007679B0"/>
    <w:rsid w:val="00767B8C"/>
    <w:rsid w:val="00770998"/>
    <w:rsid w:val="00772D60"/>
    <w:rsid w:val="007754A5"/>
    <w:rsid w:val="007764AF"/>
    <w:rsid w:val="00782E4A"/>
    <w:rsid w:val="007853DE"/>
    <w:rsid w:val="007A0CE8"/>
    <w:rsid w:val="007A1578"/>
    <w:rsid w:val="007A3C66"/>
    <w:rsid w:val="007B4DED"/>
    <w:rsid w:val="007B5599"/>
    <w:rsid w:val="007C032A"/>
    <w:rsid w:val="007C6C47"/>
    <w:rsid w:val="007D3603"/>
    <w:rsid w:val="007E748D"/>
    <w:rsid w:val="007F2A62"/>
    <w:rsid w:val="00800D56"/>
    <w:rsid w:val="008016F5"/>
    <w:rsid w:val="00802863"/>
    <w:rsid w:val="00803E15"/>
    <w:rsid w:val="00804052"/>
    <w:rsid w:val="00805E67"/>
    <w:rsid w:val="0081558F"/>
    <w:rsid w:val="0082079A"/>
    <w:rsid w:val="0082783F"/>
    <w:rsid w:val="00847779"/>
    <w:rsid w:val="00847B5C"/>
    <w:rsid w:val="00851CA3"/>
    <w:rsid w:val="0085214F"/>
    <w:rsid w:val="00863CC8"/>
    <w:rsid w:val="00865FE7"/>
    <w:rsid w:val="00866B4B"/>
    <w:rsid w:val="0087110D"/>
    <w:rsid w:val="00871295"/>
    <w:rsid w:val="00872E5D"/>
    <w:rsid w:val="00873F49"/>
    <w:rsid w:val="00882FB4"/>
    <w:rsid w:val="008853CF"/>
    <w:rsid w:val="008A070F"/>
    <w:rsid w:val="008A4038"/>
    <w:rsid w:val="008A4F81"/>
    <w:rsid w:val="008B773C"/>
    <w:rsid w:val="008C27D4"/>
    <w:rsid w:val="008D04D4"/>
    <w:rsid w:val="008D082B"/>
    <w:rsid w:val="008E54CE"/>
    <w:rsid w:val="008F1728"/>
    <w:rsid w:val="008F213D"/>
    <w:rsid w:val="008F37FA"/>
    <w:rsid w:val="008F4720"/>
    <w:rsid w:val="008F5686"/>
    <w:rsid w:val="008F5D86"/>
    <w:rsid w:val="008F6058"/>
    <w:rsid w:val="009040DA"/>
    <w:rsid w:val="00913DBE"/>
    <w:rsid w:val="009222DC"/>
    <w:rsid w:val="00924394"/>
    <w:rsid w:val="0093199D"/>
    <w:rsid w:val="009337B8"/>
    <w:rsid w:val="009379A0"/>
    <w:rsid w:val="0094035D"/>
    <w:rsid w:val="00944966"/>
    <w:rsid w:val="00944ACE"/>
    <w:rsid w:val="0094521A"/>
    <w:rsid w:val="00945E9D"/>
    <w:rsid w:val="00957244"/>
    <w:rsid w:val="00957F8F"/>
    <w:rsid w:val="0096644B"/>
    <w:rsid w:val="00986824"/>
    <w:rsid w:val="009913DD"/>
    <w:rsid w:val="009924CC"/>
    <w:rsid w:val="00994659"/>
    <w:rsid w:val="00995656"/>
    <w:rsid w:val="009A100E"/>
    <w:rsid w:val="009B22D1"/>
    <w:rsid w:val="009B2B89"/>
    <w:rsid w:val="009C01E4"/>
    <w:rsid w:val="009C4D58"/>
    <w:rsid w:val="009D77C5"/>
    <w:rsid w:val="009D7F82"/>
    <w:rsid w:val="009E15C5"/>
    <w:rsid w:val="009E315C"/>
    <w:rsid w:val="009F0F95"/>
    <w:rsid w:val="009F16A4"/>
    <w:rsid w:val="00A01B46"/>
    <w:rsid w:val="00A05D74"/>
    <w:rsid w:val="00A1023B"/>
    <w:rsid w:val="00A1313C"/>
    <w:rsid w:val="00A14388"/>
    <w:rsid w:val="00A15497"/>
    <w:rsid w:val="00A22709"/>
    <w:rsid w:val="00A22B70"/>
    <w:rsid w:val="00A238A5"/>
    <w:rsid w:val="00A24F6A"/>
    <w:rsid w:val="00A26A3F"/>
    <w:rsid w:val="00A26DF3"/>
    <w:rsid w:val="00A37F6D"/>
    <w:rsid w:val="00A42079"/>
    <w:rsid w:val="00A52740"/>
    <w:rsid w:val="00A52DF3"/>
    <w:rsid w:val="00A545F6"/>
    <w:rsid w:val="00A55297"/>
    <w:rsid w:val="00A627B7"/>
    <w:rsid w:val="00A77517"/>
    <w:rsid w:val="00A801D7"/>
    <w:rsid w:val="00A80D88"/>
    <w:rsid w:val="00A838CF"/>
    <w:rsid w:val="00A86BD8"/>
    <w:rsid w:val="00A95DC3"/>
    <w:rsid w:val="00AA230A"/>
    <w:rsid w:val="00AA67FD"/>
    <w:rsid w:val="00AB5005"/>
    <w:rsid w:val="00AC3CCE"/>
    <w:rsid w:val="00AD5F52"/>
    <w:rsid w:val="00AE33B7"/>
    <w:rsid w:val="00AE4924"/>
    <w:rsid w:val="00AE5F1B"/>
    <w:rsid w:val="00AF115D"/>
    <w:rsid w:val="00AF121D"/>
    <w:rsid w:val="00AF17C5"/>
    <w:rsid w:val="00B0783F"/>
    <w:rsid w:val="00B20DCE"/>
    <w:rsid w:val="00B23B93"/>
    <w:rsid w:val="00B375F2"/>
    <w:rsid w:val="00B5053F"/>
    <w:rsid w:val="00B5185D"/>
    <w:rsid w:val="00B545B6"/>
    <w:rsid w:val="00B54F31"/>
    <w:rsid w:val="00B602D3"/>
    <w:rsid w:val="00B62202"/>
    <w:rsid w:val="00B74697"/>
    <w:rsid w:val="00B7481A"/>
    <w:rsid w:val="00B8303A"/>
    <w:rsid w:val="00B830BF"/>
    <w:rsid w:val="00B83E99"/>
    <w:rsid w:val="00B85C3A"/>
    <w:rsid w:val="00B90794"/>
    <w:rsid w:val="00B91E9E"/>
    <w:rsid w:val="00B93D7C"/>
    <w:rsid w:val="00B9683E"/>
    <w:rsid w:val="00B96E1E"/>
    <w:rsid w:val="00BA44EF"/>
    <w:rsid w:val="00BA68EB"/>
    <w:rsid w:val="00BA7616"/>
    <w:rsid w:val="00BD2995"/>
    <w:rsid w:val="00BD6DFE"/>
    <w:rsid w:val="00BE5AC1"/>
    <w:rsid w:val="00BE6C55"/>
    <w:rsid w:val="00BE7A89"/>
    <w:rsid w:val="00BE7E2D"/>
    <w:rsid w:val="00BF02AC"/>
    <w:rsid w:val="00C073FF"/>
    <w:rsid w:val="00C15A05"/>
    <w:rsid w:val="00C17DB3"/>
    <w:rsid w:val="00C22646"/>
    <w:rsid w:val="00C25D5F"/>
    <w:rsid w:val="00C31842"/>
    <w:rsid w:val="00C4784D"/>
    <w:rsid w:val="00C5289F"/>
    <w:rsid w:val="00C55DD0"/>
    <w:rsid w:val="00C765BD"/>
    <w:rsid w:val="00C765DE"/>
    <w:rsid w:val="00C76A97"/>
    <w:rsid w:val="00C77040"/>
    <w:rsid w:val="00C80703"/>
    <w:rsid w:val="00CA5B90"/>
    <w:rsid w:val="00CA7649"/>
    <w:rsid w:val="00CB0B12"/>
    <w:rsid w:val="00CB0EEB"/>
    <w:rsid w:val="00CB52B4"/>
    <w:rsid w:val="00CB79A0"/>
    <w:rsid w:val="00CC1493"/>
    <w:rsid w:val="00CC41F0"/>
    <w:rsid w:val="00CD1FD1"/>
    <w:rsid w:val="00CD2CE9"/>
    <w:rsid w:val="00CE1B98"/>
    <w:rsid w:val="00CE578E"/>
    <w:rsid w:val="00CF12DA"/>
    <w:rsid w:val="00CF4F1D"/>
    <w:rsid w:val="00D118B1"/>
    <w:rsid w:val="00D120D4"/>
    <w:rsid w:val="00D12A18"/>
    <w:rsid w:val="00D14DED"/>
    <w:rsid w:val="00D17ACE"/>
    <w:rsid w:val="00D23F2D"/>
    <w:rsid w:val="00D257B0"/>
    <w:rsid w:val="00D35EC1"/>
    <w:rsid w:val="00D367ED"/>
    <w:rsid w:val="00D450F7"/>
    <w:rsid w:val="00D50A55"/>
    <w:rsid w:val="00D60633"/>
    <w:rsid w:val="00D62FF3"/>
    <w:rsid w:val="00D656AF"/>
    <w:rsid w:val="00D72771"/>
    <w:rsid w:val="00D72A41"/>
    <w:rsid w:val="00D73C16"/>
    <w:rsid w:val="00D73E35"/>
    <w:rsid w:val="00D75F6A"/>
    <w:rsid w:val="00D77A34"/>
    <w:rsid w:val="00D800C8"/>
    <w:rsid w:val="00D843DA"/>
    <w:rsid w:val="00D84822"/>
    <w:rsid w:val="00D9557F"/>
    <w:rsid w:val="00D96C12"/>
    <w:rsid w:val="00D97DF6"/>
    <w:rsid w:val="00D97FCF"/>
    <w:rsid w:val="00DA3553"/>
    <w:rsid w:val="00DA53FF"/>
    <w:rsid w:val="00DB4D9F"/>
    <w:rsid w:val="00DB5302"/>
    <w:rsid w:val="00DC0E59"/>
    <w:rsid w:val="00DC38EF"/>
    <w:rsid w:val="00DC47BB"/>
    <w:rsid w:val="00DD39E3"/>
    <w:rsid w:val="00DE21A4"/>
    <w:rsid w:val="00DF0DFA"/>
    <w:rsid w:val="00DF4FF2"/>
    <w:rsid w:val="00E05FFC"/>
    <w:rsid w:val="00E276B6"/>
    <w:rsid w:val="00E32D80"/>
    <w:rsid w:val="00E36AE9"/>
    <w:rsid w:val="00E43F82"/>
    <w:rsid w:val="00E54C98"/>
    <w:rsid w:val="00E65E5E"/>
    <w:rsid w:val="00E70179"/>
    <w:rsid w:val="00E71B66"/>
    <w:rsid w:val="00E77B63"/>
    <w:rsid w:val="00E8447A"/>
    <w:rsid w:val="00EA4278"/>
    <w:rsid w:val="00EA62CB"/>
    <w:rsid w:val="00EB591E"/>
    <w:rsid w:val="00EB61F0"/>
    <w:rsid w:val="00EC48EB"/>
    <w:rsid w:val="00ED1B5A"/>
    <w:rsid w:val="00ED3498"/>
    <w:rsid w:val="00EE0540"/>
    <w:rsid w:val="00EE2088"/>
    <w:rsid w:val="00EE28E8"/>
    <w:rsid w:val="00EE2D74"/>
    <w:rsid w:val="00EE68A2"/>
    <w:rsid w:val="00EF1397"/>
    <w:rsid w:val="00EF4731"/>
    <w:rsid w:val="00EF56C7"/>
    <w:rsid w:val="00EF752B"/>
    <w:rsid w:val="00F001B4"/>
    <w:rsid w:val="00F00CE3"/>
    <w:rsid w:val="00F03041"/>
    <w:rsid w:val="00F04CDC"/>
    <w:rsid w:val="00F1031E"/>
    <w:rsid w:val="00F124D3"/>
    <w:rsid w:val="00F16888"/>
    <w:rsid w:val="00F30351"/>
    <w:rsid w:val="00F401C9"/>
    <w:rsid w:val="00F409CF"/>
    <w:rsid w:val="00F466F2"/>
    <w:rsid w:val="00F5301D"/>
    <w:rsid w:val="00F5363E"/>
    <w:rsid w:val="00F72EFF"/>
    <w:rsid w:val="00F73886"/>
    <w:rsid w:val="00F75A16"/>
    <w:rsid w:val="00F75C8D"/>
    <w:rsid w:val="00F76125"/>
    <w:rsid w:val="00F76A40"/>
    <w:rsid w:val="00F770A1"/>
    <w:rsid w:val="00F775FB"/>
    <w:rsid w:val="00F77708"/>
    <w:rsid w:val="00F82ADA"/>
    <w:rsid w:val="00F835B5"/>
    <w:rsid w:val="00F8368C"/>
    <w:rsid w:val="00F95817"/>
    <w:rsid w:val="00F9683F"/>
    <w:rsid w:val="00F96D66"/>
    <w:rsid w:val="00FA0985"/>
    <w:rsid w:val="00FA21FA"/>
    <w:rsid w:val="00FA24CC"/>
    <w:rsid w:val="00FA27A9"/>
    <w:rsid w:val="00FA66B8"/>
    <w:rsid w:val="00FA78B4"/>
    <w:rsid w:val="00FA7EC1"/>
    <w:rsid w:val="00FC3574"/>
    <w:rsid w:val="00FC5BBF"/>
    <w:rsid w:val="00FC5F50"/>
    <w:rsid w:val="00FC7EB5"/>
    <w:rsid w:val="00FE5030"/>
    <w:rsid w:val="00FF4284"/>
    <w:rsid w:val="00FF6C2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44357B"/>
    <w:pPr>
      <w:spacing w:after="0" w:line="240" w:lineRule="auto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357B"/>
    <w:rPr>
      <w:rFonts w:ascii="Cambria" w:eastAsia="Cambria" w:hAnsi="Cambria" w:cs="Times New Roman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44357B"/>
    <w:rPr>
      <w:vertAlign w:val="superscript"/>
    </w:rPr>
  </w:style>
  <w:style w:type="paragraph" w:customStyle="1" w:styleId="Default">
    <w:name w:val="Default"/>
    <w:rsid w:val="0044357B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847B5C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24ED4"/>
    <w:pPr>
      <w:ind w:left="720"/>
      <w:contextualSpacing/>
    </w:pPr>
    <w:rPr>
      <w:rFonts w:eastAsiaTheme="minorHAnsi"/>
      <w:color w:val="auto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16D43"/>
  </w:style>
  <w:style w:type="paragraph" w:styleId="Textodeglobo">
    <w:name w:val="Balloon Text"/>
    <w:basedOn w:val="Normal"/>
    <w:link w:val="TextodegloboCar"/>
    <w:uiPriority w:val="99"/>
    <w:semiHidden/>
    <w:unhideWhenUsed/>
    <w:rsid w:val="00D7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A34"/>
    <w:rPr>
      <w:rFonts w:ascii="Tahoma" w:hAnsi="Tahoma" w:cs="Tahoma"/>
      <w:color w:val="262626" w:themeColor="text1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44357B"/>
    <w:pPr>
      <w:spacing w:after="0" w:line="240" w:lineRule="auto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357B"/>
    <w:rPr>
      <w:rFonts w:ascii="Cambria" w:eastAsia="Cambria" w:hAnsi="Cambria" w:cs="Times New Roman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44357B"/>
    <w:rPr>
      <w:vertAlign w:val="superscript"/>
    </w:rPr>
  </w:style>
  <w:style w:type="paragraph" w:customStyle="1" w:styleId="Default">
    <w:name w:val="Default"/>
    <w:rsid w:val="0044357B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847B5C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24ED4"/>
    <w:pPr>
      <w:ind w:left="720"/>
      <w:contextualSpacing/>
    </w:pPr>
    <w:rPr>
      <w:rFonts w:eastAsiaTheme="minorHAnsi"/>
      <w:color w:val="auto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16D43"/>
  </w:style>
  <w:style w:type="paragraph" w:styleId="Textodeglobo">
    <w:name w:val="Balloon Text"/>
    <w:basedOn w:val="Normal"/>
    <w:link w:val="TextodegloboCar"/>
    <w:uiPriority w:val="99"/>
    <w:semiHidden/>
    <w:unhideWhenUsed/>
    <w:rsid w:val="00D7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A34"/>
    <w:rPr>
      <w:rFonts w:ascii="Tahoma" w:hAnsi="Tahoma" w:cs="Tahoma"/>
      <w:color w:val="262626" w:themeColor="text1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A6D3-25AA-4553-8D53-BCFE407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77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Luis Jaime De La Cal Del Rio</cp:lastModifiedBy>
  <cp:revision>3</cp:revision>
  <cp:lastPrinted>2017-05-17T16:40:00Z</cp:lastPrinted>
  <dcterms:created xsi:type="dcterms:W3CDTF">2017-10-09T14:08:00Z</dcterms:created>
  <dcterms:modified xsi:type="dcterms:W3CDTF">2017-10-09T15:26:00Z</dcterms:modified>
</cp:coreProperties>
</file>