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13C17" w14:textId="2351484F" w:rsidR="007F65D7" w:rsidRPr="0042624C" w:rsidRDefault="007F65D7" w:rsidP="007F65D7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27509B" w:themeColor="accent4"/>
          <w:sz w:val="24"/>
          <w:szCs w:val="24"/>
          <w:lang w:val="pt-PT"/>
        </w:rPr>
      </w:pPr>
      <w:r w:rsidRPr="0042624C">
        <w:rPr>
          <w:rFonts w:ascii="Times" w:eastAsia="Times" w:hAnsi="Times" w:cs="Times"/>
          <w:b/>
          <w:color w:val="808080"/>
          <w:sz w:val="24"/>
          <w:szCs w:val="24"/>
          <w:lang w:val="pt-PT"/>
        </w:rPr>
        <w:t>INFORMA</w:t>
      </w:r>
      <w:r w:rsidR="000226DB" w:rsidRPr="0042624C">
        <w:rPr>
          <w:rFonts w:ascii="Times" w:eastAsia="Times" w:hAnsi="Times" w:cs="Times"/>
          <w:b/>
          <w:color w:val="808080"/>
          <w:sz w:val="24"/>
          <w:szCs w:val="24"/>
          <w:lang w:val="pt-PT"/>
        </w:rPr>
        <w:t>ÇÃO</w:t>
      </w:r>
      <w:r w:rsidRPr="0042624C">
        <w:rPr>
          <w:rFonts w:ascii="Times" w:eastAsia="Times" w:hAnsi="Times" w:cs="Times"/>
          <w:b/>
          <w:color w:val="808080"/>
          <w:sz w:val="24"/>
          <w:szCs w:val="24"/>
          <w:lang w:val="pt-PT"/>
        </w:rPr>
        <w:t xml:space="preserve"> DE </w:t>
      </w:r>
      <w:r w:rsidR="000226DB" w:rsidRPr="0042624C">
        <w:rPr>
          <w:rFonts w:ascii="Times" w:eastAsia="Times" w:hAnsi="Times" w:cs="Times"/>
          <w:b/>
          <w:color w:val="808080"/>
          <w:sz w:val="24"/>
          <w:szCs w:val="24"/>
          <w:lang w:val="pt-PT"/>
        </w:rPr>
        <w:t>IM</w:t>
      </w:r>
      <w:r w:rsidRPr="0042624C">
        <w:rPr>
          <w:rFonts w:ascii="Times" w:eastAsia="Times" w:hAnsi="Times" w:cs="Times"/>
          <w:b/>
          <w:color w:val="808080"/>
          <w:sz w:val="24"/>
          <w:szCs w:val="24"/>
          <w:lang w:val="pt-PT"/>
        </w:rPr>
        <w:t>PRENSA</w:t>
      </w:r>
      <w:r w:rsidRPr="0042624C">
        <w:rPr>
          <w:rFonts w:ascii="MingLiU" w:eastAsia="MingLiU" w:hAnsi="MingLiU" w:cs="MingLiU"/>
          <w:b/>
          <w:color w:val="808080"/>
          <w:sz w:val="24"/>
          <w:szCs w:val="24"/>
          <w:lang w:val="pt-PT"/>
        </w:rPr>
        <w:br/>
      </w:r>
      <w:r w:rsidR="00346EB4">
        <w:rPr>
          <w:rFonts w:ascii="Times" w:eastAsia="Times" w:hAnsi="Times" w:cs="Times"/>
          <w:color w:val="27509B" w:themeColor="accent4"/>
          <w:sz w:val="24"/>
          <w:szCs w:val="24"/>
          <w:lang w:val="pt-PT"/>
        </w:rPr>
        <w:t>13</w:t>
      </w:r>
      <w:bookmarkStart w:id="0" w:name="_GoBack"/>
      <w:bookmarkEnd w:id="0"/>
      <w:r w:rsidR="0027513D" w:rsidRPr="00380063">
        <w:rPr>
          <w:rFonts w:ascii="Times" w:eastAsia="Times" w:hAnsi="Times" w:cs="Times"/>
          <w:color w:val="27509B" w:themeColor="accent4"/>
          <w:sz w:val="24"/>
          <w:szCs w:val="24"/>
          <w:lang w:val="pt-PT"/>
        </w:rPr>
        <w:t>/03</w:t>
      </w:r>
      <w:r w:rsidR="00860177" w:rsidRPr="00380063">
        <w:rPr>
          <w:rFonts w:ascii="Times" w:eastAsia="Times" w:hAnsi="Times" w:cs="Times"/>
          <w:color w:val="27509B" w:themeColor="accent4"/>
          <w:sz w:val="24"/>
          <w:szCs w:val="24"/>
          <w:lang w:val="pt-PT"/>
        </w:rPr>
        <w:t>/201</w:t>
      </w:r>
      <w:r w:rsidR="00380063" w:rsidRPr="00380063">
        <w:rPr>
          <w:rFonts w:ascii="Times" w:eastAsia="Times" w:hAnsi="Times" w:cs="Times"/>
          <w:color w:val="27509B" w:themeColor="accent4"/>
          <w:sz w:val="24"/>
          <w:szCs w:val="24"/>
          <w:lang w:val="pt-PT"/>
        </w:rPr>
        <w:t>8</w:t>
      </w:r>
    </w:p>
    <w:p w14:paraId="7C302D20" w14:textId="77777777" w:rsidR="00930CA7" w:rsidRPr="0042624C" w:rsidRDefault="00930CA7" w:rsidP="0027513D">
      <w:pPr>
        <w:spacing w:after="230" w:line="360" w:lineRule="exact"/>
        <w:rPr>
          <w:rFonts w:ascii="Arial" w:eastAsia="Times" w:hAnsi="Arial" w:cs="Arial"/>
          <w:b/>
          <w:snapToGrid w:val="0"/>
          <w:color w:val="27509B" w:themeColor="accent4"/>
          <w:sz w:val="40"/>
          <w:szCs w:val="26"/>
          <w:lang w:val="pt-PT"/>
        </w:rPr>
      </w:pPr>
    </w:p>
    <w:p w14:paraId="4B3DF95A" w14:textId="07296217" w:rsidR="007F65D7" w:rsidRPr="0042624C" w:rsidRDefault="00930CA7" w:rsidP="00930CA7">
      <w:pPr>
        <w:spacing w:after="120" w:line="360" w:lineRule="exact"/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</w:pPr>
      <w:r w:rsidRPr="0042624C">
        <w:rPr>
          <w:rFonts w:ascii="Times" w:eastAsia="Times New Roman" w:hAnsi="Times" w:cs="Times"/>
          <w:b/>
          <w:bCs/>
          <w:i/>
          <w:snapToGrid w:val="0"/>
          <w:color w:val="333399"/>
          <w:sz w:val="40"/>
          <w:szCs w:val="40"/>
          <w:lang w:val="pt-PT" w:bidi="es-ES_tradnl"/>
        </w:rPr>
        <w:t>Pelegrini</w:t>
      </w:r>
      <w:r w:rsidRPr="0042624C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 xml:space="preserve"> </w:t>
      </w:r>
      <w:r w:rsidR="000226DB" w:rsidRPr="0042624C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>e</w:t>
      </w:r>
      <w:r w:rsidRPr="0042624C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 xml:space="preserve"> </w:t>
      </w:r>
      <w:r w:rsidRPr="0042624C">
        <w:rPr>
          <w:rFonts w:ascii="Times" w:eastAsia="Times New Roman" w:hAnsi="Times" w:cs="Times"/>
          <w:b/>
          <w:bCs/>
          <w:i/>
          <w:snapToGrid w:val="0"/>
          <w:color w:val="333399"/>
          <w:sz w:val="40"/>
          <w:szCs w:val="40"/>
          <w:lang w:val="pt-PT" w:bidi="es-ES_tradnl"/>
        </w:rPr>
        <w:t xml:space="preserve">360º </w:t>
      </w:r>
      <w:r w:rsidR="00181763" w:rsidRPr="0042624C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>distinguidos</w:t>
      </w:r>
      <w:r w:rsidR="00B925C0" w:rsidRPr="0042624C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 xml:space="preserve"> co</w:t>
      </w:r>
      <w:r w:rsidR="000226DB" w:rsidRPr="0042624C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>m uma estre</w:t>
      </w:r>
      <w:r w:rsidRPr="0042624C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 xml:space="preserve">la </w:t>
      </w:r>
      <w:r w:rsidR="000226DB" w:rsidRPr="0042624C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>na no</w:t>
      </w:r>
      <w:r w:rsidRPr="0042624C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>va sele</w:t>
      </w:r>
      <w:r w:rsidR="000226DB" w:rsidRPr="0042624C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>ção do</w:t>
      </w:r>
      <w:r w:rsidRPr="0042624C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 xml:space="preserve"> gu</w:t>
      </w:r>
      <w:r w:rsidR="000226DB" w:rsidRPr="0042624C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>i</w:t>
      </w:r>
      <w:r w:rsidRPr="0042624C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>a MICHELIN Cro</w:t>
      </w:r>
      <w:r w:rsidR="000226DB" w:rsidRPr="0042624C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>á</w:t>
      </w:r>
      <w:r w:rsidRPr="0042624C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 xml:space="preserve">cia  </w:t>
      </w:r>
    </w:p>
    <w:p w14:paraId="09F0B2EA" w14:textId="77777777" w:rsidR="00930CA7" w:rsidRPr="0042624C" w:rsidRDefault="00930CA7" w:rsidP="00930CA7">
      <w:pPr>
        <w:spacing w:after="0" w:line="340" w:lineRule="exact"/>
        <w:rPr>
          <w:rFonts w:ascii="Arial" w:eastAsia="Times" w:hAnsi="Arial" w:cs="Arial"/>
          <w:b/>
          <w:snapToGrid w:val="0"/>
          <w:color w:val="auto"/>
          <w:sz w:val="40"/>
          <w:szCs w:val="26"/>
          <w:lang w:val="pt-PT"/>
        </w:rPr>
      </w:pPr>
    </w:p>
    <w:p w14:paraId="423C1161" w14:textId="6C9496FC" w:rsidR="0027513D" w:rsidRPr="0042624C" w:rsidRDefault="000067BB" w:rsidP="00930CA7">
      <w:pPr>
        <w:spacing w:after="0" w:line="320" w:lineRule="exact"/>
        <w:rPr>
          <w:rFonts w:ascii="Times" w:eastAsia="Times" w:hAnsi="Times" w:cs="Times New Roman"/>
          <w:b/>
          <w:i/>
          <w:snapToGrid w:val="0"/>
          <w:color w:val="auto"/>
          <w:sz w:val="25"/>
          <w:szCs w:val="25"/>
          <w:lang w:val="pt-PT"/>
        </w:rPr>
      </w:pPr>
      <w:r w:rsidRPr="0042624C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O</w:t>
      </w:r>
      <w:r w:rsidR="00DE4B0A" w:rsidRPr="0042624C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 xml:space="preserve"> gu</w:t>
      </w:r>
      <w:r w:rsidRPr="0042624C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i</w:t>
      </w:r>
      <w:r w:rsidR="00DE4B0A" w:rsidRPr="0042624C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a MICHELIN</w:t>
      </w:r>
      <w:r w:rsidR="00930CA7" w:rsidRPr="0042624C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 xml:space="preserve"> Cro</w:t>
      </w:r>
      <w:r w:rsidRPr="0042624C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á</w:t>
      </w:r>
      <w:r w:rsidR="00930CA7" w:rsidRPr="0042624C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cia 2018</w:t>
      </w:r>
      <w:r w:rsidR="004D1BEB" w:rsidRPr="0042624C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 xml:space="preserve"> </w:t>
      </w:r>
      <w:r w:rsidRPr="0042624C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 xml:space="preserve">já </w:t>
      </w:r>
      <w:r w:rsidR="00930CA7" w:rsidRPr="0042624C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está dispo</w:t>
      </w:r>
      <w:r w:rsidRPr="0042624C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 xml:space="preserve">nível </w:t>
      </w:r>
      <w:r w:rsidR="00930CA7" w:rsidRPr="0042624C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online e</w:t>
      </w:r>
      <w:r w:rsidRPr="0042624C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m</w:t>
      </w:r>
      <w:r w:rsidR="00930CA7" w:rsidRPr="0042624C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 xml:space="preserve"> viamichelin.com </w:t>
      </w:r>
    </w:p>
    <w:p w14:paraId="55C47E85" w14:textId="77777777" w:rsidR="0034797F" w:rsidRPr="0042624C" w:rsidRDefault="0034797F" w:rsidP="00B4746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 w:eastAsia="en-US" w:bidi="es-ES_tradnl"/>
        </w:rPr>
      </w:pPr>
    </w:p>
    <w:p w14:paraId="75DB8B26" w14:textId="41F257C9" w:rsidR="00B4746A" w:rsidRPr="0042624C" w:rsidRDefault="000067BB" w:rsidP="00B4746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 </w:t>
      </w:r>
      <w:r w:rsidR="0027513D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Michelin 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</w:t>
      </w:r>
      <w:r w:rsidR="004451A1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presenta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27513D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 segunda</w:t>
      </w:r>
      <w:r w:rsidR="00B925C0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seleção do </w:t>
      </w:r>
      <w:r w:rsidR="00B925C0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g</w:t>
      </w:r>
      <w:r w:rsidR="0027513D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u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</w:t>
      </w:r>
      <w:r w:rsidR="0027513D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 MICHELIN Cro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á</w:t>
      </w:r>
      <w:r w:rsidR="0027513D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cia, que inclu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i </w:t>
      </w:r>
      <w:r w:rsidR="004451A1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u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</w:t>
      </w:r>
      <w:r w:rsidR="004451A1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total de 62 </w:t>
      </w:r>
      <w:r w:rsidR="0027513D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restaurantes 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distribuídos </w:t>
      </w:r>
      <w:r w:rsidR="0027513D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por todo 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 </w:t>
      </w:r>
      <w:r w:rsidR="0027513D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país.</w:t>
      </w:r>
    </w:p>
    <w:p w14:paraId="15B50EB8" w14:textId="6375E565" w:rsidR="005C1660" w:rsidRPr="0042624C" w:rsidRDefault="005C1660" w:rsidP="005C1660">
      <w:pPr>
        <w:spacing w:after="240" w:line="270" w:lineRule="atLeast"/>
        <w:jc w:val="both"/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</w:pP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"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Os nossos inspe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tores 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percorre</w:t>
      </w:r>
      <w:r w:rsidR="00323633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ra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m a 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Cro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á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cia, de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Istria 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a 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Dubrovnik, pas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s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ando p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e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las il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h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as d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o 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Adriático, Zagreb 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e todos 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os territ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ó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rios fronte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i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ri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ç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os 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do le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ste, 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e desco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b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riram 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u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m panorama 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gastronómic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o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que está 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a 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evolu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ir 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r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a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pidamente 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sob a influê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ncia da co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z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in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h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a dálmata 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e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de Istria"</w:t>
      </w:r>
      <w:r w:rsidR="006E2FBF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, </w:t>
      </w:r>
      <w:r w:rsidR="000067BB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refere Michael Ellis, Dire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tor Internacional d</w:t>
      </w:r>
      <w:r w:rsidR="000067BB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</w:t>
      </w:r>
      <w:r w:rsidR="000067BB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gui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as MICHELIN. 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"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O 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entusiasmo 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e 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a energ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i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a de u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m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a 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jovem g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era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ção 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de chefs loca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i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s 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tamb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é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m desempenham 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u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m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papel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importante 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nesta evolu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ção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. 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O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s j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oven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s chefs viaja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m 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e intera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gem com os seus </w:t>
      </w:r>
      <w:r w:rsidR="001E6A57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colegas 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europeu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s, desc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obri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ndo técnicas, ide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i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as 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e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conce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i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tos que posteriormente aplica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m nos seus 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pr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ó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p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r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ios restaurantes, of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e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recendo n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o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vas experi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ê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ncias aos turistas 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a a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os clientes da regi</w:t>
      </w:r>
      <w:r w:rsidR="000067BB"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ão</w:t>
      </w:r>
      <w:r w:rsidRPr="0042624C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”. </w:t>
      </w:r>
    </w:p>
    <w:p w14:paraId="4B701AF3" w14:textId="5B0E65EC" w:rsidR="00B4746A" w:rsidRPr="0042624C" w:rsidRDefault="000067BB" w:rsidP="00B4746A">
      <w:pPr>
        <w:spacing w:after="240" w:line="270" w:lineRule="atLeast"/>
        <w:jc w:val="both"/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</w:pP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Nesta no</w:t>
      </w:r>
      <w:r w:rsidR="001F6B8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va sele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ção</w:t>
      </w:r>
      <w:r w:rsidR="001F6B8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,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o</w:t>
      </w:r>
      <w:r w:rsidR="001F6B8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1F6B8C" w:rsidRPr="0042624C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Pelegrini</w:t>
      </w:r>
      <w:r w:rsidR="001F6B8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, 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localizado </w:t>
      </w:r>
      <w:r w:rsidR="001F6B8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</w:t>
      </w:r>
      <w:r w:rsidR="001F6B8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Sibenik, 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conse</w:t>
      </w:r>
      <w:r w:rsidR="00011ED5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gue</w:t>
      </w:r>
      <w:r w:rsidR="001F6B8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 </w:t>
      </w:r>
      <w:r w:rsidR="001F6B8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su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</w:t>
      </w:r>
      <w:r w:rsidR="001F6B8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prime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</w:t>
      </w:r>
      <w:r w:rsidR="001F6B8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ra estrela </w:t>
      </w:r>
      <w:r w:rsidR="00E156B8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MICHELIN</w:t>
      </w:r>
      <w:r w:rsidR="001F6B8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. 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Ne</w:t>
      </w:r>
      <w:r w:rsidR="001F6B8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ste restaurante, 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 </w:t>
      </w:r>
      <w:r w:rsidR="001F6B8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chef Rudolf Štefan</w:t>
      </w:r>
      <w:r w:rsidR="00CE2757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011ED5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elabora</w:t>
      </w:r>
      <w:r w:rsidR="00CE2757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A07D97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intere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</w:t>
      </w:r>
      <w:r w:rsidR="00A07D97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santes </w:t>
      </w:r>
      <w:r w:rsidR="00CE2757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rece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</w:t>
      </w:r>
      <w:r w:rsidR="00CE2757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tas co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</w:t>
      </w:r>
      <w:r w:rsidR="00CE2757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profundas raí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z</w:t>
      </w:r>
      <w:r w:rsidR="00CE2757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es loca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</w:t>
      </w:r>
      <w:r w:rsidR="00CE2757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s. 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Os inspe</w:t>
      </w:r>
      <w:r w:rsidR="001F6B8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tores MICHELIN</w:t>
      </w:r>
      <w:r w:rsidR="00CE2757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ficaram </w:t>
      </w:r>
      <w:r w:rsidR="00CE2757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impre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</w:t>
      </w:r>
      <w:r w:rsidR="00CE2757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sionados 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com </w:t>
      </w:r>
      <w:r w:rsidR="001F6B8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 personalidad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e do </w:t>
      </w:r>
      <w:r w:rsidR="001F6B8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chef, cu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j</w:t>
      </w:r>
      <w:r w:rsidR="001F6B8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 </w:t>
      </w:r>
      <w:r w:rsidR="00CE2757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precisa </w:t>
      </w:r>
      <w:r w:rsidR="001F6B8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técnica está 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ao </w:t>
      </w:r>
      <w:r w:rsidR="001F6B8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servi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ç</w:t>
      </w:r>
      <w:r w:rsidR="001F6B8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 de una co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z</w:t>
      </w:r>
      <w:r w:rsidR="001F6B8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in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h</w:t>
      </w:r>
      <w:r w:rsidR="001F6B8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C37DBB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racional</w:t>
      </w:r>
      <w:r w:rsidR="0072697F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,</w:t>
      </w:r>
      <w:r w:rsidR="00CE2757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de sa</w:t>
      </w:r>
      <w:r w:rsidR="001F6B8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bor fresco, 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simples e muito limp</w:t>
      </w:r>
      <w:r w:rsidR="001F6B8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o.</w:t>
      </w:r>
    </w:p>
    <w:p w14:paraId="0A0CB3BC" w14:textId="19CB46BB" w:rsidR="00CE2757" w:rsidRPr="0042624C" w:rsidRDefault="000067BB" w:rsidP="00B4746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</w:t>
      </w:r>
      <w:r w:rsidR="00CE2757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restaurante </w:t>
      </w:r>
      <w:r w:rsidR="00CE2757" w:rsidRPr="0042624C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360°</w:t>
      </w:r>
      <w:r w:rsidR="00CE2757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també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m foi 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distinguido co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 um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</w:t>
      </w:r>
      <w:r w:rsidR="00CE2757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estrela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MICHELIN</w:t>
      </w:r>
      <w:r w:rsidR="00CE2757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. 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N</w:t>
      </w:r>
      <w:r w:rsidR="00CE2757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este estab</w:t>
      </w:r>
      <w:r w:rsidR="00323633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elecim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ento </w:t>
      </w:r>
      <w:r w:rsidR="00011ED5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localizado 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em Dubrovnik, onde </w:t>
      </w:r>
      <w:r w:rsidR="00CE2757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os 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comensai</w:t>
      </w:r>
      <w:r w:rsidR="001E6A57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s 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p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odem 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d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sfrutar de u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 impre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sionante vista d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 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p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rto, 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 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chef Marijo Curić 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propõ</w:t>
      </w:r>
      <w:r w:rsidR="001E6A57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e 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ide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as</w:t>
      </w:r>
      <w:r w:rsidR="00B037B3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inovadoras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CE2757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u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</w:t>
      </w:r>
      <w:r w:rsidR="00CE2757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 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cr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ativa t</w:t>
      </w:r>
      <w:r w:rsidR="00CE2757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écnica para of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CE2757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recer u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</w:t>
      </w:r>
      <w:r w:rsidR="00CE2757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 excelente co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z</w:t>
      </w:r>
      <w:r w:rsidR="00CE2757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nha mediterrâ</w:t>
      </w:r>
      <w:r w:rsidR="00CE2757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nea, moderna 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CE2757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com respeito pe</w:t>
      </w:r>
      <w:r w:rsidR="00CE2757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los produtos loca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</w:t>
      </w:r>
      <w:r w:rsidR="00CE2757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s.</w:t>
      </w:r>
    </w:p>
    <w:p w14:paraId="4A0D7FEB" w14:textId="165462E4" w:rsidR="00B4746A" w:rsidRPr="0042624C" w:rsidRDefault="000067BB" w:rsidP="00B4746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Já 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distinguido co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u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ma estre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la MI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CHELIN n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 sele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ção 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de 2017, 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 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restaurante </w:t>
      </w:r>
      <w:r w:rsidR="00B4746A" w:rsidRPr="0042624C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Monte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, 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 Rovinj,</w:t>
      </w:r>
      <w:r w:rsidR="00323633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mantém 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esta distin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ção em 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2018.</w:t>
      </w:r>
    </w:p>
    <w:p w14:paraId="61B0A83A" w14:textId="513F14C1" w:rsidR="00B4746A" w:rsidRPr="0042624C" w:rsidRDefault="000067BB" w:rsidP="00B4746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gu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 MICHELIN Cro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á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cia 2018 també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m </w:t>
      </w:r>
      <w:r w:rsidR="006664B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seleciona 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q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uatro </w:t>
      </w:r>
      <w:r w:rsidR="00916EC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estab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elecim</w:t>
      </w:r>
      <w:r w:rsidR="00916EC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entos</w:t>
      </w:r>
      <w:r w:rsidR="006664B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co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m </w:t>
      </w:r>
      <w:r w:rsidR="006664B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 distin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ção </w:t>
      </w:r>
      <w:r w:rsidR="00916EC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Bib 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Gourmand, 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atribuída 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aos restaurantes que of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323633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recem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u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</w:t>
      </w:r>
      <w:r w:rsidR="00323633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menu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de 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qu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alidad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a 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um </w:t>
      </w:r>
      <w:r w:rsidR="00916EC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pre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ç</w:t>
      </w:r>
      <w:r w:rsidR="00916EC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 inferior a 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35 € / 260 HRK</w:t>
      </w:r>
      <w:r w:rsidR="0050617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(Kuna croata)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. 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As s</w:t>
      </w:r>
      <w:r w:rsidR="006664B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u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</w:t>
      </w:r>
      <w:r w:rsidR="006664B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 localiza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çõe</w:t>
      </w:r>
      <w:r w:rsidR="006664B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estendem-se 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por todo 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 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país: 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na 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</w:t>
      </w:r>
      <w:r w:rsidR="00916EC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l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h</w:t>
      </w:r>
      <w:r w:rsidR="00916EC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 turística de</w:t>
      </w:r>
      <w:r w:rsidR="001E6A57" w:rsidRPr="0042624C">
        <w:rPr>
          <w:rStyle w:val="nfasis"/>
          <w:i w:val="0"/>
          <w:lang w:val="pt-PT"/>
        </w:rPr>
        <w:t xml:space="preserve"> </w:t>
      </w:r>
      <w:r w:rsidR="001E6A57" w:rsidRPr="0042624C">
        <w:rPr>
          <w:rStyle w:val="nfasis"/>
          <w:rFonts w:ascii="Arial" w:hAnsi="Arial" w:cs="Arial"/>
          <w:i w:val="0"/>
          <w:sz w:val="21"/>
          <w:szCs w:val="21"/>
          <w:lang w:val="pt-PT"/>
        </w:rPr>
        <w:t>Korčula</w:t>
      </w:r>
      <w:r w:rsidR="00916EC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, co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m o 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restaurante </w:t>
      </w:r>
      <w:r w:rsidR="00B4746A" w:rsidRPr="0042624C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Konoba Mate</w:t>
      </w:r>
      <w:r w:rsidR="00916EC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; 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em </w:t>
      </w:r>
      <w:r w:rsidR="00916EC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Split, co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 o</w:t>
      </w:r>
      <w:r w:rsidR="00916EC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916ECC" w:rsidRPr="0042624C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Konoba Fetivi</w:t>
      </w:r>
      <w:r w:rsidR="00916EC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; 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Ilok (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no l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este d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 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país)</w:t>
      </w:r>
      <w:r w:rsidR="00323633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, 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co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 o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B4746A" w:rsidRPr="0042624C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Dunav</w:t>
      </w:r>
      <w:r w:rsidR="00323633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, 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916EC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</w:t>
      </w:r>
      <w:r w:rsidR="00916EC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Krapina</w:t>
      </w:r>
      <w:r w:rsidR="006664B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,</w:t>
      </w:r>
      <w:r w:rsidR="00916EC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norte de Zagreb, co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m o 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restaurante </w:t>
      </w:r>
      <w:r w:rsidR="00B4746A" w:rsidRPr="0042624C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Vuglec Breg.</w:t>
      </w:r>
    </w:p>
    <w:p w14:paraId="4E4DA0FE" w14:textId="701D194D" w:rsidR="00B4746A" w:rsidRPr="0042624C" w:rsidRDefault="000067BB" w:rsidP="00B4746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sele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ção 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d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</w:t>
      </w:r>
      <w:r w:rsidR="00323633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gui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 MICHELIN Cro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á</w:t>
      </w:r>
      <w:r w:rsidR="00B4746A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cia 2018 está disp</w:t>
      </w:r>
      <w:r w:rsidR="00916ECC"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on</w:t>
      </w:r>
      <w:r w:rsidRPr="0042624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ível em </w:t>
      </w:r>
      <w:hyperlink r:id="rId8" w:history="1">
        <w:r w:rsidR="0040690B" w:rsidRPr="0042624C">
          <w:rPr>
            <w:rStyle w:val="Hipervnculo"/>
            <w:rFonts w:ascii="Arial" w:eastAsia="Times" w:hAnsi="Arial" w:cs="Times New Roman"/>
            <w:bCs/>
            <w:color w:val="0000FF"/>
            <w:sz w:val="21"/>
            <w:szCs w:val="21"/>
            <w:lang w:val="pt-PT"/>
          </w:rPr>
          <w:t>www.viamichelin.com</w:t>
        </w:r>
      </w:hyperlink>
      <w:r w:rsidR="00B4746A" w:rsidRPr="0042624C">
        <w:rPr>
          <w:rFonts w:ascii="Arial" w:eastAsia="Times" w:hAnsi="Arial" w:cs="Times New Roman"/>
          <w:bCs/>
          <w:color w:val="0000FF"/>
          <w:sz w:val="21"/>
          <w:szCs w:val="21"/>
          <w:lang w:val="pt-PT"/>
        </w:rPr>
        <w:t>.</w:t>
      </w:r>
    </w:p>
    <w:p w14:paraId="00E99073" w14:textId="77777777" w:rsidR="00916ECC" w:rsidRPr="0042624C" w:rsidRDefault="00916ECC" w:rsidP="00B4746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</w:p>
    <w:p w14:paraId="5BDE3F89" w14:textId="77777777" w:rsidR="00916ECC" w:rsidRPr="0042624C" w:rsidRDefault="00916ECC" w:rsidP="00B4746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</w:p>
    <w:p w14:paraId="1B7D5A69" w14:textId="77777777" w:rsidR="0042624C" w:rsidRDefault="0042624C" w:rsidP="00916ECC">
      <w:pPr>
        <w:spacing w:after="240" w:line="270" w:lineRule="atLeast"/>
        <w:jc w:val="both"/>
        <w:rPr>
          <w:rFonts w:cs="Arial"/>
          <w:b/>
          <w:sz w:val="21"/>
          <w:szCs w:val="21"/>
          <w:u w:val="single"/>
          <w:lang w:val="pt-PT"/>
        </w:rPr>
      </w:pPr>
    </w:p>
    <w:p w14:paraId="52BD213E" w14:textId="7EA1AD2C" w:rsidR="00916ECC" w:rsidRPr="0042624C" w:rsidRDefault="00916ECC" w:rsidP="00916ECC">
      <w:pPr>
        <w:spacing w:after="240" w:line="270" w:lineRule="atLeast"/>
        <w:jc w:val="both"/>
        <w:rPr>
          <w:rFonts w:cs="Arial"/>
          <w:b/>
          <w:sz w:val="21"/>
          <w:szCs w:val="21"/>
          <w:u w:val="single"/>
          <w:lang w:val="pt-PT"/>
        </w:rPr>
      </w:pPr>
      <w:r w:rsidRPr="0042624C">
        <w:rPr>
          <w:rFonts w:cs="Arial"/>
          <w:b/>
          <w:sz w:val="21"/>
          <w:szCs w:val="21"/>
          <w:u w:val="single"/>
          <w:lang w:val="pt-PT"/>
        </w:rPr>
        <w:lastRenderedPageBreak/>
        <w:t xml:space="preserve">Sobre </w:t>
      </w:r>
      <w:r w:rsidR="000067BB" w:rsidRPr="0042624C">
        <w:rPr>
          <w:rFonts w:cs="Arial"/>
          <w:b/>
          <w:sz w:val="21"/>
          <w:szCs w:val="21"/>
          <w:u w:val="single"/>
          <w:lang w:val="pt-PT"/>
        </w:rPr>
        <w:t>o</w:t>
      </w:r>
      <w:r w:rsidRPr="0042624C">
        <w:rPr>
          <w:rFonts w:cs="Arial"/>
          <w:b/>
          <w:sz w:val="21"/>
          <w:szCs w:val="21"/>
          <w:u w:val="single"/>
          <w:lang w:val="pt-PT"/>
        </w:rPr>
        <w:t xml:space="preserve"> gu</w:t>
      </w:r>
      <w:r w:rsidR="000067BB" w:rsidRPr="0042624C">
        <w:rPr>
          <w:rFonts w:cs="Arial"/>
          <w:b/>
          <w:sz w:val="21"/>
          <w:szCs w:val="21"/>
          <w:u w:val="single"/>
          <w:lang w:val="pt-PT"/>
        </w:rPr>
        <w:t>i</w:t>
      </w:r>
      <w:r w:rsidRPr="0042624C">
        <w:rPr>
          <w:rFonts w:cs="Arial"/>
          <w:b/>
          <w:sz w:val="21"/>
          <w:szCs w:val="21"/>
          <w:u w:val="single"/>
          <w:lang w:val="pt-PT"/>
        </w:rPr>
        <w:t>a MICHELIN</w:t>
      </w:r>
    </w:p>
    <w:p w14:paraId="2D2C9D8B" w14:textId="172603E3" w:rsidR="009C3B91" w:rsidRPr="00C379E7" w:rsidRDefault="009C3B91" w:rsidP="009C3B91">
      <w:pPr>
        <w:pStyle w:val="TextoMichelin"/>
        <w:rPr>
          <w:rFonts w:cs="Arial"/>
          <w:bCs/>
          <w:szCs w:val="21"/>
          <w:lang w:val="pt-PT"/>
        </w:rPr>
      </w:pPr>
      <w:r w:rsidRPr="00C379E7">
        <w:rPr>
          <w:rFonts w:cs="Arial"/>
          <w:bCs/>
          <w:szCs w:val="21"/>
          <w:lang w:val="pt-PT"/>
        </w:rPr>
        <w:t>O guia MICHELIN seleciona os melh</w:t>
      </w:r>
      <w:r w:rsidR="00CA213F">
        <w:rPr>
          <w:rFonts w:cs="Arial"/>
          <w:bCs/>
          <w:szCs w:val="21"/>
          <w:lang w:val="pt-PT"/>
        </w:rPr>
        <w:t>ores restaurantes e hotéis dos 30</w:t>
      </w:r>
      <w:r w:rsidRPr="00C379E7">
        <w:rPr>
          <w:rFonts w:cs="Arial"/>
          <w:bCs/>
          <w:szCs w:val="21"/>
          <w:lang w:val="pt-PT"/>
        </w:rPr>
        <w:t xml:space="preserve"> países em que está presente. </w:t>
      </w:r>
      <w:r>
        <w:rPr>
          <w:rFonts w:cs="Arial"/>
          <w:bCs/>
          <w:szCs w:val="21"/>
          <w:lang w:val="pt-PT"/>
        </w:rPr>
        <w:t>Mostruário</w:t>
      </w:r>
      <w:r w:rsidRPr="00C379E7">
        <w:rPr>
          <w:rFonts w:cs="Arial"/>
          <w:bCs/>
          <w:szCs w:val="21"/>
          <w:lang w:val="pt-PT"/>
        </w:rPr>
        <w:t xml:space="preserve"> da gastronomia mundial, descobre o dinamismo culinário de um país, a</w:t>
      </w:r>
      <w:r>
        <w:rPr>
          <w:rFonts w:cs="Arial"/>
          <w:bCs/>
          <w:szCs w:val="21"/>
          <w:lang w:val="pt-PT"/>
        </w:rPr>
        <w:t>s</w:t>
      </w:r>
      <w:r w:rsidRPr="00C379E7">
        <w:rPr>
          <w:rFonts w:cs="Arial"/>
          <w:bCs/>
          <w:szCs w:val="21"/>
          <w:lang w:val="pt-PT"/>
        </w:rPr>
        <w:t>sim como as novas tendências e os futuros talentos. Criador de valor para os restaurantes, graças às distinções que atribuí a cada ano, o guia MICHELIN contribui para o prestígio da gastronomia local, e para a atração turística dos territórios. Graças ao seu rigoroso sistema de seleção, e ao seu ampl</w:t>
      </w:r>
      <w:r>
        <w:rPr>
          <w:rFonts w:cs="Arial"/>
          <w:bCs/>
          <w:szCs w:val="21"/>
          <w:lang w:val="pt-PT"/>
        </w:rPr>
        <w:t>o co</w:t>
      </w:r>
      <w:r w:rsidRPr="00C379E7">
        <w:rPr>
          <w:rFonts w:cs="Arial"/>
          <w:bCs/>
          <w:szCs w:val="21"/>
          <w:lang w:val="pt-PT"/>
        </w:rPr>
        <w:t>nhecimento histórico do setor da hotelaria e restauração, o guia MICHELIN disponibiliza aos seus clientes uma experiência única e um serviço de qualidade.</w:t>
      </w:r>
    </w:p>
    <w:p w14:paraId="23A4A85A" w14:textId="77777777" w:rsidR="009C3B91" w:rsidRPr="00C379E7" w:rsidRDefault="009C3B91" w:rsidP="009C3B91">
      <w:pPr>
        <w:pStyle w:val="TextoMichelin"/>
        <w:rPr>
          <w:rFonts w:cs="Arial"/>
          <w:bCs/>
          <w:szCs w:val="21"/>
          <w:lang w:val="pt-PT"/>
        </w:rPr>
      </w:pPr>
      <w:r>
        <w:rPr>
          <w:rFonts w:cs="Arial"/>
          <w:bCs/>
          <w:szCs w:val="21"/>
          <w:lang w:val="pt-PT"/>
        </w:rPr>
        <w:t>A</w:t>
      </w:r>
      <w:r w:rsidRPr="00C379E7">
        <w:rPr>
          <w:rFonts w:cs="Arial"/>
          <w:bCs/>
          <w:szCs w:val="21"/>
          <w:lang w:val="pt-PT"/>
        </w:rPr>
        <w:t>s diferentes sele</w:t>
      </w:r>
      <w:r>
        <w:rPr>
          <w:rFonts w:cs="Arial"/>
          <w:bCs/>
          <w:szCs w:val="21"/>
          <w:lang w:val="pt-PT"/>
        </w:rPr>
        <w:t>çõ</w:t>
      </w:r>
      <w:r w:rsidRPr="00C379E7">
        <w:rPr>
          <w:rFonts w:cs="Arial"/>
          <w:bCs/>
          <w:szCs w:val="21"/>
          <w:lang w:val="pt-PT"/>
        </w:rPr>
        <w:t>es est</w:t>
      </w:r>
      <w:r>
        <w:rPr>
          <w:rFonts w:cs="Arial"/>
          <w:bCs/>
          <w:szCs w:val="21"/>
          <w:lang w:val="pt-PT"/>
        </w:rPr>
        <w:t xml:space="preserve">ão </w:t>
      </w:r>
      <w:r w:rsidRPr="00C379E7">
        <w:rPr>
          <w:rFonts w:cs="Arial"/>
          <w:bCs/>
          <w:szCs w:val="21"/>
          <w:lang w:val="pt-PT"/>
        </w:rPr>
        <w:t>dispon</w:t>
      </w:r>
      <w:r>
        <w:rPr>
          <w:rFonts w:cs="Arial"/>
          <w:bCs/>
          <w:szCs w:val="21"/>
          <w:lang w:val="pt-PT"/>
        </w:rPr>
        <w:t xml:space="preserve">íveis quer </w:t>
      </w:r>
      <w:r w:rsidRPr="00C379E7">
        <w:rPr>
          <w:rFonts w:cs="Arial"/>
          <w:bCs/>
          <w:szCs w:val="21"/>
          <w:lang w:val="pt-PT"/>
        </w:rPr>
        <w:t>e</w:t>
      </w:r>
      <w:r>
        <w:rPr>
          <w:rFonts w:cs="Arial"/>
          <w:bCs/>
          <w:szCs w:val="21"/>
          <w:lang w:val="pt-PT"/>
        </w:rPr>
        <w:t>m</w:t>
      </w:r>
      <w:r w:rsidRPr="00C379E7">
        <w:rPr>
          <w:rFonts w:cs="Arial"/>
          <w:bCs/>
          <w:szCs w:val="21"/>
          <w:lang w:val="pt-PT"/>
        </w:rPr>
        <w:t xml:space="preserve"> vers</w:t>
      </w:r>
      <w:r>
        <w:rPr>
          <w:rFonts w:cs="Arial"/>
          <w:bCs/>
          <w:szCs w:val="21"/>
          <w:lang w:val="pt-PT"/>
        </w:rPr>
        <w:t xml:space="preserve">ão </w:t>
      </w:r>
      <w:r w:rsidRPr="00C379E7">
        <w:rPr>
          <w:rFonts w:cs="Arial"/>
          <w:bCs/>
          <w:szCs w:val="21"/>
          <w:lang w:val="pt-PT"/>
        </w:rPr>
        <w:t>impres</w:t>
      </w:r>
      <w:r>
        <w:rPr>
          <w:rFonts w:cs="Arial"/>
          <w:bCs/>
          <w:szCs w:val="21"/>
          <w:lang w:val="pt-PT"/>
        </w:rPr>
        <w:t>s</w:t>
      </w:r>
      <w:r w:rsidRPr="00C379E7">
        <w:rPr>
          <w:rFonts w:cs="Arial"/>
          <w:bCs/>
          <w:szCs w:val="21"/>
          <w:lang w:val="pt-PT"/>
        </w:rPr>
        <w:t>a</w:t>
      </w:r>
      <w:r>
        <w:rPr>
          <w:rFonts w:cs="Arial"/>
          <w:bCs/>
          <w:szCs w:val="21"/>
          <w:lang w:val="pt-PT"/>
        </w:rPr>
        <w:t xml:space="preserve">, quer </w:t>
      </w:r>
      <w:r w:rsidRPr="00C379E7">
        <w:rPr>
          <w:rFonts w:cs="Arial"/>
          <w:bCs/>
          <w:szCs w:val="21"/>
          <w:lang w:val="pt-PT"/>
        </w:rPr>
        <w:t xml:space="preserve">digital. </w:t>
      </w:r>
      <w:r>
        <w:rPr>
          <w:rFonts w:cs="Arial"/>
          <w:bCs/>
          <w:szCs w:val="21"/>
          <w:lang w:val="pt-PT"/>
        </w:rPr>
        <w:t>Estão ac</w:t>
      </w:r>
      <w:r w:rsidRPr="00C379E7">
        <w:rPr>
          <w:rFonts w:cs="Arial"/>
          <w:bCs/>
          <w:szCs w:val="21"/>
          <w:lang w:val="pt-PT"/>
        </w:rPr>
        <w:t>es</w:t>
      </w:r>
      <w:r>
        <w:rPr>
          <w:rFonts w:cs="Arial"/>
          <w:bCs/>
          <w:szCs w:val="21"/>
          <w:lang w:val="pt-PT"/>
        </w:rPr>
        <w:t xml:space="preserve">síveis </w:t>
      </w:r>
      <w:r w:rsidRPr="00C379E7">
        <w:rPr>
          <w:rFonts w:cs="Arial"/>
          <w:bCs/>
          <w:szCs w:val="21"/>
          <w:lang w:val="pt-PT"/>
        </w:rPr>
        <w:t xml:space="preserve">tanto </w:t>
      </w:r>
      <w:r>
        <w:rPr>
          <w:rFonts w:cs="Arial"/>
          <w:bCs/>
          <w:szCs w:val="21"/>
          <w:lang w:val="pt-PT"/>
        </w:rPr>
        <w:t xml:space="preserve">através da </w:t>
      </w:r>
      <w:r w:rsidRPr="00C379E7">
        <w:rPr>
          <w:rFonts w:cs="Arial"/>
          <w:bCs/>
          <w:szCs w:val="21"/>
          <w:lang w:val="pt-PT"/>
        </w:rPr>
        <w:t xml:space="preserve">Internet como </w:t>
      </w:r>
      <w:r>
        <w:rPr>
          <w:rFonts w:cs="Arial"/>
          <w:bCs/>
          <w:szCs w:val="21"/>
          <w:lang w:val="pt-PT"/>
        </w:rPr>
        <w:t xml:space="preserve">de todos </w:t>
      </w:r>
      <w:r w:rsidRPr="00C379E7">
        <w:rPr>
          <w:rFonts w:cs="Arial"/>
          <w:bCs/>
          <w:szCs w:val="21"/>
          <w:lang w:val="pt-PT"/>
        </w:rPr>
        <w:t>os dispositivos móv</w:t>
      </w:r>
      <w:r>
        <w:rPr>
          <w:rFonts w:cs="Arial"/>
          <w:bCs/>
          <w:szCs w:val="21"/>
          <w:lang w:val="pt-PT"/>
        </w:rPr>
        <w:t xml:space="preserve">eis </w:t>
      </w:r>
      <w:r w:rsidRPr="00C379E7">
        <w:rPr>
          <w:rFonts w:cs="Arial"/>
          <w:bCs/>
          <w:szCs w:val="21"/>
          <w:lang w:val="pt-PT"/>
        </w:rPr>
        <w:t xml:space="preserve">que </w:t>
      </w:r>
      <w:r>
        <w:rPr>
          <w:rFonts w:cs="Arial"/>
          <w:bCs/>
          <w:szCs w:val="21"/>
          <w:lang w:val="pt-PT"/>
        </w:rPr>
        <w:t xml:space="preserve">ofereçam uma </w:t>
      </w:r>
      <w:r w:rsidRPr="00C379E7">
        <w:rPr>
          <w:rFonts w:cs="Arial"/>
          <w:bCs/>
          <w:szCs w:val="21"/>
          <w:lang w:val="pt-PT"/>
        </w:rPr>
        <w:t>navega</w:t>
      </w:r>
      <w:r>
        <w:rPr>
          <w:rFonts w:cs="Arial"/>
          <w:bCs/>
          <w:szCs w:val="21"/>
          <w:lang w:val="pt-PT"/>
        </w:rPr>
        <w:t xml:space="preserve">ção </w:t>
      </w:r>
      <w:r w:rsidRPr="00C379E7">
        <w:rPr>
          <w:rFonts w:cs="Arial"/>
          <w:bCs/>
          <w:szCs w:val="21"/>
          <w:lang w:val="pt-PT"/>
        </w:rPr>
        <w:t xml:space="preserve">adaptada </w:t>
      </w:r>
      <w:r>
        <w:rPr>
          <w:rFonts w:cs="Arial"/>
          <w:bCs/>
          <w:szCs w:val="21"/>
          <w:lang w:val="pt-PT"/>
        </w:rPr>
        <w:t xml:space="preserve">ao </w:t>
      </w:r>
      <w:r w:rsidRPr="00C379E7">
        <w:rPr>
          <w:rFonts w:cs="Arial"/>
          <w:bCs/>
          <w:szCs w:val="21"/>
          <w:lang w:val="pt-PT"/>
        </w:rPr>
        <w:t xml:space="preserve">uso individual, </w:t>
      </w:r>
      <w:r>
        <w:rPr>
          <w:rFonts w:cs="Arial"/>
          <w:bCs/>
          <w:szCs w:val="21"/>
          <w:lang w:val="pt-PT"/>
        </w:rPr>
        <w:t xml:space="preserve">além de contarem com um </w:t>
      </w:r>
      <w:r w:rsidRPr="00C379E7">
        <w:rPr>
          <w:rFonts w:cs="Arial"/>
          <w:bCs/>
          <w:szCs w:val="21"/>
          <w:lang w:val="pt-PT"/>
        </w:rPr>
        <w:t>servi</w:t>
      </w:r>
      <w:r>
        <w:rPr>
          <w:rFonts w:cs="Arial"/>
          <w:bCs/>
          <w:szCs w:val="21"/>
          <w:lang w:val="pt-PT"/>
        </w:rPr>
        <w:t>ço de reserva on</w:t>
      </w:r>
      <w:r w:rsidRPr="00C379E7">
        <w:rPr>
          <w:rFonts w:cs="Arial"/>
          <w:bCs/>
          <w:szCs w:val="21"/>
          <w:lang w:val="pt-PT"/>
        </w:rPr>
        <w:t>line.</w:t>
      </w:r>
    </w:p>
    <w:p w14:paraId="0D54A907" w14:textId="47E357CD" w:rsidR="00916ECC" w:rsidRPr="0042624C" w:rsidRDefault="009C3B91" w:rsidP="0042624C">
      <w:pPr>
        <w:pStyle w:val="TextoMichelin"/>
        <w:rPr>
          <w:rFonts w:cs="Arial"/>
          <w:szCs w:val="21"/>
          <w:lang w:val="pt-PT"/>
        </w:rPr>
      </w:pPr>
      <w:r w:rsidRPr="00C379E7">
        <w:rPr>
          <w:rFonts w:cs="Arial"/>
          <w:bCs/>
          <w:szCs w:val="21"/>
          <w:lang w:val="pt-PT"/>
        </w:rPr>
        <w:t>Co</w:t>
      </w:r>
      <w:r>
        <w:rPr>
          <w:rFonts w:cs="Arial"/>
          <w:bCs/>
          <w:szCs w:val="21"/>
          <w:lang w:val="pt-PT"/>
        </w:rPr>
        <w:t xml:space="preserve">m o </w:t>
      </w:r>
      <w:r w:rsidRPr="00C379E7">
        <w:rPr>
          <w:rFonts w:cs="Arial"/>
          <w:bCs/>
          <w:szCs w:val="21"/>
          <w:lang w:val="pt-PT"/>
        </w:rPr>
        <w:t>g</w:t>
      </w:r>
      <w:r>
        <w:rPr>
          <w:rFonts w:cs="Arial"/>
          <w:bCs/>
          <w:szCs w:val="21"/>
          <w:lang w:val="pt-PT"/>
        </w:rPr>
        <w:t>ui</w:t>
      </w:r>
      <w:r w:rsidRPr="00C379E7">
        <w:rPr>
          <w:rFonts w:cs="Arial"/>
          <w:bCs/>
          <w:szCs w:val="21"/>
          <w:lang w:val="pt-PT"/>
        </w:rPr>
        <w:t xml:space="preserve">a MICHELIN, </w:t>
      </w:r>
      <w:r>
        <w:rPr>
          <w:rFonts w:cs="Arial"/>
          <w:bCs/>
          <w:szCs w:val="21"/>
          <w:lang w:val="pt-PT"/>
        </w:rPr>
        <w:t xml:space="preserve">o </w:t>
      </w:r>
      <w:r w:rsidRPr="00C379E7">
        <w:rPr>
          <w:rFonts w:cs="Arial"/>
          <w:bCs/>
          <w:szCs w:val="21"/>
          <w:lang w:val="pt-PT"/>
        </w:rPr>
        <w:t>Grupo contin</w:t>
      </w:r>
      <w:r>
        <w:rPr>
          <w:rFonts w:cs="Arial"/>
          <w:bCs/>
          <w:szCs w:val="21"/>
          <w:lang w:val="pt-PT"/>
        </w:rPr>
        <w:t xml:space="preserve">ua a apoiar milhões </w:t>
      </w:r>
      <w:r w:rsidRPr="00C379E7">
        <w:rPr>
          <w:rFonts w:cs="Arial"/>
          <w:bCs/>
          <w:szCs w:val="21"/>
          <w:lang w:val="pt-PT"/>
        </w:rPr>
        <w:t xml:space="preserve">de </w:t>
      </w:r>
      <w:r>
        <w:rPr>
          <w:rFonts w:cs="Arial"/>
          <w:bCs/>
          <w:szCs w:val="21"/>
          <w:lang w:val="pt-PT"/>
        </w:rPr>
        <w:t>pessoas nas suas deslocações, permitindo-lhes vive</w:t>
      </w:r>
      <w:r w:rsidRPr="00C379E7">
        <w:rPr>
          <w:rFonts w:cs="Arial"/>
          <w:bCs/>
          <w:szCs w:val="21"/>
          <w:lang w:val="pt-PT"/>
        </w:rPr>
        <w:t>r u</w:t>
      </w:r>
      <w:r>
        <w:rPr>
          <w:rFonts w:cs="Arial"/>
          <w:bCs/>
          <w:szCs w:val="21"/>
          <w:lang w:val="pt-PT"/>
        </w:rPr>
        <w:t>ma experiê</w:t>
      </w:r>
      <w:r w:rsidRPr="00C379E7">
        <w:rPr>
          <w:rFonts w:cs="Arial"/>
          <w:bCs/>
          <w:szCs w:val="21"/>
          <w:lang w:val="pt-PT"/>
        </w:rPr>
        <w:t xml:space="preserve">ncia única de </w:t>
      </w:r>
      <w:r>
        <w:rPr>
          <w:rFonts w:cs="Arial"/>
          <w:bCs/>
          <w:szCs w:val="21"/>
          <w:lang w:val="pt-PT"/>
        </w:rPr>
        <w:t>mobilidade</w:t>
      </w:r>
      <w:r w:rsidRPr="0042624C">
        <w:rPr>
          <w:rFonts w:cs="Arial"/>
          <w:szCs w:val="21"/>
          <w:lang w:val="pt-PT"/>
        </w:rPr>
        <w:t>.</w:t>
      </w:r>
    </w:p>
    <w:p w14:paraId="4F6A95D4" w14:textId="77777777" w:rsidR="00916ECC" w:rsidRPr="0042624C" w:rsidRDefault="00916ECC" w:rsidP="00B4746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</w:p>
    <w:p w14:paraId="50A81945" w14:textId="77777777" w:rsidR="00916ECC" w:rsidRPr="0042624C" w:rsidRDefault="00916ECC" w:rsidP="00B4746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</w:p>
    <w:p w14:paraId="13261BB9" w14:textId="77777777" w:rsidR="00B4746A" w:rsidRPr="0042624C" w:rsidRDefault="00B4746A" w:rsidP="00B4746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</w:p>
    <w:p w14:paraId="37B4556B" w14:textId="77777777" w:rsidR="00433E1E" w:rsidRPr="0042624C" w:rsidRDefault="00433E1E" w:rsidP="00B4746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</w:p>
    <w:p w14:paraId="1C3DC270" w14:textId="77777777" w:rsidR="00433E1E" w:rsidRDefault="00433E1E" w:rsidP="00B4746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</w:p>
    <w:p w14:paraId="6E5A31E1" w14:textId="77777777" w:rsidR="003B6254" w:rsidRDefault="003B6254" w:rsidP="00B4746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</w:p>
    <w:p w14:paraId="15386566" w14:textId="77777777" w:rsidR="003B6254" w:rsidRPr="0042624C" w:rsidRDefault="003B6254" w:rsidP="00B4746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</w:p>
    <w:p w14:paraId="085910FE" w14:textId="77777777" w:rsidR="00433E1E" w:rsidRPr="0042624C" w:rsidRDefault="00433E1E" w:rsidP="00B4746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</w:p>
    <w:p w14:paraId="5BED8CA1" w14:textId="77777777" w:rsidR="00433E1E" w:rsidRPr="0042624C" w:rsidRDefault="00433E1E" w:rsidP="00B4746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</w:p>
    <w:p w14:paraId="260C4278" w14:textId="67AF0ECD" w:rsidR="00433E1E" w:rsidRPr="0042624C" w:rsidRDefault="0042624C" w:rsidP="0042624C">
      <w:pPr>
        <w:pStyle w:val="TextoMichelin"/>
        <w:rPr>
          <w:rFonts w:ascii="Times" w:hAnsi="Times" w:cs="Arial"/>
          <w:i/>
          <w:sz w:val="24"/>
          <w:lang w:val="pt-PT"/>
        </w:rPr>
      </w:pPr>
      <w:r w:rsidRPr="0042624C">
        <w:rPr>
          <w:rFonts w:ascii="Times" w:hAnsi="Times" w:cs="Arial"/>
          <w:i/>
          <w:sz w:val="24"/>
          <w:lang w:val="pt-PT"/>
        </w:rPr>
        <w:t>A Michelin ambiciona melhorar de maneira sustentável a mobilidade dos seus clientes. Líder do sector do pneu, a Michelin concebe, fabrica e distribui os pneus mais adaptados às necessidades e às diversas utilizações dos seus clientes, assim como serviços e soluções para melhorar a sua mobilidade. De igual modo, a Michelin oferece aos seus clientes experiências únicas nas suas viagens e deslocações. A Michelin também desenvolve materiais de alta tecnologia para a indústria ligada à mobilidade. Com sede em Clermont-Ferrand (França), a Michelin está presente em 170 países, emprega 111 700 pessoas e dispõe de 68 centros de produção em 17 países que, em 2016, fabricaram 187 milhões de pneus. (www.michelin.pt</w:t>
      </w:r>
      <w:r w:rsidR="00433E1E" w:rsidRPr="0042624C">
        <w:rPr>
          <w:rFonts w:ascii="Times" w:hAnsi="Times" w:cs="Arial"/>
          <w:i/>
          <w:sz w:val="24"/>
          <w:lang w:val="pt-PT"/>
        </w:rPr>
        <w:t>.</w:t>
      </w:r>
    </w:p>
    <w:p w14:paraId="4338EAB5" w14:textId="77777777" w:rsidR="00433E1E" w:rsidRPr="0042624C" w:rsidRDefault="00433E1E" w:rsidP="00B4746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</w:p>
    <w:p w14:paraId="3780289A" w14:textId="77777777" w:rsidR="00433E1E" w:rsidRPr="0042624C" w:rsidRDefault="00433E1E" w:rsidP="00433E1E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 w:eastAsia="es-ES"/>
        </w:rPr>
      </w:pPr>
      <w:r w:rsidRPr="0042624C"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 w:eastAsia="es-ES"/>
        </w:rPr>
        <w:t>DEPARTAMENTO DE COMUNICACIÓN</w:t>
      </w:r>
    </w:p>
    <w:p w14:paraId="4AA2782F" w14:textId="77777777" w:rsidR="00433E1E" w:rsidRPr="0042624C" w:rsidRDefault="00433E1E" w:rsidP="00433E1E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pt-PT" w:eastAsia="es-ES"/>
        </w:rPr>
      </w:pPr>
      <w:r w:rsidRPr="0042624C">
        <w:rPr>
          <w:rFonts w:ascii="Arial" w:eastAsia="Times New Roman" w:hAnsi="Arial" w:cs="Times New Roman"/>
          <w:bCs/>
          <w:color w:val="808080"/>
          <w:sz w:val="18"/>
          <w:szCs w:val="18"/>
          <w:lang w:val="pt-PT" w:eastAsia="es-ES"/>
        </w:rPr>
        <w:t>Avda. de Los Encuartes, 19</w:t>
      </w:r>
    </w:p>
    <w:p w14:paraId="55E96D8D" w14:textId="77777777" w:rsidR="00433E1E" w:rsidRPr="0042624C" w:rsidRDefault="00433E1E" w:rsidP="00433E1E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pt-PT" w:eastAsia="es-ES"/>
        </w:rPr>
      </w:pPr>
      <w:r w:rsidRPr="0042624C">
        <w:rPr>
          <w:rFonts w:ascii="Arial" w:eastAsia="Times New Roman" w:hAnsi="Arial" w:cs="Times New Roman"/>
          <w:bCs/>
          <w:color w:val="808080"/>
          <w:sz w:val="18"/>
          <w:szCs w:val="18"/>
          <w:lang w:val="pt-PT" w:eastAsia="es-ES"/>
        </w:rPr>
        <w:t>28760 Tres Cantos – Madrid – ESPAÑA</w:t>
      </w:r>
    </w:p>
    <w:p w14:paraId="771CA930" w14:textId="77777777" w:rsidR="00433E1E" w:rsidRPr="0042624C" w:rsidRDefault="00433E1E" w:rsidP="00433E1E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  <w:lang w:val="pt-PT"/>
        </w:rPr>
      </w:pPr>
      <w:r w:rsidRPr="0042624C">
        <w:rPr>
          <w:rFonts w:ascii="Arial" w:eastAsia="Times" w:hAnsi="Arial" w:cs="Times New Roman"/>
          <w:bCs/>
          <w:color w:val="808080"/>
          <w:sz w:val="18"/>
          <w:szCs w:val="18"/>
          <w:lang w:val="pt-PT"/>
        </w:rPr>
        <w:t>Tel: 0034 914 105 167 – Fax: 0034 914 105 293</w:t>
      </w:r>
    </w:p>
    <w:p w14:paraId="72AB7A4F" w14:textId="77777777" w:rsidR="00433E1E" w:rsidRPr="0042624C" w:rsidRDefault="00433E1E" w:rsidP="00B4746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</w:p>
    <w:sectPr w:rsidR="00433E1E" w:rsidRPr="0042624C" w:rsidSect="00C078A6">
      <w:headerReference w:type="default" r:id="rId9"/>
      <w:footerReference w:type="default" r:id="rId10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FFAD1F" w16cid:durableId="1E4BE1E6"/>
  <w16cid:commentId w16cid:paraId="1AA1812A" w16cid:durableId="1E4BE1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4F393" w14:textId="77777777" w:rsidR="00AE089E" w:rsidRDefault="00AE089E" w:rsidP="00DB4D9F">
      <w:pPr>
        <w:spacing w:after="0" w:line="240" w:lineRule="auto"/>
      </w:pPr>
      <w:r>
        <w:separator/>
      </w:r>
    </w:p>
  </w:endnote>
  <w:endnote w:type="continuationSeparator" w:id="0">
    <w:p w14:paraId="3984F44B" w14:textId="77777777" w:rsidR="00AE089E" w:rsidRDefault="00AE089E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Times-BoldItalic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DA33B" w14:textId="3ED45205" w:rsidR="00433E1E" w:rsidRDefault="00433E1E" w:rsidP="00C078A6">
    <w:pPr>
      <w:pStyle w:val="Piedepgina"/>
      <w:jc w:val="right"/>
    </w:pPr>
    <w:r>
      <w:rPr>
        <w:noProof/>
        <w:lang w:eastAsia="es-ES"/>
      </w:rPr>
      <w:drawing>
        <wp:inline distT="0" distB="0" distL="0" distR="0" wp14:anchorId="725B60BB" wp14:editId="40079744">
          <wp:extent cx="2116402" cy="624808"/>
          <wp:effectExtent l="0" t="0" r="0" b="4445"/>
          <wp:docPr id="3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_H_WhiteBG_RGB_070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144" cy="63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41AA93" w14:textId="77777777" w:rsidR="00433E1E" w:rsidRDefault="00433E1E" w:rsidP="00C078A6">
    <w:pPr>
      <w:pStyle w:val="Piedepgina"/>
      <w:jc w:val="right"/>
    </w:pP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433E1E" w:rsidRPr="00102BAB" w14:paraId="357264C6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4AFBEC18" w14:textId="77777777" w:rsidR="00433E1E" w:rsidRPr="00102BAB" w:rsidRDefault="00433E1E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3D9D30A8" w14:textId="20745198" w:rsidR="00433E1E" w:rsidRPr="00102BAB" w:rsidRDefault="00433E1E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52607200" w14:textId="0CD86E32" w:rsidR="00433E1E" w:rsidRPr="00102BAB" w:rsidRDefault="00433E1E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59024317" w14:textId="17800CFA" w:rsidR="00433E1E" w:rsidRPr="00102BAB" w:rsidRDefault="00433E1E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46D4A212" w14:textId="6E807AF7" w:rsidR="00433E1E" w:rsidRPr="00102BAB" w:rsidRDefault="00433E1E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665A68C6" w14:textId="77777777" w:rsidR="00433E1E" w:rsidRPr="00102BAB" w:rsidRDefault="00433E1E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0090C88A" w14:textId="77777777" w:rsidR="00433E1E" w:rsidRDefault="00433E1E" w:rsidP="00944A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1A45F" w14:textId="77777777" w:rsidR="00AE089E" w:rsidRDefault="00AE089E" w:rsidP="00DB4D9F">
      <w:pPr>
        <w:spacing w:after="0" w:line="240" w:lineRule="auto"/>
      </w:pPr>
      <w:r>
        <w:separator/>
      </w:r>
    </w:p>
  </w:footnote>
  <w:footnote w:type="continuationSeparator" w:id="0">
    <w:p w14:paraId="3BD94216" w14:textId="77777777" w:rsidR="00AE089E" w:rsidRDefault="00AE089E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4A28" w14:textId="188B9B5F" w:rsidR="00433E1E" w:rsidRDefault="00433E1E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5F26147" wp14:editId="7E8AA8F2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2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753A16" id="Groupe 5" o:spid="_x0000_s1026" style="position:absolute;margin-left:-26.2pt;margin-top:-8.4pt;width:89.3pt;height:234.05pt;z-index:-251656192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fc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kJD0w2v8nZRU1IJVvzzNwwCzRhaD3SJqQDmDFeEM1iCwEgYR36C&#10;K2aLusAPx0GkV6XhL0vGWQprF+lLojiMcdkOJACPKyHfU4ZK5HfXQupVPYcRrsl5r2zB2lZUkn6F&#10;aGVTw0L/YUR8siZZGoShKYZd6z9s6zDN4nQckyXpR3qui12nr4EFAYInwWEc28U/jABKDEnoBA5m&#10;YrscnQms3AHn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">
              <v:shape id="Triangle isocèle 1" o:spid="_x0000_s1027" style="position:absolute;top:1024;width:8648;height:26352;rotation:-11222706fd;visibility:visible;mso-wrap-style:square;v-text-anchor:middle" coordsize="866399,273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zJMEA&#10;AADaAAAADwAAAGRycy9kb3ducmV2LnhtbESPT2sCMRTE7wW/Q3iCt5pV7FpWo0iL4K34B8+vm+dm&#10;283LkkR3/fZGKPQ4zMxvmOW6t424kQ+1YwWTcQaCuHS65krB6bh9fQcRIrLGxjEpuFOA9WrwssRC&#10;u473dDvESiQIhwIVmBjbQspQGrIYxq4lTt7FeYsxSV9J7bFLcNvIaZbl0mLNacFgSx+Gyt/D1So4&#10;f8mf7Sd9z8w8e5t1eYn3uc+VGg37zQJEpD7+h//aO61gCs8r6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UsyTBAAAA2gAAAA8AAAAAAAAAAAAAAAAAmAIAAGRycy9kb3du&#10;cmV2LnhtbFBLBQYAAAAABAAEAPUAAACGAwAAAAA=&#10;" path="m,2732860l475546,,866399,2594607,,2732860xe" fillcolor="#bd2333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,0" to="11339,2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21E55"/>
    <w:multiLevelType w:val="hybridMultilevel"/>
    <w:tmpl w:val="BB6A7C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067BB"/>
    <w:rsid w:val="00006E71"/>
    <w:rsid w:val="00011ED5"/>
    <w:rsid w:val="000127A6"/>
    <w:rsid w:val="000226DB"/>
    <w:rsid w:val="00037F46"/>
    <w:rsid w:val="000416AA"/>
    <w:rsid w:val="00042384"/>
    <w:rsid w:val="00061922"/>
    <w:rsid w:val="00083431"/>
    <w:rsid w:val="000A222F"/>
    <w:rsid w:val="000A2617"/>
    <w:rsid w:val="000A5A3B"/>
    <w:rsid w:val="000B4123"/>
    <w:rsid w:val="000C497F"/>
    <w:rsid w:val="000C5FA9"/>
    <w:rsid w:val="000C68FD"/>
    <w:rsid w:val="000E7B29"/>
    <w:rsid w:val="00102BAB"/>
    <w:rsid w:val="001033F9"/>
    <w:rsid w:val="00103E96"/>
    <w:rsid w:val="00105125"/>
    <w:rsid w:val="00113C5F"/>
    <w:rsid w:val="00120586"/>
    <w:rsid w:val="00137709"/>
    <w:rsid w:val="00137725"/>
    <w:rsid w:val="00143197"/>
    <w:rsid w:val="00147CC0"/>
    <w:rsid w:val="00151DC4"/>
    <w:rsid w:val="00154220"/>
    <w:rsid w:val="00155C36"/>
    <w:rsid w:val="0016557A"/>
    <w:rsid w:val="00181763"/>
    <w:rsid w:val="001854EA"/>
    <w:rsid w:val="00196876"/>
    <w:rsid w:val="001C5D08"/>
    <w:rsid w:val="001C6E3A"/>
    <w:rsid w:val="001E6A57"/>
    <w:rsid w:val="001F0523"/>
    <w:rsid w:val="001F44A6"/>
    <w:rsid w:val="001F6B8C"/>
    <w:rsid w:val="001F7F2E"/>
    <w:rsid w:val="002023C8"/>
    <w:rsid w:val="00223D1A"/>
    <w:rsid w:val="0025363F"/>
    <w:rsid w:val="0027513D"/>
    <w:rsid w:val="00277AFB"/>
    <w:rsid w:val="00281EE0"/>
    <w:rsid w:val="00284F1D"/>
    <w:rsid w:val="002947B2"/>
    <w:rsid w:val="00294ED2"/>
    <w:rsid w:val="002A2704"/>
    <w:rsid w:val="002A46E3"/>
    <w:rsid w:val="002A58AB"/>
    <w:rsid w:val="002C163C"/>
    <w:rsid w:val="002E0F4E"/>
    <w:rsid w:val="002F45E3"/>
    <w:rsid w:val="002F75CD"/>
    <w:rsid w:val="00302A0A"/>
    <w:rsid w:val="003038F9"/>
    <w:rsid w:val="00306A25"/>
    <w:rsid w:val="00310394"/>
    <w:rsid w:val="00315AAE"/>
    <w:rsid w:val="00323633"/>
    <w:rsid w:val="00333451"/>
    <w:rsid w:val="003336B6"/>
    <w:rsid w:val="003359BD"/>
    <w:rsid w:val="00340981"/>
    <w:rsid w:val="003467E2"/>
    <w:rsid w:val="00346B80"/>
    <w:rsid w:val="00346EB4"/>
    <w:rsid w:val="0034797F"/>
    <w:rsid w:val="00352AFF"/>
    <w:rsid w:val="00375595"/>
    <w:rsid w:val="00380063"/>
    <w:rsid w:val="003A7E0B"/>
    <w:rsid w:val="003B5914"/>
    <w:rsid w:val="003B6254"/>
    <w:rsid w:val="003B65B1"/>
    <w:rsid w:val="003C7FBC"/>
    <w:rsid w:val="003E546F"/>
    <w:rsid w:val="0040690B"/>
    <w:rsid w:val="004071E9"/>
    <w:rsid w:val="00416C93"/>
    <w:rsid w:val="0042548F"/>
    <w:rsid w:val="0042624C"/>
    <w:rsid w:val="00430C37"/>
    <w:rsid w:val="00432E3D"/>
    <w:rsid w:val="00433E1E"/>
    <w:rsid w:val="004424FC"/>
    <w:rsid w:val="004451A1"/>
    <w:rsid w:val="00462131"/>
    <w:rsid w:val="004764E7"/>
    <w:rsid w:val="00480397"/>
    <w:rsid w:val="00480934"/>
    <w:rsid w:val="00483344"/>
    <w:rsid w:val="00493CE8"/>
    <w:rsid w:val="004950FF"/>
    <w:rsid w:val="00496768"/>
    <w:rsid w:val="004B6E99"/>
    <w:rsid w:val="004B7031"/>
    <w:rsid w:val="004C291E"/>
    <w:rsid w:val="004D1BEB"/>
    <w:rsid w:val="004D2526"/>
    <w:rsid w:val="004D7B0D"/>
    <w:rsid w:val="004E1D83"/>
    <w:rsid w:val="004E3945"/>
    <w:rsid w:val="004E7176"/>
    <w:rsid w:val="0050617C"/>
    <w:rsid w:val="0051693C"/>
    <w:rsid w:val="0053694A"/>
    <w:rsid w:val="00546A4B"/>
    <w:rsid w:val="00557A2C"/>
    <w:rsid w:val="00561D94"/>
    <w:rsid w:val="00571727"/>
    <w:rsid w:val="0057716B"/>
    <w:rsid w:val="00582C0C"/>
    <w:rsid w:val="005938C0"/>
    <w:rsid w:val="005A1F32"/>
    <w:rsid w:val="005A450C"/>
    <w:rsid w:val="005A6D9F"/>
    <w:rsid w:val="005A7778"/>
    <w:rsid w:val="005B3C63"/>
    <w:rsid w:val="005B6BFF"/>
    <w:rsid w:val="005C1660"/>
    <w:rsid w:val="005C6181"/>
    <w:rsid w:val="005C6240"/>
    <w:rsid w:val="005D1C77"/>
    <w:rsid w:val="005D546A"/>
    <w:rsid w:val="005F729C"/>
    <w:rsid w:val="00603710"/>
    <w:rsid w:val="006106D2"/>
    <w:rsid w:val="00635252"/>
    <w:rsid w:val="00640900"/>
    <w:rsid w:val="00642123"/>
    <w:rsid w:val="006429C0"/>
    <w:rsid w:val="006537B1"/>
    <w:rsid w:val="00663B5E"/>
    <w:rsid w:val="006664BA"/>
    <w:rsid w:val="00666732"/>
    <w:rsid w:val="00666AED"/>
    <w:rsid w:val="00672461"/>
    <w:rsid w:val="006775D1"/>
    <w:rsid w:val="00695A90"/>
    <w:rsid w:val="006A2F94"/>
    <w:rsid w:val="006A52D7"/>
    <w:rsid w:val="006D46A1"/>
    <w:rsid w:val="006E0C93"/>
    <w:rsid w:val="006E1101"/>
    <w:rsid w:val="006E2FBF"/>
    <w:rsid w:val="006F67D1"/>
    <w:rsid w:val="0070229B"/>
    <w:rsid w:val="00703CD3"/>
    <w:rsid w:val="007128E4"/>
    <w:rsid w:val="007214FD"/>
    <w:rsid w:val="0072697F"/>
    <w:rsid w:val="00731266"/>
    <w:rsid w:val="00731E99"/>
    <w:rsid w:val="007539D1"/>
    <w:rsid w:val="007619DF"/>
    <w:rsid w:val="00764456"/>
    <w:rsid w:val="0076633F"/>
    <w:rsid w:val="007764AF"/>
    <w:rsid w:val="007834D6"/>
    <w:rsid w:val="00785AE8"/>
    <w:rsid w:val="007A0409"/>
    <w:rsid w:val="007B3CBE"/>
    <w:rsid w:val="007C2625"/>
    <w:rsid w:val="007F65D7"/>
    <w:rsid w:val="007F7AA4"/>
    <w:rsid w:val="008275D7"/>
    <w:rsid w:val="008358DF"/>
    <w:rsid w:val="00835A36"/>
    <w:rsid w:val="00846FB7"/>
    <w:rsid w:val="00851CA3"/>
    <w:rsid w:val="00860177"/>
    <w:rsid w:val="00865B96"/>
    <w:rsid w:val="00867A2F"/>
    <w:rsid w:val="008806C5"/>
    <w:rsid w:val="008B40CF"/>
    <w:rsid w:val="008D01C0"/>
    <w:rsid w:val="008D0291"/>
    <w:rsid w:val="008F20CC"/>
    <w:rsid w:val="008F35AB"/>
    <w:rsid w:val="00916ECC"/>
    <w:rsid w:val="009258DC"/>
    <w:rsid w:val="00930CA7"/>
    <w:rsid w:val="00934E42"/>
    <w:rsid w:val="00942C1A"/>
    <w:rsid w:val="00944ACE"/>
    <w:rsid w:val="00954C42"/>
    <w:rsid w:val="0098716B"/>
    <w:rsid w:val="0098749A"/>
    <w:rsid w:val="00994659"/>
    <w:rsid w:val="009A10B9"/>
    <w:rsid w:val="009A10C7"/>
    <w:rsid w:val="009A1B37"/>
    <w:rsid w:val="009A427B"/>
    <w:rsid w:val="009A44F3"/>
    <w:rsid w:val="009A6AC5"/>
    <w:rsid w:val="009A7B3E"/>
    <w:rsid w:val="009B1AE1"/>
    <w:rsid w:val="009B314B"/>
    <w:rsid w:val="009C3B91"/>
    <w:rsid w:val="009C5C17"/>
    <w:rsid w:val="009C7AC7"/>
    <w:rsid w:val="009F34C9"/>
    <w:rsid w:val="00A07D97"/>
    <w:rsid w:val="00A2610F"/>
    <w:rsid w:val="00A278AF"/>
    <w:rsid w:val="00A30DFC"/>
    <w:rsid w:val="00A33C4D"/>
    <w:rsid w:val="00A40459"/>
    <w:rsid w:val="00A44E9C"/>
    <w:rsid w:val="00A5787C"/>
    <w:rsid w:val="00A62499"/>
    <w:rsid w:val="00A80432"/>
    <w:rsid w:val="00A838A9"/>
    <w:rsid w:val="00A838CF"/>
    <w:rsid w:val="00A83AD8"/>
    <w:rsid w:val="00A90DB9"/>
    <w:rsid w:val="00AA63C2"/>
    <w:rsid w:val="00AB26A3"/>
    <w:rsid w:val="00AC0D04"/>
    <w:rsid w:val="00AC3CCE"/>
    <w:rsid w:val="00AC5FA7"/>
    <w:rsid w:val="00AD2644"/>
    <w:rsid w:val="00AD7B2E"/>
    <w:rsid w:val="00AE089E"/>
    <w:rsid w:val="00AE1D5C"/>
    <w:rsid w:val="00B01139"/>
    <w:rsid w:val="00B037B3"/>
    <w:rsid w:val="00B054A8"/>
    <w:rsid w:val="00B0618F"/>
    <w:rsid w:val="00B31FD7"/>
    <w:rsid w:val="00B338B2"/>
    <w:rsid w:val="00B417B3"/>
    <w:rsid w:val="00B45D57"/>
    <w:rsid w:val="00B4746A"/>
    <w:rsid w:val="00B55086"/>
    <w:rsid w:val="00B74697"/>
    <w:rsid w:val="00B819B5"/>
    <w:rsid w:val="00B90BBA"/>
    <w:rsid w:val="00B912D6"/>
    <w:rsid w:val="00B91E9E"/>
    <w:rsid w:val="00B924F2"/>
    <w:rsid w:val="00B925C0"/>
    <w:rsid w:val="00BA3660"/>
    <w:rsid w:val="00BA3CE7"/>
    <w:rsid w:val="00BA7277"/>
    <w:rsid w:val="00BB0E7B"/>
    <w:rsid w:val="00BB55FA"/>
    <w:rsid w:val="00BC549E"/>
    <w:rsid w:val="00BD2CCF"/>
    <w:rsid w:val="00BE56AE"/>
    <w:rsid w:val="00BE7E2D"/>
    <w:rsid w:val="00C06115"/>
    <w:rsid w:val="00C078A6"/>
    <w:rsid w:val="00C11034"/>
    <w:rsid w:val="00C22DE2"/>
    <w:rsid w:val="00C23715"/>
    <w:rsid w:val="00C24186"/>
    <w:rsid w:val="00C32336"/>
    <w:rsid w:val="00C37DBB"/>
    <w:rsid w:val="00C54560"/>
    <w:rsid w:val="00C731E4"/>
    <w:rsid w:val="00C73293"/>
    <w:rsid w:val="00C765BD"/>
    <w:rsid w:val="00CA213F"/>
    <w:rsid w:val="00CC00FA"/>
    <w:rsid w:val="00CC1B8D"/>
    <w:rsid w:val="00CC7BB3"/>
    <w:rsid w:val="00CD4FB3"/>
    <w:rsid w:val="00CD79BC"/>
    <w:rsid w:val="00CE2757"/>
    <w:rsid w:val="00D04F49"/>
    <w:rsid w:val="00D05BBB"/>
    <w:rsid w:val="00D222A6"/>
    <w:rsid w:val="00D257B0"/>
    <w:rsid w:val="00D25AA2"/>
    <w:rsid w:val="00D27068"/>
    <w:rsid w:val="00D374E2"/>
    <w:rsid w:val="00D452BE"/>
    <w:rsid w:val="00D50F0E"/>
    <w:rsid w:val="00D54B68"/>
    <w:rsid w:val="00D56D36"/>
    <w:rsid w:val="00D63860"/>
    <w:rsid w:val="00D7014D"/>
    <w:rsid w:val="00D75B08"/>
    <w:rsid w:val="00D80F53"/>
    <w:rsid w:val="00D93018"/>
    <w:rsid w:val="00DB1C13"/>
    <w:rsid w:val="00DB42F5"/>
    <w:rsid w:val="00DB4D9F"/>
    <w:rsid w:val="00DC201D"/>
    <w:rsid w:val="00DE4B0A"/>
    <w:rsid w:val="00DE7836"/>
    <w:rsid w:val="00E0513C"/>
    <w:rsid w:val="00E06795"/>
    <w:rsid w:val="00E1261D"/>
    <w:rsid w:val="00E156B8"/>
    <w:rsid w:val="00E22557"/>
    <w:rsid w:val="00E234FF"/>
    <w:rsid w:val="00E24C1F"/>
    <w:rsid w:val="00E32E36"/>
    <w:rsid w:val="00E3636D"/>
    <w:rsid w:val="00E546B7"/>
    <w:rsid w:val="00E6190C"/>
    <w:rsid w:val="00E8447A"/>
    <w:rsid w:val="00EA2AFC"/>
    <w:rsid w:val="00EA6D56"/>
    <w:rsid w:val="00EC2D93"/>
    <w:rsid w:val="00EC479A"/>
    <w:rsid w:val="00EC5740"/>
    <w:rsid w:val="00ED301D"/>
    <w:rsid w:val="00ED4B13"/>
    <w:rsid w:val="00F03C72"/>
    <w:rsid w:val="00F07A64"/>
    <w:rsid w:val="00F1195C"/>
    <w:rsid w:val="00F124D3"/>
    <w:rsid w:val="00F1431F"/>
    <w:rsid w:val="00F1709B"/>
    <w:rsid w:val="00F24942"/>
    <w:rsid w:val="00F375DE"/>
    <w:rsid w:val="00F44E72"/>
    <w:rsid w:val="00F51D66"/>
    <w:rsid w:val="00F54985"/>
    <w:rsid w:val="00F65343"/>
    <w:rsid w:val="00F66B70"/>
    <w:rsid w:val="00F81059"/>
    <w:rsid w:val="00F97B8E"/>
    <w:rsid w:val="00FA21FA"/>
    <w:rsid w:val="00FA66B8"/>
    <w:rsid w:val="00FA6FD5"/>
    <w:rsid w:val="00FA7EC1"/>
    <w:rsid w:val="00FC0F8A"/>
    <w:rsid w:val="00FC0FA0"/>
    <w:rsid w:val="00FC7D1A"/>
    <w:rsid w:val="00FC7EB5"/>
    <w:rsid w:val="00FD44FA"/>
    <w:rsid w:val="00FD54DA"/>
    <w:rsid w:val="00FE1897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3423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2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20C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F20C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20CC"/>
    <w:rPr>
      <w:rFonts w:ascii="Helvetica" w:eastAsia="Helvetica" w:hAnsi="Helvetica" w:cs="Helvetica"/>
      <w:sz w:val="20"/>
      <w:szCs w:val="20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3B65B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5B1"/>
    <w:pPr>
      <w:widowControl w:val="0"/>
      <w:spacing w:before="20" w:after="0" w:line="240" w:lineRule="auto"/>
      <w:ind w:left="64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">
    <w:name w:val="Default"/>
    <w:link w:val="DefaultCar"/>
    <w:rsid w:val="003B65B1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3B65B1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0F53"/>
    <w:rPr>
      <w:color w:val="3F3F3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8A6"/>
    <w:rPr>
      <w:rFonts w:ascii="Tahoma" w:hAnsi="Tahoma" w:cs="Tahoma"/>
      <w:color w:val="262626" w:themeColor="text1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16E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6E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6ECC"/>
    <w:rPr>
      <w:color w:val="262626" w:themeColor="text1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4B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4B0A"/>
    <w:rPr>
      <w:b/>
      <w:bCs/>
      <w:color w:val="262626" w:themeColor="text1"/>
      <w:sz w:val="20"/>
      <w:szCs w:val="20"/>
      <w:lang w:val="es-ES"/>
    </w:rPr>
  </w:style>
  <w:style w:type="character" w:styleId="nfasis">
    <w:name w:val="Emphasis"/>
    <w:basedOn w:val="Fuentedeprrafopredeter"/>
    <w:uiPriority w:val="20"/>
    <w:qFormat/>
    <w:rsid w:val="00223D1A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262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micheli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29CB1-4667-40FC-8644-DA53249F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modele-Guide-MICHELIN-portrait.dotx</Template>
  <TotalTime>16</TotalTime>
  <Pages>2</Pages>
  <Words>676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Windows User</cp:lastModifiedBy>
  <cp:revision>10</cp:revision>
  <cp:lastPrinted>2018-03-08T13:27:00Z</cp:lastPrinted>
  <dcterms:created xsi:type="dcterms:W3CDTF">2018-03-08T16:11:00Z</dcterms:created>
  <dcterms:modified xsi:type="dcterms:W3CDTF">2018-03-13T11:23:00Z</dcterms:modified>
</cp:coreProperties>
</file>