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F9DF" w14:textId="09548F7B" w:rsidR="0088103E" w:rsidRPr="00C16E2C" w:rsidRDefault="00EC235F" w:rsidP="00C16E2C">
      <w:pPr>
        <w:pStyle w:val="Encabezado"/>
        <w:tabs>
          <w:tab w:val="clear" w:pos="4536"/>
          <w:tab w:val="clear" w:pos="9072"/>
        </w:tabs>
        <w:spacing w:line="264" w:lineRule="auto"/>
        <w:jc w:val="right"/>
        <w:rPr>
          <w:rFonts w:cs="Arial"/>
          <w:b/>
          <w:color w:val="191919"/>
          <w:sz w:val="24"/>
          <w:szCs w:val="24"/>
          <w:lang w:val="es-ES_tradnl"/>
        </w:rPr>
      </w:pPr>
      <w:r w:rsidRPr="00EC235F">
        <w:rPr>
          <w:rFonts w:cs="Arial"/>
          <w:b/>
          <w:color w:val="191919"/>
          <w:sz w:val="24"/>
          <w:szCs w:val="24"/>
          <w:lang w:val="es-ES_tradnl"/>
        </w:rPr>
        <w:t>8/03</w:t>
      </w:r>
      <w:r w:rsidR="00710D88" w:rsidRPr="00EC235F">
        <w:rPr>
          <w:rFonts w:cs="Arial"/>
          <w:b/>
          <w:color w:val="191919"/>
          <w:sz w:val="24"/>
          <w:szCs w:val="24"/>
          <w:lang w:val="es-ES_tradnl"/>
        </w:rPr>
        <w:t>/2017</w:t>
      </w:r>
    </w:p>
    <w:p w14:paraId="437AD68C" w14:textId="77777777" w:rsidR="0088103E" w:rsidRPr="00C16E2C" w:rsidRDefault="0088103E" w:rsidP="00710D88">
      <w:pPr>
        <w:pStyle w:val="Encabezado"/>
        <w:tabs>
          <w:tab w:val="clear" w:pos="4536"/>
          <w:tab w:val="clear" w:pos="9072"/>
        </w:tabs>
        <w:spacing w:line="264" w:lineRule="auto"/>
        <w:ind w:right="141"/>
        <w:jc w:val="right"/>
        <w:rPr>
          <w:rFonts w:cs="Arial"/>
          <w:color w:val="191919"/>
          <w:sz w:val="24"/>
          <w:szCs w:val="24"/>
          <w:lang w:val="es-ES_tradnl"/>
        </w:rPr>
      </w:pPr>
    </w:p>
    <w:p w14:paraId="5A85A056" w14:textId="77777777" w:rsidR="0088103E" w:rsidRPr="00C16E2C" w:rsidRDefault="0088103E" w:rsidP="0088103E">
      <w:pPr>
        <w:pStyle w:val="Encabezado"/>
        <w:tabs>
          <w:tab w:val="clear" w:pos="4536"/>
          <w:tab w:val="clear" w:pos="9072"/>
        </w:tabs>
        <w:spacing w:line="264" w:lineRule="auto"/>
        <w:ind w:right="141"/>
        <w:rPr>
          <w:rFonts w:cs="Arial"/>
          <w:color w:val="191919"/>
          <w:sz w:val="24"/>
          <w:szCs w:val="24"/>
          <w:lang w:val="es-ES_tradnl"/>
        </w:rPr>
      </w:pPr>
    </w:p>
    <w:p w14:paraId="5364D729" w14:textId="579618F6" w:rsidR="00F001F3" w:rsidRPr="00C16E2C" w:rsidRDefault="003A7AD6" w:rsidP="00F001F3">
      <w:pPr>
        <w:pStyle w:val="TITULARMICHELIN"/>
        <w:spacing w:after="120"/>
        <w:rPr>
          <w:bCs/>
        </w:rPr>
      </w:pPr>
      <w:r w:rsidRPr="00C16E2C">
        <w:rPr>
          <w:bCs/>
          <w:szCs w:val="26"/>
          <w:lang w:bidi="es-ES_tradnl"/>
        </w:rPr>
        <w:t>Michelin regresa a la competición de ciclismo en carreter</w:t>
      </w:r>
      <w:r w:rsidR="003768F0">
        <w:rPr>
          <w:bCs/>
          <w:szCs w:val="26"/>
          <w:lang w:bidi="es-ES_tradnl"/>
        </w:rPr>
        <w:t xml:space="preserve">a con el equipo francés </w:t>
      </w:r>
      <w:proofErr w:type="spellStart"/>
      <w:r w:rsidR="003768F0">
        <w:rPr>
          <w:bCs/>
          <w:szCs w:val="26"/>
          <w:lang w:bidi="es-ES_tradnl"/>
        </w:rPr>
        <w:t>Cofidis</w:t>
      </w:r>
      <w:proofErr w:type="spellEnd"/>
      <w:r w:rsidRPr="00C16E2C">
        <w:rPr>
          <w:bCs/>
          <w:szCs w:val="26"/>
          <w:lang w:bidi="es-ES_tradnl"/>
        </w:rPr>
        <w:t xml:space="preserve"> </w:t>
      </w:r>
      <w:proofErr w:type="spellStart"/>
      <w:r w:rsidRPr="00C16E2C">
        <w:rPr>
          <w:bCs/>
          <w:szCs w:val="26"/>
          <w:lang w:bidi="es-ES_tradnl"/>
        </w:rPr>
        <w:t>Solutions</w:t>
      </w:r>
      <w:proofErr w:type="spellEnd"/>
      <w:r w:rsidRPr="00C16E2C">
        <w:rPr>
          <w:bCs/>
          <w:szCs w:val="26"/>
          <w:lang w:bidi="es-ES_tradnl"/>
        </w:rPr>
        <w:t xml:space="preserve"> </w:t>
      </w:r>
      <w:proofErr w:type="spellStart"/>
      <w:r w:rsidRPr="00C16E2C">
        <w:rPr>
          <w:bCs/>
          <w:szCs w:val="26"/>
          <w:lang w:bidi="es-ES_tradnl"/>
        </w:rPr>
        <w:t>Crédits</w:t>
      </w:r>
      <w:proofErr w:type="spellEnd"/>
      <w:r w:rsidR="00F001F3" w:rsidRPr="00C16E2C">
        <w:rPr>
          <w:bCs/>
          <w:szCs w:val="26"/>
          <w:lang w:bidi="es-ES_tradnl"/>
        </w:rPr>
        <w:t xml:space="preserve"> </w:t>
      </w:r>
    </w:p>
    <w:p w14:paraId="5E9F2A84" w14:textId="2F9DD5A9" w:rsidR="00F001F3" w:rsidRPr="00C16E2C" w:rsidRDefault="00C16E2C" w:rsidP="00F001F3">
      <w:pPr>
        <w:pStyle w:val="SUBTITULOMichelinOK"/>
        <w:spacing w:after="230"/>
        <w:rPr>
          <w:b w:val="0"/>
          <w:i/>
          <w:color w:val="333399"/>
          <w:sz w:val="25"/>
          <w:szCs w:val="25"/>
          <w:lang w:val="es-ES_tradnl"/>
        </w:rPr>
      </w:pPr>
      <w:r>
        <w:rPr>
          <w:b w:val="0"/>
          <w:bCs/>
          <w:i/>
          <w:color w:val="333399"/>
          <w:sz w:val="25"/>
          <w:szCs w:val="25"/>
          <w:lang w:val="es-ES_tradnl"/>
        </w:rPr>
        <w:br/>
      </w:r>
      <w:r w:rsidR="003768F0">
        <w:rPr>
          <w:b w:val="0"/>
          <w:bCs/>
          <w:i/>
          <w:color w:val="333399"/>
          <w:sz w:val="25"/>
          <w:szCs w:val="25"/>
          <w:lang w:val="es-ES_tradnl"/>
        </w:rPr>
        <w:t xml:space="preserve">Michelin y </w:t>
      </w:r>
      <w:proofErr w:type="spellStart"/>
      <w:r w:rsidR="003768F0">
        <w:rPr>
          <w:b w:val="0"/>
          <w:bCs/>
          <w:i/>
          <w:color w:val="333399"/>
          <w:sz w:val="25"/>
          <w:szCs w:val="25"/>
          <w:lang w:val="es-ES_tradnl"/>
        </w:rPr>
        <w:t>Cofidis</w:t>
      </w:r>
      <w:proofErr w:type="spellEnd"/>
      <w:r w:rsidR="003768F0">
        <w:rPr>
          <w:b w:val="0"/>
          <w:bCs/>
          <w:i/>
          <w:color w:val="333399"/>
          <w:sz w:val="25"/>
          <w:szCs w:val="25"/>
          <w:lang w:val="es-ES_tradnl"/>
        </w:rPr>
        <w:t xml:space="preserve"> </w:t>
      </w:r>
      <w:proofErr w:type="spellStart"/>
      <w:r w:rsidR="003A7AD6" w:rsidRPr="00C16E2C">
        <w:rPr>
          <w:b w:val="0"/>
          <w:bCs/>
          <w:i/>
          <w:color w:val="333399"/>
          <w:sz w:val="25"/>
          <w:szCs w:val="25"/>
          <w:lang w:val="es-ES_tradnl"/>
        </w:rPr>
        <w:t>Solutions</w:t>
      </w:r>
      <w:proofErr w:type="spellEnd"/>
      <w:r w:rsidR="003A7AD6" w:rsidRPr="00C16E2C">
        <w:rPr>
          <w:b w:val="0"/>
          <w:bCs/>
          <w:i/>
          <w:color w:val="333399"/>
          <w:sz w:val="25"/>
          <w:szCs w:val="25"/>
          <w:lang w:val="es-ES_tradnl"/>
        </w:rPr>
        <w:t xml:space="preserve"> </w:t>
      </w:r>
      <w:proofErr w:type="spellStart"/>
      <w:r w:rsidR="003A7AD6" w:rsidRPr="00C16E2C">
        <w:rPr>
          <w:b w:val="0"/>
          <w:bCs/>
          <w:i/>
          <w:color w:val="333399"/>
          <w:sz w:val="25"/>
          <w:szCs w:val="25"/>
          <w:lang w:val="es-ES_tradnl"/>
        </w:rPr>
        <w:t>Crédits</w:t>
      </w:r>
      <w:proofErr w:type="spellEnd"/>
      <w:r w:rsidR="003A7AD6" w:rsidRPr="00C16E2C">
        <w:rPr>
          <w:b w:val="0"/>
          <w:bCs/>
          <w:i/>
          <w:color w:val="333399"/>
          <w:sz w:val="25"/>
          <w:szCs w:val="25"/>
          <w:lang w:val="es-ES_tradnl"/>
        </w:rPr>
        <w:t xml:space="preserve"> han firmado un acuerdo de asociación técnica que </w:t>
      </w:r>
      <w:r>
        <w:rPr>
          <w:b w:val="0"/>
          <w:bCs/>
          <w:i/>
          <w:color w:val="333399"/>
          <w:sz w:val="25"/>
          <w:szCs w:val="25"/>
          <w:lang w:val="es-ES_tradnl"/>
        </w:rPr>
        <w:t>comienza</w:t>
      </w:r>
      <w:r w:rsidR="003A7AD6" w:rsidRPr="00C16E2C">
        <w:rPr>
          <w:b w:val="0"/>
          <w:bCs/>
          <w:i/>
          <w:color w:val="333399"/>
          <w:sz w:val="25"/>
          <w:szCs w:val="25"/>
          <w:lang w:val="es-ES_tradnl"/>
        </w:rPr>
        <w:t xml:space="preserve"> en 2018</w:t>
      </w:r>
      <w:r>
        <w:rPr>
          <w:b w:val="0"/>
          <w:bCs/>
          <w:i/>
          <w:color w:val="333399"/>
          <w:sz w:val="25"/>
          <w:szCs w:val="25"/>
          <w:lang w:val="es-ES_tradnl"/>
        </w:rPr>
        <w:t>, con una duración de dos años</w:t>
      </w:r>
      <w:r w:rsidR="003A7AD6" w:rsidRPr="00C16E2C">
        <w:rPr>
          <w:b w:val="0"/>
          <w:bCs/>
          <w:i/>
          <w:color w:val="333399"/>
          <w:sz w:val="25"/>
          <w:szCs w:val="25"/>
          <w:lang w:val="es-ES_tradnl"/>
        </w:rPr>
        <w:t xml:space="preserve">. El acuerdo marca el regreso del fabricante de neumáticos francés al primer plano de la competición ciclista en carretera tras una ausencia de varios años. </w:t>
      </w:r>
      <w:r w:rsidR="0073430B">
        <w:rPr>
          <w:b w:val="0"/>
          <w:bCs/>
          <w:i/>
          <w:color w:val="333399"/>
          <w:sz w:val="25"/>
          <w:szCs w:val="25"/>
          <w:lang w:val="es-ES_tradnl"/>
        </w:rPr>
        <w:t>Michelin suministrará neumáticos y cámaras al</w:t>
      </w:r>
      <w:r w:rsidR="003A7AD6" w:rsidRPr="00C16E2C">
        <w:rPr>
          <w:b w:val="0"/>
          <w:bCs/>
          <w:i/>
          <w:color w:val="333399"/>
          <w:sz w:val="25"/>
          <w:szCs w:val="25"/>
          <w:lang w:val="es-ES_tradnl"/>
        </w:rPr>
        <w:t xml:space="preserve"> equipo dirigido por Cédric Vasseur</w:t>
      </w:r>
      <w:r w:rsidR="0073430B">
        <w:rPr>
          <w:b w:val="0"/>
          <w:bCs/>
          <w:i/>
          <w:color w:val="333399"/>
          <w:sz w:val="25"/>
          <w:szCs w:val="25"/>
          <w:lang w:val="es-ES_tradnl"/>
        </w:rPr>
        <w:t xml:space="preserve">. Por su parte, </w:t>
      </w:r>
      <w:r w:rsidR="00EC0A5C" w:rsidRPr="00C16E2C">
        <w:rPr>
          <w:b w:val="0"/>
          <w:bCs/>
          <w:i/>
          <w:color w:val="333399"/>
          <w:sz w:val="25"/>
          <w:szCs w:val="25"/>
          <w:lang w:val="es-ES_tradnl"/>
        </w:rPr>
        <w:t xml:space="preserve"> </w:t>
      </w:r>
      <w:r w:rsidR="000A43DB" w:rsidRPr="00C16E2C">
        <w:rPr>
          <w:b w:val="0"/>
          <w:bCs/>
          <w:i/>
          <w:color w:val="333399"/>
          <w:sz w:val="25"/>
          <w:szCs w:val="25"/>
          <w:lang w:val="es-ES_tradnl"/>
        </w:rPr>
        <w:t>Michelin</w:t>
      </w:r>
      <w:r w:rsidR="00EC0A5C" w:rsidRPr="00C16E2C">
        <w:rPr>
          <w:b w:val="0"/>
          <w:bCs/>
          <w:i/>
          <w:color w:val="333399"/>
          <w:sz w:val="25"/>
          <w:szCs w:val="25"/>
          <w:lang w:val="es-ES_tradnl"/>
        </w:rPr>
        <w:t xml:space="preserve"> </w:t>
      </w:r>
      <w:r w:rsidR="0073430B">
        <w:rPr>
          <w:b w:val="0"/>
          <w:bCs/>
          <w:i/>
          <w:color w:val="333399"/>
          <w:sz w:val="25"/>
          <w:szCs w:val="25"/>
          <w:lang w:val="es-ES_tradnl"/>
        </w:rPr>
        <w:t xml:space="preserve">se servirá del programa de competición </w:t>
      </w:r>
      <w:r w:rsidR="00EC0A5C" w:rsidRPr="00C16E2C">
        <w:rPr>
          <w:b w:val="0"/>
          <w:bCs/>
          <w:i/>
          <w:color w:val="333399"/>
          <w:sz w:val="25"/>
          <w:szCs w:val="25"/>
          <w:lang w:val="es-ES_tradnl"/>
        </w:rPr>
        <w:t>para desarrollar innovaciones que beneficiarán a sus neumáticos para bicicletas</w:t>
      </w:r>
      <w:r w:rsidR="00F001F3" w:rsidRPr="00C16E2C">
        <w:rPr>
          <w:b w:val="0"/>
          <w:bCs/>
          <w:i/>
          <w:color w:val="333399"/>
          <w:sz w:val="25"/>
          <w:szCs w:val="25"/>
          <w:lang w:val="es-ES_tradnl"/>
        </w:rPr>
        <w:t>.</w:t>
      </w:r>
    </w:p>
    <w:p w14:paraId="1B2EF601" w14:textId="1A26D60E" w:rsidR="00EC0A5C" w:rsidRPr="00C16E2C" w:rsidRDefault="003768F0" w:rsidP="00EC0A5C">
      <w:pPr>
        <w:pStyle w:val="TextoMichelin"/>
        <w:rPr>
          <w:bCs/>
          <w:szCs w:val="21"/>
          <w:lang w:val="es-ES_tradnl" w:bidi="es-ES_tradnl"/>
        </w:rPr>
      </w:pPr>
      <w:proofErr w:type="spellStart"/>
      <w:r>
        <w:rPr>
          <w:bCs/>
          <w:szCs w:val="21"/>
          <w:lang w:val="es-ES_tradnl" w:bidi="es-ES_tradnl"/>
        </w:rPr>
        <w:t>Cofidis</w:t>
      </w:r>
      <w:proofErr w:type="spellEnd"/>
      <w:r>
        <w:rPr>
          <w:bCs/>
          <w:szCs w:val="21"/>
          <w:lang w:val="es-ES_tradnl" w:bidi="es-ES_tradnl"/>
        </w:rPr>
        <w:t xml:space="preserve"> </w:t>
      </w:r>
      <w:proofErr w:type="spellStart"/>
      <w:r w:rsidR="00D81CE0" w:rsidRPr="00C16E2C">
        <w:rPr>
          <w:bCs/>
          <w:szCs w:val="21"/>
          <w:lang w:val="es-ES_tradnl" w:bidi="es-ES_tradnl"/>
        </w:rPr>
        <w:t>Solutions</w:t>
      </w:r>
      <w:proofErr w:type="spellEnd"/>
      <w:r w:rsidR="00D81CE0" w:rsidRPr="00C16E2C">
        <w:rPr>
          <w:bCs/>
          <w:szCs w:val="21"/>
          <w:lang w:val="es-ES_tradnl" w:bidi="es-ES_tradnl"/>
        </w:rPr>
        <w:t xml:space="preserve"> </w:t>
      </w:r>
      <w:proofErr w:type="spellStart"/>
      <w:r w:rsidR="00D81CE0" w:rsidRPr="00C16E2C">
        <w:rPr>
          <w:bCs/>
          <w:szCs w:val="21"/>
          <w:lang w:val="es-ES_tradnl" w:bidi="es-ES_tradnl"/>
        </w:rPr>
        <w:t>Crédits</w:t>
      </w:r>
      <w:proofErr w:type="spellEnd"/>
      <w:r w:rsidR="00D81CE0" w:rsidRPr="00C16E2C">
        <w:rPr>
          <w:bCs/>
          <w:szCs w:val="21"/>
          <w:lang w:val="es-ES_tradnl" w:bidi="es-ES_tradnl"/>
        </w:rPr>
        <w:t xml:space="preserve"> ha comenzado s</w:t>
      </w:r>
      <w:r w:rsidR="00EC0A5C" w:rsidRPr="00C16E2C">
        <w:rPr>
          <w:bCs/>
          <w:szCs w:val="21"/>
          <w:lang w:val="es-ES_tradnl" w:bidi="es-ES_tradnl"/>
        </w:rPr>
        <w:t>u</w:t>
      </w:r>
      <w:r w:rsidR="00D81CE0" w:rsidRPr="00C16E2C">
        <w:rPr>
          <w:bCs/>
          <w:szCs w:val="21"/>
          <w:lang w:val="es-ES_tradnl" w:bidi="es-ES_tradnl"/>
        </w:rPr>
        <w:t xml:space="preserve"> 22ª</w:t>
      </w:r>
      <w:r w:rsidR="00EC0A5C" w:rsidRPr="00C16E2C">
        <w:rPr>
          <w:bCs/>
          <w:szCs w:val="21"/>
          <w:lang w:val="es-ES_tradnl" w:bidi="es-ES_tradnl"/>
        </w:rPr>
        <w:t xml:space="preserve"> campaña </w:t>
      </w:r>
      <w:r w:rsidR="00D81CE0" w:rsidRPr="00C16E2C">
        <w:rPr>
          <w:bCs/>
          <w:szCs w:val="21"/>
          <w:lang w:val="es-ES_tradnl" w:bidi="es-ES_tradnl"/>
        </w:rPr>
        <w:t>re</w:t>
      </w:r>
      <w:r w:rsidR="00EC0A5C" w:rsidRPr="00C16E2C">
        <w:rPr>
          <w:bCs/>
          <w:szCs w:val="21"/>
          <w:lang w:val="es-ES_tradnl" w:bidi="es-ES_tradnl"/>
        </w:rPr>
        <w:t xml:space="preserve">forzando sus puntos fuertes y actualizando </w:t>
      </w:r>
      <w:r w:rsidR="00C63A28">
        <w:rPr>
          <w:bCs/>
          <w:szCs w:val="21"/>
          <w:lang w:val="es-ES_tradnl" w:bidi="es-ES_tradnl"/>
        </w:rPr>
        <w:t>el apartado</w:t>
      </w:r>
      <w:r w:rsidR="00EC0A5C" w:rsidRPr="00C16E2C">
        <w:rPr>
          <w:bCs/>
          <w:szCs w:val="21"/>
          <w:lang w:val="es-ES_tradnl" w:bidi="es-ES_tradnl"/>
        </w:rPr>
        <w:t xml:space="preserve"> técnico con nuevas bicicletas equipadas con </w:t>
      </w:r>
      <w:r w:rsidR="00C63A28">
        <w:rPr>
          <w:bCs/>
          <w:szCs w:val="21"/>
          <w:lang w:val="es-ES_tradnl" w:bidi="es-ES_tradnl"/>
        </w:rPr>
        <w:t xml:space="preserve">neumáticos </w:t>
      </w:r>
      <w:r w:rsidR="00EC0A5C" w:rsidRPr="00C16E2C">
        <w:rPr>
          <w:bCs/>
          <w:szCs w:val="21"/>
          <w:lang w:val="es-ES_tradnl" w:bidi="es-ES_tradnl"/>
        </w:rPr>
        <w:t>Michelin.</w:t>
      </w:r>
    </w:p>
    <w:p w14:paraId="73A034FD" w14:textId="79ED6043" w:rsidR="00EC0A5C" w:rsidRPr="00C16E2C" w:rsidRDefault="003768F0" w:rsidP="00EC0A5C">
      <w:pPr>
        <w:pStyle w:val="TextoMichelin"/>
        <w:rPr>
          <w:bCs/>
          <w:szCs w:val="21"/>
          <w:lang w:val="es-ES_tradnl" w:bidi="es-ES_tradnl"/>
        </w:rPr>
      </w:pPr>
      <w:proofErr w:type="spellStart"/>
      <w:r>
        <w:rPr>
          <w:bCs/>
          <w:szCs w:val="21"/>
          <w:lang w:val="es-ES_tradnl" w:bidi="es-ES_tradnl"/>
        </w:rPr>
        <w:t>Cofidis</w:t>
      </w:r>
      <w:proofErr w:type="spellEnd"/>
      <w:r>
        <w:rPr>
          <w:bCs/>
          <w:szCs w:val="21"/>
          <w:lang w:val="es-ES_tradnl" w:bidi="es-ES_tradnl"/>
        </w:rPr>
        <w:t xml:space="preserve"> </w:t>
      </w:r>
      <w:proofErr w:type="spellStart"/>
      <w:r w:rsidR="00EC0A5C" w:rsidRPr="00C16E2C">
        <w:rPr>
          <w:bCs/>
          <w:szCs w:val="21"/>
          <w:lang w:val="es-ES_tradnl" w:bidi="es-ES_tradnl"/>
        </w:rPr>
        <w:t>Solutions</w:t>
      </w:r>
      <w:proofErr w:type="spellEnd"/>
      <w:r w:rsidR="00EC0A5C" w:rsidRPr="00C16E2C">
        <w:rPr>
          <w:bCs/>
          <w:szCs w:val="21"/>
          <w:lang w:val="es-ES_tradnl" w:bidi="es-ES_tradnl"/>
        </w:rPr>
        <w:t xml:space="preserve"> </w:t>
      </w:r>
      <w:proofErr w:type="spellStart"/>
      <w:r w:rsidR="00EC0A5C" w:rsidRPr="00C16E2C">
        <w:rPr>
          <w:bCs/>
          <w:szCs w:val="21"/>
          <w:lang w:val="es-ES_tradnl" w:bidi="es-ES_tradnl"/>
        </w:rPr>
        <w:t>Crédits</w:t>
      </w:r>
      <w:proofErr w:type="spellEnd"/>
      <w:r w:rsidR="00EC0A5C" w:rsidRPr="00C16E2C">
        <w:rPr>
          <w:bCs/>
          <w:szCs w:val="21"/>
          <w:lang w:val="es-ES_tradnl" w:bidi="es-ES_tradnl"/>
        </w:rPr>
        <w:t xml:space="preserve"> es uno de los 22 equipos que han sido invitados a participar en el Tour de Francia </w:t>
      </w:r>
      <w:r w:rsidR="00D81CE0" w:rsidRPr="00C16E2C">
        <w:rPr>
          <w:bCs/>
          <w:szCs w:val="21"/>
          <w:lang w:val="es-ES_tradnl" w:bidi="es-ES_tradnl"/>
        </w:rPr>
        <w:t>en</w:t>
      </w:r>
      <w:r w:rsidR="00EC0A5C" w:rsidRPr="00C16E2C">
        <w:rPr>
          <w:bCs/>
          <w:szCs w:val="21"/>
          <w:lang w:val="es-ES_tradnl" w:bidi="es-ES_tradnl"/>
        </w:rPr>
        <w:t xml:space="preserve"> julio</w:t>
      </w:r>
      <w:r w:rsidR="00C63A28">
        <w:rPr>
          <w:bCs/>
          <w:szCs w:val="21"/>
          <w:lang w:val="es-ES_tradnl" w:bidi="es-ES_tradnl"/>
        </w:rPr>
        <w:t xml:space="preserve">. Junto con Michelin, </w:t>
      </w:r>
      <w:r w:rsidR="00EC0A5C" w:rsidRPr="00C16E2C">
        <w:rPr>
          <w:bCs/>
          <w:szCs w:val="21"/>
          <w:lang w:val="es-ES_tradnl" w:bidi="es-ES_tradnl"/>
        </w:rPr>
        <w:t xml:space="preserve">su nuevo socio técnico, </w:t>
      </w:r>
      <w:r w:rsidR="00C63A28">
        <w:rPr>
          <w:bCs/>
          <w:szCs w:val="21"/>
          <w:lang w:val="es-ES_tradnl" w:bidi="es-ES_tradnl"/>
        </w:rPr>
        <w:t xml:space="preserve">el equipo </w:t>
      </w:r>
      <w:r w:rsidR="00EC0A5C" w:rsidRPr="00C16E2C">
        <w:rPr>
          <w:bCs/>
          <w:szCs w:val="21"/>
          <w:lang w:val="es-ES_tradnl" w:bidi="es-ES_tradnl"/>
        </w:rPr>
        <w:t xml:space="preserve">tiene </w:t>
      </w:r>
      <w:r w:rsidR="00C63A28">
        <w:rPr>
          <w:bCs/>
          <w:szCs w:val="21"/>
          <w:lang w:val="es-ES_tradnl" w:bidi="es-ES_tradnl"/>
        </w:rPr>
        <w:t xml:space="preserve">puestas </w:t>
      </w:r>
      <w:r w:rsidR="00EC0A5C" w:rsidRPr="00C16E2C">
        <w:rPr>
          <w:bCs/>
          <w:szCs w:val="21"/>
          <w:lang w:val="es-ES_tradnl" w:bidi="es-ES_tradnl"/>
        </w:rPr>
        <w:t>grandes esperanzas no solo en la 105ª edición de</w:t>
      </w:r>
      <w:r w:rsidR="00CC3F3D">
        <w:rPr>
          <w:bCs/>
          <w:szCs w:val="21"/>
          <w:lang w:val="es-ES_tradnl" w:bidi="es-ES_tradnl"/>
        </w:rPr>
        <w:t xml:space="preserve"> </w:t>
      </w:r>
      <w:r w:rsidR="00EC0A5C" w:rsidRPr="00C16E2C">
        <w:rPr>
          <w:bCs/>
          <w:szCs w:val="21"/>
          <w:lang w:val="es-ES_tradnl" w:bidi="es-ES_tradnl"/>
        </w:rPr>
        <w:t>l</w:t>
      </w:r>
      <w:r w:rsidR="00CC3F3D">
        <w:rPr>
          <w:bCs/>
          <w:szCs w:val="21"/>
          <w:lang w:val="es-ES_tradnl" w:bidi="es-ES_tradnl"/>
        </w:rPr>
        <w:t>a</w:t>
      </w:r>
      <w:r w:rsidR="00EC0A5C" w:rsidRPr="00C16E2C">
        <w:rPr>
          <w:bCs/>
          <w:szCs w:val="21"/>
          <w:lang w:val="es-ES_tradnl" w:bidi="es-ES_tradnl"/>
        </w:rPr>
        <w:t xml:space="preserve"> clásic</w:t>
      </w:r>
      <w:r w:rsidR="00CC3F3D">
        <w:rPr>
          <w:bCs/>
          <w:szCs w:val="21"/>
          <w:lang w:val="es-ES_tradnl" w:bidi="es-ES_tradnl"/>
        </w:rPr>
        <w:t>a prueba francesa</w:t>
      </w:r>
      <w:r w:rsidR="00EC0A5C" w:rsidRPr="00C16E2C">
        <w:rPr>
          <w:bCs/>
          <w:szCs w:val="21"/>
          <w:lang w:val="es-ES_tradnl" w:bidi="es-ES_tradnl"/>
        </w:rPr>
        <w:t xml:space="preserve">, sino también en </w:t>
      </w:r>
      <w:r w:rsidR="00D81CE0" w:rsidRPr="00C16E2C">
        <w:rPr>
          <w:bCs/>
          <w:szCs w:val="21"/>
          <w:lang w:val="es-ES_tradnl" w:bidi="es-ES_tradnl"/>
        </w:rPr>
        <w:t xml:space="preserve">importantes competiciones y eventos </w:t>
      </w:r>
      <w:r w:rsidR="00EC0A5C" w:rsidRPr="00C16E2C">
        <w:rPr>
          <w:bCs/>
          <w:szCs w:val="21"/>
          <w:lang w:val="es-ES_tradnl" w:bidi="es-ES_tradnl"/>
        </w:rPr>
        <w:t>internacionales.</w:t>
      </w:r>
    </w:p>
    <w:p w14:paraId="641DC9B1" w14:textId="77777777" w:rsidR="00D81CE0" w:rsidRPr="00C16E2C" w:rsidRDefault="00EC0A5C" w:rsidP="00EC0A5C">
      <w:pPr>
        <w:pStyle w:val="TextoMichelin"/>
        <w:rPr>
          <w:bCs/>
          <w:szCs w:val="21"/>
          <w:lang w:val="es-ES_tradnl" w:bidi="es-ES_tradnl"/>
        </w:rPr>
      </w:pPr>
      <w:r w:rsidRPr="00C16E2C">
        <w:rPr>
          <w:bCs/>
          <w:szCs w:val="21"/>
          <w:lang w:val="es-ES_tradnl" w:bidi="es-ES_tradnl"/>
        </w:rPr>
        <w:t xml:space="preserve">Las bicicletas del </w:t>
      </w:r>
      <w:r w:rsidR="00D81CE0" w:rsidRPr="00C16E2C">
        <w:rPr>
          <w:bCs/>
          <w:szCs w:val="21"/>
          <w:lang w:val="es-ES_tradnl" w:bidi="es-ES_tradnl"/>
        </w:rPr>
        <w:t>equipo</w:t>
      </w:r>
      <w:r w:rsidRPr="00C16E2C">
        <w:rPr>
          <w:bCs/>
          <w:szCs w:val="21"/>
          <w:lang w:val="es-ES_tradnl" w:bidi="es-ES_tradnl"/>
        </w:rPr>
        <w:t xml:space="preserve"> con base en Lille competirán con los neumáticos </w:t>
      </w:r>
      <w:r w:rsidRPr="00C16E2C">
        <w:rPr>
          <w:b/>
          <w:bCs/>
          <w:szCs w:val="21"/>
          <w:lang w:val="es-ES_tradnl" w:bidi="es-ES_tradnl"/>
        </w:rPr>
        <w:t>MICHELIN Power</w:t>
      </w:r>
      <w:r w:rsidR="00D81CE0" w:rsidRPr="00C16E2C">
        <w:rPr>
          <w:bCs/>
          <w:szCs w:val="21"/>
          <w:lang w:val="es-ES_tradnl" w:bidi="es-ES_tradnl"/>
        </w:rPr>
        <w:t>.</w:t>
      </w:r>
    </w:p>
    <w:p w14:paraId="65CF67D6" w14:textId="2292F09D" w:rsidR="00D81CE0" w:rsidRPr="00C16E2C" w:rsidRDefault="00D81CE0" w:rsidP="00EC0A5C">
      <w:pPr>
        <w:pStyle w:val="TextoMichelin"/>
        <w:rPr>
          <w:bCs/>
          <w:szCs w:val="21"/>
          <w:lang w:val="es-ES_tradnl" w:bidi="es-ES_tradnl"/>
        </w:rPr>
      </w:pPr>
      <w:r w:rsidRPr="00C16E2C">
        <w:rPr>
          <w:bCs/>
          <w:szCs w:val="21"/>
          <w:lang w:val="es-ES_tradnl" w:bidi="es-ES_tradnl"/>
        </w:rPr>
        <w:t xml:space="preserve">La nueva gama MICHELIN Power es el fruto de los </w:t>
      </w:r>
      <w:r w:rsidR="000A43DB" w:rsidRPr="00C16E2C">
        <w:rPr>
          <w:bCs/>
          <w:szCs w:val="21"/>
          <w:lang w:val="es-ES_tradnl" w:bidi="es-ES_tradnl"/>
        </w:rPr>
        <w:t>conocimientos</w:t>
      </w:r>
      <w:r w:rsidRPr="00C16E2C">
        <w:rPr>
          <w:bCs/>
          <w:szCs w:val="21"/>
          <w:lang w:val="es-ES_tradnl" w:bidi="es-ES_tradnl"/>
        </w:rPr>
        <w:t xml:space="preserve"> de Michelin sobre neumáticos de bicicletas</w:t>
      </w:r>
      <w:r w:rsidR="00CC3F3D">
        <w:rPr>
          <w:bCs/>
          <w:szCs w:val="21"/>
          <w:lang w:val="es-ES_tradnl" w:bidi="es-ES_tradnl"/>
        </w:rPr>
        <w:t>,</w:t>
      </w:r>
      <w:r w:rsidRPr="00C16E2C">
        <w:rPr>
          <w:bCs/>
          <w:szCs w:val="21"/>
          <w:lang w:val="es-ES_tradnl" w:bidi="es-ES_tradnl"/>
        </w:rPr>
        <w:t xml:space="preserve"> e incluye muchos de los últimos avances tecnológicos que han sido desarrollados por el grupo, con expertos en el Centro de Tecnología de la firma francesa centrados en tres áreas que son clave para el éxito en </w:t>
      </w:r>
      <w:r w:rsidR="003768F0">
        <w:rPr>
          <w:bCs/>
          <w:szCs w:val="21"/>
          <w:lang w:val="es-ES_tradnl" w:bidi="es-ES_tradnl"/>
        </w:rPr>
        <w:t xml:space="preserve">la </w:t>
      </w:r>
      <w:r w:rsidRPr="00C16E2C">
        <w:rPr>
          <w:bCs/>
          <w:szCs w:val="21"/>
          <w:lang w:val="es-ES_tradnl" w:bidi="es-ES_tradnl"/>
        </w:rPr>
        <w:t>competición profesional ciclista en carretera, como son:</w:t>
      </w:r>
    </w:p>
    <w:p w14:paraId="60CF6318" w14:textId="77777777" w:rsidR="00D81CE0" w:rsidRPr="00C16E2C" w:rsidRDefault="00D81CE0" w:rsidP="00C16E2C">
      <w:pPr>
        <w:pStyle w:val="TextoMichelin"/>
        <w:numPr>
          <w:ilvl w:val="0"/>
          <w:numId w:val="3"/>
        </w:numPr>
        <w:spacing w:after="0" w:line="240" w:lineRule="exact"/>
        <w:ind w:left="357" w:hanging="357"/>
        <w:jc w:val="left"/>
        <w:rPr>
          <w:b/>
          <w:bCs/>
          <w:szCs w:val="21"/>
          <w:lang w:val="es-ES_tradnl" w:bidi="es-ES_tradnl"/>
        </w:rPr>
      </w:pPr>
      <w:r w:rsidRPr="00C16E2C">
        <w:rPr>
          <w:b/>
          <w:bCs/>
          <w:szCs w:val="21"/>
          <w:lang w:val="es-ES_tradnl" w:bidi="es-ES_tradnl"/>
        </w:rPr>
        <w:t>Agarre,</w:t>
      </w:r>
    </w:p>
    <w:p w14:paraId="0F196E35" w14:textId="77777777" w:rsidR="00F001F3" w:rsidRPr="00C16E2C" w:rsidRDefault="00D81CE0" w:rsidP="00C16E2C">
      <w:pPr>
        <w:pStyle w:val="TextoMichelin"/>
        <w:numPr>
          <w:ilvl w:val="0"/>
          <w:numId w:val="3"/>
        </w:numPr>
        <w:spacing w:after="0" w:line="240" w:lineRule="exact"/>
        <w:ind w:left="357" w:hanging="357"/>
        <w:jc w:val="left"/>
        <w:rPr>
          <w:b/>
          <w:bCs/>
          <w:szCs w:val="21"/>
          <w:lang w:val="es-ES_tradnl" w:bidi="es-ES_tradnl"/>
        </w:rPr>
      </w:pPr>
      <w:r w:rsidRPr="00C16E2C">
        <w:rPr>
          <w:b/>
          <w:bCs/>
          <w:szCs w:val="21"/>
          <w:lang w:val="es-ES_tradnl" w:bidi="es-ES_tradnl"/>
        </w:rPr>
        <w:t>Baja resistencia al a rodadura,</w:t>
      </w:r>
      <w:r w:rsidR="00F001F3" w:rsidRPr="00C16E2C">
        <w:rPr>
          <w:b/>
          <w:bCs/>
          <w:szCs w:val="21"/>
          <w:lang w:val="es-ES_tradnl" w:bidi="es-ES_tradnl"/>
        </w:rPr>
        <w:t xml:space="preserve"> </w:t>
      </w:r>
    </w:p>
    <w:p w14:paraId="5DA59C9A" w14:textId="77777777" w:rsidR="00D81CE0" w:rsidRPr="00C16E2C" w:rsidRDefault="00D81CE0" w:rsidP="00C16E2C">
      <w:pPr>
        <w:pStyle w:val="TextoMichelin"/>
        <w:numPr>
          <w:ilvl w:val="0"/>
          <w:numId w:val="3"/>
        </w:numPr>
        <w:spacing w:after="0" w:line="240" w:lineRule="exact"/>
        <w:ind w:left="357" w:hanging="357"/>
        <w:jc w:val="left"/>
        <w:rPr>
          <w:b/>
          <w:bCs/>
          <w:szCs w:val="21"/>
          <w:lang w:val="es-ES_tradnl" w:bidi="es-ES_tradnl"/>
        </w:rPr>
      </w:pPr>
      <w:r w:rsidRPr="00C16E2C">
        <w:rPr>
          <w:b/>
          <w:bCs/>
          <w:szCs w:val="21"/>
          <w:lang w:val="es-ES_tradnl" w:bidi="es-ES_tradnl"/>
        </w:rPr>
        <w:t>Resistencia a los pinchazos.</w:t>
      </w:r>
      <w:r w:rsidR="00C16E2C">
        <w:rPr>
          <w:b/>
          <w:bCs/>
          <w:szCs w:val="21"/>
          <w:lang w:val="es-ES_tradnl" w:bidi="es-ES_tradnl"/>
        </w:rPr>
        <w:br/>
      </w:r>
    </w:p>
    <w:p w14:paraId="3575A660" w14:textId="5C15B551" w:rsidR="00C671FF" w:rsidRPr="00C16E2C" w:rsidRDefault="00CC3F3D" w:rsidP="00D81CE0">
      <w:pPr>
        <w:pStyle w:val="TextoMichelin"/>
        <w:rPr>
          <w:bCs/>
          <w:szCs w:val="21"/>
          <w:lang w:val="es-ES_tradnl" w:bidi="es-ES_tradnl"/>
        </w:rPr>
      </w:pPr>
      <w:r>
        <w:rPr>
          <w:bCs/>
          <w:szCs w:val="21"/>
          <w:lang w:val="es-ES_tradnl" w:bidi="es-ES_tradnl"/>
        </w:rPr>
        <w:t>Esta asociación</w:t>
      </w:r>
      <w:r w:rsidR="003768F0">
        <w:rPr>
          <w:bCs/>
          <w:szCs w:val="21"/>
          <w:lang w:val="es-ES_tradnl" w:bidi="es-ES_tradnl"/>
        </w:rPr>
        <w:t xml:space="preserve"> permitirá a Michelin y </w:t>
      </w:r>
      <w:proofErr w:type="spellStart"/>
      <w:r w:rsidR="003768F0">
        <w:rPr>
          <w:bCs/>
          <w:szCs w:val="21"/>
          <w:lang w:val="es-ES_tradnl" w:bidi="es-ES_tradnl"/>
        </w:rPr>
        <w:t>Cofidis</w:t>
      </w:r>
      <w:proofErr w:type="spellEnd"/>
      <w:r w:rsidR="00D81CE0" w:rsidRPr="00C16E2C">
        <w:rPr>
          <w:bCs/>
          <w:szCs w:val="21"/>
          <w:lang w:val="es-ES_tradnl" w:bidi="es-ES_tradnl"/>
        </w:rPr>
        <w:t xml:space="preserve"> </w:t>
      </w:r>
      <w:proofErr w:type="spellStart"/>
      <w:r w:rsidR="00D81CE0" w:rsidRPr="00C16E2C">
        <w:rPr>
          <w:bCs/>
          <w:szCs w:val="21"/>
          <w:lang w:val="es-ES_tradnl" w:bidi="es-ES_tradnl"/>
        </w:rPr>
        <w:t>Solutions</w:t>
      </w:r>
      <w:proofErr w:type="spellEnd"/>
      <w:r w:rsidR="00D81CE0" w:rsidRPr="00C16E2C">
        <w:rPr>
          <w:bCs/>
          <w:szCs w:val="21"/>
          <w:lang w:val="es-ES_tradnl" w:bidi="es-ES_tradnl"/>
        </w:rPr>
        <w:t xml:space="preserve"> </w:t>
      </w:r>
      <w:proofErr w:type="spellStart"/>
      <w:r w:rsidR="00D81CE0" w:rsidRPr="00C16E2C">
        <w:rPr>
          <w:bCs/>
          <w:szCs w:val="21"/>
          <w:lang w:val="es-ES_tradnl" w:bidi="es-ES_tradnl"/>
        </w:rPr>
        <w:t>Crédits</w:t>
      </w:r>
      <w:proofErr w:type="spellEnd"/>
      <w:r w:rsidR="00D81CE0" w:rsidRPr="00C16E2C">
        <w:rPr>
          <w:bCs/>
          <w:szCs w:val="21"/>
          <w:lang w:val="es-ES_tradnl" w:bidi="es-ES_tradnl"/>
        </w:rPr>
        <w:t xml:space="preserve"> trabajar en proyectos conjuntos de desarrollo dentro del marco del preciso mundo de la competición ciclista en </w:t>
      </w:r>
      <w:r w:rsidR="000A43DB" w:rsidRPr="00C16E2C">
        <w:rPr>
          <w:bCs/>
          <w:szCs w:val="21"/>
          <w:lang w:val="es-ES_tradnl" w:bidi="es-ES_tradnl"/>
        </w:rPr>
        <w:t>carretera</w:t>
      </w:r>
      <w:r w:rsidR="00D81CE0" w:rsidRPr="00C16E2C">
        <w:rPr>
          <w:bCs/>
          <w:szCs w:val="21"/>
          <w:lang w:val="es-ES_tradnl" w:bidi="es-ES_tradnl"/>
        </w:rPr>
        <w:t>. Michelin se beneficiará de las habilidades de los ciclistas del equipo para probar sus neumáticos en un amplio margen de condiciones, mientras que los ingenieros de la compañía podrán trabajar colaborando estrechame</w:t>
      </w:r>
      <w:r w:rsidR="003768F0">
        <w:rPr>
          <w:bCs/>
          <w:szCs w:val="21"/>
          <w:lang w:val="es-ES_tradnl" w:bidi="es-ES_tradnl"/>
        </w:rPr>
        <w:t xml:space="preserve">nte con el personal de </w:t>
      </w:r>
      <w:proofErr w:type="spellStart"/>
      <w:r w:rsidR="003768F0">
        <w:rPr>
          <w:bCs/>
          <w:szCs w:val="21"/>
          <w:lang w:val="es-ES_tradnl" w:bidi="es-ES_tradnl"/>
        </w:rPr>
        <w:t>Cofidis</w:t>
      </w:r>
      <w:proofErr w:type="spellEnd"/>
      <w:r w:rsidR="003768F0">
        <w:rPr>
          <w:bCs/>
          <w:szCs w:val="21"/>
          <w:lang w:val="es-ES_tradnl" w:bidi="es-ES_tradnl"/>
        </w:rPr>
        <w:t xml:space="preserve"> </w:t>
      </w:r>
      <w:proofErr w:type="spellStart"/>
      <w:r w:rsidR="00D81CE0" w:rsidRPr="00C16E2C">
        <w:rPr>
          <w:bCs/>
          <w:szCs w:val="21"/>
          <w:lang w:val="es-ES_tradnl" w:bidi="es-ES_tradnl"/>
        </w:rPr>
        <w:t>Solutions</w:t>
      </w:r>
      <w:proofErr w:type="spellEnd"/>
      <w:r w:rsidR="00D81CE0" w:rsidRPr="00C16E2C">
        <w:rPr>
          <w:bCs/>
          <w:szCs w:val="21"/>
          <w:lang w:val="es-ES_tradnl" w:bidi="es-ES_tradnl"/>
        </w:rPr>
        <w:t xml:space="preserve"> </w:t>
      </w:r>
      <w:proofErr w:type="spellStart"/>
      <w:r w:rsidR="00D81CE0" w:rsidRPr="00C16E2C">
        <w:rPr>
          <w:bCs/>
          <w:szCs w:val="21"/>
          <w:lang w:val="es-ES_tradnl" w:bidi="es-ES_tradnl"/>
        </w:rPr>
        <w:t>Crédits</w:t>
      </w:r>
      <w:proofErr w:type="spellEnd"/>
      <w:r w:rsidR="00D81CE0" w:rsidRPr="00C16E2C">
        <w:rPr>
          <w:bCs/>
          <w:szCs w:val="21"/>
          <w:lang w:val="es-ES_tradnl" w:bidi="es-ES_tradnl"/>
        </w:rPr>
        <w:t xml:space="preserve"> para proporcionar al equipo soluciones avanzadas</w:t>
      </w:r>
      <w:r w:rsidR="00C671FF" w:rsidRPr="00C16E2C">
        <w:rPr>
          <w:bCs/>
          <w:szCs w:val="21"/>
          <w:lang w:val="es-ES_tradnl" w:bidi="es-ES_tradnl"/>
        </w:rPr>
        <w:t>.</w:t>
      </w:r>
    </w:p>
    <w:p w14:paraId="7D7C6FF6" w14:textId="090BA0D5" w:rsidR="00C671FF" w:rsidRPr="00C16E2C" w:rsidRDefault="003768F0" w:rsidP="00C671FF">
      <w:pPr>
        <w:pStyle w:val="TextoMichelin"/>
        <w:rPr>
          <w:bCs/>
          <w:szCs w:val="21"/>
          <w:lang w:val="es-ES_tradnl" w:bidi="es-ES_tradnl"/>
        </w:rPr>
      </w:pPr>
      <w:r>
        <w:rPr>
          <w:bCs/>
          <w:szCs w:val="21"/>
          <w:lang w:val="es-ES_tradnl" w:bidi="es-ES_tradnl"/>
        </w:rPr>
        <w:t>“Utilizar la</w:t>
      </w:r>
      <w:r w:rsidR="00C671FF" w:rsidRPr="00C16E2C">
        <w:rPr>
          <w:bCs/>
          <w:szCs w:val="21"/>
          <w:lang w:val="es-ES_tradnl" w:bidi="es-ES_tradnl"/>
        </w:rPr>
        <w:t xml:space="preserve"> competición ciclista como laboratorio a gran escala en asociación con un socio que sea capaz de luchar en lo más alto ayudará a Michelin a acelerar la introducción de nuevos</w:t>
      </w:r>
      <w:r w:rsidR="00CC3F3D">
        <w:rPr>
          <w:bCs/>
          <w:szCs w:val="21"/>
          <w:lang w:val="es-ES_tradnl" w:bidi="es-ES_tradnl"/>
        </w:rPr>
        <w:t xml:space="preserve"> neumáticos de alto rendimiento</w:t>
      </w:r>
      <w:r w:rsidR="00C671FF" w:rsidRPr="00C16E2C">
        <w:rPr>
          <w:bCs/>
          <w:szCs w:val="21"/>
          <w:lang w:val="es-ES_tradnl" w:bidi="es-ES_tradnl"/>
        </w:rPr>
        <w:t>"</w:t>
      </w:r>
      <w:r w:rsidR="00CC3F3D">
        <w:rPr>
          <w:bCs/>
          <w:szCs w:val="21"/>
          <w:lang w:val="es-ES_tradnl" w:bidi="es-ES_tradnl"/>
        </w:rPr>
        <w:t xml:space="preserve">, declara </w:t>
      </w:r>
      <w:r w:rsidR="00C671FF" w:rsidRPr="00C16E2C">
        <w:rPr>
          <w:b/>
          <w:bCs/>
          <w:szCs w:val="21"/>
          <w:lang w:val="es-ES_tradnl" w:bidi="es-ES_tradnl"/>
        </w:rPr>
        <w:t>Ulrike</w:t>
      </w:r>
      <w:r w:rsidR="00CC3F3D">
        <w:rPr>
          <w:b/>
          <w:bCs/>
          <w:szCs w:val="21"/>
          <w:lang w:val="es-ES_tradnl" w:bidi="es-ES_tradnl"/>
        </w:rPr>
        <w:t xml:space="preserve"> </w:t>
      </w:r>
      <w:r w:rsidR="00C671FF" w:rsidRPr="00C16E2C">
        <w:rPr>
          <w:b/>
          <w:bCs/>
          <w:szCs w:val="21"/>
          <w:lang w:val="es-ES_tradnl" w:bidi="es-ES_tradnl"/>
        </w:rPr>
        <w:t>Ristau-Hutter</w:t>
      </w:r>
      <w:r w:rsidR="00C671FF" w:rsidRPr="00C16E2C">
        <w:rPr>
          <w:bCs/>
          <w:szCs w:val="21"/>
          <w:lang w:val="es-ES_tradnl" w:bidi="es-ES_tradnl"/>
        </w:rPr>
        <w:t>, Directora de la División de Neumáticos de Bicicleta de Michelin. "Poder poner a punto nuestras innovaciones en condiciones tan exigentes</w:t>
      </w:r>
      <w:r w:rsidR="008E3B9D">
        <w:rPr>
          <w:bCs/>
          <w:szCs w:val="21"/>
          <w:lang w:val="es-ES_tradnl" w:bidi="es-ES_tradnl"/>
        </w:rPr>
        <w:t>,</w:t>
      </w:r>
      <w:r w:rsidR="00C671FF" w:rsidRPr="00C16E2C">
        <w:rPr>
          <w:bCs/>
          <w:szCs w:val="21"/>
          <w:lang w:val="es-ES_tradnl" w:bidi="es-ES_tradnl"/>
        </w:rPr>
        <w:t xml:space="preserve"> y beneficiarnos de la experiencia de estos atletas excepcionales</w:t>
      </w:r>
      <w:r w:rsidR="008E3B9D">
        <w:rPr>
          <w:bCs/>
          <w:szCs w:val="21"/>
          <w:lang w:val="es-ES_tradnl" w:bidi="es-ES_tradnl"/>
        </w:rPr>
        <w:t>,</w:t>
      </w:r>
      <w:r w:rsidR="00C671FF" w:rsidRPr="00C16E2C">
        <w:rPr>
          <w:bCs/>
          <w:szCs w:val="21"/>
          <w:lang w:val="es-ES_tradnl" w:bidi="es-ES_tradnl"/>
        </w:rPr>
        <w:t xml:space="preserve"> es un activo </w:t>
      </w:r>
      <w:r w:rsidR="008E3B9D">
        <w:rPr>
          <w:bCs/>
          <w:szCs w:val="21"/>
          <w:lang w:val="es-ES_tradnl" w:bidi="es-ES_tradnl"/>
        </w:rPr>
        <w:t>muy importante para nosotros</w:t>
      </w:r>
      <w:r w:rsidR="00C671FF" w:rsidRPr="00C16E2C">
        <w:rPr>
          <w:bCs/>
          <w:szCs w:val="21"/>
          <w:lang w:val="es-ES_tradnl" w:bidi="es-ES_tradnl"/>
        </w:rPr>
        <w:t>"</w:t>
      </w:r>
      <w:r w:rsidR="008E3B9D">
        <w:rPr>
          <w:bCs/>
          <w:szCs w:val="21"/>
          <w:lang w:val="es-ES_tradnl" w:bidi="es-ES_tradnl"/>
        </w:rPr>
        <w:t>.</w:t>
      </w:r>
    </w:p>
    <w:p w14:paraId="29E02E53" w14:textId="160A306E" w:rsidR="00C671FF" w:rsidRPr="00C16E2C" w:rsidRDefault="00C671FF" w:rsidP="00C671FF">
      <w:pPr>
        <w:pStyle w:val="TextoMichelin"/>
        <w:rPr>
          <w:bCs/>
          <w:szCs w:val="21"/>
          <w:lang w:val="es-ES_tradnl" w:bidi="es-ES_tradnl"/>
        </w:rPr>
      </w:pPr>
      <w:r w:rsidRPr="00C16E2C">
        <w:rPr>
          <w:bCs/>
          <w:szCs w:val="21"/>
          <w:lang w:val="es-ES_tradnl" w:bidi="es-ES_tradnl"/>
        </w:rPr>
        <w:lastRenderedPageBreak/>
        <w:t>"Estamos encantados con esta asociación"</w:t>
      </w:r>
      <w:r w:rsidR="008E3B9D">
        <w:rPr>
          <w:bCs/>
          <w:szCs w:val="21"/>
          <w:lang w:val="es-ES_tradnl" w:bidi="es-ES_tradnl"/>
        </w:rPr>
        <w:t>,</w:t>
      </w:r>
      <w:r w:rsidRPr="00C16E2C">
        <w:rPr>
          <w:bCs/>
          <w:szCs w:val="21"/>
          <w:lang w:val="es-ES_tradnl" w:bidi="es-ES_tradnl"/>
        </w:rPr>
        <w:t xml:space="preserve"> </w:t>
      </w:r>
      <w:r w:rsidR="008E3B9D">
        <w:rPr>
          <w:bCs/>
          <w:szCs w:val="21"/>
          <w:lang w:val="es-ES_tradnl" w:bidi="es-ES_tradnl"/>
        </w:rPr>
        <w:t xml:space="preserve">explica </w:t>
      </w:r>
      <w:r w:rsidRPr="00C16E2C">
        <w:rPr>
          <w:b/>
          <w:bCs/>
          <w:szCs w:val="21"/>
          <w:lang w:val="es-ES_tradnl" w:bidi="es-ES_tradnl"/>
        </w:rPr>
        <w:t>Cédric Vasse</w:t>
      </w:r>
      <w:r w:rsidR="00117F9B">
        <w:rPr>
          <w:b/>
          <w:bCs/>
          <w:szCs w:val="21"/>
          <w:lang w:val="es-ES_tradnl" w:bidi="es-ES_tradnl"/>
        </w:rPr>
        <w:t>u</w:t>
      </w:r>
      <w:r w:rsidRPr="00C16E2C">
        <w:rPr>
          <w:b/>
          <w:bCs/>
          <w:szCs w:val="21"/>
          <w:lang w:val="es-ES_tradnl" w:bidi="es-ES_tradnl"/>
        </w:rPr>
        <w:t>r</w:t>
      </w:r>
      <w:r w:rsidR="003768F0">
        <w:rPr>
          <w:bCs/>
          <w:szCs w:val="21"/>
          <w:lang w:val="es-ES_tradnl" w:bidi="es-ES_tradnl"/>
        </w:rPr>
        <w:t xml:space="preserve">, Director Deportivo de </w:t>
      </w:r>
      <w:proofErr w:type="spellStart"/>
      <w:r w:rsidR="003768F0">
        <w:rPr>
          <w:bCs/>
          <w:szCs w:val="21"/>
          <w:lang w:val="es-ES_tradnl" w:bidi="es-ES_tradnl"/>
        </w:rPr>
        <w:t>Cofidis</w:t>
      </w:r>
      <w:proofErr w:type="spellEnd"/>
      <w:r w:rsidRPr="00C16E2C">
        <w:rPr>
          <w:bCs/>
          <w:szCs w:val="21"/>
          <w:lang w:val="es-ES_tradnl" w:bidi="es-ES_tradnl"/>
        </w:rPr>
        <w:t xml:space="preserve"> </w:t>
      </w:r>
      <w:proofErr w:type="spellStart"/>
      <w:r w:rsidRPr="00C16E2C">
        <w:rPr>
          <w:bCs/>
          <w:szCs w:val="21"/>
          <w:lang w:val="es-ES_tradnl" w:bidi="es-ES_tradnl"/>
        </w:rPr>
        <w:t>Solutions</w:t>
      </w:r>
      <w:proofErr w:type="spellEnd"/>
      <w:r w:rsidRPr="00C16E2C">
        <w:rPr>
          <w:bCs/>
          <w:szCs w:val="21"/>
          <w:lang w:val="es-ES_tradnl" w:bidi="es-ES_tradnl"/>
        </w:rPr>
        <w:t xml:space="preserve"> </w:t>
      </w:r>
      <w:proofErr w:type="spellStart"/>
      <w:r w:rsidRPr="00C16E2C">
        <w:rPr>
          <w:bCs/>
          <w:szCs w:val="21"/>
          <w:lang w:val="es-ES_tradnl" w:bidi="es-ES_tradnl"/>
        </w:rPr>
        <w:t>Crédits</w:t>
      </w:r>
      <w:proofErr w:type="spellEnd"/>
      <w:r w:rsidRPr="00C16E2C">
        <w:rPr>
          <w:bCs/>
          <w:szCs w:val="21"/>
          <w:lang w:val="es-ES_tradnl" w:bidi="es-ES_tradnl"/>
        </w:rPr>
        <w:t>. "</w:t>
      </w:r>
      <w:r w:rsidR="008E3B9D">
        <w:rPr>
          <w:bCs/>
          <w:szCs w:val="21"/>
          <w:lang w:val="es-ES_tradnl" w:bidi="es-ES_tradnl"/>
        </w:rPr>
        <w:t>P</w:t>
      </w:r>
      <w:r w:rsidR="003768F0">
        <w:rPr>
          <w:bCs/>
          <w:szCs w:val="21"/>
          <w:lang w:val="es-ES_tradnl" w:bidi="es-ES_tradnl"/>
        </w:rPr>
        <w:t xml:space="preserve">ara </w:t>
      </w:r>
      <w:proofErr w:type="spellStart"/>
      <w:r w:rsidR="003768F0">
        <w:rPr>
          <w:bCs/>
          <w:szCs w:val="21"/>
          <w:lang w:val="es-ES_tradnl" w:bidi="es-ES_tradnl"/>
        </w:rPr>
        <w:t>Cofidis</w:t>
      </w:r>
      <w:proofErr w:type="spellEnd"/>
      <w:r w:rsidR="008E3B9D" w:rsidRPr="00C16E2C">
        <w:rPr>
          <w:bCs/>
          <w:szCs w:val="21"/>
          <w:lang w:val="es-ES_tradnl" w:bidi="es-ES_tradnl"/>
        </w:rPr>
        <w:t xml:space="preserve"> </w:t>
      </w:r>
      <w:proofErr w:type="spellStart"/>
      <w:r w:rsidR="008E3B9D" w:rsidRPr="00C16E2C">
        <w:rPr>
          <w:bCs/>
          <w:szCs w:val="21"/>
          <w:lang w:val="es-ES_tradnl" w:bidi="es-ES_tradnl"/>
        </w:rPr>
        <w:t>Solutions</w:t>
      </w:r>
      <w:proofErr w:type="spellEnd"/>
      <w:r w:rsidR="008E3B9D" w:rsidRPr="00C16E2C">
        <w:rPr>
          <w:bCs/>
          <w:szCs w:val="21"/>
          <w:lang w:val="es-ES_tradnl" w:bidi="es-ES_tradnl"/>
        </w:rPr>
        <w:t xml:space="preserve"> </w:t>
      </w:r>
      <w:proofErr w:type="spellStart"/>
      <w:r w:rsidR="008E3B9D" w:rsidRPr="00C16E2C">
        <w:rPr>
          <w:bCs/>
          <w:szCs w:val="21"/>
          <w:lang w:val="es-ES_tradnl" w:bidi="es-ES_tradnl"/>
        </w:rPr>
        <w:t>Crédits</w:t>
      </w:r>
      <w:proofErr w:type="spellEnd"/>
      <w:r w:rsidR="008E3B9D">
        <w:rPr>
          <w:bCs/>
          <w:szCs w:val="21"/>
          <w:lang w:val="es-ES_tradnl" w:bidi="es-ES_tradnl"/>
        </w:rPr>
        <w:t>, M</w:t>
      </w:r>
      <w:r w:rsidRPr="00C16E2C">
        <w:rPr>
          <w:bCs/>
          <w:szCs w:val="21"/>
          <w:lang w:val="es-ES_tradnl" w:bidi="es-ES_tradnl"/>
        </w:rPr>
        <w:t>ichelin es mucho más que un proveedor de neumáticos</w:t>
      </w:r>
      <w:r w:rsidR="008E3B9D">
        <w:rPr>
          <w:bCs/>
          <w:szCs w:val="21"/>
          <w:lang w:val="es-ES_tradnl" w:bidi="es-ES_tradnl"/>
        </w:rPr>
        <w:t>.</w:t>
      </w:r>
      <w:r w:rsidRPr="00C16E2C">
        <w:rPr>
          <w:bCs/>
          <w:szCs w:val="21"/>
          <w:lang w:val="es-ES_tradnl" w:bidi="es-ES_tradnl"/>
        </w:rPr>
        <w:t xml:space="preserve"> También es un socio con una larga historia de innovación y </w:t>
      </w:r>
      <w:r w:rsidR="008E3B9D">
        <w:rPr>
          <w:bCs/>
          <w:szCs w:val="21"/>
          <w:lang w:val="es-ES_tradnl" w:bidi="es-ES_tradnl"/>
        </w:rPr>
        <w:t xml:space="preserve">una </w:t>
      </w:r>
      <w:r w:rsidRPr="00C16E2C">
        <w:rPr>
          <w:bCs/>
          <w:szCs w:val="21"/>
          <w:lang w:val="es-ES_tradnl" w:bidi="es-ES_tradnl"/>
        </w:rPr>
        <w:t xml:space="preserve">amplia experiencia en </w:t>
      </w:r>
      <w:r w:rsidR="008E3B9D">
        <w:rPr>
          <w:bCs/>
          <w:szCs w:val="21"/>
          <w:lang w:val="es-ES_tradnl" w:bidi="es-ES_tradnl"/>
        </w:rPr>
        <w:t>el ciclismo de competición</w:t>
      </w:r>
      <w:r w:rsidRPr="00C16E2C">
        <w:rPr>
          <w:bCs/>
          <w:szCs w:val="21"/>
          <w:lang w:val="es-ES_tradnl" w:bidi="es-ES_tradnl"/>
        </w:rPr>
        <w:t>. Gracias a sus conocimientos, nuestros ciclistas se beneficiarán de los mejores neumáticos para todo tipo de condiciones. Juntos, estoy seguro de que lograremos brillar en el escenario mundial"</w:t>
      </w:r>
      <w:r w:rsidR="00340449">
        <w:rPr>
          <w:bCs/>
          <w:szCs w:val="21"/>
          <w:lang w:val="es-ES_tradnl" w:bidi="es-ES_tradnl"/>
        </w:rPr>
        <w:t>.</w:t>
      </w:r>
    </w:p>
    <w:p w14:paraId="185DE6AB" w14:textId="77777777" w:rsidR="00C671FF" w:rsidRPr="00C16E2C" w:rsidRDefault="00C671FF" w:rsidP="00340449">
      <w:pPr>
        <w:pStyle w:val="TextoMichelin"/>
        <w:spacing w:after="0" w:line="240" w:lineRule="exact"/>
        <w:rPr>
          <w:bCs/>
          <w:szCs w:val="21"/>
          <w:lang w:val="es-ES_tradnl" w:bidi="es-ES_tradnl"/>
        </w:rPr>
      </w:pPr>
    </w:p>
    <w:p w14:paraId="6566F0A8" w14:textId="77777777" w:rsidR="00C671FF" w:rsidRPr="00C16E2C" w:rsidRDefault="00C671FF" w:rsidP="00340449">
      <w:pPr>
        <w:pStyle w:val="TextoMichelin"/>
        <w:spacing w:after="0" w:line="240" w:lineRule="exact"/>
        <w:rPr>
          <w:b/>
          <w:bCs/>
          <w:szCs w:val="21"/>
          <w:lang w:val="es-ES_tradnl" w:bidi="es-ES_tradnl"/>
        </w:rPr>
      </w:pPr>
      <w:r w:rsidRPr="00C16E2C">
        <w:rPr>
          <w:b/>
          <w:bCs/>
          <w:szCs w:val="21"/>
          <w:lang w:val="es-ES_tradnl" w:bidi="es-ES_tradnl"/>
        </w:rPr>
        <w:t>Calendario de eventos principales en 2018 de Cofidis Solutions Crédits:</w:t>
      </w:r>
    </w:p>
    <w:p w14:paraId="392B4243"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4-11 de marzo: París-Niza</w:t>
      </w:r>
    </w:p>
    <w:p w14:paraId="4B99C707"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17 de marzo: Milán-San Remo</w:t>
      </w:r>
    </w:p>
    <w:p w14:paraId="65752458"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19-25 de marzo: Volta a Catalunya</w:t>
      </w:r>
    </w:p>
    <w:p w14:paraId="5A0024C6"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 xml:space="preserve">18 de abril: La </w:t>
      </w:r>
      <w:proofErr w:type="spellStart"/>
      <w:r w:rsidRPr="00C16E2C">
        <w:rPr>
          <w:bCs/>
          <w:szCs w:val="21"/>
          <w:lang w:val="es-ES_tradnl" w:bidi="es-ES_tradnl"/>
        </w:rPr>
        <w:t>Flèche</w:t>
      </w:r>
      <w:proofErr w:type="spellEnd"/>
      <w:r w:rsidRPr="00C16E2C">
        <w:rPr>
          <w:bCs/>
          <w:szCs w:val="21"/>
          <w:lang w:val="es-ES_tradnl" w:bidi="es-ES_tradnl"/>
        </w:rPr>
        <w:t xml:space="preserve"> </w:t>
      </w:r>
      <w:proofErr w:type="spellStart"/>
      <w:r w:rsidRPr="00C16E2C">
        <w:rPr>
          <w:bCs/>
          <w:szCs w:val="21"/>
          <w:lang w:val="es-ES_tradnl" w:bidi="es-ES_tradnl"/>
        </w:rPr>
        <w:t>Wallonne</w:t>
      </w:r>
      <w:proofErr w:type="spellEnd"/>
    </w:p>
    <w:p w14:paraId="528FB3D8"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 xml:space="preserve">22 de abril: </w:t>
      </w:r>
      <w:proofErr w:type="spellStart"/>
      <w:r w:rsidRPr="00C16E2C">
        <w:rPr>
          <w:bCs/>
          <w:szCs w:val="21"/>
          <w:lang w:val="es-ES_tradnl" w:bidi="es-ES_tradnl"/>
        </w:rPr>
        <w:t>Liège-Bastogne-Liège</w:t>
      </w:r>
      <w:proofErr w:type="spellEnd"/>
    </w:p>
    <w:p w14:paraId="6DF33F3B"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8 de abril: París-</w:t>
      </w:r>
      <w:proofErr w:type="spellStart"/>
      <w:r w:rsidRPr="00C16E2C">
        <w:rPr>
          <w:bCs/>
          <w:szCs w:val="21"/>
          <w:lang w:val="es-ES_tradnl" w:bidi="es-ES_tradnl"/>
        </w:rPr>
        <w:t>Roubaix</w:t>
      </w:r>
      <w:proofErr w:type="spellEnd"/>
    </w:p>
    <w:p w14:paraId="27CDAB81"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 xml:space="preserve">8 al 13 de mayo: 4 </w:t>
      </w:r>
      <w:r w:rsidR="009E7242" w:rsidRPr="00C16E2C">
        <w:rPr>
          <w:bCs/>
          <w:szCs w:val="21"/>
          <w:lang w:val="es-ES_tradnl" w:bidi="es-ES_tradnl"/>
        </w:rPr>
        <w:t xml:space="preserve">Días </w:t>
      </w:r>
      <w:r w:rsidRPr="00C16E2C">
        <w:rPr>
          <w:bCs/>
          <w:szCs w:val="21"/>
          <w:lang w:val="es-ES_tradnl" w:bidi="es-ES_tradnl"/>
        </w:rPr>
        <w:t>de Dunkerque</w:t>
      </w:r>
    </w:p>
    <w:p w14:paraId="18392B17"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 xml:space="preserve">23-27 de mayo: Tour de </w:t>
      </w:r>
      <w:r w:rsidR="009E7242" w:rsidRPr="00C16E2C">
        <w:rPr>
          <w:bCs/>
          <w:szCs w:val="21"/>
          <w:lang w:val="es-ES_tradnl" w:bidi="es-ES_tradnl"/>
        </w:rPr>
        <w:t>Bélgica</w:t>
      </w:r>
    </w:p>
    <w:p w14:paraId="6436BFCF"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 xml:space="preserve">3-10 de junio: </w:t>
      </w:r>
      <w:proofErr w:type="spellStart"/>
      <w:r w:rsidRPr="00C16E2C">
        <w:rPr>
          <w:bCs/>
          <w:szCs w:val="21"/>
          <w:lang w:val="es-ES_tradnl" w:bidi="es-ES_tradnl"/>
        </w:rPr>
        <w:t>Criterium</w:t>
      </w:r>
      <w:proofErr w:type="spellEnd"/>
      <w:r w:rsidRPr="00C16E2C">
        <w:rPr>
          <w:bCs/>
          <w:szCs w:val="21"/>
          <w:lang w:val="es-ES_tradnl" w:bidi="es-ES_tradnl"/>
        </w:rPr>
        <w:t xml:space="preserve"> d</w:t>
      </w:r>
      <w:r w:rsidR="009E7242" w:rsidRPr="00C16E2C">
        <w:rPr>
          <w:bCs/>
          <w:szCs w:val="21"/>
          <w:lang w:val="es-ES_tradnl" w:bidi="es-ES_tradnl"/>
        </w:rPr>
        <w:t>e la</w:t>
      </w:r>
      <w:r w:rsidRPr="00C16E2C">
        <w:rPr>
          <w:bCs/>
          <w:szCs w:val="21"/>
          <w:lang w:val="es-ES_tradnl" w:bidi="es-ES_tradnl"/>
        </w:rPr>
        <w:t xml:space="preserve"> </w:t>
      </w:r>
      <w:proofErr w:type="spellStart"/>
      <w:r w:rsidRPr="00C16E2C">
        <w:rPr>
          <w:bCs/>
          <w:szCs w:val="21"/>
          <w:lang w:val="es-ES_tradnl" w:bidi="es-ES_tradnl"/>
        </w:rPr>
        <w:t>Dauphiné</w:t>
      </w:r>
      <w:proofErr w:type="spellEnd"/>
      <w:r w:rsidRPr="00C16E2C">
        <w:rPr>
          <w:bCs/>
          <w:szCs w:val="21"/>
          <w:lang w:val="es-ES_tradnl" w:bidi="es-ES_tradnl"/>
        </w:rPr>
        <w:t xml:space="preserve"> </w:t>
      </w:r>
      <w:proofErr w:type="spellStart"/>
      <w:r w:rsidRPr="00C16E2C">
        <w:rPr>
          <w:bCs/>
          <w:szCs w:val="21"/>
          <w:lang w:val="es-ES_tradnl" w:bidi="es-ES_tradnl"/>
        </w:rPr>
        <w:t>Libéré</w:t>
      </w:r>
      <w:proofErr w:type="spellEnd"/>
    </w:p>
    <w:p w14:paraId="236959B8" w14:textId="77777777" w:rsidR="00C671FF"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7-29 de julio: Tour de Franc</w:t>
      </w:r>
      <w:r w:rsidR="009E7242" w:rsidRPr="00C16E2C">
        <w:rPr>
          <w:bCs/>
          <w:szCs w:val="21"/>
          <w:lang w:val="es-ES_tradnl" w:bidi="es-ES_tradnl"/>
        </w:rPr>
        <w:t>ia</w:t>
      </w:r>
    </w:p>
    <w:p w14:paraId="1BA3A271" w14:textId="77777777" w:rsidR="00D81CE0" w:rsidRPr="00C16E2C" w:rsidRDefault="00C671FF" w:rsidP="00340449">
      <w:pPr>
        <w:pStyle w:val="TextoMichelin"/>
        <w:spacing w:after="0" w:line="240" w:lineRule="exact"/>
        <w:rPr>
          <w:bCs/>
          <w:szCs w:val="21"/>
          <w:lang w:val="es-ES_tradnl" w:bidi="es-ES_tradnl"/>
        </w:rPr>
      </w:pPr>
      <w:r w:rsidRPr="00C16E2C">
        <w:rPr>
          <w:bCs/>
          <w:szCs w:val="21"/>
          <w:lang w:val="es-ES_tradnl" w:bidi="es-ES_tradnl"/>
        </w:rPr>
        <w:t>25 de agosto al 16 de septiembre: Vuelta a España</w:t>
      </w:r>
      <w:r w:rsidR="00D81CE0" w:rsidRPr="00C16E2C">
        <w:rPr>
          <w:bCs/>
          <w:szCs w:val="21"/>
          <w:lang w:val="es-ES_tradnl" w:bidi="es-ES_tradnl"/>
        </w:rPr>
        <w:t xml:space="preserve"> </w:t>
      </w:r>
    </w:p>
    <w:p w14:paraId="6F9B7E2C" w14:textId="77777777" w:rsidR="00F001F3" w:rsidRPr="00C16E2C" w:rsidRDefault="00F001F3" w:rsidP="005E608C">
      <w:pPr>
        <w:pStyle w:val="Encabezado"/>
        <w:tabs>
          <w:tab w:val="clear" w:pos="4536"/>
          <w:tab w:val="clear" w:pos="9072"/>
        </w:tabs>
        <w:spacing w:line="264" w:lineRule="auto"/>
        <w:ind w:left="-142" w:right="141"/>
        <w:outlineLvl w:val="0"/>
        <w:rPr>
          <w:rFonts w:ascii="Times Roman" w:hAnsi="Times Roman" w:cs="Arial"/>
          <w:color w:val="191919"/>
          <w:sz w:val="28"/>
          <w:szCs w:val="28"/>
          <w:lang w:val="es-ES_tradnl"/>
        </w:rPr>
      </w:pPr>
    </w:p>
    <w:p w14:paraId="3D5406B3" w14:textId="7780FF13" w:rsidR="00E00D5D" w:rsidRPr="00C16E2C" w:rsidRDefault="00E00D5D" w:rsidP="005E608C">
      <w:pPr>
        <w:pStyle w:val="Encabezado"/>
        <w:tabs>
          <w:tab w:val="clear" w:pos="4536"/>
          <w:tab w:val="clear" w:pos="9072"/>
        </w:tabs>
        <w:spacing w:line="264" w:lineRule="auto"/>
        <w:ind w:left="-142" w:right="141"/>
        <w:rPr>
          <w:rFonts w:cs="Arial"/>
          <w:color w:val="191919"/>
          <w:sz w:val="24"/>
          <w:szCs w:val="24"/>
          <w:lang w:val="es-ES_tradnl"/>
        </w:rPr>
      </w:pPr>
      <w:bookmarkStart w:id="0" w:name="_GoBack"/>
      <w:bookmarkEnd w:id="0"/>
    </w:p>
    <w:p w14:paraId="5B91CC07" w14:textId="77777777" w:rsidR="00D5704E"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034D21EE" w14:textId="77777777" w:rsidR="00340449" w:rsidRDefault="00340449" w:rsidP="00D5704E">
      <w:pPr>
        <w:autoSpaceDE w:val="0"/>
        <w:autoSpaceDN w:val="0"/>
        <w:adjustRightInd w:val="0"/>
        <w:spacing w:line="240" w:lineRule="atLeast"/>
        <w:jc w:val="both"/>
        <w:rPr>
          <w:rFonts w:ascii="Times New Roman" w:hAnsi="Times New Roman"/>
          <w:b/>
          <w:color w:val="191919"/>
          <w:sz w:val="24"/>
          <w:szCs w:val="24"/>
          <w:lang w:val="es-ES_tradnl"/>
        </w:rPr>
      </w:pPr>
    </w:p>
    <w:p w14:paraId="411B64D4" w14:textId="77777777" w:rsidR="00340449" w:rsidRDefault="00340449" w:rsidP="00D5704E">
      <w:pPr>
        <w:autoSpaceDE w:val="0"/>
        <w:autoSpaceDN w:val="0"/>
        <w:adjustRightInd w:val="0"/>
        <w:spacing w:line="240" w:lineRule="atLeast"/>
        <w:jc w:val="both"/>
        <w:rPr>
          <w:rFonts w:ascii="Times New Roman" w:hAnsi="Times New Roman"/>
          <w:b/>
          <w:color w:val="191919"/>
          <w:sz w:val="24"/>
          <w:szCs w:val="24"/>
          <w:lang w:val="es-ES_tradnl"/>
        </w:rPr>
      </w:pPr>
    </w:p>
    <w:p w14:paraId="52F7E9CA" w14:textId="77777777" w:rsidR="00340449" w:rsidRPr="00C16E2C" w:rsidRDefault="00340449" w:rsidP="00D5704E">
      <w:pPr>
        <w:autoSpaceDE w:val="0"/>
        <w:autoSpaceDN w:val="0"/>
        <w:adjustRightInd w:val="0"/>
        <w:spacing w:line="240" w:lineRule="atLeast"/>
        <w:jc w:val="both"/>
        <w:rPr>
          <w:rFonts w:ascii="Times New Roman" w:hAnsi="Times New Roman"/>
          <w:b/>
          <w:color w:val="191919"/>
          <w:sz w:val="24"/>
          <w:szCs w:val="24"/>
          <w:lang w:val="es-ES_tradnl"/>
        </w:rPr>
      </w:pPr>
    </w:p>
    <w:p w14:paraId="0BD0D3E3"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655D5559"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48A025C7"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42D61317"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29A7445B"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10F61939"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4C326218"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43EA0A03"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048EE006"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7834EBDE"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21498B80" w14:textId="77777777" w:rsidR="00D5704E" w:rsidRPr="00C16E2C" w:rsidRDefault="00D5704E" w:rsidP="00D5704E">
      <w:pPr>
        <w:autoSpaceDE w:val="0"/>
        <w:autoSpaceDN w:val="0"/>
        <w:adjustRightInd w:val="0"/>
        <w:spacing w:line="240" w:lineRule="atLeast"/>
        <w:jc w:val="both"/>
        <w:rPr>
          <w:rFonts w:ascii="Times New Roman" w:hAnsi="Times New Roman"/>
          <w:b/>
          <w:color w:val="191919"/>
          <w:sz w:val="24"/>
          <w:szCs w:val="24"/>
          <w:lang w:val="es-ES_tradnl"/>
        </w:rPr>
      </w:pPr>
    </w:p>
    <w:p w14:paraId="1D797E0D" w14:textId="77777777" w:rsidR="00D5704E" w:rsidRPr="00C16E2C" w:rsidRDefault="00D5704E" w:rsidP="00D5704E">
      <w:pPr>
        <w:autoSpaceDE w:val="0"/>
        <w:autoSpaceDN w:val="0"/>
        <w:adjustRightInd w:val="0"/>
        <w:spacing w:line="240" w:lineRule="atLeast"/>
        <w:jc w:val="both"/>
        <w:rPr>
          <w:rFonts w:eastAsia="Times" w:cs="Arial"/>
          <w:i/>
          <w:lang w:val="es-ES_tradnl"/>
        </w:rPr>
      </w:pPr>
      <w:r w:rsidRPr="00C16E2C">
        <w:rPr>
          <w:rFonts w:eastAsia="Times" w:cs="Arial"/>
          <w:i/>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111.700 personas y dispone de 68 centros de producción en 17 países que en 2016 han fabricado 187 millones de neumáticos. (www.michelin.es).</w:t>
      </w:r>
    </w:p>
    <w:p w14:paraId="58E57650" w14:textId="77777777" w:rsidR="001E28FF" w:rsidRPr="00C16E2C" w:rsidRDefault="001E28FF" w:rsidP="005E608C">
      <w:pPr>
        <w:pStyle w:val="Encabezado"/>
        <w:tabs>
          <w:tab w:val="clear" w:pos="4536"/>
          <w:tab w:val="clear" w:pos="9072"/>
        </w:tabs>
        <w:spacing w:line="264" w:lineRule="auto"/>
        <w:ind w:left="-142" w:right="141"/>
        <w:rPr>
          <w:rFonts w:cs="Arial"/>
          <w:color w:val="191919"/>
          <w:sz w:val="24"/>
          <w:szCs w:val="24"/>
          <w:lang w:val="es-ES_tradnl"/>
        </w:rPr>
      </w:pPr>
    </w:p>
    <w:sectPr w:rsidR="001E28FF" w:rsidRPr="00C16E2C" w:rsidSect="008E3B9D">
      <w:headerReference w:type="default" r:id="rId8"/>
      <w:footerReference w:type="default" r:id="rId9"/>
      <w:headerReference w:type="first" r:id="rId10"/>
      <w:footerReference w:type="first" r:id="rId11"/>
      <w:pgSz w:w="11901" w:h="16840" w:code="9"/>
      <w:pgMar w:top="2552" w:right="844" w:bottom="1701" w:left="1134" w:header="0" w:footer="283"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6F76" w14:textId="77777777" w:rsidR="008F3DF6" w:rsidRDefault="008F3DF6">
      <w:r>
        <w:separator/>
      </w:r>
    </w:p>
  </w:endnote>
  <w:endnote w:type="continuationSeparator" w:id="0">
    <w:p w14:paraId="6444E63F" w14:textId="77777777" w:rsidR="008F3DF6" w:rsidRDefault="008F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Roman">
    <w:charset w:val="00"/>
    <w:family w:val="roman"/>
    <w:pitch w:val="variable"/>
    <w:sig w:usb0="00000003"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5C6B" w14:textId="77777777" w:rsidR="00742961" w:rsidRDefault="00742961" w:rsidP="00E00D5D">
    <w:pPr>
      <w:tabs>
        <w:tab w:val="center" w:pos="4252"/>
        <w:tab w:val="right" w:pos="8504"/>
      </w:tabs>
      <w:outlineLvl w:val="0"/>
      <w:rPr>
        <w:b/>
        <w:bCs/>
        <w:color w:val="808080"/>
        <w:sz w:val="18"/>
        <w:szCs w:val="18"/>
        <w:lang w:eastAsia="es-ES"/>
      </w:rPr>
    </w:pPr>
  </w:p>
  <w:p w14:paraId="59644618" w14:textId="77777777" w:rsidR="00742961" w:rsidRPr="00CC7A9E" w:rsidRDefault="00742961" w:rsidP="00E00D5D">
    <w:pPr>
      <w:tabs>
        <w:tab w:val="center" w:pos="4252"/>
        <w:tab w:val="right" w:pos="8504"/>
      </w:tabs>
      <w:outlineLvl w:val="0"/>
      <w:rPr>
        <w:b/>
        <w:bCs/>
        <w:color w:val="808080"/>
        <w:sz w:val="18"/>
        <w:szCs w:val="18"/>
        <w:lang w:eastAsia="es-ES"/>
      </w:rPr>
    </w:pPr>
    <w:r w:rsidRPr="00CC7A9E">
      <w:rPr>
        <w:b/>
        <w:bCs/>
        <w:color w:val="808080"/>
        <w:sz w:val="18"/>
        <w:szCs w:val="18"/>
        <w:lang w:eastAsia="es-ES"/>
      </w:rPr>
      <w:t>DEPARTAMENTO DE COMUNICACIÓN</w:t>
    </w:r>
    <w:r>
      <w:rPr>
        <w:b/>
        <w:bCs/>
        <w:color w:val="808080"/>
        <w:sz w:val="18"/>
        <w:szCs w:val="18"/>
        <w:lang w:eastAsia="es-ES"/>
      </w:rPr>
      <w:t xml:space="preserve"> COMERCIAL</w:t>
    </w:r>
  </w:p>
  <w:p w14:paraId="76E1DCA9" w14:textId="77777777" w:rsidR="00742961" w:rsidRPr="00CC7A9E" w:rsidRDefault="00742961" w:rsidP="00E00D5D">
    <w:pPr>
      <w:tabs>
        <w:tab w:val="center" w:pos="4252"/>
        <w:tab w:val="right" w:pos="8504"/>
      </w:tabs>
      <w:outlineLvl w:val="0"/>
      <w:rPr>
        <w:bCs/>
        <w:color w:val="808080"/>
        <w:sz w:val="18"/>
        <w:szCs w:val="18"/>
        <w:lang w:eastAsia="es-ES"/>
      </w:rPr>
    </w:pPr>
    <w:r w:rsidRPr="00CC7A9E">
      <w:rPr>
        <w:bCs/>
        <w:color w:val="808080"/>
        <w:sz w:val="18"/>
        <w:szCs w:val="18"/>
        <w:lang w:eastAsia="es-ES"/>
      </w:rPr>
      <w:t>Avda. de Los Encuartes, 19</w:t>
    </w:r>
  </w:p>
  <w:p w14:paraId="51DB2658" w14:textId="77777777" w:rsidR="00742961" w:rsidRPr="00CC7A9E" w:rsidRDefault="00742961" w:rsidP="00E00D5D">
    <w:pPr>
      <w:tabs>
        <w:tab w:val="center" w:pos="4252"/>
        <w:tab w:val="right" w:pos="8504"/>
      </w:tabs>
      <w:outlineLvl w:val="0"/>
      <w:rPr>
        <w:bCs/>
        <w:color w:val="808080"/>
        <w:sz w:val="18"/>
        <w:szCs w:val="18"/>
        <w:lang w:eastAsia="es-ES"/>
      </w:rPr>
    </w:pPr>
    <w:r w:rsidRPr="00CC7A9E">
      <w:rPr>
        <w:bCs/>
        <w:color w:val="808080"/>
        <w:sz w:val="18"/>
        <w:szCs w:val="18"/>
        <w:lang w:eastAsia="es-ES"/>
      </w:rPr>
      <w:t xml:space="preserve">28760 Tres </w:t>
    </w:r>
    <w:proofErr w:type="spellStart"/>
    <w:r w:rsidRPr="00CC7A9E">
      <w:rPr>
        <w:bCs/>
        <w:color w:val="808080"/>
        <w:sz w:val="18"/>
        <w:szCs w:val="18"/>
        <w:lang w:eastAsia="es-ES"/>
      </w:rPr>
      <w:t>Cantos</w:t>
    </w:r>
    <w:proofErr w:type="spellEnd"/>
    <w:r w:rsidRPr="00CC7A9E">
      <w:rPr>
        <w:bCs/>
        <w:color w:val="808080"/>
        <w:sz w:val="18"/>
        <w:szCs w:val="18"/>
        <w:lang w:eastAsia="es-ES"/>
      </w:rPr>
      <w:t xml:space="preserve"> – Madrid – ESPAÑA</w:t>
    </w:r>
  </w:p>
  <w:p w14:paraId="5F5AEDFC" w14:textId="77777777" w:rsidR="00742961" w:rsidRPr="00CC7A9E" w:rsidRDefault="00742961" w:rsidP="00E00D5D">
    <w:pPr>
      <w:jc w:val="both"/>
      <w:rPr>
        <w:rFonts w:eastAsia="Times"/>
        <w:bCs/>
        <w:color w:val="808080"/>
        <w:sz w:val="18"/>
        <w:szCs w:val="18"/>
      </w:rPr>
    </w:pPr>
    <w:r>
      <w:rPr>
        <w:rFonts w:eastAsia="Times"/>
        <w:bCs/>
        <w:color w:val="808080"/>
        <w:sz w:val="18"/>
        <w:szCs w:val="18"/>
      </w:rPr>
      <w:t>Móvil: +34 609 452 532 – angel.pardo-castro@michelin.com</w:t>
    </w:r>
  </w:p>
  <w:p w14:paraId="3E68CB97" w14:textId="02FE00F1" w:rsidR="00742961" w:rsidRDefault="00E23852" w:rsidP="00DA5134">
    <w:pPr>
      <w:pStyle w:val="Piedepgina"/>
      <w:ind w:left="-567"/>
    </w:pPr>
    <w:r>
      <w:rPr>
        <w:noProof/>
        <w:lang w:val="es-ES_tradnl" w:eastAsia="es-ES_tradnl"/>
      </w:rPr>
      <mc:AlternateContent>
        <mc:Choice Requires="wps">
          <w:drawing>
            <wp:anchor distT="0" distB="0" distL="114300" distR="114300" simplePos="0" relativeHeight="251656192" behindDoc="0" locked="0" layoutInCell="0" allowOverlap="1" wp14:anchorId="7042B0D4" wp14:editId="52DCFDB6">
              <wp:simplePos x="0" y="0"/>
              <wp:positionH relativeFrom="column">
                <wp:posOffset>-267970</wp:posOffset>
              </wp:positionH>
              <wp:positionV relativeFrom="page">
                <wp:posOffset>9613265</wp:posOffset>
              </wp:positionV>
              <wp:extent cx="2469515" cy="635"/>
              <wp:effectExtent l="0" t="254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756.95pt" to="173.3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" o:allowincell="f" stroked="f" strokeweight="0">
              <w10:wrap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3B05" w14:textId="77777777" w:rsidR="00742961" w:rsidRDefault="00742961" w:rsidP="0088103E">
    <w:pPr>
      <w:pStyle w:val="Piedepgina"/>
      <w:tabs>
        <w:tab w:val="clear" w:pos="4536"/>
        <w:tab w:val="clear" w:pos="9072"/>
        <w:tab w:val="center" w:pos="5032"/>
        <w:tab w:val="right" w:pos="1006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E172E" w14:textId="77777777" w:rsidR="008F3DF6" w:rsidRDefault="008F3DF6">
      <w:r>
        <w:separator/>
      </w:r>
    </w:p>
  </w:footnote>
  <w:footnote w:type="continuationSeparator" w:id="0">
    <w:p w14:paraId="1D103ECA" w14:textId="77777777" w:rsidR="008F3DF6" w:rsidRDefault="008F3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B18E" w14:textId="77777777" w:rsidR="00742961" w:rsidRDefault="00742961" w:rsidP="006A24B3">
    <w:pPr>
      <w:pStyle w:val="Encabezado"/>
      <w:rPr>
        <w:lang w:val="en-US"/>
      </w:rPr>
    </w:pPr>
  </w:p>
  <w:p w14:paraId="19E95DF2" w14:textId="77777777" w:rsidR="00742961" w:rsidRDefault="00742961" w:rsidP="006A24B3">
    <w:pPr>
      <w:pStyle w:val="Encabezado"/>
      <w:rPr>
        <w:lang w:val="en-US"/>
      </w:rPr>
    </w:pPr>
    <w:r>
      <w:rPr>
        <w:noProof/>
        <w:lang w:val="es-ES_tradnl" w:eastAsia="es-ES_tradnl"/>
      </w:rPr>
      <w:drawing>
        <wp:anchor distT="0" distB="0" distL="114300" distR="114300" simplePos="0" relativeHeight="251659264" behindDoc="1" locked="0" layoutInCell="1" allowOverlap="1" wp14:anchorId="164F3704" wp14:editId="77FE424E">
          <wp:simplePos x="0" y="0"/>
          <wp:positionH relativeFrom="column">
            <wp:posOffset>-166370</wp:posOffset>
          </wp:positionH>
          <wp:positionV relativeFrom="paragraph">
            <wp:posOffset>92710</wp:posOffset>
          </wp:positionV>
          <wp:extent cx="1804670" cy="1091565"/>
          <wp:effectExtent l="0" t="0" r="0" b="0"/>
          <wp:wrapThrough wrapText="bothSides">
            <wp:wrapPolygon edited="0">
              <wp:start x="5016" y="2639"/>
              <wp:lineTo x="5016" y="8670"/>
              <wp:lineTo x="2052" y="14702"/>
              <wp:lineTo x="1140" y="18471"/>
              <wp:lineTo x="19381" y="18471"/>
              <wp:lineTo x="19609" y="18471"/>
              <wp:lineTo x="20749" y="14325"/>
              <wp:lineTo x="13909" y="8670"/>
              <wp:lineTo x="14137" y="5277"/>
              <wp:lineTo x="12312" y="3770"/>
              <wp:lineTo x="6612" y="2639"/>
              <wp:lineTo x="5016" y="2639"/>
            </wp:wrapPolygon>
          </wp:wrapThrough>
          <wp:docPr id="42" name="Imagen 42" descr="Michelin_C_S_WhiteBG_RGB_06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chelin_C_S_WhiteBG_RGB_0621-01"/>
                  <pic:cNvPicPr>
                    <a:picLocks noChangeAspect="1" noChangeArrowheads="1"/>
                  </pic:cNvPicPr>
                </pic:nvPicPr>
                <pic:blipFill>
                  <a:blip r:embed="rId1"/>
                  <a:srcRect/>
                  <a:stretch>
                    <a:fillRect/>
                  </a:stretch>
                </pic:blipFill>
                <pic:spPr bwMode="auto">
                  <a:xfrm>
                    <a:off x="0" y="0"/>
                    <a:ext cx="1804670" cy="1091565"/>
                  </a:xfrm>
                  <a:prstGeom prst="rect">
                    <a:avLst/>
                  </a:prstGeom>
                  <a:noFill/>
                  <a:ln w="9525">
                    <a:noFill/>
                    <a:miter lim="800000"/>
                    <a:headEnd/>
                    <a:tailEnd/>
                  </a:ln>
                </pic:spPr>
              </pic:pic>
            </a:graphicData>
          </a:graphic>
        </wp:anchor>
      </w:drawing>
    </w:r>
  </w:p>
  <w:p w14:paraId="28C5B9B9" w14:textId="77777777" w:rsidR="00742961" w:rsidRDefault="00742961" w:rsidP="006A24B3">
    <w:pPr>
      <w:pStyle w:val="Encabezado"/>
      <w:rPr>
        <w:lang w:val="en-US"/>
      </w:rPr>
    </w:pPr>
  </w:p>
  <w:p w14:paraId="4472B983" w14:textId="77777777" w:rsidR="00742961" w:rsidRDefault="00742961" w:rsidP="006A24B3">
    <w:pPr>
      <w:pStyle w:val="Encabezado"/>
      <w:rPr>
        <w:lang w:val="en-US"/>
      </w:rPr>
    </w:pPr>
  </w:p>
  <w:p w14:paraId="00439F20" w14:textId="77777777" w:rsidR="00742961" w:rsidRDefault="00742961" w:rsidP="006A24B3">
    <w:pPr>
      <w:pStyle w:val="Encabezado"/>
      <w:rPr>
        <w:lang w:val="en-US"/>
      </w:rPr>
    </w:pPr>
  </w:p>
  <w:p w14:paraId="3D3C3B82" w14:textId="77777777" w:rsidR="00742961" w:rsidRDefault="00742961" w:rsidP="006A24B3">
    <w:pPr>
      <w:pStyle w:val="Encabezado"/>
      <w:rPr>
        <w:lang w:val="en-US"/>
      </w:rPr>
    </w:pPr>
  </w:p>
  <w:p w14:paraId="4AC3BC80" w14:textId="77777777" w:rsidR="00742961" w:rsidRDefault="00742961" w:rsidP="006A24B3">
    <w:pPr>
      <w:pStyle w:val="Encabezado"/>
      <w:rPr>
        <w:lang w:val="en-US"/>
      </w:rPr>
    </w:pPr>
  </w:p>
  <w:p w14:paraId="52234D4C" w14:textId="77777777" w:rsidR="00742961" w:rsidRPr="00425C51" w:rsidRDefault="00742961" w:rsidP="006A24B3">
    <w:pPr>
      <w:pStyle w:val="Encabezado"/>
      <w:rPr>
        <w:vertAlign w:val="subscript"/>
        <w:lang w:val="en-US"/>
      </w:rPr>
    </w:pPr>
  </w:p>
  <w:p w14:paraId="2F592B6F" w14:textId="77777777" w:rsidR="00742961" w:rsidRPr="001402AD" w:rsidRDefault="00742961" w:rsidP="006A24B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E6AA" w14:textId="77777777" w:rsidR="00742961" w:rsidRDefault="00742961" w:rsidP="009B4178">
    <w:pPr>
      <w:pStyle w:val="Encabezado"/>
      <w:ind w:hanging="1276"/>
      <w:rPr>
        <w:lang w:val="en-US"/>
      </w:rPr>
    </w:pPr>
    <w:r>
      <w:rPr>
        <w:noProof/>
        <w:lang w:val="es-ES_tradnl" w:eastAsia="es-ES_tradnl"/>
      </w:rPr>
      <w:drawing>
        <wp:anchor distT="0" distB="0" distL="114300" distR="114300" simplePos="0" relativeHeight="251658240" behindDoc="1" locked="0" layoutInCell="1" allowOverlap="1" wp14:anchorId="4986B704" wp14:editId="5027F3FC">
          <wp:simplePos x="0" y="0"/>
          <wp:positionH relativeFrom="column">
            <wp:posOffset>-280670</wp:posOffset>
          </wp:positionH>
          <wp:positionV relativeFrom="paragraph">
            <wp:posOffset>279400</wp:posOffset>
          </wp:positionV>
          <wp:extent cx="1804670" cy="1091565"/>
          <wp:effectExtent l="0" t="0" r="0" b="0"/>
          <wp:wrapThrough wrapText="bothSides">
            <wp:wrapPolygon edited="0">
              <wp:start x="5016" y="2639"/>
              <wp:lineTo x="5016" y="8670"/>
              <wp:lineTo x="2052" y="14702"/>
              <wp:lineTo x="1140" y="18471"/>
              <wp:lineTo x="19381" y="18471"/>
              <wp:lineTo x="19609" y="18471"/>
              <wp:lineTo x="20749" y="14325"/>
              <wp:lineTo x="13909" y="8670"/>
              <wp:lineTo x="14137" y="5277"/>
              <wp:lineTo x="12312" y="3770"/>
              <wp:lineTo x="6612" y="2639"/>
              <wp:lineTo x="5016" y="2639"/>
            </wp:wrapPolygon>
          </wp:wrapThrough>
          <wp:docPr id="40" name="Imagen 40" descr="Michelin_C_S_WhiteBG_RGB_06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chelin_C_S_WhiteBG_RGB_0621-01"/>
                  <pic:cNvPicPr>
                    <a:picLocks noChangeAspect="1" noChangeArrowheads="1"/>
                  </pic:cNvPicPr>
                </pic:nvPicPr>
                <pic:blipFill>
                  <a:blip r:embed="rId1"/>
                  <a:srcRect/>
                  <a:stretch>
                    <a:fillRect/>
                  </a:stretch>
                </pic:blipFill>
                <pic:spPr bwMode="auto">
                  <a:xfrm>
                    <a:off x="0" y="0"/>
                    <a:ext cx="1804670" cy="1091565"/>
                  </a:xfrm>
                  <a:prstGeom prst="rect">
                    <a:avLst/>
                  </a:prstGeom>
                  <a:noFill/>
                  <a:ln w="9525">
                    <a:noFill/>
                    <a:miter lim="800000"/>
                    <a:headEnd/>
                    <a:tailEnd/>
                  </a:ln>
                </pic:spPr>
              </pic:pic>
            </a:graphicData>
          </a:graphic>
        </wp:anchor>
      </w:drawing>
    </w:r>
    <w:r w:rsidRPr="00582BFB">
      <w:rPr>
        <w:lang w:val="en-US"/>
      </w:rPr>
      <w:t xml:space="preserve"> </w:t>
    </w:r>
    <w:r>
      <w:rPr>
        <w:lang w:val="en-US"/>
      </w:rPr>
      <w:t xml:space="preserve">               </w:t>
    </w:r>
  </w:p>
  <w:p w14:paraId="79ABCCEA" w14:textId="77777777" w:rsidR="00742961" w:rsidRDefault="00742961" w:rsidP="00787FEA">
    <w:pPr>
      <w:pStyle w:val="Encabezado"/>
      <w:ind w:hanging="1276"/>
      <w:rPr>
        <w:rFonts w:cs="Arial"/>
        <w:lang w:val="es-ES_tradnl"/>
      </w:rPr>
    </w:pPr>
    <w:r>
      <w:rPr>
        <w:lang w:val="en-US"/>
      </w:rPr>
      <w:t xml:space="preserve">                    </w:t>
    </w:r>
    <w:r w:rsidRPr="00582BFB">
      <w:rPr>
        <w:rFonts w:ascii="Frutiger-Normal" w:hAnsi="Frutiger-Normal"/>
        <w:color w:val="000099"/>
        <w:sz w:val="18"/>
        <w:lang w:val="en-US"/>
      </w:rPr>
      <w:br/>
    </w:r>
  </w:p>
  <w:p w14:paraId="4EE11FF2" w14:textId="77777777" w:rsidR="00742961" w:rsidRDefault="00742961" w:rsidP="00C171F8">
    <w:pPr>
      <w:pStyle w:val="Encabezado"/>
      <w:ind w:hanging="1134"/>
      <w:rPr>
        <w:rFonts w:cs="Arial"/>
        <w:lang w:val="es-ES_tradnl"/>
      </w:rPr>
    </w:pPr>
  </w:p>
  <w:p w14:paraId="2D937955" w14:textId="77777777" w:rsidR="00742961" w:rsidRDefault="00742961" w:rsidP="00787FEA">
    <w:pPr>
      <w:pStyle w:val="Encabezado"/>
      <w:ind w:hanging="1276"/>
      <w:rPr>
        <w:rFonts w:cs="Arial"/>
        <w:lang w:val="es-ES_tradnl"/>
      </w:rPr>
    </w:pPr>
  </w:p>
  <w:p w14:paraId="0DA2735F" w14:textId="77777777" w:rsidR="00742961" w:rsidRPr="00411366" w:rsidRDefault="00742961" w:rsidP="00787FEA">
    <w:pPr>
      <w:pStyle w:val="Encabezado"/>
      <w:ind w:hanging="1276"/>
      <w:rPr>
        <w:rFonts w:cs="Arial"/>
        <w:vertAlign w:val="subscript"/>
        <w:lang w:val="es-ES_tradnl"/>
      </w:rPr>
    </w:pPr>
    <w:r>
      <w:rPr>
        <w:rFonts w:cs="Arial"/>
        <w:vertAlign w:val="subscript"/>
        <w:lang w:val="es-ES_tradnl"/>
      </w:rPr>
      <w:t>IIII</w:t>
    </w:r>
  </w:p>
  <w:p w14:paraId="2C30AD8C" w14:textId="77777777" w:rsidR="00742961" w:rsidRDefault="00742961" w:rsidP="00C171F8">
    <w:pPr>
      <w:pStyle w:val="Encabezado"/>
      <w:ind w:left="-142"/>
      <w:rPr>
        <w:rFonts w:cs="Arial"/>
        <w:color w:val="27509B"/>
        <w:sz w:val="18"/>
        <w:lang w:val="es-ES_tradnl"/>
      </w:rPr>
    </w:pPr>
  </w:p>
  <w:p w14:paraId="627EA9E0" w14:textId="0AB9F3F2" w:rsidR="00742961" w:rsidRDefault="00E23852" w:rsidP="002A69C7">
    <w:pPr>
      <w:pStyle w:val="Encabezado"/>
      <w:rPr>
        <w:rFonts w:cs="Arial"/>
        <w:color w:val="27509B"/>
        <w:sz w:val="18"/>
        <w:lang w:val="es-ES_tradnl"/>
      </w:rPr>
    </w:pPr>
    <w:r>
      <w:rPr>
        <w:noProof/>
        <w:lang w:val="es-ES_tradnl" w:eastAsia="es-ES_tradnl"/>
      </w:rPr>
      <mc:AlternateContent>
        <mc:Choice Requires="wps">
          <w:drawing>
            <wp:anchor distT="0" distB="0" distL="114300" distR="114300" simplePos="0" relativeHeight="251657216" behindDoc="0" locked="0" layoutInCell="1" allowOverlap="1" wp14:anchorId="27C7FB17" wp14:editId="600A6B0E">
              <wp:simplePos x="0" y="0"/>
              <wp:positionH relativeFrom="column">
                <wp:posOffset>3351530</wp:posOffset>
              </wp:positionH>
              <wp:positionV relativeFrom="paragraph">
                <wp:posOffset>72390</wp:posOffset>
              </wp:positionV>
              <wp:extent cx="3046730" cy="414020"/>
              <wp:effectExtent l="0" t="0" r="254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414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F87474" w14:textId="77777777" w:rsidR="00742961" w:rsidRPr="00B97997" w:rsidRDefault="00742961" w:rsidP="007F6ECD">
                          <w:pPr>
                            <w:ind w:left="708"/>
                            <w:jc w:val="right"/>
                            <w:rPr>
                              <w:rFonts w:cs="Arial"/>
                              <w:b/>
                              <w:sz w:val="28"/>
                              <w:szCs w:val="28"/>
                            </w:rPr>
                          </w:pPr>
                          <w:r w:rsidRPr="00B97997">
                            <w:rPr>
                              <w:rFonts w:cs="Arial"/>
                              <w:b/>
                              <w:sz w:val="28"/>
                              <w:szCs w:val="28"/>
                            </w:rPr>
                            <w:t>INFORMACIÓN DE PRENSA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63.9pt;margin-top:5.7pt;width:239.9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cFs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" filled="f" stroked="f">
              <v:textbox inset=",7.2pt,,7.2pt">
                <w:txbxContent>
                  <w:p w14:paraId="3DF87474" w14:textId="77777777" w:rsidR="00742961" w:rsidRPr="00B97997" w:rsidRDefault="00742961" w:rsidP="007F6ECD">
                    <w:pPr>
                      <w:ind w:left="708"/>
                      <w:jc w:val="right"/>
                      <w:rPr>
                        <w:rFonts w:cs="Arial"/>
                        <w:b/>
                        <w:sz w:val="28"/>
                        <w:szCs w:val="28"/>
                      </w:rPr>
                    </w:pPr>
                    <w:r w:rsidRPr="00B97997">
                      <w:rPr>
                        <w:rFonts w:cs="Arial"/>
                        <w:b/>
                        <w:sz w:val="28"/>
                        <w:szCs w:val="28"/>
                      </w:rPr>
                      <w:t>INFORMACIÓN DE PRENSA</w:t>
                    </w:r>
                  </w:p>
                </w:txbxContent>
              </v:textbox>
            </v:shape>
          </w:pict>
        </mc:Fallback>
      </mc:AlternateContent>
    </w:r>
  </w:p>
  <w:p w14:paraId="3047E44C" w14:textId="77777777" w:rsidR="00742961" w:rsidRDefault="00742961" w:rsidP="002A69C7">
    <w:pPr>
      <w:pStyle w:val="Encabezado"/>
      <w:rPr>
        <w:rFonts w:cs="Arial"/>
        <w:color w:val="27509B"/>
        <w:sz w:val="18"/>
        <w:lang w:val="es-ES_tradnl"/>
      </w:rPr>
    </w:pPr>
  </w:p>
  <w:p w14:paraId="510DFCFE" w14:textId="77777777" w:rsidR="00742961" w:rsidRPr="006A24B3" w:rsidRDefault="00742961" w:rsidP="00233C45">
    <w:pPr>
      <w:pStyle w:val="Encabezado"/>
      <w:rPr>
        <w:rFonts w:cs="Arial"/>
        <w:color w:val="181818"/>
        <w:sz w:val="18"/>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583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7E060A"/>
    <w:multiLevelType w:val="hybridMultilevel"/>
    <w:tmpl w:val="CA9C5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671D37"/>
    <w:multiLevelType w:val="hybridMultilevel"/>
    <w:tmpl w:val="AB905CCA"/>
    <w:lvl w:ilvl="0" w:tplc="231C6D4E">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96"/>
    <w:rsid w:val="00015C33"/>
    <w:rsid w:val="000545FB"/>
    <w:rsid w:val="0007580B"/>
    <w:rsid w:val="00081A9B"/>
    <w:rsid w:val="000A43DB"/>
    <w:rsid w:val="000B0697"/>
    <w:rsid w:val="000C4D13"/>
    <w:rsid w:val="001148C6"/>
    <w:rsid w:val="00117F9B"/>
    <w:rsid w:val="001402AD"/>
    <w:rsid w:val="00147901"/>
    <w:rsid w:val="0016061F"/>
    <w:rsid w:val="00182044"/>
    <w:rsid w:val="001E28FF"/>
    <w:rsid w:val="00210CD3"/>
    <w:rsid w:val="00233C45"/>
    <w:rsid w:val="00266C4C"/>
    <w:rsid w:val="00284EAE"/>
    <w:rsid w:val="002A69C7"/>
    <w:rsid w:val="002C27B7"/>
    <w:rsid w:val="002D7844"/>
    <w:rsid w:val="00340449"/>
    <w:rsid w:val="00355128"/>
    <w:rsid w:val="003768F0"/>
    <w:rsid w:val="0039289B"/>
    <w:rsid w:val="003964B4"/>
    <w:rsid w:val="003A7AD6"/>
    <w:rsid w:val="003B0FA7"/>
    <w:rsid w:val="00404235"/>
    <w:rsid w:val="00411366"/>
    <w:rsid w:val="00425C51"/>
    <w:rsid w:val="00457804"/>
    <w:rsid w:val="00476F8A"/>
    <w:rsid w:val="00493F7B"/>
    <w:rsid w:val="00495BAC"/>
    <w:rsid w:val="004C02CE"/>
    <w:rsid w:val="004E48B3"/>
    <w:rsid w:val="00502047"/>
    <w:rsid w:val="00562E3B"/>
    <w:rsid w:val="0057023B"/>
    <w:rsid w:val="00576ADA"/>
    <w:rsid w:val="00577877"/>
    <w:rsid w:val="00582BFB"/>
    <w:rsid w:val="005865D0"/>
    <w:rsid w:val="005C03AF"/>
    <w:rsid w:val="005C2C61"/>
    <w:rsid w:val="005C5DB5"/>
    <w:rsid w:val="005E3CB5"/>
    <w:rsid w:val="005E608C"/>
    <w:rsid w:val="005F313F"/>
    <w:rsid w:val="005F6EBC"/>
    <w:rsid w:val="0061064D"/>
    <w:rsid w:val="006451D5"/>
    <w:rsid w:val="006461FD"/>
    <w:rsid w:val="00696FC7"/>
    <w:rsid w:val="006979F5"/>
    <w:rsid w:val="006A24B3"/>
    <w:rsid w:val="00710D88"/>
    <w:rsid w:val="00713534"/>
    <w:rsid w:val="0071758C"/>
    <w:rsid w:val="0073430B"/>
    <w:rsid w:val="00742961"/>
    <w:rsid w:val="00750480"/>
    <w:rsid w:val="0075396E"/>
    <w:rsid w:val="00787FEA"/>
    <w:rsid w:val="007A6744"/>
    <w:rsid w:val="007B3433"/>
    <w:rsid w:val="007E2645"/>
    <w:rsid w:val="007F6ECD"/>
    <w:rsid w:val="00817AA7"/>
    <w:rsid w:val="00841A77"/>
    <w:rsid w:val="008465B7"/>
    <w:rsid w:val="0088103E"/>
    <w:rsid w:val="0089251A"/>
    <w:rsid w:val="008E3B9D"/>
    <w:rsid w:val="008F3DF6"/>
    <w:rsid w:val="009362CB"/>
    <w:rsid w:val="009536CB"/>
    <w:rsid w:val="0099393F"/>
    <w:rsid w:val="0099548B"/>
    <w:rsid w:val="009958F5"/>
    <w:rsid w:val="009A1E96"/>
    <w:rsid w:val="009B0804"/>
    <w:rsid w:val="009B4178"/>
    <w:rsid w:val="009B7CA4"/>
    <w:rsid w:val="009E7242"/>
    <w:rsid w:val="00A12806"/>
    <w:rsid w:val="00A36F95"/>
    <w:rsid w:val="00AA0783"/>
    <w:rsid w:val="00AC48FD"/>
    <w:rsid w:val="00B06562"/>
    <w:rsid w:val="00B246B2"/>
    <w:rsid w:val="00B65438"/>
    <w:rsid w:val="00B91A6F"/>
    <w:rsid w:val="00B95258"/>
    <w:rsid w:val="00B97997"/>
    <w:rsid w:val="00BA04D3"/>
    <w:rsid w:val="00BB7DA3"/>
    <w:rsid w:val="00C0755C"/>
    <w:rsid w:val="00C16E2C"/>
    <w:rsid w:val="00C171F8"/>
    <w:rsid w:val="00C625F4"/>
    <w:rsid w:val="00C63A28"/>
    <w:rsid w:val="00C66E37"/>
    <w:rsid w:val="00C671FF"/>
    <w:rsid w:val="00C730D4"/>
    <w:rsid w:val="00CB31BC"/>
    <w:rsid w:val="00CC3F3D"/>
    <w:rsid w:val="00CE6CE7"/>
    <w:rsid w:val="00D115A9"/>
    <w:rsid w:val="00D27EC1"/>
    <w:rsid w:val="00D41F17"/>
    <w:rsid w:val="00D540A6"/>
    <w:rsid w:val="00D5704E"/>
    <w:rsid w:val="00D705D7"/>
    <w:rsid w:val="00D81CE0"/>
    <w:rsid w:val="00D857BF"/>
    <w:rsid w:val="00D860FA"/>
    <w:rsid w:val="00D90DB7"/>
    <w:rsid w:val="00D9200F"/>
    <w:rsid w:val="00D952CF"/>
    <w:rsid w:val="00DA5134"/>
    <w:rsid w:val="00DC7BDC"/>
    <w:rsid w:val="00E00D5D"/>
    <w:rsid w:val="00E23852"/>
    <w:rsid w:val="00E30228"/>
    <w:rsid w:val="00E4513A"/>
    <w:rsid w:val="00E82EA0"/>
    <w:rsid w:val="00EC0A5C"/>
    <w:rsid w:val="00EC235F"/>
    <w:rsid w:val="00EF65B9"/>
    <w:rsid w:val="00F001F3"/>
    <w:rsid w:val="00F5367D"/>
    <w:rsid w:val="00F97E5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
    </o:shapedefaults>
    <o:shapelayout v:ext="edit">
      <o:idmap v:ext="edit" data="1"/>
    </o:shapelayout>
  </w:shapeDefaults>
  <w:decimalSymbol w:val=","/>
  <w:listSeparator w:val=";"/>
  <w14:docId w14:val="0C7929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extoMichelin">
    <w:name w:val="Texto Michelin"/>
    <w:basedOn w:val="Normal"/>
    <w:rsid w:val="00F001F3"/>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F001F3"/>
    <w:pPr>
      <w:spacing w:after="120"/>
      <w:jc w:val="left"/>
    </w:pPr>
    <w:rPr>
      <w:rFonts w:ascii="Times" w:hAnsi="Times"/>
      <w:b/>
      <w:sz w:val="34"/>
    </w:rPr>
  </w:style>
  <w:style w:type="paragraph" w:customStyle="1" w:styleId="TITULARMICHELIN">
    <w:name w:val="TITULAR MICHELIN"/>
    <w:basedOn w:val="Normal"/>
    <w:rsid w:val="00F001F3"/>
    <w:pPr>
      <w:spacing w:line="360" w:lineRule="exact"/>
    </w:pPr>
    <w:rPr>
      <w:rFonts w:ascii="Times" w:eastAsia="Times" w:hAnsi="Times"/>
      <w:b/>
      <w:snapToGrid w:val="0"/>
      <w:color w:val="333399"/>
      <w:sz w:val="4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62A310-DAA4-7046-A37D-2CAB888E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675</Words>
  <Characters>3713</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Fax</vt:lpstr>
    </vt:vector>
  </TitlesOfParts>
  <Company>Michelin</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Michelin</dc:creator>
  <cp:lastModifiedBy>dctrcar@hotmail.com</cp:lastModifiedBy>
  <cp:revision>6</cp:revision>
  <cp:lastPrinted>2017-09-13T07:10:00Z</cp:lastPrinted>
  <dcterms:created xsi:type="dcterms:W3CDTF">2018-03-06T13:30:00Z</dcterms:created>
  <dcterms:modified xsi:type="dcterms:W3CDTF">2018-03-08T11:53:00Z</dcterms:modified>
</cp:coreProperties>
</file>