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43F0" w14:textId="01030169" w:rsidR="003D3759" w:rsidRPr="00386118" w:rsidRDefault="007F65D7" w:rsidP="00386118">
      <w:pPr>
        <w:keepNext/>
        <w:spacing w:after="230" w:line="240" w:lineRule="auto"/>
        <w:jc w:val="right"/>
        <w:outlineLvl w:val="0"/>
        <w:rPr>
          <w:rFonts w:ascii="Times" w:eastAsia="Times" w:hAnsi="Times" w:cs="Times"/>
          <w:b/>
          <w:color w:val="27509B" w:themeColor="accent4"/>
          <w:sz w:val="24"/>
          <w:szCs w:val="24"/>
        </w:rPr>
      </w:pPr>
      <w:r w:rsidRPr="007B7708">
        <w:rPr>
          <w:rFonts w:ascii="Times" w:eastAsia="Times" w:hAnsi="Times" w:cs="Times"/>
          <w:b/>
          <w:color w:val="808080"/>
          <w:sz w:val="24"/>
          <w:szCs w:val="24"/>
        </w:rPr>
        <w:t>INFORMACIÓN DE PRENSA</w:t>
      </w:r>
      <w:r w:rsidRPr="007B7708">
        <w:rPr>
          <w:rFonts w:ascii="MingLiU" w:eastAsia="MingLiU" w:hAnsi="MingLiU" w:cs="MingLiU"/>
          <w:b/>
          <w:color w:val="808080"/>
          <w:sz w:val="24"/>
          <w:szCs w:val="24"/>
        </w:rPr>
        <w:br/>
      </w:r>
      <w:r w:rsidR="00FF390A">
        <w:rPr>
          <w:rFonts w:ascii="Times" w:eastAsia="Times" w:hAnsi="Times" w:cs="Times"/>
          <w:color w:val="27509B" w:themeColor="accent4"/>
          <w:sz w:val="24"/>
          <w:szCs w:val="24"/>
        </w:rPr>
        <w:t>10</w:t>
      </w:r>
      <w:r w:rsidR="0027513D" w:rsidRPr="007B7708">
        <w:rPr>
          <w:rFonts w:ascii="Times" w:eastAsia="Times" w:hAnsi="Times" w:cs="Times"/>
          <w:color w:val="27509B" w:themeColor="accent4"/>
          <w:sz w:val="24"/>
          <w:szCs w:val="24"/>
        </w:rPr>
        <w:t>/0</w:t>
      </w:r>
      <w:r w:rsidR="009C4A78" w:rsidRPr="007B7708">
        <w:rPr>
          <w:rFonts w:ascii="Times" w:eastAsia="Times" w:hAnsi="Times" w:cs="Times"/>
          <w:color w:val="27509B" w:themeColor="accent4"/>
          <w:sz w:val="24"/>
          <w:szCs w:val="24"/>
        </w:rPr>
        <w:t>7</w:t>
      </w:r>
      <w:r w:rsidR="00860177" w:rsidRPr="007B7708">
        <w:rPr>
          <w:rFonts w:ascii="Times" w:eastAsia="Times" w:hAnsi="Times" w:cs="Times"/>
          <w:color w:val="27509B" w:themeColor="accent4"/>
          <w:sz w:val="24"/>
          <w:szCs w:val="24"/>
        </w:rPr>
        <w:t>/201</w:t>
      </w:r>
      <w:r w:rsidR="00623E5B" w:rsidRPr="007B7708">
        <w:rPr>
          <w:rFonts w:ascii="Times" w:eastAsia="Times" w:hAnsi="Times" w:cs="Times"/>
          <w:color w:val="27509B" w:themeColor="accent4"/>
          <w:sz w:val="24"/>
          <w:szCs w:val="24"/>
        </w:rPr>
        <w:t>8</w:t>
      </w:r>
    </w:p>
    <w:p w14:paraId="3D79B4F3" w14:textId="77777777" w:rsidR="00946E2E" w:rsidRDefault="00946E2E" w:rsidP="00946E2E">
      <w:pPr>
        <w:spacing w:after="0" w:line="360" w:lineRule="exact"/>
        <w:rPr>
          <w:rFonts w:ascii="Times" w:eastAsia="Times New Roman" w:hAnsi="Times" w:cs="Times"/>
          <w:b/>
          <w:bCs/>
          <w:snapToGrid w:val="0"/>
          <w:color w:val="333399"/>
          <w:sz w:val="40"/>
          <w:szCs w:val="40"/>
          <w:lang w:val="es-ES_tradnl" w:bidi="es-ES_tradnl"/>
        </w:rPr>
      </w:pPr>
    </w:p>
    <w:p w14:paraId="2F23CBCE" w14:textId="77777777" w:rsidR="009C4A78" w:rsidRDefault="009C4A78" w:rsidP="00946E2E">
      <w:pPr>
        <w:spacing w:after="0" w:line="360" w:lineRule="exact"/>
        <w:rPr>
          <w:rFonts w:ascii="Times" w:eastAsia="Times New Roman" w:hAnsi="Times" w:cs="Times"/>
          <w:b/>
          <w:bCs/>
          <w:snapToGrid w:val="0"/>
          <w:color w:val="333399"/>
          <w:sz w:val="40"/>
          <w:szCs w:val="40"/>
          <w:lang w:val="es-ES_tradnl" w:bidi="es-ES_tradnl"/>
        </w:rPr>
      </w:pPr>
    </w:p>
    <w:p w14:paraId="4B3DF95A" w14:textId="0A01686C" w:rsidR="007F65D7" w:rsidRDefault="00D85334" w:rsidP="00946E2E">
      <w:pPr>
        <w:spacing w:after="0" w:line="360" w:lineRule="exact"/>
        <w:rPr>
          <w:rFonts w:ascii="Times" w:eastAsia="Times New Roman" w:hAnsi="Times" w:cs="Times"/>
          <w:b/>
          <w:bCs/>
          <w:snapToGrid w:val="0"/>
          <w:color w:val="333399"/>
          <w:sz w:val="40"/>
          <w:szCs w:val="40"/>
          <w:lang w:val="es-ES_tradnl" w:bidi="es-ES_tradnl"/>
        </w:rPr>
      </w:pPr>
      <w:r w:rsidRPr="00D85334">
        <w:rPr>
          <w:rFonts w:ascii="Times" w:eastAsia="Times New Roman" w:hAnsi="Times" w:cs="Times"/>
          <w:b/>
          <w:bCs/>
          <w:snapToGrid w:val="0"/>
          <w:color w:val="333399"/>
          <w:sz w:val="40"/>
          <w:szCs w:val="40"/>
          <w:lang w:val="es-ES_tradnl" w:bidi="es-ES_tradnl"/>
        </w:rPr>
        <w:t xml:space="preserve">¡La guía MICHELIN </w:t>
      </w:r>
      <w:proofErr w:type="spellStart"/>
      <w:r w:rsidRPr="00D85334">
        <w:rPr>
          <w:rFonts w:ascii="Times" w:eastAsia="Times New Roman" w:hAnsi="Times" w:cs="Times"/>
          <w:b/>
          <w:bCs/>
          <w:snapToGrid w:val="0"/>
          <w:color w:val="333399"/>
          <w:sz w:val="40"/>
          <w:szCs w:val="40"/>
          <w:lang w:val="es-ES_tradnl" w:bidi="es-ES_tradnl"/>
        </w:rPr>
        <w:t>Guangzhou</w:t>
      </w:r>
      <w:proofErr w:type="spellEnd"/>
      <w:r w:rsidR="0074428D">
        <w:rPr>
          <w:rFonts w:ascii="Times" w:eastAsia="Times New Roman" w:hAnsi="Times" w:cs="Times"/>
          <w:b/>
          <w:bCs/>
          <w:snapToGrid w:val="0"/>
          <w:color w:val="333399"/>
          <w:sz w:val="40"/>
          <w:szCs w:val="40"/>
          <w:lang w:val="es-ES_tradnl" w:bidi="es-ES_tradnl"/>
        </w:rPr>
        <w:t xml:space="preserve"> desvela</w:t>
      </w:r>
      <w:r w:rsidRPr="00D85334">
        <w:rPr>
          <w:rFonts w:ascii="Times" w:eastAsia="Times New Roman" w:hAnsi="Times" w:cs="Times"/>
          <w:b/>
          <w:bCs/>
          <w:snapToGrid w:val="0"/>
          <w:color w:val="333399"/>
          <w:sz w:val="40"/>
          <w:szCs w:val="40"/>
          <w:lang w:val="es-ES_tradnl" w:bidi="es-ES_tradnl"/>
        </w:rPr>
        <w:t xml:space="preserve"> 63 restaurantes en su primera edición!</w:t>
      </w:r>
    </w:p>
    <w:p w14:paraId="7C464722" w14:textId="77777777" w:rsidR="009C4A78" w:rsidRDefault="009C4A78" w:rsidP="00D85334">
      <w:pPr>
        <w:pStyle w:val="SUBTITULOMichelinOK"/>
        <w:spacing w:after="230"/>
        <w:jc w:val="both"/>
        <w:rPr>
          <w:rFonts w:ascii="Arial" w:hAnsi="Arial" w:cs="Arial"/>
          <w:b w:val="0"/>
          <w:bCs/>
          <w:sz w:val="21"/>
          <w:szCs w:val="21"/>
          <w:lang w:val="es-ES_tradnl" w:bidi="es-ES_tradnl"/>
        </w:rPr>
      </w:pPr>
    </w:p>
    <w:p w14:paraId="17682160" w14:textId="695509F0" w:rsidR="00D85334" w:rsidRPr="00D85334" w:rsidRDefault="00D85334" w:rsidP="00D85334">
      <w:pPr>
        <w:pStyle w:val="SUBTITULOMichelinOK"/>
        <w:spacing w:after="230"/>
        <w:jc w:val="both"/>
        <w:rPr>
          <w:rFonts w:ascii="Arial" w:hAnsi="Arial" w:cs="Arial"/>
          <w:b w:val="0"/>
          <w:bCs/>
          <w:sz w:val="21"/>
          <w:szCs w:val="21"/>
          <w:lang w:val="es-ES_tradnl" w:bidi="es-ES_tradnl"/>
        </w:rPr>
      </w:pPr>
      <w:r w:rsidRPr="00D85334">
        <w:rPr>
          <w:rFonts w:ascii="Arial" w:hAnsi="Arial" w:cs="Arial"/>
          <w:b w:val="0"/>
          <w:noProof/>
          <w:sz w:val="21"/>
          <w:szCs w:val="21"/>
          <w:lang w:eastAsia="es-ES"/>
        </w:rPr>
        <w:drawing>
          <wp:anchor distT="0" distB="0" distL="114300" distR="114300" simplePos="0" relativeHeight="251658240" behindDoc="0" locked="0" layoutInCell="1" allowOverlap="1" wp14:anchorId="6E6209E9" wp14:editId="417918A1">
            <wp:simplePos x="0" y="0"/>
            <wp:positionH relativeFrom="column">
              <wp:posOffset>135255</wp:posOffset>
            </wp:positionH>
            <wp:positionV relativeFrom="paragraph">
              <wp:posOffset>33655</wp:posOffset>
            </wp:positionV>
            <wp:extent cx="1087755" cy="1613535"/>
            <wp:effectExtent l="0" t="0" r="0" b="5715"/>
            <wp:wrapSquare wrapText="bothSides"/>
            <wp:docPr id="1" name="Imagen 1" descr="C:\Users\Alberto López\AppData\Local\Microsoft\Windows\INetCache\Content.Word\Couverture_GUANGZHO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 López\AppData\Local\Microsoft\Windows\INetCache\Content.Word\Couverture_GUANGZHOU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34">
        <w:rPr>
          <w:rFonts w:ascii="Arial" w:hAnsi="Arial" w:cs="Arial"/>
          <w:b w:val="0"/>
          <w:bCs/>
          <w:sz w:val="21"/>
          <w:szCs w:val="21"/>
          <w:lang w:val="es-ES_tradnl" w:bidi="es-ES_tradnl"/>
        </w:rPr>
        <w:t xml:space="preserve">Por primera vez, el equipo de la guía MICHELIN </w:t>
      </w:r>
      <w:r w:rsidR="009C4A78">
        <w:rPr>
          <w:rFonts w:ascii="Arial" w:hAnsi="Arial" w:cs="Arial"/>
          <w:b w:val="0"/>
          <w:bCs/>
          <w:sz w:val="21"/>
          <w:szCs w:val="21"/>
          <w:lang w:val="es-ES_tradnl" w:bidi="es-ES_tradnl"/>
        </w:rPr>
        <w:t>presenta</w:t>
      </w:r>
      <w:r w:rsidRPr="00D85334">
        <w:rPr>
          <w:rFonts w:ascii="Arial" w:hAnsi="Arial" w:cs="Arial"/>
          <w:b w:val="0"/>
          <w:bCs/>
          <w:sz w:val="21"/>
          <w:szCs w:val="21"/>
          <w:lang w:val="es-ES_tradnl" w:bidi="es-ES_tradnl"/>
        </w:rPr>
        <w:t xml:space="preserve"> una selección de 63 restaurantes en </w:t>
      </w:r>
      <w:proofErr w:type="spellStart"/>
      <w:r w:rsidRPr="00D85334">
        <w:rPr>
          <w:rFonts w:ascii="Arial" w:hAnsi="Arial" w:cs="Arial"/>
          <w:b w:val="0"/>
          <w:bCs/>
          <w:sz w:val="21"/>
          <w:szCs w:val="21"/>
          <w:lang w:val="es-ES_tradnl" w:bidi="es-ES_tradnl"/>
        </w:rPr>
        <w:t>Guangzhou</w:t>
      </w:r>
      <w:proofErr w:type="spellEnd"/>
      <w:r w:rsidRPr="00D85334">
        <w:rPr>
          <w:rFonts w:ascii="Arial" w:hAnsi="Arial" w:cs="Arial"/>
          <w:b w:val="0"/>
          <w:bCs/>
          <w:sz w:val="21"/>
          <w:szCs w:val="21"/>
          <w:lang w:val="es-ES_tradnl" w:bidi="es-ES_tradnl"/>
        </w:rPr>
        <w:t>, reflejando</w:t>
      </w:r>
      <w:r w:rsidR="00896724">
        <w:rPr>
          <w:rFonts w:ascii="Arial" w:hAnsi="Arial" w:cs="Arial"/>
          <w:b w:val="0"/>
          <w:bCs/>
          <w:sz w:val="21"/>
          <w:szCs w:val="21"/>
          <w:lang w:val="es-ES_tradnl" w:bidi="es-ES_tradnl"/>
        </w:rPr>
        <w:t xml:space="preserve"> así</w:t>
      </w:r>
      <w:r w:rsidRPr="00D85334">
        <w:rPr>
          <w:rFonts w:ascii="Arial" w:hAnsi="Arial" w:cs="Arial"/>
          <w:b w:val="0"/>
          <w:bCs/>
          <w:sz w:val="21"/>
          <w:szCs w:val="21"/>
          <w:lang w:val="es-ES_tradnl" w:bidi="es-ES_tradnl"/>
        </w:rPr>
        <w:t xml:space="preserve"> la riqueza culinaria de </w:t>
      </w:r>
      <w:r w:rsidR="00896724">
        <w:rPr>
          <w:rFonts w:ascii="Arial" w:hAnsi="Arial" w:cs="Arial"/>
          <w:b w:val="0"/>
          <w:bCs/>
          <w:sz w:val="21"/>
          <w:szCs w:val="21"/>
          <w:lang w:val="es-ES_tradnl" w:bidi="es-ES_tradnl"/>
        </w:rPr>
        <w:t xml:space="preserve">una </w:t>
      </w:r>
      <w:r w:rsidRPr="00D85334">
        <w:rPr>
          <w:rFonts w:ascii="Arial" w:hAnsi="Arial" w:cs="Arial"/>
          <w:b w:val="0"/>
          <w:bCs/>
          <w:sz w:val="21"/>
          <w:szCs w:val="21"/>
          <w:lang w:val="es-ES_tradnl" w:bidi="es-ES_tradnl"/>
        </w:rPr>
        <w:t>ciudad</w:t>
      </w:r>
      <w:r w:rsidR="00896724">
        <w:rPr>
          <w:rFonts w:ascii="Arial" w:hAnsi="Arial" w:cs="Arial"/>
          <w:b w:val="0"/>
          <w:bCs/>
          <w:sz w:val="21"/>
          <w:szCs w:val="21"/>
          <w:lang w:val="es-ES_tradnl" w:bidi="es-ES_tradnl"/>
        </w:rPr>
        <w:t xml:space="preserve"> que combina </w:t>
      </w:r>
      <w:r w:rsidRPr="00D85334">
        <w:rPr>
          <w:rFonts w:ascii="Arial" w:hAnsi="Arial" w:cs="Arial"/>
          <w:b w:val="0"/>
          <w:bCs/>
          <w:sz w:val="21"/>
          <w:szCs w:val="21"/>
          <w:lang w:val="es-ES_tradnl" w:bidi="es-ES_tradnl"/>
        </w:rPr>
        <w:t xml:space="preserve">extraordinario conocimiento </w:t>
      </w:r>
      <w:r w:rsidR="009C4A78">
        <w:rPr>
          <w:rFonts w:ascii="Arial" w:hAnsi="Arial" w:cs="Arial"/>
          <w:b w:val="0"/>
          <w:bCs/>
          <w:sz w:val="21"/>
          <w:szCs w:val="21"/>
          <w:lang w:val="es-ES_tradnl" w:bidi="es-ES_tradnl"/>
        </w:rPr>
        <w:t>gastronómico</w:t>
      </w:r>
      <w:r w:rsidRPr="00D85334">
        <w:rPr>
          <w:rFonts w:ascii="Arial" w:hAnsi="Arial" w:cs="Arial"/>
          <w:b w:val="0"/>
          <w:bCs/>
          <w:sz w:val="21"/>
          <w:szCs w:val="21"/>
          <w:lang w:val="es-ES_tradnl" w:bidi="es-ES_tradnl"/>
        </w:rPr>
        <w:t xml:space="preserve"> y sabores auténticos.</w:t>
      </w:r>
    </w:p>
    <w:p w14:paraId="10D527CF" w14:textId="01D4E8A1" w:rsidR="00D85334" w:rsidRDefault="00D85334" w:rsidP="00D85334">
      <w:pPr>
        <w:pStyle w:val="TextoMichelin"/>
        <w:rPr>
          <w:bCs/>
          <w:szCs w:val="21"/>
          <w:lang w:val="es-ES_tradnl" w:bidi="es-ES_tradnl"/>
        </w:rPr>
      </w:pPr>
      <w:r>
        <w:rPr>
          <w:bCs/>
          <w:szCs w:val="21"/>
          <w:lang w:val="es-ES_tradnl" w:bidi="es-ES_tradnl"/>
        </w:rPr>
        <w:t>MICHELIN contin</w:t>
      </w:r>
      <w:r w:rsidR="00896724">
        <w:rPr>
          <w:bCs/>
          <w:szCs w:val="21"/>
          <w:lang w:val="es-ES_tradnl" w:bidi="es-ES_tradnl"/>
        </w:rPr>
        <w:t>ú</w:t>
      </w:r>
      <w:r>
        <w:rPr>
          <w:bCs/>
          <w:szCs w:val="21"/>
          <w:lang w:val="es-ES_tradnl" w:bidi="es-ES_tradnl"/>
        </w:rPr>
        <w:t xml:space="preserve">a con </w:t>
      </w:r>
      <w:r w:rsidR="00896724">
        <w:rPr>
          <w:bCs/>
          <w:szCs w:val="21"/>
          <w:lang w:val="es-ES_tradnl" w:bidi="es-ES_tradnl"/>
        </w:rPr>
        <w:t xml:space="preserve">el </w:t>
      </w:r>
      <w:r>
        <w:rPr>
          <w:bCs/>
          <w:szCs w:val="21"/>
          <w:lang w:val="es-ES_tradnl" w:bidi="es-ES_tradnl"/>
        </w:rPr>
        <w:t xml:space="preserve">desarrollo internacional allí donde sus inspectores encuentran culturas y tradiciones </w:t>
      </w:r>
      <w:r w:rsidR="00896724">
        <w:rPr>
          <w:bCs/>
          <w:szCs w:val="21"/>
          <w:lang w:val="es-ES_tradnl" w:bidi="es-ES_tradnl"/>
        </w:rPr>
        <w:t xml:space="preserve">culinarias </w:t>
      </w:r>
      <w:r>
        <w:rPr>
          <w:bCs/>
          <w:szCs w:val="21"/>
          <w:lang w:val="es-ES_tradnl" w:bidi="es-ES_tradnl"/>
        </w:rPr>
        <w:t xml:space="preserve">interesantes. Esta </w:t>
      </w:r>
      <w:r w:rsidR="009C4A78">
        <w:rPr>
          <w:bCs/>
          <w:szCs w:val="21"/>
          <w:lang w:val="es-ES_tradnl" w:bidi="es-ES_tradnl"/>
        </w:rPr>
        <w:t>edición</w:t>
      </w:r>
      <w:r>
        <w:rPr>
          <w:bCs/>
          <w:szCs w:val="21"/>
          <w:lang w:val="es-ES_tradnl" w:bidi="es-ES_tradnl"/>
        </w:rPr>
        <w:t xml:space="preserve"> sobre </w:t>
      </w:r>
      <w:proofErr w:type="spellStart"/>
      <w:r>
        <w:rPr>
          <w:bCs/>
          <w:szCs w:val="21"/>
          <w:lang w:val="es-ES_tradnl" w:bidi="es-ES_tradnl"/>
        </w:rPr>
        <w:t>Guangzhou</w:t>
      </w:r>
      <w:proofErr w:type="spellEnd"/>
      <w:r>
        <w:rPr>
          <w:bCs/>
          <w:szCs w:val="21"/>
          <w:lang w:val="es-ES_tradnl" w:bidi="es-ES_tradnl"/>
        </w:rPr>
        <w:t xml:space="preserve"> es la novena guía MICHELIN en Asia, y la cuarta en China.</w:t>
      </w:r>
    </w:p>
    <w:p w14:paraId="5CF35D7E" w14:textId="5FED1FB5" w:rsidR="00362BE0" w:rsidRDefault="00D85334" w:rsidP="00D85334">
      <w:pPr>
        <w:pStyle w:val="TextoMichelin"/>
        <w:rPr>
          <w:bCs/>
          <w:szCs w:val="21"/>
          <w:lang w:val="es-ES_tradnl" w:bidi="es-ES_tradnl"/>
        </w:rPr>
      </w:pPr>
      <w:r>
        <w:rPr>
          <w:bCs/>
          <w:szCs w:val="21"/>
          <w:lang w:val="es-ES_tradnl" w:bidi="es-ES_tradnl"/>
        </w:rPr>
        <w:t>Michael ELLIS, Director Internacional de la</w:t>
      </w:r>
      <w:r w:rsidR="009C4A78">
        <w:rPr>
          <w:bCs/>
          <w:szCs w:val="21"/>
          <w:lang w:val="es-ES_tradnl" w:bidi="es-ES_tradnl"/>
        </w:rPr>
        <w:t>s</w:t>
      </w:r>
      <w:r>
        <w:rPr>
          <w:bCs/>
          <w:szCs w:val="21"/>
          <w:lang w:val="es-ES_tradnl" w:bidi="es-ES_tradnl"/>
        </w:rPr>
        <w:t xml:space="preserve"> guía</w:t>
      </w:r>
      <w:r w:rsidR="009C4A78">
        <w:rPr>
          <w:bCs/>
          <w:szCs w:val="21"/>
          <w:lang w:val="es-ES_tradnl" w:bidi="es-ES_tradnl"/>
        </w:rPr>
        <w:t>s</w:t>
      </w:r>
      <w:r>
        <w:rPr>
          <w:bCs/>
          <w:szCs w:val="21"/>
          <w:lang w:val="es-ES_tradnl" w:bidi="es-ES_tradnl"/>
        </w:rPr>
        <w:t xml:space="preserve"> MICHELIN, comenta: </w:t>
      </w:r>
      <w:r w:rsidR="00362BE0">
        <w:rPr>
          <w:bCs/>
          <w:szCs w:val="21"/>
          <w:lang w:val="es-ES_tradnl" w:bidi="es-ES_tradnl"/>
        </w:rPr>
        <w:t>“</w:t>
      </w:r>
      <w:r w:rsidR="00362BE0" w:rsidRPr="00362BE0">
        <w:rPr>
          <w:bCs/>
          <w:szCs w:val="21"/>
          <w:lang w:val="es-ES_tradnl" w:bidi="es-ES_tradnl"/>
        </w:rPr>
        <w:t xml:space="preserve">La primera edición de </w:t>
      </w:r>
      <w:r w:rsidR="00362BE0">
        <w:rPr>
          <w:bCs/>
          <w:szCs w:val="21"/>
          <w:lang w:val="es-ES_tradnl" w:bidi="es-ES_tradnl"/>
        </w:rPr>
        <w:t xml:space="preserve">la guía MICHELIN </w:t>
      </w:r>
      <w:proofErr w:type="spellStart"/>
      <w:r w:rsidR="00362BE0" w:rsidRPr="00362BE0">
        <w:rPr>
          <w:bCs/>
          <w:szCs w:val="21"/>
          <w:lang w:val="es-ES_tradnl" w:bidi="es-ES_tradnl"/>
        </w:rPr>
        <w:t>Guangzhou</w:t>
      </w:r>
      <w:proofErr w:type="spellEnd"/>
      <w:r w:rsidR="00362BE0" w:rsidRPr="00362BE0">
        <w:rPr>
          <w:bCs/>
          <w:szCs w:val="21"/>
          <w:lang w:val="es-ES_tradnl" w:bidi="es-ES_tradnl"/>
        </w:rPr>
        <w:t xml:space="preserve"> </w:t>
      </w:r>
      <w:r w:rsidR="00362BE0">
        <w:rPr>
          <w:bCs/>
          <w:szCs w:val="21"/>
          <w:lang w:val="es-ES_tradnl" w:bidi="es-ES_tradnl"/>
        </w:rPr>
        <w:t>desvela</w:t>
      </w:r>
      <w:r w:rsidR="00362BE0" w:rsidRPr="00362BE0">
        <w:rPr>
          <w:bCs/>
          <w:szCs w:val="21"/>
          <w:lang w:val="es-ES_tradnl" w:bidi="es-ES_tradnl"/>
        </w:rPr>
        <w:t xml:space="preserve"> el poder de la escena gastronómica cantonesa. Aquí la cocina está hecha </w:t>
      </w:r>
      <w:r w:rsidR="00362BE0">
        <w:rPr>
          <w:bCs/>
          <w:szCs w:val="21"/>
          <w:lang w:val="es-ES_tradnl" w:bidi="es-ES_tradnl"/>
        </w:rPr>
        <w:t>con</w:t>
      </w:r>
      <w:r w:rsidR="00362BE0" w:rsidRPr="00362BE0">
        <w:rPr>
          <w:bCs/>
          <w:szCs w:val="21"/>
          <w:lang w:val="es-ES_tradnl" w:bidi="es-ES_tradnl"/>
        </w:rPr>
        <w:t xml:space="preserve"> paciencia y </w:t>
      </w:r>
      <w:r w:rsidR="00362BE0">
        <w:rPr>
          <w:bCs/>
          <w:szCs w:val="21"/>
          <w:lang w:val="es-ES_tradnl" w:bidi="es-ES_tradnl"/>
        </w:rPr>
        <w:t>una combinación de</w:t>
      </w:r>
      <w:r w:rsidR="00362BE0" w:rsidRPr="00362BE0">
        <w:rPr>
          <w:bCs/>
          <w:szCs w:val="21"/>
          <w:lang w:val="es-ES_tradnl" w:bidi="es-ES_tradnl"/>
        </w:rPr>
        <w:t xml:space="preserve"> productos frescos y saludables. </w:t>
      </w:r>
      <w:proofErr w:type="spellStart"/>
      <w:r w:rsidR="00362BE0" w:rsidRPr="00362BE0">
        <w:rPr>
          <w:bCs/>
          <w:szCs w:val="21"/>
          <w:lang w:val="es-ES_tradnl" w:bidi="es-ES_tradnl"/>
        </w:rPr>
        <w:t>Guangzhou</w:t>
      </w:r>
      <w:proofErr w:type="spellEnd"/>
      <w:r w:rsidR="00362BE0" w:rsidRPr="00362BE0">
        <w:rPr>
          <w:bCs/>
          <w:szCs w:val="21"/>
          <w:lang w:val="es-ES_tradnl" w:bidi="es-ES_tradnl"/>
        </w:rPr>
        <w:t xml:space="preserve"> </w:t>
      </w:r>
      <w:r w:rsidR="00306BEB">
        <w:rPr>
          <w:bCs/>
          <w:szCs w:val="21"/>
          <w:lang w:val="es-ES_tradnl" w:bidi="es-ES_tradnl"/>
        </w:rPr>
        <w:t>cuenta con</w:t>
      </w:r>
      <w:r w:rsidR="00306BEB" w:rsidRPr="00362BE0">
        <w:rPr>
          <w:bCs/>
          <w:szCs w:val="21"/>
          <w:lang w:val="es-ES_tradnl" w:bidi="es-ES_tradnl"/>
        </w:rPr>
        <w:t xml:space="preserve"> </w:t>
      </w:r>
      <w:r w:rsidR="00306BEB">
        <w:rPr>
          <w:bCs/>
          <w:szCs w:val="21"/>
          <w:lang w:val="es-ES_tradnl" w:bidi="es-ES_tradnl"/>
        </w:rPr>
        <w:t xml:space="preserve">establecimientos sorprendentes </w:t>
      </w:r>
      <w:r w:rsidR="00362BE0">
        <w:rPr>
          <w:bCs/>
          <w:szCs w:val="21"/>
          <w:lang w:val="es-ES_tradnl" w:bidi="es-ES_tradnl"/>
        </w:rPr>
        <w:t>que ofrecen</w:t>
      </w:r>
      <w:r w:rsidR="00362BE0" w:rsidRPr="00362BE0">
        <w:rPr>
          <w:bCs/>
          <w:szCs w:val="21"/>
          <w:lang w:val="es-ES_tradnl" w:bidi="es-ES_tradnl"/>
        </w:rPr>
        <w:t xml:space="preserve"> </w:t>
      </w:r>
      <w:r w:rsidR="00306BEB">
        <w:rPr>
          <w:bCs/>
          <w:szCs w:val="21"/>
          <w:lang w:val="es-ES_tradnl" w:bidi="es-ES_tradnl"/>
        </w:rPr>
        <w:t>sabrosos</w:t>
      </w:r>
      <w:r w:rsidR="00306BEB" w:rsidRPr="00362BE0">
        <w:rPr>
          <w:bCs/>
          <w:szCs w:val="21"/>
          <w:lang w:val="es-ES_tradnl" w:bidi="es-ES_tradnl"/>
        </w:rPr>
        <w:t xml:space="preserve"> </w:t>
      </w:r>
      <w:r w:rsidR="00362BE0" w:rsidRPr="00362BE0">
        <w:rPr>
          <w:bCs/>
          <w:szCs w:val="21"/>
          <w:lang w:val="es-ES_tradnl" w:bidi="es-ES_tradnl"/>
        </w:rPr>
        <w:t>platos tradicionales cantoneses</w:t>
      </w:r>
      <w:r w:rsidR="00362BE0">
        <w:rPr>
          <w:bCs/>
          <w:szCs w:val="21"/>
          <w:lang w:val="es-ES_tradnl" w:bidi="es-ES_tradnl"/>
        </w:rPr>
        <w:t>”.</w:t>
      </w:r>
    </w:p>
    <w:p w14:paraId="27A71CB1" w14:textId="6D83044D" w:rsidR="00D85334" w:rsidRDefault="00D85334" w:rsidP="00D85334">
      <w:pPr>
        <w:pStyle w:val="TextoMichelin"/>
        <w:rPr>
          <w:bCs/>
          <w:szCs w:val="21"/>
          <w:lang w:val="es-ES_tradnl" w:bidi="es-ES_tradnl"/>
        </w:rPr>
      </w:pPr>
      <w:r w:rsidRPr="001C7DD6">
        <w:rPr>
          <w:bCs/>
          <w:szCs w:val="21"/>
          <w:lang w:val="es-ES_tradnl" w:bidi="es-ES_tradnl"/>
        </w:rPr>
        <w:t xml:space="preserve">Ocho restaurantes obtienen una estrella en la guía MICHELIN </w:t>
      </w:r>
      <w:proofErr w:type="spellStart"/>
      <w:r w:rsidRPr="001C7DD6">
        <w:rPr>
          <w:bCs/>
          <w:szCs w:val="21"/>
          <w:lang w:val="es-ES_tradnl" w:bidi="es-ES_tradnl"/>
        </w:rPr>
        <w:t>Guangzhou</w:t>
      </w:r>
      <w:proofErr w:type="spellEnd"/>
      <w:r w:rsidRPr="001C7DD6">
        <w:rPr>
          <w:bCs/>
          <w:szCs w:val="21"/>
          <w:lang w:val="es-ES_tradnl" w:bidi="es-ES_tradnl"/>
        </w:rPr>
        <w:t xml:space="preserve"> 2018: </w:t>
      </w:r>
      <w:proofErr w:type="spellStart"/>
      <w:r w:rsidRPr="004F1ED8">
        <w:rPr>
          <w:b/>
          <w:bCs/>
          <w:szCs w:val="21"/>
          <w:lang w:val="es-ES_tradnl" w:bidi="es-ES_tradnl"/>
        </w:rPr>
        <w:t>BingSheng</w:t>
      </w:r>
      <w:proofErr w:type="spellEnd"/>
      <w:r w:rsidRPr="004F1ED8">
        <w:rPr>
          <w:b/>
          <w:bCs/>
          <w:szCs w:val="21"/>
          <w:lang w:val="es-ES_tradnl" w:bidi="es-ES_tradnl"/>
        </w:rPr>
        <w:t xml:space="preserve"> </w:t>
      </w:r>
      <w:proofErr w:type="spellStart"/>
      <w:r w:rsidRPr="004F1ED8">
        <w:rPr>
          <w:b/>
          <w:bCs/>
          <w:szCs w:val="21"/>
          <w:lang w:val="es-ES_tradnl" w:bidi="es-ES_tradnl"/>
        </w:rPr>
        <w:t>Mansion</w:t>
      </w:r>
      <w:proofErr w:type="spellEnd"/>
      <w:r w:rsidRPr="001C7DD6">
        <w:rPr>
          <w:bCs/>
          <w:szCs w:val="21"/>
          <w:lang w:val="es-ES_tradnl" w:bidi="es-ES_tradnl"/>
        </w:rPr>
        <w:t xml:space="preserve">, que defiende la cocina cantonesa innovadora y refinada, ofrece la oportunidad de probar </w:t>
      </w:r>
      <w:r w:rsidR="009C4A78" w:rsidRPr="001C7DD6">
        <w:rPr>
          <w:bCs/>
          <w:szCs w:val="21"/>
          <w:lang w:val="es-ES_tradnl" w:bidi="es-ES_tradnl"/>
        </w:rPr>
        <w:t xml:space="preserve">ingeniosos y espectaculares </w:t>
      </w:r>
      <w:r w:rsidRPr="001C7DD6">
        <w:rPr>
          <w:bCs/>
          <w:szCs w:val="21"/>
          <w:lang w:val="es-ES_tradnl" w:bidi="es-ES_tradnl"/>
        </w:rPr>
        <w:t xml:space="preserve">platos en </w:t>
      </w:r>
      <w:r w:rsidR="00896724">
        <w:rPr>
          <w:bCs/>
          <w:szCs w:val="21"/>
          <w:lang w:val="es-ES_tradnl" w:bidi="es-ES_tradnl"/>
        </w:rPr>
        <w:t>cualquiera</w:t>
      </w:r>
      <w:r w:rsidR="00896724" w:rsidRPr="001C7DD6">
        <w:rPr>
          <w:bCs/>
          <w:szCs w:val="21"/>
          <w:lang w:val="es-ES_tradnl" w:bidi="es-ES_tradnl"/>
        </w:rPr>
        <w:t xml:space="preserve"> </w:t>
      </w:r>
      <w:r w:rsidRPr="001C7DD6">
        <w:rPr>
          <w:bCs/>
          <w:szCs w:val="21"/>
          <w:lang w:val="es-ES_tradnl" w:bidi="es-ES_tradnl"/>
        </w:rPr>
        <w:t>de sus 32 salas privadas</w:t>
      </w:r>
      <w:r w:rsidR="00896724">
        <w:rPr>
          <w:bCs/>
          <w:szCs w:val="21"/>
          <w:lang w:val="es-ES_tradnl" w:bidi="es-ES_tradnl"/>
        </w:rPr>
        <w:t>,</w:t>
      </w:r>
      <w:r w:rsidRPr="001C7DD6">
        <w:rPr>
          <w:bCs/>
          <w:szCs w:val="21"/>
          <w:lang w:val="es-ES_tradnl" w:bidi="es-ES_tradnl"/>
        </w:rPr>
        <w:t xml:space="preserve"> </w:t>
      </w:r>
      <w:r w:rsidR="00896724">
        <w:rPr>
          <w:bCs/>
          <w:szCs w:val="21"/>
          <w:lang w:val="es-ES_tradnl" w:bidi="es-ES_tradnl"/>
        </w:rPr>
        <w:t>todas con un</w:t>
      </w:r>
      <w:r>
        <w:rPr>
          <w:bCs/>
          <w:szCs w:val="21"/>
          <w:lang w:val="es-ES_tradnl" w:bidi="es-ES_tradnl"/>
        </w:rPr>
        <w:t xml:space="preserve"> discreto </w:t>
      </w:r>
      <w:r w:rsidRPr="001C7DD6">
        <w:rPr>
          <w:bCs/>
          <w:szCs w:val="21"/>
          <w:lang w:val="es-ES_tradnl" w:bidi="es-ES_tradnl"/>
        </w:rPr>
        <w:t>glam</w:t>
      </w:r>
      <w:r w:rsidR="009C4A78">
        <w:rPr>
          <w:bCs/>
          <w:szCs w:val="21"/>
          <w:lang w:val="es-ES_tradnl" w:bidi="es-ES_tradnl"/>
        </w:rPr>
        <w:t>o</w:t>
      </w:r>
      <w:r w:rsidRPr="001C7DD6">
        <w:rPr>
          <w:bCs/>
          <w:szCs w:val="21"/>
          <w:lang w:val="es-ES_tradnl" w:bidi="es-ES_tradnl"/>
        </w:rPr>
        <w:t xml:space="preserve">ur. </w:t>
      </w:r>
      <w:proofErr w:type="spellStart"/>
      <w:r w:rsidRPr="004F1ED8">
        <w:rPr>
          <w:b/>
          <w:bCs/>
          <w:szCs w:val="21"/>
          <w:lang w:val="es-ES_tradnl" w:bidi="es-ES_tradnl"/>
        </w:rPr>
        <w:t>BingSheng</w:t>
      </w:r>
      <w:proofErr w:type="spellEnd"/>
      <w:r w:rsidRPr="004F1ED8">
        <w:rPr>
          <w:b/>
          <w:bCs/>
          <w:szCs w:val="21"/>
          <w:lang w:val="es-ES_tradnl" w:bidi="es-ES_tradnl"/>
        </w:rPr>
        <w:t xml:space="preserve"> </w:t>
      </w:r>
      <w:proofErr w:type="spellStart"/>
      <w:r w:rsidRPr="004F1ED8">
        <w:rPr>
          <w:b/>
          <w:bCs/>
          <w:szCs w:val="21"/>
          <w:lang w:val="es-ES_tradnl" w:bidi="es-ES_tradnl"/>
        </w:rPr>
        <w:t>Private</w:t>
      </w:r>
      <w:proofErr w:type="spellEnd"/>
      <w:r w:rsidRPr="004F1ED8">
        <w:rPr>
          <w:b/>
          <w:bCs/>
          <w:szCs w:val="21"/>
          <w:lang w:val="es-ES_tradnl" w:bidi="es-ES_tradnl"/>
        </w:rPr>
        <w:t xml:space="preserve"> </w:t>
      </w:r>
      <w:proofErr w:type="spellStart"/>
      <w:r w:rsidRPr="004F1ED8">
        <w:rPr>
          <w:b/>
          <w:bCs/>
          <w:szCs w:val="21"/>
          <w:lang w:val="es-ES_tradnl" w:bidi="es-ES_tradnl"/>
        </w:rPr>
        <w:t>Kitchen</w:t>
      </w:r>
      <w:proofErr w:type="spellEnd"/>
      <w:r w:rsidRPr="001C7DD6">
        <w:rPr>
          <w:bCs/>
          <w:szCs w:val="21"/>
          <w:lang w:val="es-ES_tradnl" w:bidi="es-ES_tradnl"/>
        </w:rPr>
        <w:t xml:space="preserve">, con su </w:t>
      </w:r>
      <w:r>
        <w:rPr>
          <w:bCs/>
          <w:szCs w:val="21"/>
          <w:lang w:val="es-ES_tradnl" w:bidi="es-ES_tradnl"/>
        </w:rPr>
        <w:t xml:space="preserve">encantadora </w:t>
      </w:r>
      <w:r w:rsidRPr="001C7DD6">
        <w:rPr>
          <w:bCs/>
          <w:szCs w:val="21"/>
          <w:lang w:val="es-ES_tradnl" w:bidi="es-ES_tradnl"/>
        </w:rPr>
        <w:t xml:space="preserve">decoración </w:t>
      </w:r>
      <w:r>
        <w:rPr>
          <w:bCs/>
          <w:szCs w:val="21"/>
          <w:lang w:val="es-ES_tradnl" w:bidi="es-ES_tradnl"/>
        </w:rPr>
        <w:t>a</w:t>
      </w:r>
      <w:r w:rsidRPr="001C7DD6">
        <w:rPr>
          <w:bCs/>
          <w:szCs w:val="21"/>
          <w:lang w:val="es-ES_tradnl" w:bidi="es-ES_tradnl"/>
        </w:rPr>
        <w:t>ntigu</w:t>
      </w:r>
      <w:r>
        <w:rPr>
          <w:bCs/>
          <w:szCs w:val="21"/>
          <w:lang w:val="es-ES_tradnl" w:bidi="es-ES_tradnl"/>
        </w:rPr>
        <w:t>a</w:t>
      </w:r>
      <w:r w:rsidRPr="001C7DD6">
        <w:rPr>
          <w:bCs/>
          <w:szCs w:val="21"/>
          <w:lang w:val="es-ES_tradnl" w:bidi="es-ES_tradnl"/>
        </w:rPr>
        <w:t xml:space="preserve">, </w:t>
      </w:r>
      <w:r w:rsidR="00896724">
        <w:rPr>
          <w:bCs/>
          <w:szCs w:val="21"/>
          <w:lang w:val="es-ES_tradnl" w:bidi="es-ES_tradnl"/>
        </w:rPr>
        <w:t xml:space="preserve">propone </w:t>
      </w:r>
      <w:r w:rsidRPr="001C7DD6">
        <w:rPr>
          <w:bCs/>
          <w:szCs w:val="21"/>
          <w:lang w:val="es-ES_tradnl" w:bidi="es-ES_tradnl"/>
        </w:rPr>
        <w:t xml:space="preserve">un menú centrado en la cocina saludable con ingredientes de temporada. </w:t>
      </w:r>
      <w:r w:rsidRPr="004F1ED8">
        <w:rPr>
          <w:b/>
          <w:bCs/>
          <w:szCs w:val="21"/>
          <w:lang w:val="es-ES_tradnl" w:bidi="es-ES_tradnl"/>
        </w:rPr>
        <w:t xml:space="preserve">Jade </w:t>
      </w:r>
      <w:proofErr w:type="spellStart"/>
      <w:r w:rsidRPr="004F1ED8">
        <w:rPr>
          <w:b/>
          <w:bCs/>
          <w:szCs w:val="21"/>
          <w:lang w:val="es-ES_tradnl" w:bidi="es-ES_tradnl"/>
        </w:rPr>
        <w:t>River</w:t>
      </w:r>
      <w:proofErr w:type="spellEnd"/>
      <w:r w:rsidRPr="001C7DD6">
        <w:rPr>
          <w:bCs/>
          <w:szCs w:val="21"/>
          <w:lang w:val="es-ES_tradnl" w:bidi="es-ES_tradnl"/>
        </w:rPr>
        <w:t xml:space="preserve"> ha hecho de los platos de carne su especialidad a lo largo de los años, como el pollo </w:t>
      </w:r>
      <w:r w:rsidR="00026275" w:rsidRPr="001C7DD6">
        <w:rPr>
          <w:bCs/>
          <w:szCs w:val="21"/>
          <w:lang w:val="es-ES_tradnl" w:bidi="es-ES_tradnl"/>
        </w:rPr>
        <w:t xml:space="preserve">al vapor </w:t>
      </w:r>
      <w:r>
        <w:rPr>
          <w:bCs/>
          <w:szCs w:val="21"/>
          <w:lang w:val="es-ES_tradnl" w:bidi="es-ES_tradnl"/>
        </w:rPr>
        <w:t>alimentado</w:t>
      </w:r>
      <w:r w:rsidRPr="001C7DD6">
        <w:rPr>
          <w:bCs/>
          <w:szCs w:val="21"/>
          <w:lang w:val="es-ES_tradnl" w:bidi="es-ES_tradnl"/>
        </w:rPr>
        <w:t xml:space="preserve"> con semillas de girasol que </w:t>
      </w:r>
      <w:r w:rsidR="00896724">
        <w:rPr>
          <w:bCs/>
          <w:szCs w:val="21"/>
          <w:lang w:val="es-ES_tradnl" w:bidi="es-ES_tradnl"/>
        </w:rPr>
        <w:t xml:space="preserve">llega </w:t>
      </w:r>
      <w:r w:rsidRPr="001C7DD6">
        <w:rPr>
          <w:bCs/>
          <w:szCs w:val="21"/>
          <w:lang w:val="es-ES_tradnl" w:bidi="es-ES_tradnl"/>
        </w:rPr>
        <w:t xml:space="preserve">directamente de </w:t>
      </w:r>
      <w:r w:rsidR="00896724">
        <w:rPr>
          <w:bCs/>
          <w:szCs w:val="21"/>
          <w:lang w:val="es-ES_tradnl" w:bidi="es-ES_tradnl"/>
        </w:rPr>
        <w:t xml:space="preserve">la </w:t>
      </w:r>
      <w:r w:rsidRPr="001C7DD6">
        <w:rPr>
          <w:bCs/>
          <w:szCs w:val="21"/>
          <w:lang w:val="es-ES_tradnl" w:bidi="es-ES_tradnl"/>
        </w:rPr>
        <w:t xml:space="preserve">granja todos los días. </w:t>
      </w:r>
      <w:proofErr w:type="spellStart"/>
      <w:r w:rsidRPr="004F1ED8">
        <w:rPr>
          <w:b/>
          <w:bCs/>
          <w:szCs w:val="21"/>
          <w:lang w:val="es-ES_tradnl" w:bidi="es-ES_tradnl"/>
        </w:rPr>
        <w:t>Jiang</w:t>
      </w:r>
      <w:proofErr w:type="spellEnd"/>
      <w:r w:rsidRPr="004F1ED8">
        <w:rPr>
          <w:b/>
          <w:bCs/>
          <w:szCs w:val="21"/>
          <w:lang w:val="es-ES_tradnl" w:bidi="es-ES_tradnl"/>
        </w:rPr>
        <w:t xml:space="preserve"> </w:t>
      </w:r>
      <w:proofErr w:type="spellStart"/>
      <w:r w:rsidRPr="004F1ED8">
        <w:rPr>
          <w:b/>
          <w:bCs/>
          <w:szCs w:val="21"/>
          <w:lang w:val="es-ES_tradnl" w:bidi="es-ES_tradnl"/>
        </w:rPr>
        <w:t>by</w:t>
      </w:r>
      <w:proofErr w:type="spellEnd"/>
      <w:r w:rsidRPr="004F1ED8">
        <w:rPr>
          <w:b/>
          <w:bCs/>
          <w:szCs w:val="21"/>
          <w:lang w:val="es-ES_tradnl" w:bidi="es-ES_tradnl"/>
        </w:rPr>
        <w:t xml:space="preserve"> Chef </w:t>
      </w:r>
      <w:proofErr w:type="spellStart"/>
      <w:r w:rsidRPr="004F1ED8">
        <w:rPr>
          <w:b/>
          <w:bCs/>
          <w:szCs w:val="21"/>
          <w:lang w:val="es-ES_tradnl" w:bidi="es-ES_tradnl"/>
        </w:rPr>
        <w:t>Fei</w:t>
      </w:r>
      <w:proofErr w:type="spellEnd"/>
      <w:r w:rsidRPr="001C7DD6">
        <w:rPr>
          <w:bCs/>
          <w:szCs w:val="21"/>
          <w:lang w:val="es-ES_tradnl" w:bidi="es-ES_tradnl"/>
        </w:rPr>
        <w:t xml:space="preserve">, ubicado en el </w:t>
      </w:r>
      <w:proofErr w:type="spellStart"/>
      <w:r w:rsidRPr="001C7DD6">
        <w:rPr>
          <w:bCs/>
          <w:szCs w:val="21"/>
          <w:lang w:val="es-ES_tradnl" w:bidi="es-ES_tradnl"/>
        </w:rPr>
        <w:t>Mandarin</w:t>
      </w:r>
      <w:proofErr w:type="spellEnd"/>
      <w:r w:rsidRPr="001C7DD6">
        <w:rPr>
          <w:bCs/>
          <w:szCs w:val="21"/>
          <w:lang w:val="es-ES_tradnl" w:bidi="es-ES_tradnl"/>
        </w:rPr>
        <w:t xml:space="preserve"> Oriental Hotel, es un destino culinario muy popular en </w:t>
      </w:r>
      <w:proofErr w:type="spellStart"/>
      <w:r w:rsidRPr="001C7DD6">
        <w:rPr>
          <w:bCs/>
          <w:szCs w:val="21"/>
          <w:lang w:val="es-ES_tradnl" w:bidi="es-ES_tradnl"/>
        </w:rPr>
        <w:t>Guangzhou</w:t>
      </w:r>
      <w:proofErr w:type="spellEnd"/>
      <w:r w:rsidRPr="001C7DD6">
        <w:rPr>
          <w:bCs/>
          <w:szCs w:val="21"/>
          <w:lang w:val="es-ES_tradnl" w:bidi="es-ES_tradnl"/>
        </w:rPr>
        <w:t xml:space="preserve">. Aquí, el chef basa su cocina en tradiciones consagradas </w:t>
      </w:r>
      <w:r w:rsidR="00026275">
        <w:rPr>
          <w:bCs/>
          <w:szCs w:val="21"/>
          <w:lang w:val="es-ES_tradnl" w:bidi="es-ES_tradnl"/>
        </w:rPr>
        <w:t xml:space="preserve">que él </w:t>
      </w:r>
      <w:r w:rsidRPr="001C7DD6">
        <w:rPr>
          <w:bCs/>
          <w:szCs w:val="21"/>
          <w:lang w:val="es-ES_tradnl" w:bidi="es-ES_tradnl"/>
        </w:rPr>
        <w:t xml:space="preserve">transforma con una </w:t>
      </w:r>
      <w:r w:rsidR="00026275" w:rsidRPr="001C7DD6">
        <w:rPr>
          <w:bCs/>
          <w:szCs w:val="21"/>
          <w:lang w:val="es-ES_tradnl" w:bidi="es-ES_tradnl"/>
        </w:rPr>
        <w:t xml:space="preserve">notable </w:t>
      </w:r>
      <w:r w:rsidRPr="001C7DD6">
        <w:rPr>
          <w:bCs/>
          <w:szCs w:val="21"/>
          <w:lang w:val="es-ES_tradnl" w:bidi="es-ES_tradnl"/>
        </w:rPr>
        <w:t xml:space="preserve">creatividad. </w:t>
      </w:r>
      <w:proofErr w:type="spellStart"/>
      <w:r w:rsidRPr="00F44102">
        <w:rPr>
          <w:b/>
          <w:bCs/>
          <w:szCs w:val="21"/>
          <w:lang w:val="es-ES_tradnl" w:bidi="es-ES_tradnl"/>
        </w:rPr>
        <w:t>Lai</w:t>
      </w:r>
      <w:proofErr w:type="spellEnd"/>
      <w:r w:rsidRPr="00F44102">
        <w:rPr>
          <w:b/>
          <w:bCs/>
          <w:szCs w:val="21"/>
          <w:lang w:val="es-ES_tradnl" w:bidi="es-ES_tradnl"/>
        </w:rPr>
        <w:t xml:space="preserve"> </w:t>
      </w:r>
      <w:proofErr w:type="spellStart"/>
      <w:r w:rsidRPr="00F44102">
        <w:rPr>
          <w:b/>
          <w:bCs/>
          <w:szCs w:val="21"/>
          <w:lang w:val="es-ES_tradnl" w:bidi="es-ES_tradnl"/>
        </w:rPr>
        <w:t>Heen</w:t>
      </w:r>
      <w:proofErr w:type="spellEnd"/>
      <w:r w:rsidRPr="001C7DD6">
        <w:rPr>
          <w:bCs/>
          <w:szCs w:val="21"/>
          <w:lang w:val="es-ES_tradnl" w:bidi="es-ES_tradnl"/>
        </w:rPr>
        <w:t xml:space="preserve"> y el chef </w:t>
      </w:r>
      <w:proofErr w:type="spellStart"/>
      <w:r w:rsidRPr="001C7DD6">
        <w:rPr>
          <w:bCs/>
          <w:szCs w:val="21"/>
          <w:lang w:val="es-ES_tradnl" w:bidi="es-ES_tradnl"/>
        </w:rPr>
        <w:t>Guo</w:t>
      </w:r>
      <w:proofErr w:type="spellEnd"/>
      <w:r w:rsidRPr="001C7DD6">
        <w:rPr>
          <w:bCs/>
          <w:szCs w:val="21"/>
          <w:lang w:val="es-ES_tradnl" w:bidi="es-ES_tradnl"/>
        </w:rPr>
        <w:t xml:space="preserve"> ofrecen platos cantoneses </w:t>
      </w:r>
      <w:r w:rsidR="000F5FE6">
        <w:rPr>
          <w:bCs/>
          <w:szCs w:val="21"/>
          <w:lang w:val="es-ES_tradnl" w:bidi="es-ES_tradnl"/>
        </w:rPr>
        <w:t xml:space="preserve">elaborados </w:t>
      </w:r>
      <w:r w:rsidRPr="001C7DD6">
        <w:rPr>
          <w:bCs/>
          <w:szCs w:val="21"/>
          <w:lang w:val="es-ES_tradnl" w:bidi="es-ES_tradnl"/>
        </w:rPr>
        <w:t>con los mejores ingredientes</w:t>
      </w:r>
      <w:r w:rsidR="000F5FE6">
        <w:rPr>
          <w:bCs/>
          <w:szCs w:val="21"/>
          <w:lang w:val="es-ES_tradnl" w:bidi="es-ES_tradnl"/>
        </w:rPr>
        <w:t xml:space="preserve"> locales</w:t>
      </w:r>
      <w:r w:rsidRPr="001C7DD6">
        <w:rPr>
          <w:bCs/>
          <w:szCs w:val="21"/>
          <w:lang w:val="es-ES_tradnl" w:bidi="es-ES_tradnl"/>
        </w:rPr>
        <w:t xml:space="preserve">. </w:t>
      </w:r>
      <w:proofErr w:type="spellStart"/>
      <w:r w:rsidRPr="00F44102">
        <w:rPr>
          <w:b/>
          <w:bCs/>
          <w:szCs w:val="21"/>
          <w:lang w:val="es-ES_tradnl" w:bidi="es-ES_tradnl"/>
        </w:rPr>
        <w:t>Lei</w:t>
      </w:r>
      <w:proofErr w:type="spellEnd"/>
      <w:r w:rsidRPr="00F44102">
        <w:rPr>
          <w:b/>
          <w:bCs/>
          <w:szCs w:val="21"/>
          <w:lang w:val="es-ES_tradnl" w:bidi="es-ES_tradnl"/>
        </w:rPr>
        <w:t xml:space="preserve"> Garden (</w:t>
      </w:r>
      <w:proofErr w:type="spellStart"/>
      <w:r w:rsidRPr="00F44102">
        <w:rPr>
          <w:b/>
          <w:bCs/>
          <w:szCs w:val="21"/>
          <w:lang w:val="es-ES_tradnl" w:bidi="es-ES_tradnl"/>
        </w:rPr>
        <w:t>Yuexiu</w:t>
      </w:r>
      <w:proofErr w:type="spellEnd"/>
      <w:r w:rsidRPr="00F44102">
        <w:rPr>
          <w:b/>
          <w:bCs/>
          <w:szCs w:val="21"/>
          <w:lang w:val="es-ES_tradnl" w:bidi="es-ES_tradnl"/>
        </w:rPr>
        <w:t>)</w:t>
      </w:r>
      <w:r w:rsidRPr="001C7DD6">
        <w:rPr>
          <w:bCs/>
          <w:szCs w:val="21"/>
          <w:lang w:val="es-ES_tradnl" w:bidi="es-ES_tradnl"/>
        </w:rPr>
        <w:t xml:space="preserve"> destaca la comida tradicional cantonesa, </w:t>
      </w:r>
      <w:r w:rsidR="00026275">
        <w:rPr>
          <w:bCs/>
          <w:szCs w:val="21"/>
          <w:lang w:val="es-ES_tradnl" w:bidi="es-ES_tradnl"/>
        </w:rPr>
        <w:t>ofreciendo</w:t>
      </w:r>
      <w:r w:rsidRPr="001C7DD6">
        <w:rPr>
          <w:bCs/>
          <w:szCs w:val="21"/>
          <w:lang w:val="es-ES_tradnl" w:bidi="es-ES_tradnl"/>
        </w:rPr>
        <w:t xml:space="preserve"> excelentes sopas </w:t>
      </w:r>
      <w:r w:rsidR="00026275">
        <w:rPr>
          <w:bCs/>
          <w:szCs w:val="21"/>
          <w:lang w:val="es-ES_tradnl" w:bidi="es-ES_tradnl"/>
        </w:rPr>
        <w:t xml:space="preserve">cocinadas </w:t>
      </w:r>
      <w:r w:rsidRPr="001C7DD6">
        <w:rPr>
          <w:bCs/>
          <w:szCs w:val="21"/>
          <w:lang w:val="es-ES_tradnl" w:bidi="es-ES_tradnl"/>
        </w:rPr>
        <w:t xml:space="preserve">a fuego lento o panceta de cerdo asada </w:t>
      </w:r>
      <w:r w:rsidR="00896724">
        <w:rPr>
          <w:bCs/>
          <w:szCs w:val="21"/>
          <w:lang w:val="es-ES_tradnl" w:bidi="es-ES_tradnl"/>
        </w:rPr>
        <w:t xml:space="preserve">y </w:t>
      </w:r>
      <w:r w:rsidRPr="001C7DD6">
        <w:rPr>
          <w:bCs/>
          <w:szCs w:val="21"/>
          <w:lang w:val="es-ES_tradnl" w:bidi="es-ES_tradnl"/>
        </w:rPr>
        <w:t xml:space="preserve">crujiente. </w:t>
      </w:r>
      <w:proofErr w:type="spellStart"/>
      <w:r w:rsidRPr="00F44102">
        <w:rPr>
          <w:b/>
          <w:bCs/>
          <w:szCs w:val="21"/>
          <w:lang w:val="es-ES_tradnl" w:bidi="es-ES_tradnl"/>
        </w:rPr>
        <w:t>Wisca</w:t>
      </w:r>
      <w:proofErr w:type="spellEnd"/>
      <w:r w:rsidRPr="00F44102">
        <w:rPr>
          <w:b/>
          <w:bCs/>
          <w:szCs w:val="21"/>
          <w:lang w:val="es-ES_tradnl" w:bidi="es-ES_tradnl"/>
        </w:rPr>
        <w:t xml:space="preserve"> (</w:t>
      </w:r>
      <w:proofErr w:type="spellStart"/>
      <w:r w:rsidRPr="00F44102">
        <w:rPr>
          <w:b/>
          <w:bCs/>
          <w:szCs w:val="21"/>
          <w:lang w:val="es-ES_tradnl" w:bidi="es-ES_tradnl"/>
        </w:rPr>
        <w:t>Haizhu</w:t>
      </w:r>
      <w:proofErr w:type="spellEnd"/>
      <w:r w:rsidRPr="00F44102">
        <w:rPr>
          <w:b/>
          <w:bCs/>
          <w:szCs w:val="21"/>
          <w:lang w:val="es-ES_tradnl" w:bidi="es-ES_tradnl"/>
        </w:rPr>
        <w:t>)</w:t>
      </w:r>
      <w:r w:rsidR="00026275">
        <w:rPr>
          <w:bCs/>
          <w:szCs w:val="21"/>
          <w:lang w:val="es-ES_tradnl" w:bidi="es-ES_tradnl"/>
        </w:rPr>
        <w:t xml:space="preserve"> es </w:t>
      </w:r>
      <w:r w:rsidRPr="001C7DD6">
        <w:rPr>
          <w:bCs/>
          <w:szCs w:val="21"/>
          <w:lang w:val="es-ES_tradnl" w:bidi="es-ES_tradnl"/>
        </w:rPr>
        <w:t xml:space="preserve">un </w:t>
      </w:r>
      <w:r w:rsidR="00026275">
        <w:rPr>
          <w:bCs/>
          <w:szCs w:val="21"/>
          <w:lang w:val="es-ES_tradnl" w:bidi="es-ES_tradnl"/>
        </w:rPr>
        <w:t>enclave</w:t>
      </w:r>
      <w:r w:rsidRPr="001C7DD6">
        <w:rPr>
          <w:bCs/>
          <w:szCs w:val="21"/>
          <w:lang w:val="es-ES_tradnl" w:bidi="es-ES_tradnl"/>
        </w:rPr>
        <w:t xml:space="preserve"> donde </w:t>
      </w:r>
      <w:r>
        <w:rPr>
          <w:bCs/>
          <w:szCs w:val="21"/>
          <w:lang w:val="es-ES_tradnl" w:bidi="es-ES_tradnl"/>
        </w:rPr>
        <w:t>el equipo</w:t>
      </w:r>
      <w:r w:rsidRPr="001C7DD6">
        <w:rPr>
          <w:bCs/>
          <w:szCs w:val="21"/>
          <w:lang w:val="es-ES_tradnl" w:bidi="es-ES_tradnl"/>
        </w:rPr>
        <w:t xml:space="preserve"> sigue recetas </w:t>
      </w:r>
      <w:r w:rsidR="00026275">
        <w:rPr>
          <w:bCs/>
          <w:szCs w:val="21"/>
          <w:lang w:val="es-ES_tradnl" w:bidi="es-ES_tradnl"/>
        </w:rPr>
        <w:t>ancestrales,</w:t>
      </w:r>
      <w:r w:rsidRPr="001C7DD6">
        <w:rPr>
          <w:bCs/>
          <w:szCs w:val="21"/>
          <w:lang w:val="es-ES_tradnl" w:bidi="es-ES_tradnl"/>
        </w:rPr>
        <w:t xml:space="preserve"> transmitidas de generación en generación</w:t>
      </w:r>
      <w:r w:rsidR="00026275">
        <w:rPr>
          <w:bCs/>
          <w:szCs w:val="21"/>
          <w:lang w:val="es-ES_tradnl" w:bidi="es-ES_tradnl"/>
        </w:rPr>
        <w:t>,</w:t>
      </w:r>
      <w:r w:rsidRPr="001C7DD6">
        <w:rPr>
          <w:bCs/>
          <w:szCs w:val="21"/>
          <w:lang w:val="es-ES_tradnl" w:bidi="es-ES_tradnl"/>
        </w:rPr>
        <w:t xml:space="preserve"> p</w:t>
      </w:r>
      <w:r>
        <w:rPr>
          <w:bCs/>
          <w:szCs w:val="21"/>
          <w:lang w:val="es-ES_tradnl" w:bidi="es-ES_tradnl"/>
        </w:rPr>
        <w:t>a</w:t>
      </w:r>
      <w:r w:rsidRPr="001C7DD6">
        <w:rPr>
          <w:bCs/>
          <w:szCs w:val="21"/>
          <w:lang w:val="es-ES_tradnl" w:bidi="es-ES_tradnl"/>
        </w:rPr>
        <w:t>r</w:t>
      </w:r>
      <w:r>
        <w:rPr>
          <w:bCs/>
          <w:szCs w:val="21"/>
          <w:lang w:val="es-ES_tradnl" w:bidi="es-ES_tradnl"/>
        </w:rPr>
        <w:t>a</w:t>
      </w:r>
      <w:r w:rsidRPr="001C7DD6">
        <w:rPr>
          <w:bCs/>
          <w:szCs w:val="21"/>
          <w:lang w:val="es-ES_tradnl" w:bidi="es-ES_tradnl"/>
        </w:rPr>
        <w:t xml:space="preserve"> </w:t>
      </w:r>
      <w:r w:rsidR="00026275">
        <w:rPr>
          <w:bCs/>
          <w:szCs w:val="21"/>
          <w:lang w:val="es-ES_tradnl" w:bidi="es-ES_tradnl"/>
        </w:rPr>
        <w:t>una</w:t>
      </w:r>
      <w:r w:rsidRPr="001C7DD6">
        <w:rPr>
          <w:bCs/>
          <w:szCs w:val="21"/>
          <w:lang w:val="es-ES_tradnl" w:bidi="es-ES_tradnl"/>
        </w:rPr>
        <w:t xml:space="preserve"> comida cantonesa</w:t>
      </w:r>
      <w:r>
        <w:rPr>
          <w:bCs/>
          <w:szCs w:val="21"/>
          <w:lang w:val="es-ES_tradnl" w:bidi="es-ES_tradnl"/>
        </w:rPr>
        <w:t xml:space="preserve"> de calidad</w:t>
      </w:r>
      <w:r w:rsidRPr="001C7DD6">
        <w:rPr>
          <w:bCs/>
          <w:szCs w:val="21"/>
          <w:lang w:val="es-ES_tradnl" w:bidi="es-ES_tradnl"/>
        </w:rPr>
        <w:t xml:space="preserve">. </w:t>
      </w:r>
      <w:proofErr w:type="spellStart"/>
      <w:r w:rsidRPr="00F44102">
        <w:rPr>
          <w:b/>
          <w:bCs/>
          <w:szCs w:val="21"/>
          <w:lang w:val="es-ES_tradnl" w:bidi="es-ES_tradnl"/>
        </w:rPr>
        <w:t>Yu</w:t>
      </w:r>
      <w:proofErr w:type="spellEnd"/>
      <w:r w:rsidRPr="00F44102">
        <w:rPr>
          <w:b/>
          <w:bCs/>
          <w:szCs w:val="21"/>
          <w:lang w:val="es-ES_tradnl" w:bidi="es-ES_tradnl"/>
        </w:rPr>
        <w:t xml:space="preserve"> </w:t>
      </w:r>
      <w:proofErr w:type="spellStart"/>
      <w:r w:rsidRPr="00F44102">
        <w:rPr>
          <w:b/>
          <w:bCs/>
          <w:szCs w:val="21"/>
          <w:lang w:val="es-ES_tradnl" w:bidi="es-ES_tradnl"/>
        </w:rPr>
        <w:t>Yue</w:t>
      </w:r>
      <w:proofErr w:type="spellEnd"/>
      <w:r w:rsidRPr="00F44102">
        <w:rPr>
          <w:b/>
          <w:bCs/>
          <w:szCs w:val="21"/>
          <w:lang w:val="es-ES_tradnl" w:bidi="es-ES_tradnl"/>
        </w:rPr>
        <w:t xml:space="preserve"> </w:t>
      </w:r>
      <w:proofErr w:type="spellStart"/>
      <w:r w:rsidRPr="00F44102">
        <w:rPr>
          <w:b/>
          <w:bCs/>
          <w:szCs w:val="21"/>
          <w:lang w:val="es-ES_tradnl" w:bidi="es-ES_tradnl"/>
        </w:rPr>
        <w:t>Heen</w:t>
      </w:r>
      <w:proofErr w:type="spellEnd"/>
      <w:r w:rsidRPr="001C7DD6">
        <w:rPr>
          <w:bCs/>
          <w:szCs w:val="21"/>
          <w:lang w:val="es-ES_tradnl" w:bidi="es-ES_tradnl"/>
        </w:rPr>
        <w:t xml:space="preserve">, sirve exquisitos platos cantoneses que incorporan </w:t>
      </w:r>
      <w:r w:rsidR="00026275">
        <w:rPr>
          <w:bCs/>
          <w:szCs w:val="21"/>
          <w:lang w:val="es-ES_tradnl" w:bidi="es-ES_tradnl"/>
        </w:rPr>
        <w:t>una</w:t>
      </w:r>
      <w:r w:rsidRPr="001C7DD6">
        <w:rPr>
          <w:bCs/>
          <w:szCs w:val="21"/>
          <w:lang w:val="es-ES_tradnl" w:bidi="es-ES_tradnl"/>
        </w:rPr>
        <w:t xml:space="preserve"> </w:t>
      </w:r>
      <w:r>
        <w:rPr>
          <w:bCs/>
          <w:szCs w:val="21"/>
          <w:lang w:val="es-ES_tradnl" w:bidi="es-ES_tradnl"/>
        </w:rPr>
        <w:t>elegancia</w:t>
      </w:r>
      <w:r w:rsidRPr="001C7DD6">
        <w:rPr>
          <w:bCs/>
          <w:szCs w:val="21"/>
          <w:lang w:val="es-ES_tradnl" w:bidi="es-ES_tradnl"/>
        </w:rPr>
        <w:t xml:space="preserve"> </w:t>
      </w:r>
      <w:r w:rsidR="00026275" w:rsidRPr="001C7DD6">
        <w:rPr>
          <w:bCs/>
          <w:szCs w:val="21"/>
          <w:lang w:val="es-ES_tradnl" w:bidi="es-ES_tradnl"/>
        </w:rPr>
        <w:t xml:space="preserve">máxima </w:t>
      </w:r>
      <w:r w:rsidR="00026275">
        <w:rPr>
          <w:bCs/>
          <w:szCs w:val="21"/>
          <w:lang w:val="es-ES_tradnl" w:bidi="es-ES_tradnl"/>
        </w:rPr>
        <w:t>en la que insiste su detallista</w:t>
      </w:r>
      <w:r w:rsidRPr="001C7DD6">
        <w:rPr>
          <w:bCs/>
          <w:szCs w:val="21"/>
          <w:lang w:val="es-ES_tradnl" w:bidi="es-ES_tradnl"/>
        </w:rPr>
        <w:t xml:space="preserve"> chef.</w:t>
      </w:r>
    </w:p>
    <w:p w14:paraId="510473B6" w14:textId="5C0B0011" w:rsidR="00D85334" w:rsidRDefault="00D85334" w:rsidP="00D85334">
      <w:pPr>
        <w:pStyle w:val="TextoMichelin"/>
        <w:rPr>
          <w:bCs/>
          <w:szCs w:val="21"/>
          <w:lang w:val="es-ES_tradnl" w:bidi="es-ES_tradnl"/>
        </w:rPr>
      </w:pPr>
      <w:r w:rsidRPr="006C2A4C">
        <w:rPr>
          <w:bCs/>
          <w:szCs w:val="21"/>
          <w:lang w:val="es-ES_tradnl" w:bidi="es-ES_tradnl"/>
        </w:rPr>
        <w:t xml:space="preserve">La </w:t>
      </w:r>
      <w:r>
        <w:rPr>
          <w:bCs/>
          <w:szCs w:val="21"/>
          <w:lang w:val="es-ES_tradnl" w:bidi="es-ES_tradnl"/>
        </w:rPr>
        <w:t>S</w:t>
      </w:r>
      <w:r w:rsidRPr="006C2A4C">
        <w:rPr>
          <w:bCs/>
          <w:szCs w:val="21"/>
          <w:lang w:val="es-ES_tradnl" w:bidi="es-ES_tradnl"/>
        </w:rPr>
        <w:t xml:space="preserve">elección de </w:t>
      </w:r>
      <w:proofErr w:type="spellStart"/>
      <w:r w:rsidRPr="006C2A4C">
        <w:rPr>
          <w:bCs/>
          <w:szCs w:val="21"/>
          <w:lang w:val="es-ES_tradnl" w:bidi="es-ES_tradnl"/>
        </w:rPr>
        <w:t>Guangzhou</w:t>
      </w:r>
      <w:proofErr w:type="spellEnd"/>
      <w:r w:rsidRPr="006C2A4C">
        <w:rPr>
          <w:bCs/>
          <w:szCs w:val="21"/>
          <w:lang w:val="es-ES_tradnl" w:bidi="es-ES_tradnl"/>
        </w:rPr>
        <w:t xml:space="preserve"> también cuenta con un total de 20 restaurantes galardonados </w:t>
      </w:r>
      <w:r w:rsidR="00026275">
        <w:rPr>
          <w:bCs/>
          <w:szCs w:val="21"/>
          <w:lang w:val="es-ES_tradnl" w:bidi="es-ES_tradnl"/>
        </w:rPr>
        <w:t>como</w:t>
      </w:r>
      <w:r w:rsidRPr="006C2A4C">
        <w:rPr>
          <w:bCs/>
          <w:szCs w:val="21"/>
          <w:lang w:val="es-ES_tradnl" w:bidi="es-ES_tradnl"/>
        </w:rPr>
        <w:t xml:space="preserve"> </w:t>
      </w:r>
      <w:proofErr w:type="spellStart"/>
      <w:r w:rsidRPr="006C2A4C">
        <w:rPr>
          <w:bCs/>
          <w:szCs w:val="21"/>
          <w:lang w:val="es-ES_tradnl" w:bidi="es-ES_tradnl"/>
        </w:rPr>
        <w:t>Bib</w:t>
      </w:r>
      <w:proofErr w:type="spellEnd"/>
      <w:r w:rsidRPr="006C2A4C">
        <w:rPr>
          <w:bCs/>
          <w:szCs w:val="21"/>
          <w:lang w:val="es-ES_tradnl" w:bidi="es-ES_tradnl"/>
        </w:rPr>
        <w:t xml:space="preserve"> </w:t>
      </w:r>
      <w:proofErr w:type="spellStart"/>
      <w:r w:rsidRPr="006C2A4C">
        <w:rPr>
          <w:bCs/>
          <w:szCs w:val="21"/>
          <w:lang w:val="es-ES_tradnl" w:bidi="es-ES_tradnl"/>
        </w:rPr>
        <w:t>Gourmand</w:t>
      </w:r>
      <w:proofErr w:type="spellEnd"/>
      <w:r w:rsidRPr="006C2A4C">
        <w:rPr>
          <w:bCs/>
          <w:szCs w:val="21"/>
          <w:lang w:val="es-ES_tradnl" w:bidi="es-ES_tradnl"/>
        </w:rPr>
        <w:t xml:space="preserve">, una distinción tan popular entre los chefs como entre los comensales, </w:t>
      </w:r>
      <w:r w:rsidR="00026275">
        <w:rPr>
          <w:bCs/>
          <w:szCs w:val="21"/>
          <w:lang w:val="es-ES_tradnl" w:bidi="es-ES_tradnl"/>
        </w:rPr>
        <w:t>puesto que</w:t>
      </w:r>
      <w:r w:rsidRPr="006C2A4C">
        <w:rPr>
          <w:bCs/>
          <w:szCs w:val="21"/>
          <w:lang w:val="es-ES_tradnl" w:bidi="es-ES_tradnl"/>
        </w:rPr>
        <w:t xml:space="preserve"> reconoce a los establecimientos seleccionados por los inspectores de MICHELIN por su buena relación calidad-precio, ya que sirven un menú de calidad </w:t>
      </w:r>
      <w:r>
        <w:rPr>
          <w:bCs/>
          <w:szCs w:val="21"/>
          <w:lang w:val="es-ES_tradnl" w:bidi="es-ES_tradnl"/>
        </w:rPr>
        <w:t>por un máximo de</w:t>
      </w:r>
      <w:r w:rsidRPr="006C2A4C">
        <w:rPr>
          <w:bCs/>
          <w:szCs w:val="21"/>
          <w:lang w:val="es-ES_tradnl" w:bidi="es-ES_tradnl"/>
        </w:rPr>
        <w:t xml:space="preserve"> 200</w:t>
      </w:r>
      <w:r>
        <w:rPr>
          <w:bCs/>
          <w:szCs w:val="21"/>
          <w:lang w:val="es-ES_tradnl" w:bidi="es-ES_tradnl"/>
        </w:rPr>
        <w:t xml:space="preserve"> CNY</w:t>
      </w:r>
      <w:r w:rsidR="000F5FE6">
        <w:rPr>
          <w:bCs/>
          <w:szCs w:val="21"/>
          <w:lang w:val="es-ES_tradnl" w:bidi="es-ES_tradnl"/>
        </w:rPr>
        <w:t xml:space="preserve"> (unos 26 euros)</w:t>
      </w:r>
      <w:r w:rsidRPr="006C2A4C">
        <w:rPr>
          <w:bCs/>
          <w:szCs w:val="21"/>
          <w:lang w:val="es-ES_tradnl" w:bidi="es-ES_tradnl"/>
        </w:rPr>
        <w:t>.</w:t>
      </w:r>
    </w:p>
    <w:p w14:paraId="230E50C9" w14:textId="5648EB97" w:rsidR="00D85334" w:rsidRDefault="00D85334" w:rsidP="00D85334">
      <w:pPr>
        <w:pStyle w:val="TextoMichelin"/>
        <w:rPr>
          <w:bCs/>
          <w:szCs w:val="21"/>
          <w:lang w:val="es-ES_tradnl" w:bidi="es-ES_tradnl"/>
        </w:rPr>
      </w:pPr>
      <w:r w:rsidRPr="00B740DE">
        <w:rPr>
          <w:bCs/>
          <w:szCs w:val="21"/>
          <w:lang w:val="es-ES_tradnl" w:bidi="es-ES_tradnl"/>
        </w:rPr>
        <w:t xml:space="preserve">Durante su </w:t>
      </w:r>
      <w:r>
        <w:rPr>
          <w:bCs/>
          <w:szCs w:val="21"/>
          <w:lang w:val="es-ES_tradnl" w:bidi="es-ES_tradnl"/>
        </w:rPr>
        <w:t xml:space="preserve">exhaustiva </w:t>
      </w:r>
      <w:r w:rsidRPr="00B740DE">
        <w:rPr>
          <w:bCs/>
          <w:szCs w:val="21"/>
          <w:lang w:val="es-ES_tradnl" w:bidi="es-ES_tradnl"/>
        </w:rPr>
        <w:t>investigación, los inspectores encontraron muchos restaurantes</w:t>
      </w:r>
      <w:r w:rsidR="00BE48E8">
        <w:rPr>
          <w:bCs/>
          <w:szCs w:val="21"/>
          <w:lang w:val="es-ES_tradnl" w:bidi="es-ES_tradnl"/>
        </w:rPr>
        <w:t xml:space="preserve"> </w:t>
      </w:r>
      <w:r w:rsidR="00AA56E4">
        <w:rPr>
          <w:bCs/>
          <w:szCs w:val="21"/>
          <w:lang w:val="es-ES_tradnl" w:bidi="es-ES_tradnl"/>
        </w:rPr>
        <w:t>con encanto</w:t>
      </w:r>
      <w:r w:rsidRPr="00B740DE">
        <w:rPr>
          <w:bCs/>
          <w:szCs w:val="21"/>
          <w:lang w:val="es-ES_tradnl" w:bidi="es-ES_tradnl"/>
        </w:rPr>
        <w:t>,</w:t>
      </w:r>
      <w:r w:rsidR="00026275">
        <w:rPr>
          <w:bCs/>
          <w:szCs w:val="21"/>
          <w:lang w:val="es-ES_tradnl" w:bidi="es-ES_tradnl"/>
        </w:rPr>
        <w:t xml:space="preserve"> siendo</w:t>
      </w:r>
      <w:r w:rsidRPr="00B740DE">
        <w:rPr>
          <w:bCs/>
          <w:szCs w:val="21"/>
          <w:lang w:val="es-ES_tradnl" w:bidi="es-ES_tradnl"/>
        </w:rPr>
        <w:t xml:space="preserve"> </w:t>
      </w:r>
      <w:proofErr w:type="spellStart"/>
      <w:r w:rsidRPr="00F44102">
        <w:rPr>
          <w:b/>
          <w:bCs/>
          <w:szCs w:val="21"/>
          <w:lang w:val="es-ES_tradnl" w:bidi="es-ES_tradnl"/>
        </w:rPr>
        <w:t>Tong</w:t>
      </w:r>
      <w:proofErr w:type="spellEnd"/>
      <w:r w:rsidRPr="00F44102">
        <w:rPr>
          <w:b/>
          <w:bCs/>
          <w:szCs w:val="21"/>
          <w:lang w:val="es-ES_tradnl" w:bidi="es-ES_tradnl"/>
        </w:rPr>
        <w:t xml:space="preserve"> Ji </w:t>
      </w:r>
      <w:r w:rsidRPr="00B740DE">
        <w:rPr>
          <w:bCs/>
          <w:szCs w:val="21"/>
          <w:lang w:val="es-ES_tradnl" w:bidi="es-ES_tradnl"/>
        </w:rPr>
        <w:t xml:space="preserve">uno de ellos. Escondido en un callejón, este </w:t>
      </w:r>
      <w:r w:rsidR="00026275">
        <w:rPr>
          <w:bCs/>
          <w:szCs w:val="21"/>
          <w:lang w:val="es-ES_tradnl" w:bidi="es-ES_tradnl"/>
        </w:rPr>
        <w:t>local</w:t>
      </w:r>
      <w:r w:rsidRPr="00B740DE">
        <w:rPr>
          <w:bCs/>
          <w:szCs w:val="21"/>
          <w:lang w:val="es-ES_tradnl" w:bidi="es-ES_tradnl"/>
        </w:rPr>
        <w:t xml:space="preserve"> de dos pisos sin lujos ha estado </w:t>
      </w:r>
      <w:r>
        <w:rPr>
          <w:bCs/>
          <w:szCs w:val="21"/>
          <w:lang w:val="es-ES_tradnl" w:bidi="es-ES_tradnl"/>
        </w:rPr>
        <w:t>funcionando durante</w:t>
      </w:r>
      <w:r w:rsidRPr="00B740DE">
        <w:rPr>
          <w:bCs/>
          <w:szCs w:val="21"/>
          <w:lang w:val="es-ES_tradnl" w:bidi="es-ES_tradnl"/>
        </w:rPr>
        <w:t xml:space="preserve"> más de 30 años gracias a platos </w:t>
      </w:r>
      <w:r w:rsidR="00896724">
        <w:rPr>
          <w:bCs/>
          <w:szCs w:val="21"/>
          <w:lang w:val="es-ES_tradnl" w:bidi="es-ES_tradnl"/>
        </w:rPr>
        <w:t xml:space="preserve">tan famosos </w:t>
      </w:r>
      <w:r w:rsidRPr="00B740DE">
        <w:rPr>
          <w:bCs/>
          <w:szCs w:val="21"/>
          <w:lang w:val="es-ES_tradnl" w:bidi="es-ES_tradnl"/>
        </w:rPr>
        <w:t xml:space="preserve">como </w:t>
      </w:r>
      <w:r w:rsidR="00C03A56">
        <w:rPr>
          <w:bCs/>
          <w:szCs w:val="21"/>
          <w:lang w:val="es-ES_tradnl" w:bidi="es-ES_tradnl"/>
        </w:rPr>
        <w:t xml:space="preserve">el </w:t>
      </w:r>
      <w:r w:rsidRPr="00B740DE">
        <w:rPr>
          <w:bCs/>
          <w:szCs w:val="21"/>
          <w:lang w:val="es-ES_tradnl" w:bidi="es-ES_tradnl"/>
        </w:rPr>
        <w:t>pollo al vapor o</w:t>
      </w:r>
      <w:r w:rsidR="00C03A56">
        <w:rPr>
          <w:bCs/>
          <w:szCs w:val="21"/>
          <w:lang w:val="es-ES_tradnl" w:bidi="es-ES_tradnl"/>
        </w:rPr>
        <w:t xml:space="preserve"> los</w:t>
      </w:r>
      <w:r w:rsidRPr="00B740DE">
        <w:rPr>
          <w:bCs/>
          <w:szCs w:val="21"/>
          <w:lang w:val="es-ES_tradnl" w:bidi="es-ES_tradnl"/>
        </w:rPr>
        <w:t xml:space="preserve"> fideos de arroz </w:t>
      </w:r>
      <w:r>
        <w:rPr>
          <w:bCs/>
          <w:szCs w:val="21"/>
          <w:lang w:val="es-ES_tradnl" w:bidi="es-ES_tradnl"/>
        </w:rPr>
        <w:t>fritos</w:t>
      </w:r>
      <w:r w:rsidRPr="00B740DE">
        <w:rPr>
          <w:bCs/>
          <w:szCs w:val="21"/>
          <w:lang w:val="es-ES_tradnl" w:bidi="es-ES_tradnl"/>
        </w:rPr>
        <w:t xml:space="preserve">. La cultura de Sichuan también está representada en el paisaje culinario de </w:t>
      </w:r>
      <w:proofErr w:type="spellStart"/>
      <w:r w:rsidRPr="00B740DE">
        <w:rPr>
          <w:bCs/>
          <w:szCs w:val="21"/>
          <w:lang w:val="es-ES_tradnl" w:bidi="es-ES_tradnl"/>
        </w:rPr>
        <w:t>Guangzhou</w:t>
      </w:r>
      <w:proofErr w:type="spellEnd"/>
      <w:r>
        <w:rPr>
          <w:bCs/>
          <w:szCs w:val="21"/>
          <w:lang w:val="es-ES_tradnl" w:bidi="es-ES_tradnl"/>
        </w:rPr>
        <w:t xml:space="preserve"> con </w:t>
      </w:r>
      <w:proofErr w:type="spellStart"/>
      <w:r w:rsidRPr="00F44102">
        <w:rPr>
          <w:b/>
          <w:bCs/>
          <w:szCs w:val="21"/>
          <w:lang w:val="es-ES_tradnl" w:bidi="es-ES_tradnl"/>
        </w:rPr>
        <w:t>Ease</w:t>
      </w:r>
      <w:proofErr w:type="spellEnd"/>
      <w:r w:rsidRPr="00B740DE">
        <w:rPr>
          <w:bCs/>
          <w:szCs w:val="21"/>
          <w:lang w:val="es-ES_tradnl" w:bidi="es-ES_tradnl"/>
        </w:rPr>
        <w:t xml:space="preserve">, que ofrece cocina de Sichuan con una presentación joven y moderna </w:t>
      </w:r>
      <w:r w:rsidR="00C03A56">
        <w:rPr>
          <w:bCs/>
          <w:szCs w:val="21"/>
          <w:lang w:val="es-ES_tradnl" w:bidi="es-ES_tradnl"/>
        </w:rPr>
        <w:t>llena de</w:t>
      </w:r>
      <w:r w:rsidRPr="00B740DE">
        <w:rPr>
          <w:bCs/>
          <w:szCs w:val="21"/>
          <w:lang w:val="es-ES_tradnl" w:bidi="es-ES_tradnl"/>
        </w:rPr>
        <w:t xml:space="preserve"> grandes sabores.</w:t>
      </w:r>
    </w:p>
    <w:p w14:paraId="5A361543" w14:textId="292AA232" w:rsidR="00106001" w:rsidRPr="00D528E8" w:rsidRDefault="00D85334" w:rsidP="00D85334">
      <w:pPr>
        <w:spacing w:after="0" w:line="240" w:lineRule="auto"/>
        <w:jc w:val="both"/>
        <w:rPr>
          <w:bCs/>
          <w:szCs w:val="21"/>
          <w:lang w:val="es-ES_tradnl" w:bidi="es-ES_tradnl"/>
        </w:rPr>
      </w:pPr>
      <w:r w:rsidRPr="000E2571">
        <w:rPr>
          <w:bCs/>
          <w:szCs w:val="21"/>
          <w:lang w:val="es-ES_tradnl" w:bidi="es-ES_tradnl"/>
        </w:rPr>
        <w:t xml:space="preserve">En el lanzamiento de la edición de </w:t>
      </w:r>
      <w:proofErr w:type="spellStart"/>
      <w:r w:rsidRPr="000E2571">
        <w:rPr>
          <w:bCs/>
          <w:szCs w:val="21"/>
          <w:lang w:val="es-ES_tradnl" w:bidi="es-ES_tradnl"/>
        </w:rPr>
        <w:t>Guangzhou</w:t>
      </w:r>
      <w:proofErr w:type="spellEnd"/>
      <w:r w:rsidRPr="000E2571">
        <w:rPr>
          <w:bCs/>
          <w:szCs w:val="21"/>
          <w:lang w:val="es-ES_tradnl" w:bidi="es-ES_tradnl"/>
        </w:rPr>
        <w:t xml:space="preserve">, </w:t>
      </w:r>
      <w:r w:rsidR="004F0FFF">
        <w:rPr>
          <w:bCs/>
          <w:szCs w:val="21"/>
          <w:lang w:val="es-ES_tradnl" w:bidi="es-ES_tradnl"/>
        </w:rPr>
        <w:t xml:space="preserve">hay </w:t>
      </w:r>
      <w:r w:rsidRPr="000E2571">
        <w:rPr>
          <w:bCs/>
          <w:szCs w:val="21"/>
          <w:lang w:val="es-ES_tradnl" w:bidi="es-ES_tradnl"/>
        </w:rPr>
        <w:t xml:space="preserve">dos restaurantes </w:t>
      </w:r>
      <w:r w:rsidR="004F0FFF">
        <w:rPr>
          <w:bCs/>
          <w:szCs w:val="21"/>
          <w:lang w:val="es-ES_tradnl" w:bidi="es-ES_tradnl"/>
        </w:rPr>
        <w:t xml:space="preserve">que </w:t>
      </w:r>
      <w:r w:rsidRPr="000E2571">
        <w:rPr>
          <w:bCs/>
          <w:szCs w:val="21"/>
          <w:lang w:val="es-ES_tradnl" w:bidi="es-ES_tradnl"/>
        </w:rPr>
        <w:t xml:space="preserve">reciben premios especiales. En primer lugar </w:t>
      </w:r>
      <w:proofErr w:type="spellStart"/>
      <w:r w:rsidRPr="00F44102">
        <w:rPr>
          <w:b/>
          <w:bCs/>
          <w:szCs w:val="21"/>
          <w:lang w:val="es-ES_tradnl" w:bidi="es-ES_tradnl"/>
        </w:rPr>
        <w:t>Jian</w:t>
      </w:r>
      <w:proofErr w:type="spellEnd"/>
      <w:r w:rsidRPr="00F44102">
        <w:rPr>
          <w:b/>
          <w:bCs/>
          <w:szCs w:val="21"/>
          <w:lang w:val="es-ES_tradnl" w:bidi="es-ES_tradnl"/>
        </w:rPr>
        <w:t xml:space="preserve"> Ji</w:t>
      </w:r>
      <w:r w:rsidRPr="000E2571">
        <w:rPr>
          <w:bCs/>
          <w:szCs w:val="21"/>
          <w:lang w:val="es-ES_tradnl" w:bidi="es-ES_tradnl"/>
        </w:rPr>
        <w:t xml:space="preserve">, </w:t>
      </w:r>
      <w:r w:rsidR="00896724">
        <w:rPr>
          <w:bCs/>
          <w:szCs w:val="21"/>
          <w:lang w:val="es-ES_tradnl" w:bidi="es-ES_tradnl"/>
        </w:rPr>
        <w:t xml:space="preserve">que </w:t>
      </w:r>
      <w:r w:rsidRPr="000E2571">
        <w:rPr>
          <w:bCs/>
          <w:szCs w:val="21"/>
          <w:lang w:val="es-ES_tradnl" w:bidi="es-ES_tradnl"/>
        </w:rPr>
        <w:t xml:space="preserve">gana el </w:t>
      </w:r>
      <w:r w:rsidR="004F0FFF">
        <w:rPr>
          <w:bCs/>
          <w:szCs w:val="21"/>
          <w:lang w:val="es-ES_tradnl" w:bidi="es-ES_tradnl"/>
        </w:rPr>
        <w:t>premio “</w:t>
      </w:r>
      <w:r w:rsidR="00AA56E4">
        <w:rPr>
          <w:bCs/>
          <w:szCs w:val="21"/>
          <w:lang w:val="es-ES_tradnl" w:bidi="es-ES_tradnl"/>
        </w:rPr>
        <w:t>R</w:t>
      </w:r>
      <w:r w:rsidR="004F0FFF">
        <w:rPr>
          <w:bCs/>
          <w:szCs w:val="21"/>
          <w:lang w:val="es-ES_tradnl" w:bidi="es-ES_tradnl"/>
        </w:rPr>
        <w:t>eceta auténtica”</w:t>
      </w:r>
      <w:r w:rsidRPr="000E2571">
        <w:rPr>
          <w:bCs/>
          <w:szCs w:val="21"/>
          <w:lang w:val="es-ES_tradnl" w:bidi="es-ES_tradnl"/>
        </w:rPr>
        <w:t xml:space="preserve">. </w:t>
      </w:r>
      <w:r w:rsidR="004F0FFF">
        <w:rPr>
          <w:bCs/>
          <w:szCs w:val="21"/>
          <w:lang w:val="es-ES_tradnl" w:bidi="es-ES_tradnl"/>
        </w:rPr>
        <w:t xml:space="preserve">La casa lleva </w:t>
      </w:r>
      <w:r w:rsidR="004F0FFF">
        <w:rPr>
          <w:bCs/>
          <w:szCs w:val="21"/>
          <w:lang w:val="es-ES_tradnl" w:bidi="es-ES_tradnl"/>
        </w:rPr>
        <w:lastRenderedPageBreak/>
        <w:t xml:space="preserve">ofreciendo </w:t>
      </w:r>
      <w:r w:rsidRPr="000E2571">
        <w:rPr>
          <w:bCs/>
          <w:szCs w:val="21"/>
          <w:lang w:val="es-ES_tradnl" w:bidi="es-ES_tradnl"/>
        </w:rPr>
        <w:t xml:space="preserve">los fideos E-Fu durante más de 50 años, utilizando el método y la receta tradicionales, un proceso </w:t>
      </w:r>
      <w:r w:rsidR="004F0FFF">
        <w:rPr>
          <w:bCs/>
          <w:szCs w:val="21"/>
          <w:lang w:val="es-ES_tradnl" w:bidi="es-ES_tradnl"/>
        </w:rPr>
        <w:t xml:space="preserve">para el </w:t>
      </w:r>
      <w:r w:rsidRPr="000E2571">
        <w:rPr>
          <w:bCs/>
          <w:szCs w:val="21"/>
          <w:lang w:val="es-ES_tradnl" w:bidi="es-ES_tradnl"/>
        </w:rPr>
        <w:t xml:space="preserve">que </w:t>
      </w:r>
      <w:r w:rsidR="004F0FFF">
        <w:rPr>
          <w:bCs/>
          <w:szCs w:val="21"/>
          <w:lang w:val="es-ES_tradnl" w:bidi="es-ES_tradnl"/>
        </w:rPr>
        <w:t xml:space="preserve">se </w:t>
      </w:r>
      <w:r w:rsidRPr="000E2571">
        <w:rPr>
          <w:bCs/>
          <w:szCs w:val="21"/>
          <w:lang w:val="es-ES_tradnl" w:bidi="es-ES_tradnl"/>
        </w:rPr>
        <w:t xml:space="preserve">requiere mucho tiempo y trabajo. En segundo lugar </w:t>
      </w:r>
      <w:proofErr w:type="spellStart"/>
      <w:r w:rsidRPr="00F44102">
        <w:rPr>
          <w:b/>
          <w:bCs/>
          <w:szCs w:val="21"/>
          <w:lang w:val="es-ES_tradnl" w:bidi="es-ES_tradnl"/>
        </w:rPr>
        <w:t>Ze</w:t>
      </w:r>
      <w:proofErr w:type="spellEnd"/>
      <w:r w:rsidRPr="00F44102">
        <w:rPr>
          <w:b/>
          <w:bCs/>
          <w:szCs w:val="21"/>
          <w:lang w:val="es-ES_tradnl" w:bidi="es-ES_tradnl"/>
        </w:rPr>
        <w:t xml:space="preserve"> 8</w:t>
      </w:r>
      <w:r w:rsidR="004F0FFF">
        <w:rPr>
          <w:bCs/>
          <w:szCs w:val="21"/>
          <w:lang w:val="es-ES_tradnl" w:bidi="es-ES_tradnl"/>
        </w:rPr>
        <w:t>,</w:t>
      </w:r>
      <w:r w:rsidR="000E2427">
        <w:rPr>
          <w:bCs/>
          <w:szCs w:val="21"/>
          <w:lang w:val="es-ES_tradnl" w:bidi="es-ES_tradnl"/>
        </w:rPr>
        <w:t xml:space="preserve"> </w:t>
      </w:r>
      <w:r w:rsidR="00896724">
        <w:rPr>
          <w:bCs/>
          <w:szCs w:val="21"/>
          <w:lang w:val="es-ES_tradnl" w:bidi="es-ES_tradnl"/>
        </w:rPr>
        <w:t xml:space="preserve">que </w:t>
      </w:r>
      <w:r w:rsidR="004F0FFF">
        <w:rPr>
          <w:bCs/>
          <w:szCs w:val="21"/>
          <w:lang w:val="es-ES_tradnl" w:bidi="es-ES_tradnl"/>
        </w:rPr>
        <w:t>gana el p</w:t>
      </w:r>
      <w:r w:rsidRPr="000E2571">
        <w:rPr>
          <w:bCs/>
          <w:szCs w:val="21"/>
          <w:lang w:val="es-ES_tradnl" w:bidi="es-ES_tradnl"/>
        </w:rPr>
        <w:t xml:space="preserve">remio </w:t>
      </w:r>
      <w:r w:rsidR="004F0FFF">
        <w:rPr>
          <w:bCs/>
          <w:szCs w:val="21"/>
          <w:lang w:val="es-ES_tradnl" w:bidi="es-ES_tradnl"/>
        </w:rPr>
        <w:t>“</w:t>
      </w:r>
      <w:r w:rsidR="00AA56E4">
        <w:rPr>
          <w:bCs/>
          <w:szCs w:val="21"/>
          <w:lang w:val="es-ES_tradnl" w:bidi="es-ES_tradnl"/>
        </w:rPr>
        <w:t>C</w:t>
      </w:r>
      <w:r w:rsidRPr="000E2571">
        <w:rPr>
          <w:bCs/>
          <w:szCs w:val="21"/>
          <w:lang w:val="es-ES_tradnl" w:bidi="es-ES_tradnl"/>
        </w:rPr>
        <w:t xml:space="preserve">ocina </w:t>
      </w:r>
      <w:r w:rsidR="00521C48">
        <w:rPr>
          <w:bCs/>
          <w:szCs w:val="21"/>
          <w:lang w:val="es-ES_tradnl" w:bidi="es-ES_tradnl"/>
        </w:rPr>
        <w:t>actualizada</w:t>
      </w:r>
      <w:r w:rsidRPr="000E2571">
        <w:rPr>
          <w:bCs/>
          <w:szCs w:val="21"/>
          <w:lang w:val="es-ES_tradnl" w:bidi="es-ES_tradnl"/>
        </w:rPr>
        <w:t xml:space="preserve">", convirtiendo los </w:t>
      </w:r>
      <w:r w:rsidR="004F0FFF">
        <w:rPr>
          <w:bCs/>
          <w:szCs w:val="21"/>
          <w:lang w:val="es-ES_tradnl" w:bidi="es-ES_tradnl"/>
        </w:rPr>
        <w:t xml:space="preserve">tan </w:t>
      </w:r>
      <w:r w:rsidR="004F0FFF" w:rsidRPr="000E2571">
        <w:rPr>
          <w:bCs/>
          <w:szCs w:val="21"/>
          <w:lang w:val="es-ES_tradnl" w:bidi="es-ES_tradnl"/>
        </w:rPr>
        <w:t xml:space="preserve">tradicionales y representativos </w:t>
      </w:r>
      <w:r w:rsidRPr="000E2571">
        <w:rPr>
          <w:bCs/>
          <w:szCs w:val="21"/>
          <w:lang w:val="es-ES_tradnl" w:bidi="es-ES_tradnl"/>
        </w:rPr>
        <w:t>platos cantoneses</w:t>
      </w:r>
      <w:r>
        <w:rPr>
          <w:bCs/>
          <w:szCs w:val="21"/>
          <w:lang w:val="es-ES_tradnl" w:bidi="es-ES_tradnl"/>
        </w:rPr>
        <w:t xml:space="preserve"> </w:t>
      </w:r>
      <w:r w:rsidR="004F0FFF">
        <w:rPr>
          <w:bCs/>
          <w:szCs w:val="21"/>
          <w:lang w:val="es-ES_tradnl" w:bidi="es-ES_tradnl"/>
        </w:rPr>
        <w:t xml:space="preserve">hechos </w:t>
      </w:r>
      <w:r>
        <w:rPr>
          <w:bCs/>
          <w:szCs w:val="21"/>
          <w:lang w:val="es-ES_tradnl" w:bidi="es-ES_tradnl"/>
        </w:rPr>
        <w:t>en olla de barro</w:t>
      </w:r>
      <w:r w:rsidR="004F0FFF">
        <w:rPr>
          <w:bCs/>
          <w:szCs w:val="21"/>
          <w:lang w:val="es-ES_tradnl" w:bidi="es-ES_tradnl"/>
        </w:rPr>
        <w:t>,</w:t>
      </w:r>
      <w:r w:rsidRPr="000E2571">
        <w:rPr>
          <w:bCs/>
          <w:szCs w:val="21"/>
          <w:lang w:val="es-ES_tradnl" w:bidi="es-ES_tradnl"/>
        </w:rPr>
        <w:t xml:space="preserve"> en </w:t>
      </w:r>
      <w:r w:rsidR="004F0FFF">
        <w:rPr>
          <w:bCs/>
          <w:szCs w:val="21"/>
          <w:lang w:val="es-ES_tradnl" w:bidi="es-ES_tradnl"/>
        </w:rPr>
        <w:t xml:space="preserve">unas </w:t>
      </w:r>
      <w:r w:rsidRPr="000E2571">
        <w:rPr>
          <w:bCs/>
          <w:szCs w:val="21"/>
          <w:lang w:val="es-ES_tradnl" w:bidi="es-ES_tradnl"/>
        </w:rPr>
        <w:t>interpretaciones muy populares y modernas.</w:t>
      </w:r>
    </w:p>
    <w:p w14:paraId="35B02FE8" w14:textId="77777777" w:rsidR="00076268" w:rsidRDefault="00076268" w:rsidP="00D85334">
      <w:pPr>
        <w:spacing w:after="0" w:line="240" w:lineRule="auto"/>
        <w:jc w:val="both"/>
        <w:rPr>
          <w:bCs/>
          <w:szCs w:val="21"/>
          <w:lang w:val="es-ES_tradnl" w:bidi="es-ES_tradnl"/>
        </w:rPr>
      </w:pPr>
    </w:p>
    <w:p w14:paraId="77D812E2" w14:textId="77777777" w:rsidR="005E76AF" w:rsidRDefault="005E76AF" w:rsidP="00D85334">
      <w:pPr>
        <w:spacing w:after="0" w:line="240" w:lineRule="auto"/>
        <w:jc w:val="both"/>
        <w:rPr>
          <w:bCs/>
          <w:szCs w:val="21"/>
          <w:lang w:val="es-ES_tradnl" w:bidi="es-ES_tradnl"/>
        </w:rPr>
      </w:pPr>
    </w:p>
    <w:p w14:paraId="17CBAE91" w14:textId="26C1A30F" w:rsidR="005E76AF" w:rsidRDefault="005E76AF" w:rsidP="00076268">
      <w:pPr>
        <w:pStyle w:val="TextoMichelin"/>
        <w:jc w:val="center"/>
        <w:rPr>
          <w:bCs/>
          <w:szCs w:val="21"/>
          <w:lang w:val="es-ES_tradnl" w:bidi="es-ES_tradnl"/>
        </w:rPr>
      </w:pPr>
      <w:r w:rsidRPr="000E2571">
        <w:rPr>
          <w:bCs/>
          <w:szCs w:val="21"/>
          <w:lang w:val="es-ES_tradnl" w:bidi="es-ES_tradnl"/>
        </w:rPr>
        <w:t xml:space="preserve">La selección completa en la guía MICHELIN </w:t>
      </w:r>
      <w:proofErr w:type="spellStart"/>
      <w:r w:rsidRPr="000E2571">
        <w:rPr>
          <w:bCs/>
          <w:szCs w:val="21"/>
          <w:lang w:val="es-ES_tradnl" w:bidi="es-ES_tradnl"/>
        </w:rPr>
        <w:t>Guangzhou</w:t>
      </w:r>
      <w:proofErr w:type="spellEnd"/>
      <w:r w:rsidRPr="000E2571">
        <w:rPr>
          <w:bCs/>
          <w:szCs w:val="21"/>
          <w:lang w:val="es-ES_tradnl" w:bidi="es-ES_tradnl"/>
        </w:rPr>
        <w:t xml:space="preserve"> 2018 está disponible en la </w:t>
      </w:r>
      <w:r>
        <w:rPr>
          <w:bCs/>
          <w:szCs w:val="21"/>
          <w:lang w:val="es-ES_tradnl" w:bidi="es-ES_tradnl"/>
        </w:rPr>
        <w:br/>
        <w:t>Aplicación</w:t>
      </w:r>
      <w:r w:rsidRPr="000E2571">
        <w:rPr>
          <w:bCs/>
          <w:szCs w:val="21"/>
          <w:lang w:val="es-ES_tradnl" w:bidi="es-ES_tradnl"/>
        </w:rPr>
        <w:t xml:space="preserve"> de Michelin China:</w:t>
      </w:r>
      <w:r>
        <w:rPr>
          <w:bCs/>
          <w:szCs w:val="21"/>
          <w:lang w:val="es-ES_tradnl" w:bidi="es-ES_tradnl"/>
        </w:rPr>
        <w:t xml:space="preserve"> </w:t>
      </w:r>
      <w:r w:rsidRPr="000F5FE6">
        <w:rPr>
          <w:rFonts w:ascii="Arial Narrow" w:hAnsi="Arial Narrow"/>
        </w:rPr>
        <w:t>“</w:t>
      </w:r>
      <w:proofErr w:type="spellStart"/>
      <w:r w:rsidRPr="00885C93">
        <w:rPr>
          <w:rFonts w:ascii="Arial Narrow" w:eastAsia="MS Gothic" w:hAnsi="Arial Narrow" w:cs="MS Gothic"/>
        </w:rPr>
        <w:t>米其林指南</w:t>
      </w:r>
      <w:proofErr w:type="spellEnd"/>
      <w:r w:rsidRPr="000F5FE6">
        <w:rPr>
          <w:rFonts w:ascii="Arial Narrow" w:hAnsi="Arial Narrow"/>
        </w:rPr>
        <w:t>APP”</w:t>
      </w:r>
    </w:p>
    <w:p w14:paraId="6D993C81" w14:textId="77777777" w:rsidR="00076268" w:rsidRDefault="00076268" w:rsidP="00076268">
      <w:pPr>
        <w:pStyle w:val="TextoMichelin"/>
        <w:jc w:val="center"/>
        <w:rPr>
          <w:bCs/>
          <w:szCs w:val="21"/>
          <w:lang w:val="es-ES_tradnl" w:bidi="es-ES_tradnl"/>
        </w:rPr>
      </w:pPr>
    </w:p>
    <w:p w14:paraId="7BF49F5A" w14:textId="77777777" w:rsidR="005E76AF" w:rsidRPr="004F1ED8" w:rsidRDefault="005E76AF" w:rsidP="005E76AF">
      <w:pPr>
        <w:pStyle w:val="TextoMichelin"/>
        <w:rPr>
          <w:bCs/>
          <w:szCs w:val="21"/>
          <w:lang w:val="es-ES_tradnl" w:bidi="es-ES_tradnl"/>
        </w:rPr>
      </w:pPr>
      <w:r w:rsidRPr="004F1ED8">
        <w:rPr>
          <w:bCs/>
          <w:szCs w:val="21"/>
          <w:lang w:val="es-ES_tradnl" w:bidi="es-ES_tradnl"/>
        </w:rPr>
        <w:t>Esta selección ofrece:</w:t>
      </w:r>
    </w:p>
    <w:p w14:paraId="4D0F7857" w14:textId="15B88BD5" w:rsidR="00076268" w:rsidRPr="00DD356E" w:rsidRDefault="005E76AF" w:rsidP="00DD356E">
      <w:pPr>
        <w:pStyle w:val="TextoMichelin"/>
        <w:jc w:val="left"/>
        <w:rPr>
          <w:bCs/>
          <w:szCs w:val="21"/>
          <w:lang w:val="es-ES_tradnl" w:bidi="es-ES_tradnl"/>
        </w:rPr>
      </w:pPr>
      <w:r>
        <w:rPr>
          <w:bCs/>
          <w:szCs w:val="21"/>
          <w:lang w:val="es-ES_tradnl" w:bidi="es-ES_tradnl"/>
        </w:rPr>
        <w:t>-</w:t>
      </w:r>
      <w:r w:rsidRPr="004F1ED8">
        <w:rPr>
          <w:bCs/>
          <w:szCs w:val="21"/>
          <w:lang w:val="es-ES_tradnl" w:bidi="es-ES_tradnl"/>
        </w:rPr>
        <w:t xml:space="preserve"> 8 restaurantes </w:t>
      </w:r>
      <w:r>
        <w:rPr>
          <w:bCs/>
          <w:szCs w:val="21"/>
          <w:lang w:val="es-ES_tradnl" w:bidi="es-ES_tradnl"/>
        </w:rPr>
        <w:t>con</w:t>
      </w:r>
      <w:r w:rsidRPr="004F1ED8">
        <w:rPr>
          <w:bCs/>
          <w:szCs w:val="21"/>
          <w:lang w:val="es-ES_tradnl" w:bidi="es-ES_tradnl"/>
        </w:rPr>
        <w:t xml:space="preserve"> una estrella</w:t>
      </w:r>
      <w:r w:rsidR="00896724">
        <w:rPr>
          <w:bCs/>
          <w:szCs w:val="21"/>
          <w:lang w:val="es-ES_tradnl" w:bidi="es-ES_tradnl"/>
        </w:rPr>
        <w:t xml:space="preserve"> MICHELIN</w:t>
      </w:r>
      <w:r>
        <w:rPr>
          <w:bCs/>
          <w:szCs w:val="21"/>
          <w:lang w:val="es-ES_tradnl" w:bidi="es-ES_tradnl"/>
        </w:rPr>
        <w:br/>
        <w:t>-</w:t>
      </w:r>
      <w:r w:rsidRPr="004F1ED8">
        <w:rPr>
          <w:bCs/>
          <w:szCs w:val="21"/>
          <w:lang w:val="es-ES_tradnl" w:bidi="es-ES_tradnl"/>
        </w:rPr>
        <w:t xml:space="preserve"> 20 restaurantes </w:t>
      </w:r>
      <w:proofErr w:type="spellStart"/>
      <w:r w:rsidRPr="004F1ED8">
        <w:rPr>
          <w:bCs/>
          <w:szCs w:val="21"/>
          <w:lang w:val="es-ES_tradnl" w:bidi="es-ES_tradnl"/>
        </w:rPr>
        <w:t>Bib</w:t>
      </w:r>
      <w:proofErr w:type="spellEnd"/>
      <w:r w:rsidRPr="004F1ED8">
        <w:rPr>
          <w:bCs/>
          <w:szCs w:val="21"/>
          <w:lang w:val="es-ES_tradnl" w:bidi="es-ES_tradnl"/>
        </w:rPr>
        <w:t xml:space="preserve"> </w:t>
      </w:r>
      <w:proofErr w:type="spellStart"/>
      <w:r w:rsidRPr="004F1ED8">
        <w:rPr>
          <w:bCs/>
          <w:szCs w:val="21"/>
          <w:lang w:val="es-ES_tradnl" w:bidi="es-ES_tradnl"/>
        </w:rPr>
        <w:t>Gourmand</w:t>
      </w:r>
      <w:proofErr w:type="spellEnd"/>
    </w:p>
    <w:p w14:paraId="3F311EE1" w14:textId="77777777" w:rsidR="00076268" w:rsidRDefault="00076268" w:rsidP="00916ECC">
      <w:pPr>
        <w:spacing w:after="240" w:line="270" w:lineRule="atLeast"/>
        <w:jc w:val="both"/>
        <w:rPr>
          <w:rFonts w:cs="Arial"/>
          <w:sz w:val="21"/>
          <w:szCs w:val="21"/>
          <w:lang w:val="es-ES_tradnl"/>
        </w:rPr>
      </w:pPr>
    </w:p>
    <w:p w14:paraId="33A097B4" w14:textId="77777777" w:rsidR="00DD356E" w:rsidRDefault="00DD356E" w:rsidP="00916ECC">
      <w:pPr>
        <w:spacing w:after="240" w:line="270" w:lineRule="atLeast"/>
        <w:jc w:val="both"/>
        <w:rPr>
          <w:rFonts w:cs="Arial"/>
          <w:sz w:val="21"/>
          <w:szCs w:val="21"/>
          <w:lang w:val="es-ES_tradnl"/>
        </w:rPr>
      </w:pPr>
    </w:p>
    <w:p w14:paraId="32E8A9BC" w14:textId="77777777" w:rsidR="00DD356E" w:rsidRDefault="00DD356E" w:rsidP="00916ECC">
      <w:pPr>
        <w:spacing w:after="240" w:line="270" w:lineRule="atLeast"/>
        <w:jc w:val="both"/>
        <w:rPr>
          <w:rFonts w:cs="Arial"/>
          <w:sz w:val="21"/>
          <w:szCs w:val="21"/>
          <w:lang w:val="es-ES_tradnl"/>
        </w:rPr>
      </w:pPr>
    </w:p>
    <w:p w14:paraId="4D9E25DC" w14:textId="77777777" w:rsidR="00DD356E" w:rsidRDefault="00DD356E" w:rsidP="00916ECC">
      <w:pPr>
        <w:spacing w:after="240" w:line="270" w:lineRule="atLeast"/>
        <w:jc w:val="both"/>
        <w:rPr>
          <w:rFonts w:cs="Arial"/>
          <w:sz w:val="21"/>
          <w:szCs w:val="21"/>
          <w:lang w:val="es-ES_tradnl"/>
        </w:rPr>
      </w:pPr>
    </w:p>
    <w:p w14:paraId="471F43A9" w14:textId="77777777" w:rsidR="00DD356E" w:rsidRDefault="00DD356E" w:rsidP="00916ECC">
      <w:pPr>
        <w:spacing w:after="240" w:line="270" w:lineRule="atLeast"/>
        <w:jc w:val="both"/>
        <w:rPr>
          <w:rFonts w:cs="Arial"/>
          <w:sz w:val="21"/>
          <w:szCs w:val="21"/>
          <w:lang w:val="es-ES_tradnl"/>
        </w:rPr>
      </w:pPr>
    </w:p>
    <w:p w14:paraId="157382F6" w14:textId="77777777" w:rsidR="00DD356E" w:rsidRDefault="00DD356E" w:rsidP="00916ECC">
      <w:pPr>
        <w:spacing w:after="240" w:line="270" w:lineRule="atLeast"/>
        <w:jc w:val="both"/>
        <w:rPr>
          <w:rFonts w:cs="Arial"/>
          <w:sz w:val="21"/>
          <w:szCs w:val="21"/>
          <w:lang w:val="es-ES_tradnl"/>
        </w:rPr>
      </w:pPr>
    </w:p>
    <w:p w14:paraId="22C466DE" w14:textId="77777777" w:rsidR="00DD356E" w:rsidRDefault="00DD356E" w:rsidP="00916ECC">
      <w:pPr>
        <w:spacing w:after="240" w:line="270" w:lineRule="atLeast"/>
        <w:jc w:val="both"/>
        <w:rPr>
          <w:rFonts w:cs="Arial"/>
          <w:sz w:val="21"/>
          <w:szCs w:val="21"/>
          <w:lang w:val="es-ES_tradnl"/>
        </w:rPr>
      </w:pPr>
    </w:p>
    <w:p w14:paraId="63AB16C2" w14:textId="77777777" w:rsidR="00DD356E" w:rsidRDefault="00DD356E" w:rsidP="00916ECC">
      <w:pPr>
        <w:spacing w:after="240" w:line="270" w:lineRule="atLeast"/>
        <w:jc w:val="both"/>
        <w:rPr>
          <w:rFonts w:cs="Arial"/>
          <w:sz w:val="21"/>
          <w:szCs w:val="21"/>
          <w:lang w:val="es-ES_tradnl"/>
        </w:rPr>
      </w:pPr>
    </w:p>
    <w:p w14:paraId="4DB12DAF" w14:textId="77777777" w:rsidR="00076268" w:rsidRPr="00CF28F4" w:rsidRDefault="00076268" w:rsidP="00076268">
      <w:pPr>
        <w:spacing w:after="240" w:line="270" w:lineRule="atLeast"/>
        <w:jc w:val="both"/>
        <w:rPr>
          <w:rFonts w:cs="Arial"/>
          <w:b/>
          <w:sz w:val="21"/>
          <w:szCs w:val="21"/>
          <w:u w:val="single"/>
          <w:lang w:val="es-ES_tradnl"/>
        </w:rPr>
      </w:pPr>
      <w:r w:rsidRPr="00CF28F4">
        <w:rPr>
          <w:rFonts w:cs="Arial"/>
          <w:b/>
          <w:sz w:val="21"/>
          <w:szCs w:val="21"/>
          <w:u w:val="single"/>
          <w:lang w:val="es-ES_tradnl"/>
        </w:rPr>
        <w:t>Sobre la guía MICHELIN</w:t>
      </w:r>
    </w:p>
    <w:p w14:paraId="21325F74" w14:textId="345131C5" w:rsidR="00076268" w:rsidRDefault="00076268" w:rsidP="00076268">
      <w:pPr>
        <w:spacing w:after="0" w:line="240" w:lineRule="auto"/>
        <w:jc w:val="both"/>
        <w:rPr>
          <w:rFonts w:cs="Arial"/>
          <w:sz w:val="21"/>
          <w:szCs w:val="21"/>
          <w:lang w:val="es-ES_tradnl"/>
        </w:rPr>
      </w:pPr>
      <w:r w:rsidRPr="00CF28F4">
        <w:rPr>
          <w:rFonts w:cs="Arial"/>
          <w:sz w:val="21"/>
          <w:szCs w:val="21"/>
          <w:lang w:val="es-ES_tradnl"/>
        </w:rPr>
        <w:t xml:space="preserve">La guía MICHELIN selecciona los mejores restaurantes y hoteles de los </w:t>
      </w:r>
      <w:r w:rsidR="002219E4">
        <w:rPr>
          <w:rFonts w:cs="Arial"/>
          <w:sz w:val="21"/>
          <w:szCs w:val="21"/>
          <w:lang w:val="es-ES_tradnl"/>
        </w:rPr>
        <w:t>30</w:t>
      </w:r>
      <w:bookmarkStart w:id="0" w:name="_GoBack"/>
      <w:bookmarkEnd w:id="0"/>
      <w:r w:rsidRPr="00CF28F4">
        <w:rPr>
          <w:rFonts w:cs="Arial"/>
          <w:sz w:val="21"/>
          <w:szCs w:val="21"/>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484A68E" w14:textId="77777777" w:rsidR="00076268" w:rsidRPr="00CF28F4" w:rsidRDefault="00076268" w:rsidP="00076268">
      <w:pPr>
        <w:spacing w:after="0" w:line="240" w:lineRule="auto"/>
        <w:jc w:val="both"/>
        <w:rPr>
          <w:rFonts w:cs="Arial"/>
          <w:b/>
          <w:sz w:val="21"/>
          <w:szCs w:val="21"/>
          <w:u w:val="single"/>
          <w:lang w:val="es-ES_tradnl"/>
        </w:rPr>
      </w:pPr>
    </w:p>
    <w:p w14:paraId="0FF65F05" w14:textId="77777777" w:rsidR="00076268" w:rsidRDefault="00076268" w:rsidP="00076268">
      <w:pPr>
        <w:spacing w:after="0" w:line="240" w:lineRule="auto"/>
        <w:jc w:val="both"/>
        <w:rPr>
          <w:rFonts w:cs="Arial"/>
          <w:sz w:val="21"/>
          <w:szCs w:val="21"/>
          <w:lang w:val="es-ES_tradnl"/>
        </w:rPr>
      </w:pPr>
      <w:r w:rsidRPr="00CF28F4">
        <w:rPr>
          <w:rFonts w:cs="Arial"/>
          <w:sz w:val="21"/>
          <w:szCs w:val="21"/>
          <w:lang w:val="es-ES_tradnl"/>
        </w:rPr>
        <w:t xml:space="preserve">Las diferentes selecciones están disponibles tanto en versión impresa como digital. Son accesibles tanto por Internet como para todos los dispositivos móviles que proporcionen una navegación adaptada al uso individual, además de contar con un servicio de reserva </w:t>
      </w:r>
      <w:proofErr w:type="spellStart"/>
      <w:r w:rsidRPr="00CF28F4">
        <w:rPr>
          <w:rFonts w:cs="Arial"/>
          <w:sz w:val="21"/>
          <w:szCs w:val="21"/>
          <w:lang w:val="es-ES_tradnl"/>
        </w:rPr>
        <w:t>on</w:t>
      </w:r>
      <w:proofErr w:type="spellEnd"/>
      <w:r w:rsidRPr="00CF28F4">
        <w:rPr>
          <w:rFonts w:cs="Arial"/>
          <w:sz w:val="21"/>
          <w:szCs w:val="21"/>
          <w:lang w:val="es-ES_tradnl"/>
        </w:rPr>
        <w:t xml:space="preserve"> line.</w:t>
      </w:r>
    </w:p>
    <w:p w14:paraId="79A7F697" w14:textId="77777777" w:rsidR="00076268" w:rsidRPr="00CF28F4" w:rsidRDefault="00076268" w:rsidP="00076268">
      <w:pPr>
        <w:spacing w:after="0" w:line="240" w:lineRule="auto"/>
        <w:jc w:val="both"/>
        <w:rPr>
          <w:rFonts w:cs="Arial"/>
          <w:sz w:val="21"/>
          <w:szCs w:val="21"/>
          <w:lang w:val="es-ES_tradnl"/>
        </w:rPr>
      </w:pPr>
    </w:p>
    <w:p w14:paraId="3BABEC67" w14:textId="77777777" w:rsidR="00076268" w:rsidRDefault="00076268" w:rsidP="00076268">
      <w:pPr>
        <w:spacing w:after="0" w:line="240" w:lineRule="auto"/>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7ACCA6E3" w14:textId="77777777" w:rsidR="00DD356E" w:rsidRDefault="00DD356E" w:rsidP="00076268">
      <w:pPr>
        <w:spacing w:after="240" w:line="270" w:lineRule="atLeast"/>
        <w:jc w:val="both"/>
        <w:rPr>
          <w:rFonts w:cs="Arial"/>
          <w:sz w:val="21"/>
          <w:szCs w:val="21"/>
          <w:lang w:val="es-ES_tradnl"/>
        </w:rPr>
      </w:pPr>
    </w:p>
    <w:p w14:paraId="61E5F2BD" w14:textId="77777777" w:rsidR="00DD356E" w:rsidRDefault="00DD356E" w:rsidP="00076268">
      <w:pPr>
        <w:spacing w:after="240" w:line="270" w:lineRule="atLeast"/>
        <w:jc w:val="both"/>
        <w:rPr>
          <w:rFonts w:cs="Arial"/>
          <w:sz w:val="21"/>
          <w:szCs w:val="21"/>
          <w:lang w:val="es-ES_tradnl"/>
        </w:rPr>
      </w:pPr>
    </w:p>
    <w:p w14:paraId="182B4E06" w14:textId="77777777" w:rsidR="00DD356E" w:rsidRDefault="00DD356E" w:rsidP="00076268">
      <w:pPr>
        <w:spacing w:after="240" w:line="270" w:lineRule="atLeast"/>
        <w:jc w:val="both"/>
        <w:rPr>
          <w:rFonts w:cs="Arial"/>
          <w:sz w:val="21"/>
          <w:szCs w:val="21"/>
          <w:lang w:val="es-ES_tradnl"/>
        </w:rPr>
      </w:pPr>
    </w:p>
    <w:p w14:paraId="70E5B88B" w14:textId="7D8D09E5" w:rsidR="00076268" w:rsidRDefault="00076268" w:rsidP="00076268">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w:t>
      </w:r>
      <w:r>
        <w:rPr>
          <w:rFonts w:ascii="Times" w:eastAsia="Times" w:hAnsi="Times" w:cs="Arial"/>
          <w:i/>
          <w:sz w:val="24"/>
          <w:szCs w:val="24"/>
          <w:lang w:val="es-ES_tradnl"/>
        </w:rPr>
        <w:t>), Michelin está presente en 171</w:t>
      </w:r>
      <w:r w:rsidRPr="0013073E">
        <w:rPr>
          <w:rFonts w:ascii="Times" w:eastAsia="Times" w:hAnsi="Times" w:cs="Arial"/>
          <w:i/>
          <w:sz w:val="24"/>
          <w:szCs w:val="24"/>
          <w:lang w:val="es-ES_tradnl"/>
        </w:rPr>
        <w:t xml:space="preserve"> países, emplea a 11</w:t>
      </w:r>
      <w:r>
        <w:rPr>
          <w:rFonts w:ascii="Times" w:eastAsia="Times" w:hAnsi="Times" w:cs="Arial"/>
          <w:i/>
          <w:sz w:val="24"/>
          <w:szCs w:val="24"/>
          <w:lang w:val="es-ES_tradnl"/>
        </w:rPr>
        <w:t>4</w:t>
      </w:r>
      <w:r w:rsidRPr="0013073E">
        <w:rPr>
          <w:rFonts w:ascii="Times" w:eastAsia="Times" w:hAnsi="Times" w:cs="Arial"/>
          <w:i/>
          <w:sz w:val="24"/>
          <w:szCs w:val="24"/>
          <w:lang w:val="es-ES_tradnl"/>
        </w:rPr>
        <w:t>.</w:t>
      </w:r>
      <w:r>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9" w:history="1">
        <w:r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0BAD357B" w14:textId="77777777" w:rsidR="00EA0369" w:rsidRDefault="00EA0369" w:rsidP="00916ECC">
      <w:pPr>
        <w:spacing w:after="240" w:line="270" w:lineRule="atLeast"/>
        <w:jc w:val="both"/>
        <w:rPr>
          <w:rFonts w:cs="Arial"/>
          <w:sz w:val="21"/>
          <w:szCs w:val="21"/>
          <w:lang w:val="es-ES_tradnl"/>
        </w:rPr>
      </w:pPr>
    </w:p>
    <w:p w14:paraId="04C9B74E" w14:textId="77777777" w:rsidR="00BD5322" w:rsidRDefault="00BD5322" w:rsidP="00BD5322">
      <w:pPr>
        <w:spacing w:after="0" w:line="240" w:lineRule="auto"/>
        <w:jc w:val="both"/>
        <w:rPr>
          <w:rFonts w:ascii="Arial" w:eastAsia="Times New Roman" w:hAnsi="Arial" w:cs="Times New Roman"/>
          <w:b/>
          <w:bCs/>
          <w:color w:val="808080"/>
          <w:sz w:val="18"/>
          <w:szCs w:val="18"/>
          <w:lang w:eastAsia="es-ES"/>
        </w:rPr>
      </w:pPr>
    </w:p>
    <w:p w14:paraId="4F8C7374" w14:textId="77777777" w:rsidR="00106001" w:rsidRDefault="00106001" w:rsidP="00BD5322">
      <w:pPr>
        <w:spacing w:after="0" w:line="240" w:lineRule="auto"/>
        <w:jc w:val="both"/>
        <w:rPr>
          <w:rFonts w:ascii="Arial" w:eastAsia="Times New Roman" w:hAnsi="Arial" w:cs="Times New Roman"/>
          <w:b/>
          <w:bCs/>
          <w:color w:val="808080"/>
          <w:sz w:val="18"/>
          <w:szCs w:val="18"/>
          <w:lang w:eastAsia="es-ES"/>
        </w:rPr>
      </w:pPr>
    </w:p>
    <w:p w14:paraId="5A7A82D1" w14:textId="77777777" w:rsidR="00076268" w:rsidRDefault="00076268" w:rsidP="00BD5322">
      <w:pPr>
        <w:spacing w:after="0" w:line="240" w:lineRule="auto"/>
        <w:jc w:val="both"/>
        <w:rPr>
          <w:rFonts w:ascii="Arial" w:eastAsia="Times New Roman" w:hAnsi="Arial" w:cs="Times New Roman"/>
          <w:b/>
          <w:bCs/>
          <w:color w:val="808080"/>
          <w:sz w:val="18"/>
          <w:szCs w:val="18"/>
          <w:lang w:eastAsia="es-ES"/>
        </w:rPr>
      </w:pPr>
    </w:p>
    <w:p w14:paraId="28F9670A" w14:textId="77777777" w:rsidR="00076268" w:rsidRDefault="00076268" w:rsidP="00BD5322">
      <w:pPr>
        <w:spacing w:after="0" w:line="240" w:lineRule="auto"/>
        <w:jc w:val="both"/>
        <w:rPr>
          <w:rFonts w:ascii="Arial" w:eastAsia="Times New Roman" w:hAnsi="Arial" w:cs="Times New Roman"/>
          <w:b/>
          <w:bCs/>
          <w:color w:val="808080"/>
          <w:sz w:val="18"/>
          <w:szCs w:val="18"/>
          <w:lang w:eastAsia="es-ES"/>
        </w:rPr>
      </w:pPr>
    </w:p>
    <w:p w14:paraId="02F2BFAE" w14:textId="77777777" w:rsidR="00076268" w:rsidRPr="004A425F" w:rsidRDefault="00076268"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3261BB9" w14:textId="467811FF" w:rsidR="00B4746A" w:rsidRPr="0027513D" w:rsidRDefault="00BD5322" w:rsidP="00196C61">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386118">
      <w:headerReference w:type="default" r:id="rId10"/>
      <w:footerReference w:type="default" r:id="rId11"/>
      <w:pgSz w:w="11906" w:h="16838"/>
      <w:pgMar w:top="1134" w:right="1077" w:bottom="56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C192" w14:textId="77777777" w:rsidR="000627EE" w:rsidRDefault="000627EE" w:rsidP="00DB4D9F">
      <w:pPr>
        <w:spacing w:after="0" w:line="240" w:lineRule="auto"/>
      </w:pPr>
      <w:r>
        <w:separator/>
      </w:r>
    </w:p>
  </w:endnote>
  <w:endnote w:type="continuationSeparator" w:id="0">
    <w:p w14:paraId="0E51CCC3" w14:textId="77777777" w:rsidR="000627EE" w:rsidRDefault="000627E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57375F" w:rsidRDefault="0057375F"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57375F" w:rsidRDefault="0057375F"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57375F" w:rsidRPr="00102BAB" w14:paraId="357264C6" w14:textId="77777777" w:rsidTr="00113C5F">
      <w:trPr>
        <w:trHeight w:val="155"/>
        <w:jc w:val="center"/>
      </w:trPr>
      <w:tc>
        <w:tcPr>
          <w:tcW w:w="1842" w:type="dxa"/>
          <w:vAlign w:val="center"/>
        </w:tcPr>
        <w:p w14:paraId="4AFBEC18" w14:textId="77777777" w:rsidR="0057375F" w:rsidRPr="00102BAB" w:rsidRDefault="0057375F" w:rsidP="007764AF">
          <w:pPr>
            <w:pStyle w:val="Piedepgina"/>
            <w:rPr>
              <w:rFonts w:ascii="Arial" w:hAnsi="Arial" w:cs="Arial"/>
              <w:color w:val="424242" w:themeColor="accent6" w:themeShade="BF"/>
              <w:sz w:val="14"/>
            </w:rPr>
          </w:pPr>
        </w:p>
      </w:tc>
      <w:tc>
        <w:tcPr>
          <w:tcW w:w="1685" w:type="dxa"/>
          <w:vAlign w:val="center"/>
        </w:tcPr>
        <w:p w14:paraId="3D9D30A8" w14:textId="20745198" w:rsidR="0057375F" w:rsidRPr="00102BAB" w:rsidRDefault="0057375F" w:rsidP="007764AF">
          <w:pPr>
            <w:pStyle w:val="Piedepgina"/>
            <w:rPr>
              <w:rFonts w:ascii="Arial" w:hAnsi="Arial" w:cs="Arial"/>
              <w:color w:val="424242" w:themeColor="accent6" w:themeShade="BF"/>
              <w:sz w:val="14"/>
            </w:rPr>
          </w:pPr>
        </w:p>
      </w:tc>
      <w:tc>
        <w:tcPr>
          <w:tcW w:w="1656" w:type="dxa"/>
          <w:vAlign w:val="center"/>
        </w:tcPr>
        <w:p w14:paraId="52607200" w14:textId="0CD86E32"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59024317" w14:textId="17800CFA"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46D4A212" w14:textId="6E807AF7" w:rsidR="0057375F" w:rsidRPr="00102BAB" w:rsidRDefault="0057375F" w:rsidP="007764AF">
          <w:pPr>
            <w:pStyle w:val="Piedepgina"/>
            <w:rPr>
              <w:rFonts w:ascii="Arial" w:hAnsi="Arial" w:cs="Arial"/>
              <w:color w:val="424242" w:themeColor="accent6" w:themeShade="BF"/>
              <w:sz w:val="14"/>
            </w:rPr>
          </w:pPr>
        </w:p>
      </w:tc>
      <w:tc>
        <w:tcPr>
          <w:tcW w:w="860" w:type="dxa"/>
          <w:vAlign w:val="center"/>
        </w:tcPr>
        <w:p w14:paraId="665A68C6" w14:textId="77777777" w:rsidR="0057375F" w:rsidRPr="00102BAB" w:rsidRDefault="0057375F" w:rsidP="007764AF">
          <w:pPr>
            <w:pStyle w:val="Piedepgina"/>
            <w:rPr>
              <w:rFonts w:ascii="Arial" w:hAnsi="Arial" w:cs="Arial"/>
              <w:color w:val="424242" w:themeColor="accent6" w:themeShade="BF"/>
              <w:sz w:val="14"/>
            </w:rPr>
          </w:pPr>
        </w:p>
      </w:tc>
    </w:tr>
  </w:tbl>
  <w:p w14:paraId="0090C88A" w14:textId="77777777" w:rsidR="0057375F" w:rsidRDefault="0057375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390C" w14:textId="77777777" w:rsidR="000627EE" w:rsidRDefault="000627EE" w:rsidP="00DB4D9F">
      <w:pPr>
        <w:spacing w:after="0" w:line="240" w:lineRule="auto"/>
      </w:pPr>
      <w:r>
        <w:separator/>
      </w:r>
    </w:p>
  </w:footnote>
  <w:footnote w:type="continuationSeparator" w:id="0">
    <w:p w14:paraId="0DF53EA0" w14:textId="77777777" w:rsidR="000627EE" w:rsidRDefault="000627EE"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57375F" w:rsidRDefault="0057375F">
    <w:pPr>
      <w:pStyle w:val="Encabezado"/>
    </w:pPr>
    <w:r>
      <w:rPr>
        <w:noProof/>
        <w:lang w:eastAsia="es-ES"/>
      </w:rPr>
      <mc:AlternateContent>
        <mc:Choice Requires="wpg">
          <w:drawing>
            <wp:anchor distT="0" distB="0" distL="114300" distR="114300" simplePos="0" relativeHeight="251659264"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7EC1D34"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4B66D454" w14:textId="6EFAAEB4" w:rsidR="003D3759" w:rsidRDefault="003D3759" w:rsidP="003D3759">
    <w:pPr>
      <w:pStyle w:val="Encabezado"/>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26275"/>
    <w:rsid w:val="00032136"/>
    <w:rsid w:val="00037061"/>
    <w:rsid w:val="00037F46"/>
    <w:rsid w:val="000416AA"/>
    <w:rsid w:val="00042384"/>
    <w:rsid w:val="00051AD4"/>
    <w:rsid w:val="00052DE4"/>
    <w:rsid w:val="000627EE"/>
    <w:rsid w:val="00076268"/>
    <w:rsid w:val="00083431"/>
    <w:rsid w:val="0009412E"/>
    <w:rsid w:val="000943B5"/>
    <w:rsid w:val="000A222F"/>
    <w:rsid w:val="000A2617"/>
    <w:rsid w:val="000A4FB0"/>
    <w:rsid w:val="000A5A3B"/>
    <w:rsid w:val="000B0693"/>
    <w:rsid w:val="000B2E66"/>
    <w:rsid w:val="000B4123"/>
    <w:rsid w:val="000C497F"/>
    <w:rsid w:val="000C5FA9"/>
    <w:rsid w:val="000C68FD"/>
    <w:rsid w:val="000E2427"/>
    <w:rsid w:val="000E7B29"/>
    <w:rsid w:val="000F5FE6"/>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6030C"/>
    <w:rsid w:val="0016557A"/>
    <w:rsid w:val="001732C6"/>
    <w:rsid w:val="00175A19"/>
    <w:rsid w:val="001854EA"/>
    <w:rsid w:val="00185DDF"/>
    <w:rsid w:val="00196876"/>
    <w:rsid w:val="00196C61"/>
    <w:rsid w:val="001C5D08"/>
    <w:rsid w:val="001C6E3A"/>
    <w:rsid w:val="001F0523"/>
    <w:rsid w:val="001F0AE9"/>
    <w:rsid w:val="001F44A6"/>
    <w:rsid w:val="001F574C"/>
    <w:rsid w:val="001F6B8C"/>
    <w:rsid w:val="002219E4"/>
    <w:rsid w:val="0022352C"/>
    <w:rsid w:val="00225160"/>
    <w:rsid w:val="0024204E"/>
    <w:rsid w:val="00243C44"/>
    <w:rsid w:val="00247C0A"/>
    <w:rsid w:val="0025346E"/>
    <w:rsid w:val="0025363F"/>
    <w:rsid w:val="0027513D"/>
    <w:rsid w:val="00277AFB"/>
    <w:rsid w:val="00281EE0"/>
    <w:rsid w:val="00285557"/>
    <w:rsid w:val="002947B2"/>
    <w:rsid w:val="00294ED2"/>
    <w:rsid w:val="002A2704"/>
    <w:rsid w:val="002A46E3"/>
    <w:rsid w:val="002A58AB"/>
    <w:rsid w:val="002C163C"/>
    <w:rsid w:val="002C3B33"/>
    <w:rsid w:val="002E0F4E"/>
    <w:rsid w:val="002E3103"/>
    <w:rsid w:val="002F75CD"/>
    <w:rsid w:val="00302A0A"/>
    <w:rsid w:val="003038F9"/>
    <w:rsid w:val="00306A25"/>
    <w:rsid w:val="00306BEB"/>
    <w:rsid w:val="00310394"/>
    <w:rsid w:val="00315AAE"/>
    <w:rsid w:val="00317FF1"/>
    <w:rsid w:val="00333451"/>
    <w:rsid w:val="003336B6"/>
    <w:rsid w:val="003359BD"/>
    <w:rsid w:val="00340981"/>
    <w:rsid w:val="00340E19"/>
    <w:rsid w:val="003467E2"/>
    <w:rsid w:val="00346B80"/>
    <w:rsid w:val="00352925"/>
    <w:rsid w:val="00352AFF"/>
    <w:rsid w:val="00362BE0"/>
    <w:rsid w:val="00386118"/>
    <w:rsid w:val="00390390"/>
    <w:rsid w:val="003B65B1"/>
    <w:rsid w:val="003C6D65"/>
    <w:rsid w:val="003C75C4"/>
    <w:rsid w:val="003C7FBC"/>
    <w:rsid w:val="003D3759"/>
    <w:rsid w:val="003E546F"/>
    <w:rsid w:val="003F4939"/>
    <w:rsid w:val="004071E9"/>
    <w:rsid w:val="00416C93"/>
    <w:rsid w:val="00430C37"/>
    <w:rsid w:val="00432E3D"/>
    <w:rsid w:val="00436D20"/>
    <w:rsid w:val="004424FC"/>
    <w:rsid w:val="00445149"/>
    <w:rsid w:val="004451A1"/>
    <w:rsid w:val="00462131"/>
    <w:rsid w:val="00480397"/>
    <w:rsid w:val="00480934"/>
    <w:rsid w:val="00483344"/>
    <w:rsid w:val="00490D4D"/>
    <w:rsid w:val="00493CE8"/>
    <w:rsid w:val="004957D7"/>
    <w:rsid w:val="00496768"/>
    <w:rsid w:val="004A0A47"/>
    <w:rsid w:val="004B472D"/>
    <w:rsid w:val="004B7031"/>
    <w:rsid w:val="004B770F"/>
    <w:rsid w:val="004C0101"/>
    <w:rsid w:val="004C291E"/>
    <w:rsid w:val="004D0AB9"/>
    <w:rsid w:val="004D1793"/>
    <w:rsid w:val="004D2526"/>
    <w:rsid w:val="004D7B0D"/>
    <w:rsid w:val="004E1D83"/>
    <w:rsid w:val="004E27D4"/>
    <w:rsid w:val="004E3945"/>
    <w:rsid w:val="004E7176"/>
    <w:rsid w:val="004F0FFF"/>
    <w:rsid w:val="004F63B1"/>
    <w:rsid w:val="004F73F9"/>
    <w:rsid w:val="0051693C"/>
    <w:rsid w:val="00521B93"/>
    <w:rsid w:val="00521C48"/>
    <w:rsid w:val="00525642"/>
    <w:rsid w:val="0053694A"/>
    <w:rsid w:val="0054649A"/>
    <w:rsid w:val="00546A4B"/>
    <w:rsid w:val="0055481B"/>
    <w:rsid w:val="00555FEA"/>
    <w:rsid w:val="00561D94"/>
    <w:rsid w:val="0057375F"/>
    <w:rsid w:val="00576BC9"/>
    <w:rsid w:val="0057716B"/>
    <w:rsid w:val="005A19E8"/>
    <w:rsid w:val="005A1F32"/>
    <w:rsid w:val="005A450C"/>
    <w:rsid w:val="005A6D9F"/>
    <w:rsid w:val="005A7778"/>
    <w:rsid w:val="005B318E"/>
    <w:rsid w:val="005B3C63"/>
    <w:rsid w:val="005B6BFF"/>
    <w:rsid w:val="005C6181"/>
    <w:rsid w:val="005C6240"/>
    <w:rsid w:val="005D1C77"/>
    <w:rsid w:val="005D546A"/>
    <w:rsid w:val="005E5586"/>
    <w:rsid w:val="005E76AF"/>
    <w:rsid w:val="005F67C7"/>
    <w:rsid w:val="005F729C"/>
    <w:rsid w:val="00603710"/>
    <w:rsid w:val="006106D2"/>
    <w:rsid w:val="00621CC0"/>
    <w:rsid w:val="00623E5B"/>
    <w:rsid w:val="00635252"/>
    <w:rsid w:val="0063590A"/>
    <w:rsid w:val="00640900"/>
    <w:rsid w:val="00642123"/>
    <w:rsid w:val="006429C0"/>
    <w:rsid w:val="006537AC"/>
    <w:rsid w:val="006537B1"/>
    <w:rsid w:val="00654469"/>
    <w:rsid w:val="00655CF8"/>
    <w:rsid w:val="00657851"/>
    <w:rsid w:val="0066270B"/>
    <w:rsid w:val="00663B5E"/>
    <w:rsid w:val="00664D0A"/>
    <w:rsid w:val="00666732"/>
    <w:rsid w:val="00666AED"/>
    <w:rsid w:val="00672461"/>
    <w:rsid w:val="00695A90"/>
    <w:rsid w:val="00696D63"/>
    <w:rsid w:val="0069775B"/>
    <w:rsid w:val="006A2F94"/>
    <w:rsid w:val="006A52D7"/>
    <w:rsid w:val="006B62F3"/>
    <w:rsid w:val="006D46A1"/>
    <w:rsid w:val="006D493A"/>
    <w:rsid w:val="006E0C93"/>
    <w:rsid w:val="006E1101"/>
    <w:rsid w:val="006E31F1"/>
    <w:rsid w:val="006F05FC"/>
    <w:rsid w:val="006F1719"/>
    <w:rsid w:val="006F67D1"/>
    <w:rsid w:val="0070229B"/>
    <w:rsid w:val="00703CD3"/>
    <w:rsid w:val="007128E4"/>
    <w:rsid w:val="007214FD"/>
    <w:rsid w:val="00731266"/>
    <w:rsid w:val="00731E99"/>
    <w:rsid w:val="0074428D"/>
    <w:rsid w:val="00744C6E"/>
    <w:rsid w:val="0074790F"/>
    <w:rsid w:val="007539D1"/>
    <w:rsid w:val="007619DF"/>
    <w:rsid w:val="00764456"/>
    <w:rsid w:val="0076633F"/>
    <w:rsid w:val="007764AF"/>
    <w:rsid w:val="00785AE8"/>
    <w:rsid w:val="007A0409"/>
    <w:rsid w:val="007B3CBE"/>
    <w:rsid w:val="007B7708"/>
    <w:rsid w:val="007C2625"/>
    <w:rsid w:val="007C2A50"/>
    <w:rsid w:val="007C5B1B"/>
    <w:rsid w:val="007E65CE"/>
    <w:rsid w:val="007F190B"/>
    <w:rsid w:val="007F65D7"/>
    <w:rsid w:val="007F7AA4"/>
    <w:rsid w:val="00802F81"/>
    <w:rsid w:val="00811C73"/>
    <w:rsid w:val="00814669"/>
    <w:rsid w:val="00822036"/>
    <w:rsid w:val="008275D7"/>
    <w:rsid w:val="0083173C"/>
    <w:rsid w:val="008358DF"/>
    <w:rsid w:val="00846FB7"/>
    <w:rsid w:val="00851CA3"/>
    <w:rsid w:val="00860177"/>
    <w:rsid w:val="00865B96"/>
    <w:rsid w:val="00867A2F"/>
    <w:rsid w:val="00873C1C"/>
    <w:rsid w:val="008743D5"/>
    <w:rsid w:val="008806C5"/>
    <w:rsid w:val="00896724"/>
    <w:rsid w:val="008C2140"/>
    <w:rsid w:val="008C6842"/>
    <w:rsid w:val="008D01C0"/>
    <w:rsid w:val="008D0291"/>
    <w:rsid w:val="008D140A"/>
    <w:rsid w:val="008E2D75"/>
    <w:rsid w:val="008F20CC"/>
    <w:rsid w:val="008F35AB"/>
    <w:rsid w:val="008F49F5"/>
    <w:rsid w:val="00916ECC"/>
    <w:rsid w:val="00920BF1"/>
    <w:rsid w:val="009258DC"/>
    <w:rsid w:val="00930CA7"/>
    <w:rsid w:val="00934E42"/>
    <w:rsid w:val="0094052D"/>
    <w:rsid w:val="00942C1A"/>
    <w:rsid w:val="009432C6"/>
    <w:rsid w:val="00944ACE"/>
    <w:rsid w:val="00946E2E"/>
    <w:rsid w:val="00951D8F"/>
    <w:rsid w:val="00954C42"/>
    <w:rsid w:val="00955BD1"/>
    <w:rsid w:val="009709B8"/>
    <w:rsid w:val="00977800"/>
    <w:rsid w:val="009858E0"/>
    <w:rsid w:val="0098716B"/>
    <w:rsid w:val="0098749A"/>
    <w:rsid w:val="00994659"/>
    <w:rsid w:val="009A427B"/>
    <w:rsid w:val="009A44F3"/>
    <w:rsid w:val="009A6AC5"/>
    <w:rsid w:val="009A7B3E"/>
    <w:rsid w:val="009B1AE1"/>
    <w:rsid w:val="009B314B"/>
    <w:rsid w:val="009B6B76"/>
    <w:rsid w:val="009C0A55"/>
    <w:rsid w:val="009C4A78"/>
    <w:rsid w:val="009C5117"/>
    <w:rsid w:val="009C5C17"/>
    <w:rsid w:val="009C7AC7"/>
    <w:rsid w:val="009E0B4C"/>
    <w:rsid w:val="009E423A"/>
    <w:rsid w:val="009E443C"/>
    <w:rsid w:val="009E758C"/>
    <w:rsid w:val="009F34C9"/>
    <w:rsid w:val="00A03DC2"/>
    <w:rsid w:val="00A07D8E"/>
    <w:rsid w:val="00A2610F"/>
    <w:rsid w:val="00A278AF"/>
    <w:rsid w:val="00A30DFC"/>
    <w:rsid w:val="00A44E9C"/>
    <w:rsid w:val="00A5787C"/>
    <w:rsid w:val="00A579D4"/>
    <w:rsid w:val="00A62499"/>
    <w:rsid w:val="00A64947"/>
    <w:rsid w:val="00A80432"/>
    <w:rsid w:val="00A838A9"/>
    <w:rsid w:val="00A838CF"/>
    <w:rsid w:val="00A90DB9"/>
    <w:rsid w:val="00A92EBF"/>
    <w:rsid w:val="00AA53F6"/>
    <w:rsid w:val="00AA56E4"/>
    <w:rsid w:val="00AA63C2"/>
    <w:rsid w:val="00AB14C8"/>
    <w:rsid w:val="00AB26A3"/>
    <w:rsid w:val="00AB5DB3"/>
    <w:rsid w:val="00AC0D04"/>
    <w:rsid w:val="00AC1516"/>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5086"/>
    <w:rsid w:val="00B74697"/>
    <w:rsid w:val="00B75E68"/>
    <w:rsid w:val="00B77E53"/>
    <w:rsid w:val="00B819B5"/>
    <w:rsid w:val="00B84A7E"/>
    <w:rsid w:val="00B90BBA"/>
    <w:rsid w:val="00B912D6"/>
    <w:rsid w:val="00B917A9"/>
    <w:rsid w:val="00B91E9E"/>
    <w:rsid w:val="00B924F2"/>
    <w:rsid w:val="00BA3660"/>
    <w:rsid w:val="00BA3CE7"/>
    <w:rsid w:val="00BA7277"/>
    <w:rsid w:val="00BB0E7B"/>
    <w:rsid w:val="00BB55FA"/>
    <w:rsid w:val="00BC101C"/>
    <w:rsid w:val="00BC549E"/>
    <w:rsid w:val="00BD2CCF"/>
    <w:rsid w:val="00BD3288"/>
    <w:rsid w:val="00BD5322"/>
    <w:rsid w:val="00BE48E8"/>
    <w:rsid w:val="00BE56AE"/>
    <w:rsid w:val="00BE7E2D"/>
    <w:rsid w:val="00C03A56"/>
    <w:rsid w:val="00C06115"/>
    <w:rsid w:val="00C078A6"/>
    <w:rsid w:val="00C11034"/>
    <w:rsid w:val="00C2093B"/>
    <w:rsid w:val="00C23715"/>
    <w:rsid w:val="00C32336"/>
    <w:rsid w:val="00C35BF8"/>
    <w:rsid w:val="00C35F87"/>
    <w:rsid w:val="00C50B39"/>
    <w:rsid w:val="00C51229"/>
    <w:rsid w:val="00C53F87"/>
    <w:rsid w:val="00C54560"/>
    <w:rsid w:val="00C63822"/>
    <w:rsid w:val="00C731E4"/>
    <w:rsid w:val="00C73293"/>
    <w:rsid w:val="00C765BD"/>
    <w:rsid w:val="00C9054D"/>
    <w:rsid w:val="00C94A8B"/>
    <w:rsid w:val="00CB10B2"/>
    <w:rsid w:val="00CB1238"/>
    <w:rsid w:val="00CC00FA"/>
    <w:rsid w:val="00CC1B8D"/>
    <w:rsid w:val="00CC2231"/>
    <w:rsid w:val="00CC70E7"/>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4664C"/>
    <w:rsid w:val="00D50F0E"/>
    <w:rsid w:val="00D528E8"/>
    <w:rsid w:val="00D54B68"/>
    <w:rsid w:val="00D55B1C"/>
    <w:rsid w:val="00D56D36"/>
    <w:rsid w:val="00D63860"/>
    <w:rsid w:val="00D65F81"/>
    <w:rsid w:val="00D7014D"/>
    <w:rsid w:val="00D75B08"/>
    <w:rsid w:val="00D80F53"/>
    <w:rsid w:val="00D8516B"/>
    <w:rsid w:val="00D85334"/>
    <w:rsid w:val="00D92717"/>
    <w:rsid w:val="00D93018"/>
    <w:rsid w:val="00DA3C19"/>
    <w:rsid w:val="00DB1C13"/>
    <w:rsid w:val="00DB38B7"/>
    <w:rsid w:val="00DB4D9F"/>
    <w:rsid w:val="00DC087D"/>
    <w:rsid w:val="00DC201D"/>
    <w:rsid w:val="00DD2381"/>
    <w:rsid w:val="00DD356E"/>
    <w:rsid w:val="00DE7836"/>
    <w:rsid w:val="00E0513C"/>
    <w:rsid w:val="00E06795"/>
    <w:rsid w:val="00E06A8D"/>
    <w:rsid w:val="00E112A9"/>
    <w:rsid w:val="00E1261D"/>
    <w:rsid w:val="00E22557"/>
    <w:rsid w:val="00E234FF"/>
    <w:rsid w:val="00E26A68"/>
    <w:rsid w:val="00E32E36"/>
    <w:rsid w:val="00E3636D"/>
    <w:rsid w:val="00E546B7"/>
    <w:rsid w:val="00E5667F"/>
    <w:rsid w:val="00E6190C"/>
    <w:rsid w:val="00E72218"/>
    <w:rsid w:val="00E74DEF"/>
    <w:rsid w:val="00E8447A"/>
    <w:rsid w:val="00EA0369"/>
    <w:rsid w:val="00EB0304"/>
    <w:rsid w:val="00EB78F1"/>
    <w:rsid w:val="00EC2D93"/>
    <w:rsid w:val="00EC479A"/>
    <w:rsid w:val="00EC5740"/>
    <w:rsid w:val="00ED301D"/>
    <w:rsid w:val="00ED4B13"/>
    <w:rsid w:val="00EF23B6"/>
    <w:rsid w:val="00EF3CB4"/>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70B2A"/>
    <w:rsid w:val="00F81059"/>
    <w:rsid w:val="00F867F4"/>
    <w:rsid w:val="00F97B8E"/>
    <w:rsid w:val="00FA21FA"/>
    <w:rsid w:val="00FA66B8"/>
    <w:rsid w:val="00FA6FD5"/>
    <w:rsid w:val="00FA7EC1"/>
    <w:rsid w:val="00FB1964"/>
    <w:rsid w:val="00FB530F"/>
    <w:rsid w:val="00FC0F8A"/>
    <w:rsid w:val="00FC0FA0"/>
    <w:rsid w:val="00FC7D1A"/>
    <w:rsid w:val="00FC7EB5"/>
    <w:rsid w:val="00FD23A3"/>
    <w:rsid w:val="00FD44FA"/>
    <w:rsid w:val="00FD54DA"/>
    <w:rsid w:val="00FE1897"/>
    <w:rsid w:val="00FE76C7"/>
    <w:rsid w:val="00FF3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423A7"/>
  <w15:docId w15:val="{A7A2EE3B-0F7F-4574-B467-8E970E9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566063735">
      <w:bodyDiv w:val="1"/>
      <w:marLeft w:val="0"/>
      <w:marRight w:val="0"/>
      <w:marTop w:val="0"/>
      <w:marBottom w:val="0"/>
      <w:divBdr>
        <w:top w:val="none" w:sz="0" w:space="0" w:color="auto"/>
        <w:left w:val="none" w:sz="0" w:space="0" w:color="auto"/>
        <w:bottom w:val="none" w:sz="0" w:space="0" w:color="auto"/>
        <w:right w:val="none" w:sz="0" w:space="0" w:color="auto"/>
      </w:divBdr>
      <w:divsChild>
        <w:div w:id="572351825">
          <w:marLeft w:val="0"/>
          <w:marRight w:val="0"/>
          <w:marTop w:val="0"/>
          <w:marBottom w:val="0"/>
          <w:divBdr>
            <w:top w:val="none" w:sz="0" w:space="0" w:color="auto"/>
            <w:left w:val="none" w:sz="0" w:space="0" w:color="auto"/>
            <w:bottom w:val="none" w:sz="0" w:space="0" w:color="auto"/>
            <w:right w:val="none" w:sz="0" w:space="0" w:color="auto"/>
          </w:divBdr>
        </w:div>
        <w:div w:id="114060599">
          <w:marLeft w:val="0"/>
          <w:marRight w:val="0"/>
          <w:marTop w:val="0"/>
          <w:marBottom w:val="0"/>
          <w:divBdr>
            <w:top w:val="none" w:sz="0" w:space="0" w:color="auto"/>
            <w:left w:val="none" w:sz="0" w:space="0" w:color="auto"/>
            <w:bottom w:val="none" w:sz="0" w:space="0" w:color="auto"/>
            <w:right w:val="none" w:sz="0" w:space="0" w:color="auto"/>
          </w:divBdr>
          <w:divsChild>
            <w:div w:id="1565944433">
              <w:marLeft w:val="0"/>
              <w:marRight w:val="0"/>
              <w:marTop w:val="0"/>
              <w:marBottom w:val="0"/>
              <w:divBdr>
                <w:top w:val="none" w:sz="0" w:space="0" w:color="auto"/>
                <w:left w:val="none" w:sz="0" w:space="0" w:color="auto"/>
                <w:bottom w:val="none" w:sz="0" w:space="0" w:color="auto"/>
                <w:right w:val="none" w:sz="0" w:space="0" w:color="auto"/>
              </w:divBdr>
              <w:divsChild>
                <w:div w:id="1030689329">
                  <w:marLeft w:val="0"/>
                  <w:marRight w:val="0"/>
                  <w:marTop w:val="0"/>
                  <w:marBottom w:val="0"/>
                  <w:divBdr>
                    <w:top w:val="none" w:sz="0" w:space="0" w:color="auto"/>
                    <w:left w:val="none" w:sz="0" w:space="0" w:color="auto"/>
                    <w:bottom w:val="none" w:sz="0" w:space="0" w:color="auto"/>
                    <w:right w:val="none" w:sz="0" w:space="0" w:color="auto"/>
                  </w:divBdr>
                  <w:divsChild>
                    <w:div w:id="1857380640">
                      <w:marLeft w:val="0"/>
                      <w:marRight w:val="0"/>
                      <w:marTop w:val="0"/>
                      <w:marBottom w:val="0"/>
                      <w:divBdr>
                        <w:top w:val="none" w:sz="0" w:space="0" w:color="auto"/>
                        <w:left w:val="none" w:sz="0" w:space="0" w:color="auto"/>
                        <w:bottom w:val="none" w:sz="0" w:space="0" w:color="auto"/>
                        <w:right w:val="none" w:sz="0" w:space="0" w:color="auto"/>
                      </w:divBdr>
                      <w:divsChild>
                        <w:div w:id="192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3552">
          <w:marLeft w:val="0"/>
          <w:marRight w:val="0"/>
          <w:marTop w:val="0"/>
          <w:marBottom w:val="0"/>
          <w:divBdr>
            <w:top w:val="none" w:sz="0" w:space="0" w:color="auto"/>
            <w:left w:val="none" w:sz="0" w:space="0" w:color="auto"/>
            <w:bottom w:val="none" w:sz="0" w:space="0" w:color="auto"/>
            <w:right w:val="none" w:sz="0" w:space="0" w:color="auto"/>
          </w:divBdr>
          <w:divsChild>
            <w:div w:id="206527048">
              <w:marLeft w:val="0"/>
              <w:marRight w:val="0"/>
              <w:marTop w:val="0"/>
              <w:marBottom w:val="0"/>
              <w:divBdr>
                <w:top w:val="none" w:sz="0" w:space="0" w:color="auto"/>
                <w:left w:val="none" w:sz="0" w:space="0" w:color="auto"/>
                <w:bottom w:val="none" w:sz="0" w:space="0" w:color="auto"/>
                <w:right w:val="none" w:sz="0" w:space="0" w:color="auto"/>
              </w:divBdr>
              <w:divsChild>
                <w:div w:id="319845951">
                  <w:marLeft w:val="0"/>
                  <w:marRight w:val="0"/>
                  <w:marTop w:val="0"/>
                  <w:marBottom w:val="0"/>
                  <w:divBdr>
                    <w:top w:val="none" w:sz="0" w:space="0" w:color="auto"/>
                    <w:left w:val="none" w:sz="0" w:space="0" w:color="auto"/>
                    <w:bottom w:val="none" w:sz="0" w:space="0" w:color="auto"/>
                    <w:right w:val="none" w:sz="0" w:space="0" w:color="auto"/>
                  </w:divBdr>
                  <w:divsChild>
                    <w:div w:id="123626053">
                      <w:marLeft w:val="0"/>
                      <w:marRight w:val="0"/>
                      <w:marTop w:val="0"/>
                      <w:marBottom w:val="0"/>
                      <w:divBdr>
                        <w:top w:val="none" w:sz="0" w:space="0" w:color="auto"/>
                        <w:left w:val="none" w:sz="0" w:space="0" w:color="auto"/>
                        <w:bottom w:val="none" w:sz="0" w:space="0" w:color="auto"/>
                        <w:right w:val="none" w:sz="0" w:space="0" w:color="auto"/>
                      </w:divBdr>
                      <w:divsChild>
                        <w:div w:id="2109233145">
                          <w:marLeft w:val="0"/>
                          <w:marRight w:val="0"/>
                          <w:marTop w:val="0"/>
                          <w:marBottom w:val="0"/>
                          <w:divBdr>
                            <w:top w:val="none" w:sz="0" w:space="0" w:color="auto"/>
                            <w:left w:val="none" w:sz="0" w:space="0" w:color="auto"/>
                            <w:bottom w:val="none" w:sz="0" w:space="0" w:color="auto"/>
                            <w:right w:val="none" w:sz="0" w:space="0" w:color="auto"/>
                          </w:divBdr>
                          <w:divsChild>
                            <w:div w:id="18823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7116-789C-495C-BA5D-0199675B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3</TotalTime>
  <Pages>3</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6</cp:revision>
  <cp:lastPrinted>2018-03-21T08:55:00Z</cp:lastPrinted>
  <dcterms:created xsi:type="dcterms:W3CDTF">2018-07-06T07:36:00Z</dcterms:created>
  <dcterms:modified xsi:type="dcterms:W3CDTF">2018-07-10T07:50:00Z</dcterms:modified>
</cp:coreProperties>
</file>