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7" w:rsidRPr="0079545F" w:rsidRDefault="002D2F4D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2D2F4D">
        <w:rPr>
          <w:rFonts w:ascii="Frutiger LT 55 Roman" w:hAnsi="Frutiger LT 55 Roman"/>
          <w:color w:val="808080" w:themeColor="background1" w:themeShade="80"/>
          <w:lang w:val="pt-PT"/>
        </w:rPr>
        <w:t>04</w:t>
      </w:r>
      <w:r w:rsidR="009C428E" w:rsidRPr="002D2F4D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2D2F4D">
        <w:rPr>
          <w:rFonts w:ascii="Frutiger LT 55 Roman" w:hAnsi="Frutiger LT 55 Roman"/>
          <w:color w:val="808080" w:themeColor="background1" w:themeShade="80"/>
          <w:lang w:val="pt-PT"/>
        </w:rPr>
        <w:t>0</w:t>
      </w:r>
      <w:r w:rsidR="009C428E" w:rsidRPr="002D2F4D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A459B2" w:rsidRPr="002D2F4D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9C428E" w:rsidRPr="002D2F4D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79545F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:rsidR="0028679A" w:rsidRPr="0079545F" w:rsidRDefault="0028679A">
      <w:pPr>
        <w:rPr>
          <w:rFonts w:ascii="Frutiger LT Std 55 Roman" w:hAnsi="Frutiger LT Std 55 Roman"/>
          <w:lang w:val="pt-PT"/>
        </w:rPr>
      </w:pPr>
    </w:p>
    <w:p w:rsidR="0028679A" w:rsidRPr="0079545F" w:rsidRDefault="0028679A">
      <w:pPr>
        <w:rPr>
          <w:rFonts w:ascii="Frutiger LT Std 55 Roman" w:hAnsi="Frutiger LT Std 55 Roman"/>
          <w:lang w:val="pt-PT"/>
        </w:rPr>
      </w:pPr>
    </w:p>
    <w:p w:rsidR="0028679A" w:rsidRPr="0079545F" w:rsidRDefault="00265E8A" w:rsidP="009C428E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79545F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POWER COMPETITION </w:t>
      </w:r>
    </w:p>
    <w:p w:rsidR="002736D8" w:rsidRPr="0079545F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:rsidR="007E3D5B" w:rsidRPr="0079545F" w:rsidRDefault="000213D2" w:rsidP="007E3D5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 </w:t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EC1D70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COM</w:t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PETIÇÃO 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TESTADO </w:t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APRO</w:t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ADO </w:t>
      </w:r>
      <w:r w:rsidR="002D2F4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PELA 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COFIDIS SOLUTION</w:t>
      </w:r>
      <w:r w:rsidR="00B54B20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7E3D5B" w:rsidRPr="0079545F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CRÉDITS</w:t>
      </w:r>
      <w:r w:rsidR="002A7F6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:rsidR="00A514A6" w:rsidRPr="0079545F" w:rsidRDefault="00A514A6" w:rsidP="007E3D5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:rsidR="000022DC" w:rsidRPr="0079545F" w:rsidRDefault="00DD6569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79545F">
        <w:rPr>
          <w:rFonts w:ascii="Frutiger LT 55 Roman" w:hAnsi="Frutiger LT 55 Roman"/>
          <w:noProof/>
          <w:sz w:val="22"/>
          <w:szCs w:val="22"/>
          <w:lang w:val="es-E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2632710" cy="1426845"/>
            <wp:effectExtent l="0" t="0" r="0" b="0"/>
            <wp:wrapSquare wrapText="bothSides"/>
            <wp:docPr id="2" name="Image 6" descr="C:\Users\F376139\Documents\Mes fichiers reçus\2 roues\Vélo\MICHELIN Power Competition - Cofidis 2019\Michelin_Power_Competition_SC_Tubular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76139\Documents\Mes fichiers reçus\2 roues\Vélo\MICHELIN Power Competition - Cofidis 2019\Michelin_Power_Competition_SC_Tubular_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6E9" w:rsidRPr="0079545F" w:rsidRDefault="000213D2" w:rsidP="007E3D5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E3D5B" w:rsidRPr="0079545F">
        <w:rPr>
          <w:rFonts w:ascii="Frutiger LT 55 Roman" w:hAnsi="Frutiger LT 55 Roman"/>
          <w:sz w:val="22"/>
          <w:szCs w:val="22"/>
          <w:lang w:val="pt-PT"/>
        </w:rPr>
        <w:t>n</w:t>
      </w:r>
      <w:r w:rsidRPr="0079545F">
        <w:rPr>
          <w:rFonts w:ascii="Frutiger LT 55 Roman" w:hAnsi="Frutiger LT 55 Roman"/>
          <w:sz w:val="22"/>
          <w:szCs w:val="22"/>
          <w:lang w:val="pt-PT"/>
        </w:rPr>
        <w:t>o</w:t>
      </w:r>
      <w:r w:rsidR="007E3D5B" w:rsidRPr="0079545F">
        <w:rPr>
          <w:rFonts w:ascii="Frutiger LT 55 Roman" w:hAnsi="Frutiger LT 55 Roman"/>
          <w:sz w:val="22"/>
          <w:szCs w:val="22"/>
          <w:lang w:val="pt-PT"/>
        </w:rPr>
        <w:t>vo MICHELIN POWER Competition estará dispon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7E3D5B"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7E3D5B" w:rsidRPr="0079545F">
        <w:rPr>
          <w:rFonts w:ascii="Frutiger LT 55 Roman" w:hAnsi="Frutiger LT 55 Roman"/>
          <w:sz w:val="22"/>
          <w:szCs w:val="22"/>
          <w:lang w:val="pt-PT"/>
        </w:rPr>
        <w:t xml:space="preserve"> abril de 2019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após ter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sido 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>testado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aprobado pel</w:t>
      </w:r>
      <w:r w:rsidRPr="0079545F">
        <w:rPr>
          <w:rFonts w:ascii="Frutiger LT 55 Roman" w:hAnsi="Frutiger LT 55 Roman"/>
          <w:sz w:val="22"/>
          <w:szCs w:val="22"/>
          <w:lang w:val="pt-PT"/>
        </w:rPr>
        <w:t>a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equip</w:t>
      </w:r>
      <w:r w:rsidRPr="0079545F">
        <w:rPr>
          <w:rFonts w:ascii="Frutiger LT 55 Roman" w:hAnsi="Frutiger LT 55 Roman"/>
          <w:sz w:val="22"/>
          <w:szCs w:val="22"/>
          <w:lang w:val="pt-PT"/>
        </w:rPr>
        <w:t>a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franc</w:t>
      </w:r>
      <w:r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Pr="0079545F">
        <w:rPr>
          <w:rFonts w:ascii="Frutiger LT 55 Roman" w:hAnsi="Frutiger LT 55 Roman"/>
          <w:sz w:val="22"/>
          <w:szCs w:val="22"/>
          <w:lang w:val="pt-PT"/>
        </w:rPr>
        <w:t>a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de ciclismo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de estrada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Cofidis Solutions Crédits. Este </w:t>
      </w:r>
      <w:r w:rsidRPr="0079545F">
        <w:rPr>
          <w:rFonts w:ascii="Frutiger LT 55 Roman" w:hAnsi="Frutiger LT 55 Roman"/>
          <w:sz w:val="22"/>
          <w:szCs w:val="22"/>
          <w:lang w:val="pt-PT"/>
        </w:rPr>
        <w:t>p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neu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tubular de competi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ção é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a última </w:t>
      </w:r>
      <w:r w:rsidRPr="0079545F">
        <w:rPr>
          <w:rFonts w:ascii="Frutiger LT 55 Roman" w:hAnsi="Frutiger LT 55 Roman"/>
          <w:sz w:val="22"/>
          <w:szCs w:val="22"/>
          <w:lang w:val="pt-PT"/>
        </w:rPr>
        <w:t>adição d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a gama MICHELIN POWER,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e foi concebido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para satisfa</w:t>
      </w:r>
      <w:r w:rsidRPr="0079545F">
        <w:rPr>
          <w:rFonts w:ascii="Frutiger LT 55 Roman" w:hAnsi="Frutiger LT 55 Roman"/>
          <w:sz w:val="22"/>
          <w:szCs w:val="22"/>
          <w:lang w:val="pt-PT"/>
        </w:rPr>
        <w:t>z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Pr="0079545F">
        <w:rPr>
          <w:rFonts w:ascii="Frutiger LT 55 Roman" w:hAnsi="Frutiger LT 55 Roman"/>
          <w:sz w:val="22"/>
          <w:szCs w:val="22"/>
          <w:lang w:val="pt-PT"/>
        </w:rPr>
        <w:t>os requisitios d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os ciclistas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exigentes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gra</w:t>
      </w:r>
      <w:r w:rsidRPr="0079545F">
        <w:rPr>
          <w:rFonts w:ascii="Frutiger LT 55 Roman" w:hAnsi="Frutiger LT 55 Roman"/>
          <w:sz w:val="22"/>
          <w:szCs w:val="22"/>
          <w:lang w:val="pt-PT"/>
        </w:rPr>
        <w:t>ç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79545F">
        <w:rPr>
          <w:rFonts w:ascii="Frutiger LT 55 Roman" w:hAnsi="Frutiger LT 55 Roman"/>
          <w:sz w:val="22"/>
          <w:szCs w:val="22"/>
          <w:lang w:val="pt-PT"/>
        </w:rPr>
        <w:t>à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79545F">
        <w:rPr>
          <w:rFonts w:ascii="Frutiger LT 55 Roman" w:hAnsi="Frutiger LT 55 Roman"/>
          <w:sz w:val="22"/>
          <w:szCs w:val="22"/>
          <w:lang w:val="pt-PT"/>
        </w:rPr>
        <w:t>a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combina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entre efici</w:t>
      </w:r>
      <w:r w:rsidRPr="0079545F">
        <w:rPr>
          <w:rFonts w:ascii="Frutiger LT 55 Roman" w:hAnsi="Frutiger LT 55 Roman"/>
          <w:sz w:val="22"/>
          <w:szCs w:val="22"/>
          <w:lang w:val="pt-PT"/>
        </w:rPr>
        <w:t>ê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ncia energética, </w:t>
      </w:r>
      <w:r w:rsidRPr="0079545F">
        <w:rPr>
          <w:rFonts w:ascii="Frutiger LT 55 Roman" w:hAnsi="Frutiger LT 55 Roman"/>
          <w:sz w:val="22"/>
          <w:szCs w:val="22"/>
          <w:lang w:val="pt-PT"/>
        </w:rPr>
        <w:t>aderência e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37AA8" w:rsidRPr="0079545F">
        <w:rPr>
          <w:rFonts w:ascii="Frutiger LT 55 Roman" w:hAnsi="Frutiger LT 55 Roman"/>
          <w:sz w:val="22"/>
          <w:szCs w:val="22"/>
          <w:lang w:val="pt-PT"/>
        </w:rPr>
        <w:t>dura</w:t>
      </w:r>
      <w:r w:rsidRPr="0079545F">
        <w:rPr>
          <w:rFonts w:ascii="Frutiger LT 55 Roman" w:hAnsi="Frutiger LT 55 Roman"/>
          <w:sz w:val="22"/>
          <w:szCs w:val="22"/>
          <w:lang w:val="pt-PT"/>
        </w:rPr>
        <w:t>bilidade</w:t>
      </w:r>
      <w:r w:rsidR="00CB46E9" w:rsidRPr="0079545F">
        <w:rPr>
          <w:rFonts w:ascii="Frutiger LT 55 Roman" w:hAnsi="Frutiger LT 55 Roman"/>
          <w:sz w:val="22"/>
          <w:szCs w:val="22"/>
          <w:lang w:val="pt-PT"/>
        </w:rPr>
        <w:t>.</w:t>
      </w:r>
    </w:p>
    <w:p w:rsidR="00737AA8" w:rsidRPr="0079545F" w:rsidRDefault="00737AA8" w:rsidP="007E3D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DD6569" w:rsidRPr="0079545F" w:rsidRDefault="00DD6569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737AA8" w:rsidRPr="0079545F" w:rsidRDefault="0044157D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>equip</w:t>
      </w:r>
      <w:r w:rsidRPr="0079545F">
        <w:rPr>
          <w:rFonts w:ascii="Frutiger LT 55 Roman" w:hAnsi="Frutiger LT 55 Roman"/>
          <w:sz w:val="22"/>
          <w:szCs w:val="22"/>
          <w:lang w:val="pt-PT"/>
        </w:rPr>
        <w:t>a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 xml:space="preserve"> prof</w:t>
      </w:r>
      <w:r w:rsidRPr="0079545F">
        <w:rPr>
          <w:rFonts w:ascii="Frutiger LT 55 Roman" w:hAnsi="Frutiger LT 55 Roman"/>
          <w:sz w:val="22"/>
          <w:szCs w:val="22"/>
          <w:lang w:val="pt-PT"/>
        </w:rPr>
        <w:t>is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>sional de ciclismo Cofidis Solution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>Crédits utiliz</w:t>
      </w:r>
      <w:r w:rsidRPr="0079545F">
        <w:rPr>
          <w:rFonts w:ascii="Frutiger LT 55 Roman" w:hAnsi="Frutiger LT 55 Roman"/>
          <w:sz w:val="22"/>
          <w:szCs w:val="22"/>
          <w:lang w:val="pt-PT"/>
        </w:rPr>
        <w:t>ou o p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>neu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C1D70" w:rsidRPr="0079545F">
        <w:rPr>
          <w:rFonts w:ascii="Frutiger LT 55 Roman" w:hAnsi="Frutiger LT 55 Roman"/>
          <w:sz w:val="22"/>
          <w:szCs w:val="22"/>
          <w:lang w:val="pt-PT"/>
        </w:rPr>
        <w:t xml:space="preserve">MICHELIN POWER Competition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ao longo de 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 xml:space="preserve">2018,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e na 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su</w:t>
      </w:r>
      <w:r w:rsidRPr="0079545F">
        <w:rPr>
          <w:rFonts w:ascii="Frutiger LT 55 Roman" w:hAnsi="Frutiger LT 55 Roman"/>
          <w:sz w:val="22"/>
          <w:szCs w:val="22"/>
          <w:lang w:val="pt-PT"/>
        </w:rPr>
        <w:t>a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Pr="0079545F">
        <w:rPr>
          <w:rFonts w:ascii="Frutiger LT 55 Roman" w:hAnsi="Frutiger LT 55 Roman"/>
          <w:sz w:val="22"/>
          <w:szCs w:val="22"/>
          <w:lang w:val="pt-PT"/>
        </w:rPr>
        <w:t>i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 xml:space="preserve">ra temporada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obteve 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54 p</w:t>
      </w:r>
      <w:r w:rsidRPr="0079545F">
        <w:rPr>
          <w:rFonts w:ascii="Frutiger LT 55 Roman" w:hAnsi="Frutiger LT 55 Roman"/>
          <w:sz w:val="22"/>
          <w:szCs w:val="22"/>
          <w:lang w:val="pt-PT"/>
        </w:rPr>
        <w:t>ó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dios e</w:t>
      </w:r>
      <w:r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 xml:space="preserve"> condi</w:t>
      </w:r>
      <w:r w:rsidRPr="0079545F">
        <w:rPr>
          <w:rFonts w:ascii="Frutiger LT 55 Roman" w:hAnsi="Frutiger LT 55 Roman"/>
          <w:sz w:val="22"/>
          <w:szCs w:val="22"/>
          <w:lang w:val="pt-PT"/>
        </w:rPr>
        <w:t>çõ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es extremas, inclu</w:t>
      </w:r>
      <w:r w:rsidRPr="0079545F">
        <w:rPr>
          <w:rFonts w:ascii="Frutiger LT 55 Roman" w:hAnsi="Frutiger LT 55 Roman"/>
          <w:sz w:val="22"/>
          <w:szCs w:val="22"/>
          <w:lang w:val="pt-PT"/>
        </w:rPr>
        <w:t>i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ndo 21 vit</w:t>
      </w:r>
      <w:r w:rsidRPr="0079545F">
        <w:rPr>
          <w:rFonts w:ascii="Frutiger LT 55 Roman" w:hAnsi="Frutiger LT 55 Roman"/>
          <w:sz w:val="22"/>
          <w:szCs w:val="22"/>
          <w:lang w:val="pt-PT"/>
        </w:rPr>
        <w:t>ó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rias.</w:t>
      </w:r>
    </w:p>
    <w:p w:rsidR="00E03848" w:rsidRPr="0079545F" w:rsidRDefault="00E03848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E03848" w:rsidRPr="0079545F" w:rsidRDefault="00DD6569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9545F">
        <w:rPr>
          <w:rFonts w:ascii="Frutiger LT 55 Roman" w:hAnsi="Frutiger LT 55 Roman"/>
          <w:noProof/>
          <w:sz w:val="22"/>
          <w:szCs w:val="22"/>
          <w:lang w:val="es-ES"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431415" cy="1668780"/>
            <wp:effectExtent l="0" t="0" r="6985" b="0"/>
            <wp:wrapSquare wrapText="bothSides"/>
            <wp:docPr id="3" name="Image 3" descr="C:\Users\F376139\Documents\Mes fichiers reçus\2 roues\Vélo\MICHELIN Power Competition - Cofidis 2019\Michelin_Power_Competition_SC_Tubular_Ecorche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76139\Documents\Mes fichiers reçus\2 roues\Vélo\MICHELIN Power Competition - Cofidis 2019\Michelin_Power_Competition_SC_Tubular_EcorcheLege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036"/>
                    <a:stretch/>
                  </pic:blipFill>
                  <pic:spPr bwMode="auto">
                    <a:xfrm>
                      <a:off x="0" y="0"/>
                      <a:ext cx="243141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Este n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o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p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neu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03848" w:rsidRPr="0079545F">
        <w:rPr>
          <w:rFonts w:ascii="Frutiger LT 55 Roman" w:hAnsi="Frutiger LT 55 Roman"/>
          <w:sz w:val="22"/>
          <w:szCs w:val="22"/>
          <w:lang w:val="pt-PT"/>
        </w:rPr>
        <w:t>combina fibras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 xml:space="preserve"> de algod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refor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ç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adas co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aramida co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a c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â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 xml:space="preserve">mara interior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em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 xml:space="preserve"> látex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para u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a superior efici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ê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i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or durabilidad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O seu 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n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o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vo comp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o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d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a banda de ro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deriva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 do 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utiliza na gama MICHELIN POWER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,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 xml:space="preserve"> para of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recer u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notável eficiência e aderência </w:t>
      </w:r>
      <w:r w:rsidR="00D626B0" w:rsidRPr="0079545F">
        <w:rPr>
          <w:rFonts w:ascii="Frutiger LT 55 Roman" w:hAnsi="Frutiger LT 55 Roman"/>
          <w:sz w:val="22"/>
          <w:szCs w:val="22"/>
          <w:lang w:val="pt-PT"/>
        </w:rPr>
        <w:t>tanto sobre asfalto seco como e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m piso molhado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>que a tecnolog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i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>a Hi-Density Protek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>co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>capas de ref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orço 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>cruzadas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,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 xml:space="preserve"> proporciona prote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 xml:space="preserve">adicional contra os </w:t>
      </w:r>
      <w:r w:rsidR="0044157D" w:rsidRPr="0079545F">
        <w:rPr>
          <w:rFonts w:ascii="Frutiger LT 55 Roman" w:hAnsi="Frutiger LT 55 Roman"/>
          <w:sz w:val="22"/>
          <w:szCs w:val="22"/>
          <w:lang w:val="pt-PT"/>
        </w:rPr>
        <w:t>furos</w:t>
      </w:r>
      <w:r w:rsidR="00B523D4" w:rsidRPr="0079545F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:rsidR="008503EE" w:rsidRPr="0079545F" w:rsidRDefault="008503EE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8503EE" w:rsidRPr="0079545F" w:rsidRDefault="0044157D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9545F">
        <w:rPr>
          <w:rFonts w:ascii="Frutiger LT 55 Roman" w:hAnsi="Frutiger LT 55 Roman"/>
          <w:sz w:val="22"/>
          <w:szCs w:val="22"/>
          <w:lang w:val="pt-PT"/>
        </w:rPr>
        <w:t>Relativamente à performance d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79545F">
        <w:rPr>
          <w:rFonts w:ascii="Frutiger LT 55 Roman" w:hAnsi="Frutiger LT 55 Roman"/>
          <w:sz w:val="22"/>
          <w:szCs w:val="22"/>
          <w:lang w:val="pt-PT"/>
        </w:rPr>
        <w:t>p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neu</w:t>
      </w:r>
      <w:r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Cédric Vasseur, Diretor d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503EE" w:rsidRPr="0079545F">
        <w:rPr>
          <w:rFonts w:ascii="Frutiger LT 55 Roman" w:hAnsi="Frutiger LT 55 Roman"/>
          <w:sz w:val="22"/>
          <w:szCs w:val="22"/>
          <w:lang w:val="pt-PT"/>
        </w:rPr>
        <w:t>equipo Cofidis Solutions Cr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édits, </w:t>
      </w:r>
      <w:r w:rsidRPr="0079545F">
        <w:rPr>
          <w:rFonts w:ascii="Frutiger LT 55 Roman" w:hAnsi="Frutiger LT 55 Roman"/>
          <w:sz w:val="22"/>
          <w:szCs w:val="22"/>
          <w:lang w:val="pt-PT"/>
        </w:rPr>
        <w:t>afirma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: “</w:t>
      </w:r>
      <w:r w:rsidRPr="0079545F">
        <w:rPr>
          <w:rFonts w:ascii="Frutiger LT 55 Roman" w:hAnsi="Frutiger LT 55 Roman"/>
          <w:sz w:val="22"/>
          <w:szCs w:val="22"/>
          <w:lang w:val="pt-PT"/>
        </w:rPr>
        <w:t>T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raba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lhamos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co</w:t>
      </w:r>
      <w:r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éxito, lado a lado, com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Michelin para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desenvolver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u</w:t>
      </w:r>
      <w:r w:rsidRPr="0079545F">
        <w:rPr>
          <w:rFonts w:ascii="Frutiger LT 55 Roman" w:hAnsi="Frutiger LT 55 Roman"/>
          <w:sz w:val="22"/>
          <w:szCs w:val="22"/>
          <w:lang w:val="pt-PT"/>
        </w:rPr>
        <w:t>m p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neu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tubular que n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ão só é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eficiente,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també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m é fiável em termos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de prote</w:t>
      </w:r>
      <w:r w:rsidRPr="0079545F">
        <w:rPr>
          <w:rFonts w:ascii="Frutiger LT 55 Roman" w:hAnsi="Frutiger LT 55 Roman"/>
          <w:sz w:val="22"/>
          <w:szCs w:val="22"/>
          <w:lang w:val="pt-PT"/>
        </w:rPr>
        <w:t>ção contra os furos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. U</w:t>
      </w:r>
      <w:r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a das c</w:t>
      </w:r>
      <w:r w:rsidRPr="0079545F">
        <w:rPr>
          <w:rFonts w:ascii="Frutiger LT 55 Roman" w:hAnsi="Frutiger LT 55 Roman"/>
          <w:sz w:val="22"/>
          <w:szCs w:val="22"/>
          <w:lang w:val="pt-PT"/>
        </w:rPr>
        <w:t>h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aves d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u éxito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utilizar as pre</w:t>
      </w:r>
      <w:r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Pr="0079545F">
        <w:rPr>
          <w:rFonts w:ascii="Frutiger LT 55 Roman" w:hAnsi="Frutiger LT 55 Roman"/>
          <w:sz w:val="22"/>
          <w:szCs w:val="22"/>
          <w:lang w:val="pt-PT"/>
        </w:rPr>
        <w:t>õ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es ade</w:t>
      </w:r>
      <w:r w:rsidRPr="0079545F">
        <w:rPr>
          <w:rFonts w:ascii="Frutiger LT 55 Roman" w:hAnsi="Frutiger LT 55 Roman"/>
          <w:sz w:val="22"/>
          <w:szCs w:val="22"/>
          <w:lang w:val="pt-PT"/>
        </w:rPr>
        <w:t>q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uadas.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resultado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 xml:space="preserve">como viajar sobre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uma almofada </w:t>
      </w:r>
      <w:r w:rsidR="00B54B20" w:rsidRPr="0079545F">
        <w:rPr>
          <w:rFonts w:ascii="Frutiger LT 55 Roman" w:hAnsi="Frutiger LT 55 Roman"/>
          <w:sz w:val="22"/>
          <w:szCs w:val="22"/>
          <w:lang w:val="pt-PT"/>
        </w:rPr>
        <w:t>de ar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>, sobret</w:t>
      </w:r>
      <w:r w:rsidRPr="0079545F">
        <w:rPr>
          <w:rFonts w:ascii="Frutiger LT 55 Roman" w:hAnsi="Frutiger LT 55 Roman"/>
          <w:sz w:val="22"/>
          <w:szCs w:val="22"/>
          <w:lang w:val="pt-PT"/>
        </w:rPr>
        <w:t>u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do, </w:t>
      </w:r>
      <w:r w:rsidRPr="0079545F">
        <w:rPr>
          <w:rFonts w:ascii="Frutiger LT 55 Roman" w:hAnsi="Frutiger LT 55 Roman"/>
          <w:sz w:val="22"/>
          <w:szCs w:val="22"/>
          <w:lang w:val="pt-PT"/>
        </w:rPr>
        <w:t>sem furos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>!”.</w:t>
      </w:r>
    </w:p>
    <w:p w:rsidR="00323D7E" w:rsidRPr="0079545F" w:rsidRDefault="00323D7E" w:rsidP="00EC1D7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323D7E" w:rsidRPr="0079545F" w:rsidRDefault="00323D7E" w:rsidP="00AE643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9545F">
        <w:rPr>
          <w:rFonts w:ascii="Frutiger LT 55 Roman" w:hAnsi="Frutiger LT 55 Roman"/>
          <w:sz w:val="22"/>
          <w:szCs w:val="22"/>
          <w:lang w:val="pt-PT"/>
        </w:rPr>
        <w:t>Urike Ristau-Hutter, respons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ável pe</w:t>
      </w:r>
      <w:r w:rsidRPr="0079545F">
        <w:rPr>
          <w:rFonts w:ascii="Frutiger LT 55 Roman" w:hAnsi="Frutiger LT 55 Roman"/>
          <w:sz w:val="22"/>
          <w:szCs w:val="22"/>
          <w:lang w:val="pt-PT"/>
        </w:rPr>
        <w:t>la divis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çao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Pn</w:t>
      </w:r>
      <w:r w:rsidRPr="0079545F">
        <w:rPr>
          <w:rFonts w:ascii="Frutiger LT 55 Roman" w:hAnsi="Frutiger LT 55 Roman"/>
          <w:sz w:val="22"/>
          <w:szCs w:val="22"/>
          <w:lang w:val="pt-PT"/>
        </w:rPr>
        <w:t>eu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de Bicicleta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Michelin,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refere</w:t>
      </w:r>
      <w:r w:rsidRPr="0079545F">
        <w:rPr>
          <w:rFonts w:ascii="Frutiger LT 55 Roman" w:hAnsi="Frutiger LT 55 Roman"/>
          <w:sz w:val="22"/>
          <w:szCs w:val="22"/>
          <w:lang w:val="pt-PT"/>
        </w:rPr>
        <w:t>: “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79545F">
        <w:rPr>
          <w:rFonts w:ascii="Frutiger LT 55 Roman" w:hAnsi="Frutiger LT 55 Roman"/>
          <w:sz w:val="22"/>
          <w:szCs w:val="22"/>
          <w:lang w:val="pt-PT"/>
        </w:rPr>
        <w:t>Cofidis come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çou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a competir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e a vencer corridas 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79545F">
        <w:rPr>
          <w:rFonts w:ascii="Frutiger LT 55 Roman" w:hAnsi="Frutiger LT 55 Roman"/>
          <w:sz w:val="22"/>
          <w:szCs w:val="22"/>
          <w:lang w:val="pt-PT"/>
        </w:rPr>
        <w:t>in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í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cio da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éopca </w:t>
      </w:r>
      <w:r w:rsidRPr="0079545F">
        <w:rPr>
          <w:rFonts w:ascii="Frutiger LT 55 Roman" w:hAnsi="Frutiger LT 55 Roman"/>
          <w:sz w:val="22"/>
          <w:szCs w:val="22"/>
          <w:lang w:val="pt-PT"/>
        </w:rPr>
        <w:t>pas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Pr="0079545F">
        <w:rPr>
          <w:rFonts w:ascii="Frutiger LT 55 Roman" w:hAnsi="Frutiger LT 55 Roman"/>
          <w:sz w:val="22"/>
          <w:szCs w:val="22"/>
          <w:lang w:val="pt-PT"/>
        </w:rPr>
        <w:t>ada, porque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9545F">
        <w:rPr>
          <w:rFonts w:ascii="Frutiger LT 55 Roman" w:hAnsi="Frutiger LT 55 Roman"/>
          <w:sz w:val="22"/>
          <w:szCs w:val="22"/>
          <w:lang w:val="pt-PT"/>
        </w:rPr>
        <w:t>co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79545F">
        <w:rPr>
          <w:rFonts w:ascii="Frutiger LT 55 Roman" w:hAnsi="Frutiger LT 55 Roman"/>
          <w:sz w:val="22"/>
          <w:szCs w:val="22"/>
          <w:lang w:val="pt-PT"/>
        </w:rPr>
        <w:t>est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p</w:t>
      </w:r>
      <w:r w:rsidRPr="0079545F">
        <w:rPr>
          <w:rFonts w:ascii="Frutiger LT 55 Roman" w:hAnsi="Frutiger LT 55 Roman"/>
          <w:sz w:val="22"/>
          <w:szCs w:val="22"/>
          <w:lang w:val="pt-PT"/>
        </w:rPr>
        <w:t>neu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s, os </w:t>
      </w:r>
      <w:r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e</w:t>
      </w:r>
      <w:r w:rsidRPr="0079545F">
        <w:rPr>
          <w:rFonts w:ascii="Frutiger LT 55 Roman" w:hAnsi="Frutiger LT 55 Roman"/>
          <w:sz w:val="22"/>
          <w:szCs w:val="22"/>
          <w:lang w:val="pt-PT"/>
        </w:rPr>
        <w:t xml:space="preserve">us corredores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sentem-se </w:t>
      </w:r>
      <w:r w:rsidRPr="0079545F">
        <w:rPr>
          <w:rFonts w:ascii="Frutiger LT 55 Roman" w:hAnsi="Frutiger LT 55 Roman"/>
          <w:sz w:val="22"/>
          <w:szCs w:val="22"/>
          <w:lang w:val="pt-PT"/>
        </w:rPr>
        <w:t>seguros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, tranquilos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confia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nte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s. Esta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marca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o nosso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regres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s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competi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ção ao mais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alto n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í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vel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aos</w:t>
      </w:r>
      <w:bookmarkStart w:id="0" w:name="_GoBack"/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 eventos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de maior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desta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que do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ciclismo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de estrada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. Estamos encantados co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m o trabalho e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con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m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 todas </w:t>
      </w:r>
      <w:bookmarkEnd w:id="0"/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vit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>ó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rias que </w:t>
      </w:r>
      <w:r w:rsidR="0079545F" w:rsidRPr="0079545F">
        <w:rPr>
          <w:rFonts w:ascii="Frutiger LT 55 Roman" w:hAnsi="Frutiger LT 55 Roman"/>
          <w:sz w:val="22"/>
          <w:szCs w:val="22"/>
          <w:lang w:val="pt-PT"/>
        </w:rPr>
        <w:t xml:space="preserve">alcançamos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juntos”. </w:t>
      </w:r>
    </w:p>
    <w:p w:rsidR="00AE643A" w:rsidRPr="0079545F" w:rsidRDefault="00AE643A" w:rsidP="00AE643A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A51839" w:rsidRPr="0079545F" w:rsidRDefault="0079545F" w:rsidP="007E3D5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9545F">
        <w:rPr>
          <w:rFonts w:ascii="Frutiger LT 55 Roman" w:hAnsi="Frutiger LT 55 Roman"/>
          <w:sz w:val="22"/>
          <w:szCs w:val="22"/>
          <w:lang w:val="pt-PT"/>
        </w:rPr>
        <w:t>Medi</w:t>
      </w:r>
      <w:r>
        <w:rPr>
          <w:rFonts w:ascii="Frutiger LT 55 Roman" w:hAnsi="Frutiger LT 55 Roman"/>
          <w:sz w:val="22"/>
          <w:szCs w:val="22"/>
          <w:lang w:val="pt-PT"/>
        </w:rPr>
        <w:t>d</w:t>
      </w:r>
      <w:r w:rsidRPr="0079545F">
        <w:rPr>
          <w:rFonts w:ascii="Frutiger LT 55 Roman" w:hAnsi="Frutiger LT 55 Roman"/>
          <w:sz w:val="22"/>
          <w:szCs w:val="22"/>
          <w:lang w:val="pt-PT"/>
        </w:rPr>
        <w:t>as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 xml:space="preserve"> dispon</w:t>
      </w:r>
      <w:r w:rsidRPr="0079545F">
        <w:rPr>
          <w:rFonts w:ascii="Frutiger LT 55 Roman" w:hAnsi="Frutiger LT 55 Roman"/>
          <w:sz w:val="22"/>
          <w:szCs w:val="22"/>
          <w:lang w:val="pt-PT"/>
        </w:rPr>
        <w:t>íveis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: 28”</w:t>
      </w:r>
      <w:r>
        <w:rPr>
          <w:rFonts w:ascii="Frutiger LT 55 Roman" w:hAnsi="Frutiger LT 55 Roman"/>
          <w:sz w:val="22"/>
          <w:szCs w:val="22"/>
          <w:lang w:val="pt-PT"/>
        </w:rPr>
        <w:t>–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23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” mm / 28”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–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25</w:t>
      </w:r>
      <w:r w:rsidR="00AE643A" w:rsidRPr="0079545F">
        <w:rPr>
          <w:rFonts w:ascii="Frutiger LT 55 Roman" w:hAnsi="Frutiger LT 55 Roman"/>
          <w:sz w:val="22"/>
          <w:szCs w:val="22"/>
          <w:lang w:val="pt-PT"/>
        </w:rPr>
        <w:t>”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mm / 28</w:t>
      </w:r>
      <w:r w:rsidR="00DD6569" w:rsidRPr="0079545F">
        <w:rPr>
          <w:rFonts w:ascii="Frutiger LT 55 Roman" w:hAnsi="Frutiger LT 55 Roman"/>
          <w:sz w:val="22"/>
          <w:szCs w:val="22"/>
          <w:lang w:val="pt-PT"/>
        </w:rPr>
        <w:t>”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D6569" w:rsidRPr="0079545F">
        <w:rPr>
          <w:rFonts w:ascii="Frutiger LT 55 Roman" w:hAnsi="Frutiger LT 55 Roman"/>
          <w:sz w:val="22"/>
          <w:szCs w:val="22"/>
          <w:lang w:val="pt-PT"/>
        </w:rPr>
        <w:t>–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28</w:t>
      </w:r>
      <w:r w:rsidR="00DD6569" w:rsidRPr="0079545F">
        <w:rPr>
          <w:rFonts w:ascii="Frutiger LT 55 Roman" w:hAnsi="Frutiger LT 55 Roman"/>
          <w:sz w:val="22"/>
          <w:szCs w:val="22"/>
          <w:lang w:val="pt-PT"/>
        </w:rPr>
        <w:t>”</w:t>
      </w:r>
      <w:r w:rsidR="00323D7E" w:rsidRPr="0079545F">
        <w:rPr>
          <w:rFonts w:ascii="Frutiger LT 55 Roman" w:hAnsi="Frutiger LT 55 Roman"/>
          <w:sz w:val="22"/>
          <w:szCs w:val="22"/>
          <w:lang w:val="pt-PT"/>
        </w:rPr>
        <w:t xml:space="preserve"> mm</w:t>
      </w:r>
    </w:p>
    <w:p w:rsidR="00CB46E9" w:rsidRPr="0079545F" w:rsidRDefault="00CB46E9" w:rsidP="007E3D5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0022DC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A16BC1" w:rsidRPr="0079545F" w:rsidRDefault="00A16BC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:rsidR="00E61129" w:rsidRPr="0079545F" w:rsidRDefault="0079545F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forma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sustentável a mobilidade dos seus clientes. Líder do sector do pneu, a Michelin concebe, fabrica e distribui os pneus mais adaptados às necessidades e às diferentes utilizações dos seus clientes, assim como serviços e soluções para melhorar a sua mobilidade. De </w:t>
      </w:r>
      <w:r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ig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 xml:space="preserve">ual modo, a Michelin oferece aos seus clientes experiências únicas nas suas viagens e deslocações. A Michelin também desenvolve materiais de alta tecnologia para a indústria ligada à mobilidade. Com sede em Clermont-Ferrand (França), a Michelin está </w:t>
      </w:r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lastRenderedPageBreak/>
        <w:t>presente em 171 países, emprega 114 700 pessoas e dispõe de 70 centros de produção em 17 países, que em 2017 fabricaram 190 milhões de pneus. (</w:t>
      </w:r>
      <w:hyperlink r:id="rId9" w:history="1">
        <w:r w:rsidRPr="00706A3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706A3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:rsidR="00E61129" w:rsidRPr="0079545F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79545F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7D" w:rsidRDefault="00113F7D" w:rsidP="00D24DE8">
      <w:r>
        <w:separator/>
      </w:r>
    </w:p>
  </w:endnote>
  <w:endnote w:type="continuationSeparator" w:id="0">
    <w:p w:rsidR="00113F7D" w:rsidRDefault="00113F7D" w:rsidP="00D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charset w:val="00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3A" w:rsidRDefault="00AE643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AE643A" w:rsidRDefault="00AE643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 w:eastAsia="zh-TW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643A" w:rsidRDefault="00AE643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2A3E62" w:rsidRPr="009C0B58" w:rsidRDefault="002A3E62" w:rsidP="002A3E62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</w:t>
    </w: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COMUNICAÇÃO</w:t>
    </w: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 COMERCIAL</w:t>
    </w:r>
  </w:p>
  <w:p w:rsidR="002A3E62" w:rsidRPr="009C0B58" w:rsidRDefault="002A3E62" w:rsidP="002A3E62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:rsidR="002A3E62" w:rsidRPr="009C0B58" w:rsidRDefault="002A3E62" w:rsidP="002A3E62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760 Tres Cantos - Madrid – ESPANH</w:t>
    </w: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</w:t>
    </w:r>
  </w:p>
  <w:p w:rsidR="00AE643A" w:rsidRPr="009E16FE" w:rsidRDefault="002A3E62" w:rsidP="002A3E62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="00AE643A"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:rsidR="00AE643A" w:rsidRPr="000F370A" w:rsidRDefault="00AE643A" w:rsidP="00A51839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3A" w:rsidRDefault="00AE643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:rsidR="00AE643A" w:rsidRDefault="00AE643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643A" w:rsidRDefault="00AE643A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:rsidR="00AE643A" w:rsidRPr="009C0B58" w:rsidRDefault="00AE643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</w:t>
    </w:r>
    <w:r w:rsidR="002A3E62"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COMUNICAÇÃO</w:t>
    </w: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 COMERCIAL</w:t>
    </w:r>
  </w:p>
  <w:p w:rsidR="00AE643A" w:rsidRPr="009C0B58" w:rsidRDefault="00AE643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:rsidR="00AE643A" w:rsidRPr="009C0B58" w:rsidRDefault="00AE643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</w:t>
    </w:r>
    <w:r w:rsidR="002A3E62">
      <w:rPr>
        <w:rFonts w:ascii="Frutiger LT 55 Roman" w:hAnsi="Frutiger LT 55 Roman"/>
        <w:bCs/>
        <w:color w:val="808080"/>
        <w:sz w:val="18"/>
        <w:szCs w:val="18"/>
        <w:lang w:val="es-ES"/>
      </w:rPr>
      <w:t>760 Tres Cantos - Madrid – ESPANH</w:t>
    </w: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</w:t>
    </w:r>
  </w:p>
  <w:p w:rsidR="00AE643A" w:rsidRPr="009C0B58" w:rsidRDefault="002A3E62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="00AE643A"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:rsidR="00AE643A" w:rsidRPr="000F370A" w:rsidRDefault="00AE643A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7D" w:rsidRDefault="00113F7D" w:rsidP="00D24DE8">
      <w:r>
        <w:separator/>
      </w:r>
    </w:p>
  </w:footnote>
  <w:footnote w:type="continuationSeparator" w:id="0">
    <w:p w:rsidR="00113F7D" w:rsidRDefault="00113F7D" w:rsidP="00D2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3A" w:rsidRDefault="00AE643A">
    <w:pPr>
      <w:pStyle w:val="Encabezado"/>
    </w:pPr>
  </w:p>
  <w:p w:rsidR="00AE643A" w:rsidRDefault="00AE643A">
    <w:pPr>
      <w:pStyle w:val="Encabezado"/>
    </w:pPr>
  </w:p>
  <w:p w:rsidR="00AE643A" w:rsidRPr="00CC78F3" w:rsidRDefault="00AE643A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0213D2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0213D2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DE8"/>
    <w:rsid w:val="000022DC"/>
    <w:rsid w:val="00016C93"/>
    <w:rsid w:val="000213D2"/>
    <w:rsid w:val="000A4B69"/>
    <w:rsid w:val="000F370A"/>
    <w:rsid w:val="00113F7D"/>
    <w:rsid w:val="001336C2"/>
    <w:rsid w:val="00183FBA"/>
    <w:rsid w:val="001B5B03"/>
    <w:rsid w:val="001D70F5"/>
    <w:rsid w:val="001D7F3D"/>
    <w:rsid w:val="0021313C"/>
    <w:rsid w:val="002518A8"/>
    <w:rsid w:val="00265E8A"/>
    <w:rsid w:val="002736D8"/>
    <w:rsid w:val="00277EF4"/>
    <w:rsid w:val="0028679A"/>
    <w:rsid w:val="002A3E62"/>
    <w:rsid w:val="002A7F6B"/>
    <w:rsid w:val="002D2F4D"/>
    <w:rsid w:val="003114DE"/>
    <w:rsid w:val="00320082"/>
    <w:rsid w:val="00323D7E"/>
    <w:rsid w:val="00360648"/>
    <w:rsid w:val="003639CC"/>
    <w:rsid w:val="00396C5B"/>
    <w:rsid w:val="00397744"/>
    <w:rsid w:val="00432D24"/>
    <w:rsid w:val="0044157D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60683"/>
    <w:rsid w:val="00681A63"/>
    <w:rsid w:val="006B11C1"/>
    <w:rsid w:val="006D400E"/>
    <w:rsid w:val="006F0718"/>
    <w:rsid w:val="00735573"/>
    <w:rsid w:val="00737AA8"/>
    <w:rsid w:val="00746486"/>
    <w:rsid w:val="007511C9"/>
    <w:rsid w:val="0078221A"/>
    <w:rsid w:val="0079545F"/>
    <w:rsid w:val="007C05AC"/>
    <w:rsid w:val="007E3D5B"/>
    <w:rsid w:val="00810B98"/>
    <w:rsid w:val="008503EE"/>
    <w:rsid w:val="00881086"/>
    <w:rsid w:val="0088774D"/>
    <w:rsid w:val="0092249B"/>
    <w:rsid w:val="00936289"/>
    <w:rsid w:val="00990109"/>
    <w:rsid w:val="009C0B58"/>
    <w:rsid w:val="009C1526"/>
    <w:rsid w:val="009C428E"/>
    <w:rsid w:val="009E16FE"/>
    <w:rsid w:val="009E1F70"/>
    <w:rsid w:val="009E2787"/>
    <w:rsid w:val="009F07F4"/>
    <w:rsid w:val="00A16BC1"/>
    <w:rsid w:val="00A27BFC"/>
    <w:rsid w:val="00A37625"/>
    <w:rsid w:val="00A459B2"/>
    <w:rsid w:val="00A514A6"/>
    <w:rsid w:val="00A51839"/>
    <w:rsid w:val="00A61C75"/>
    <w:rsid w:val="00AA782F"/>
    <w:rsid w:val="00AB2A99"/>
    <w:rsid w:val="00AE643A"/>
    <w:rsid w:val="00AF1770"/>
    <w:rsid w:val="00B523D4"/>
    <w:rsid w:val="00B54B20"/>
    <w:rsid w:val="00B6661F"/>
    <w:rsid w:val="00B80E6B"/>
    <w:rsid w:val="00B90FA6"/>
    <w:rsid w:val="00B92B13"/>
    <w:rsid w:val="00BC123B"/>
    <w:rsid w:val="00C03B87"/>
    <w:rsid w:val="00C446C8"/>
    <w:rsid w:val="00C46107"/>
    <w:rsid w:val="00CB46E9"/>
    <w:rsid w:val="00CB53B5"/>
    <w:rsid w:val="00CC241B"/>
    <w:rsid w:val="00CC78F3"/>
    <w:rsid w:val="00CD4617"/>
    <w:rsid w:val="00D07205"/>
    <w:rsid w:val="00D24CAB"/>
    <w:rsid w:val="00D24DE8"/>
    <w:rsid w:val="00D626B0"/>
    <w:rsid w:val="00DC5312"/>
    <w:rsid w:val="00DD6569"/>
    <w:rsid w:val="00DE094C"/>
    <w:rsid w:val="00DF5640"/>
    <w:rsid w:val="00E03848"/>
    <w:rsid w:val="00E27D2D"/>
    <w:rsid w:val="00E61129"/>
    <w:rsid w:val="00EC1D70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pt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66EB5-1199-44C4-A541-2852DDC7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</cp:lastModifiedBy>
  <cp:revision>9</cp:revision>
  <cp:lastPrinted>2018-10-30T20:47:00Z</cp:lastPrinted>
  <dcterms:created xsi:type="dcterms:W3CDTF">2019-03-04T10:16:00Z</dcterms:created>
  <dcterms:modified xsi:type="dcterms:W3CDTF">2019-03-04T12:38:00Z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