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30A7FCE8" w:rsidR="009E2787" w:rsidRPr="00B92B13" w:rsidRDefault="00490556">
      <w:pPr>
        <w:rPr>
          <w:rFonts w:ascii="Frutiger LT 55 Roman" w:hAnsi="Frutiger LT 55 Roman"/>
          <w:color w:val="808080" w:themeColor="background1" w:themeShade="80"/>
        </w:rPr>
      </w:pPr>
      <w:r w:rsidRPr="00490556">
        <w:rPr>
          <w:rFonts w:ascii="Frutiger LT 55 Roman" w:hAnsi="Frutiger LT 55 Roman"/>
          <w:color w:val="808080" w:themeColor="background1" w:themeShade="80"/>
        </w:rPr>
        <w:t>13</w:t>
      </w:r>
      <w:r w:rsidR="00A459B2" w:rsidRPr="00490556">
        <w:rPr>
          <w:rFonts w:ascii="Frutiger LT 55 Roman" w:hAnsi="Frutiger LT 55 Roman"/>
          <w:color w:val="808080" w:themeColor="background1" w:themeShade="80"/>
        </w:rPr>
        <w:t>/</w:t>
      </w:r>
      <w:r w:rsidR="008F0C0D" w:rsidRPr="00490556">
        <w:rPr>
          <w:rFonts w:ascii="Frutiger LT 55 Roman" w:hAnsi="Frutiger LT 55 Roman"/>
          <w:color w:val="808080" w:themeColor="background1" w:themeShade="80"/>
        </w:rPr>
        <w:t>5</w:t>
      </w:r>
      <w:r w:rsidR="00A459B2" w:rsidRPr="00490556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490556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67EAD452" w:rsidR="0028679A" w:rsidRDefault="008F0C0D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8F0C0D">
        <w:rPr>
          <w:rFonts w:ascii="Michelin Black" w:hAnsi="Michelin Black"/>
          <w:color w:val="000090"/>
          <w:sz w:val="36"/>
          <w:szCs w:val="36"/>
        </w:rPr>
        <w:t xml:space="preserve">BALTRANSA FIRMA UN ACUERDO CON </w:t>
      </w:r>
      <w:r w:rsidR="009063AE" w:rsidRPr="009063AE">
        <w:rPr>
          <w:rFonts w:ascii="Michelin Black" w:hAnsi="Michelin Black"/>
          <w:color w:val="000090"/>
          <w:sz w:val="36"/>
          <w:szCs w:val="36"/>
        </w:rPr>
        <w:t>MICHELIN ESPAÑA Y PORTUGAL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57159EDF" w:rsidR="000022DC" w:rsidRDefault="008F0C0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EMPRESA DE TRANSPORTE ESPAÑOLA CUENTA CON UNA FLOTA DE MÁS DE 300 VEHÍCULOS QUE </w:t>
      </w:r>
      <w:r w:rsidR="0003064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RECORREN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POR TODA EUROPA, </w:t>
      </w:r>
      <w:r w:rsidR="0003064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br/>
        <w:t>ALREDEDOR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20 MILLONES DE KILÓMETRO</w:t>
      </w:r>
      <w:r w:rsidR="0028679A" w:rsidRPr="00CC78F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AL AÑO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7D9D8077" w14:textId="46470A7C" w:rsidR="008F0C0D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  <w:r w:rsidRPr="008F0C0D">
        <w:rPr>
          <w:rFonts w:ascii="Frutiger LT 55 Roman" w:hAnsi="Frutiger LT 55 Roman"/>
          <w:sz w:val="22"/>
          <w:szCs w:val="22"/>
        </w:rPr>
        <w:t>BALTRANSA es una empresa de tr</w:t>
      </w:r>
      <w:r>
        <w:rPr>
          <w:rFonts w:ascii="Frutiger LT 55 Roman" w:hAnsi="Frutiger LT 55 Roman"/>
          <w:sz w:val="22"/>
          <w:szCs w:val="22"/>
        </w:rPr>
        <w:t xml:space="preserve">ansporte ubicada en Ciudad Real, </w:t>
      </w:r>
      <w:r w:rsidRPr="008F0C0D">
        <w:rPr>
          <w:rFonts w:ascii="Frutiger LT 55 Roman" w:hAnsi="Frutiger LT 55 Roman"/>
          <w:sz w:val="22"/>
          <w:szCs w:val="22"/>
        </w:rPr>
        <w:t>con del</w:t>
      </w:r>
      <w:r>
        <w:rPr>
          <w:rFonts w:ascii="Frutiger LT 55 Roman" w:hAnsi="Frutiger LT 55 Roman"/>
          <w:sz w:val="22"/>
          <w:szCs w:val="22"/>
        </w:rPr>
        <w:t>egaciones en Barcelona y Lisboa,</w:t>
      </w:r>
      <w:r w:rsidRPr="008F0C0D">
        <w:rPr>
          <w:rFonts w:ascii="Frutiger LT 55 Roman" w:hAnsi="Frutiger LT 55 Roman"/>
          <w:sz w:val="22"/>
          <w:szCs w:val="22"/>
        </w:rPr>
        <w:t xml:space="preserve"> </w:t>
      </w:r>
      <w:r w:rsidR="007901B9">
        <w:rPr>
          <w:rFonts w:ascii="Frutiger LT 55 Roman" w:hAnsi="Frutiger LT 55 Roman"/>
          <w:sz w:val="22"/>
          <w:szCs w:val="22"/>
        </w:rPr>
        <w:t xml:space="preserve">cuya flota realiza </w:t>
      </w:r>
      <w:r w:rsidR="0003064C">
        <w:rPr>
          <w:rFonts w:ascii="Frutiger LT 55 Roman" w:hAnsi="Frutiger LT 55 Roman"/>
          <w:sz w:val="22"/>
          <w:szCs w:val="22"/>
        </w:rPr>
        <w:t>rutas</w:t>
      </w:r>
      <w:r w:rsidR="007901B9">
        <w:rPr>
          <w:rFonts w:ascii="Frutiger LT 55 Roman" w:hAnsi="Frutiger LT 55 Roman"/>
          <w:sz w:val="22"/>
          <w:szCs w:val="22"/>
        </w:rPr>
        <w:t xml:space="preserve"> por </w:t>
      </w:r>
      <w:r>
        <w:rPr>
          <w:rFonts w:ascii="Frutiger LT 55 Roman" w:hAnsi="Frutiger LT 55 Roman"/>
          <w:sz w:val="22"/>
          <w:szCs w:val="22"/>
        </w:rPr>
        <w:t>toda la Unión Europea</w:t>
      </w:r>
      <w:r w:rsidRPr="008F0C0D">
        <w:rPr>
          <w:rFonts w:ascii="Frutiger LT 55 Roman" w:hAnsi="Frutiger LT 55 Roman"/>
          <w:sz w:val="22"/>
          <w:szCs w:val="22"/>
        </w:rPr>
        <w:t xml:space="preserve"> llegando a </w:t>
      </w:r>
      <w:r w:rsidR="0003064C">
        <w:rPr>
          <w:rFonts w:ascii="Frutiger LT 55 Roman" w:hAnsi="Frutiger LT 55 Roman"/>
          <w:sz w:val="22"/>
          <w:szCs w:val="22"/>
        </w:rPr>
        <w:t>recorrer</w:t>
      </w:r>
      <w:r w:rsidR="007901B9">
        <w:rPr>
          <w:rFonts w:ascii="Frutiger LT 55 Roman" w:hAnsi="Frutiger LT 55 Roman"/>
          <w:sz w:val="22"/>
          <w:szCs w:val="22"/>
        </w:rPr>
        <w:t>,</w:t>
      </w:r>
      <w:r w:rsidRPr="008F0C0D">
        <w:rPr>
          <w:rFonts w:ascii="Frutiger LT 55 Roman" w:hAnsi="Frutiger LT 55 Roman"/>
          <w:sz w:val="22"/>
          <w:szCs w:val="22"/>
        </w:rPr>
        <w:t xml:space="preserve"> anualmente</w:t>
      </w:r>
      <w:r w:rsidR="007901B9">
        <w:rPr>
          <w:rFonts w:ascii="Frutiger LT 55 Roman" w:hAnsi="Frutiger LT 55 Roman"/>
          <w:sz w:val="22"/>
          <w:szCs w:val="22"/>
        </w:rPr>
        <w:t>,</w:t>
      </w:r>
      <w:r w:rsidRPr="008F0C0D">
        <w:rPr>
          <w:rFonts w:ascii="Frutiger LT 55 Roman" w:hAnsi="Frutiger LT 55 Roman"/>
          <w:sz w:val="22"/>
          <w:szCs w:val="22"/>
        </w:rPr>
        <w:t xml:space="preserve"> más de 20 millones de </w:t>
      </w:r>
      <w:r>
        <w:rPr>
          <w:rFonts w:ascii="Frutiger LT 55 Roman" w:hAnsi="Frutiger LT 55 Roman"/>
          <w:sz w:val="22"/>
          <w:szCs w:val="22"/>
        </w:rPr>
        <w:t>kilómetros</w:t>
      </w:r>
      <w:r w:rsidRPr="008F0C0D">
        <w:rPr>
          <w:rFonts w:ascii="Frutiger LT 55 Roman" w:hAnsi="Frutiger LT 55 Roman"/>
          <w:sz w:val="22"/>
          <w:szCs w:val="22"/>
        </w:rPr>
        <w:t>.</w:t>
      </w:r>
      <w:r>
        <w:rPr>
          <w:rFonts w:ascii="Frutiger LT 55 Roman" w:hAnsi="Frutiger LT 55 Roman"/>
          <w:sz w:val="22"/>
          <w:szCs w:val="22"/>
        </w:rPr>
        <w:t xml:space="preserve"> </w:t>
      </w:r>
    </w:p>
    <w:p w14:paraId="6D837554" w14:textId="77777777" w:rsidR="008F0C0D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</w:p>
    <w:p w14:paraId="1341D272" w14:textId="7F4C06BD" w:rsidR="008F0C0D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  <w:r w:rsidRPr="008F0C0D">
        <w:rPr>
          <w:rFonts w:ascii="Frutiger LT 55 Roman" w:hAnsi="Frutiger LT 55 Roman"/>
          <w:sz w:val="22"/>
          <w:szCs w:val="22"/>
        </w:rPr>
        <w:t>Su flota de 120 cabezas tractoras y más de 200 cisternas de acero inoxidable transportan</w:t>
      </w:r>
      <w:r>
        <w:rPr>
          <w:rFonts w:ascii="Frutiger LT 55 Roman" w:hAnsi="Frutiger LT 55 Roman"/>
          <w:sz w:val="22"/>
          <w:szCs w:val="22"/>
        </w:rPr>
        <w:t>,</w:t>
      </w:r>
      <w:r w:rsidRPr="008F0C0D">
        <w:rPr>
          <w:rFonts w:ascii="Frutiger LT 55 Roman" w:hAnsi="Frutiger LT 55 Roman"/>
          <w:sz w:val="22"/>
          <w:szCs w:val="22"/>
        </w:rPr>
        <w:t xml:space="preserve"> cada año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Pr="008F0C0D">
        <w:rPr>
          <w:rFonts w:ascii="Frutiger LT 55 Roman" w:hAnsi="Frutiger LT 55 Roman"/>
          <w:sz w:val="22"/>
          <w:szCs w:val="22"/>
        </w:rPr>
        <w:t>425.000 tm de productos, principalmente químicos líquidos, tanto peligrosos como no peligrosos. El control de los costes, recursos y las rutas de desplazamiento, así como el acceso a la información técnica y los protocolos de seguridad, son absolutamente necesarios para el desempeño de su compromiso con los clientes: prestar el mejor servicio al precio más competitivo posible.</w:t>
      </w:r>
    </w:p>
    <w:p w14:paraId="06EE33DF" w14:textId="77777777" w:rsidR="008F0C0D" w:rsidRPr="008F0C0D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</w:p>
    <w:p w14:paraId="5F331C67" w14:textId="77777777" w:rsidR="008F0C0D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  <w:r w:rsidRPr="008F0C0D">
        <w:rPr>
          <w:rFonts w:ascii="Frutiger LT 55 Roman" w:hAnsi="Frutiger LT 55 Roman"/>
          <w:sz w:val="22"/>
          <w:szCs w:val="22"/>
        </w:rPr>
        <w:t>La clave de su éxito es el desarrollo de un know-how propio que incorpora un sistema de gestión de calidad y medioambiental certificado bajo las normas ISO 9001 e ISO 14001 para la actividad del transporte y el lavado de las cisternas, así como el certificado SQAS y la pertenencia a importantes organizaciones como son Repro y Responsible Care.</w:t>
      </w:r>
    </w:p>
    <w:p w14:paraId="7B48B31F" w14:textId="77777777" w:rsidR="008F0C0D" w:rsidRPr="008F0C0D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</w:p>
    <w:p w14:paraId="4B5E002C" w14:textId="77777777" w:rsidR="00FB28C8" w:rsidRPr="00490556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  <w:r w:rsidRPr="00490556">
        <w:rPr>
          <w:rFonts w:ascii="Frutiger LT 55 Roman" w:hAnsi="Frutiger LT 55 Roman"/>
          <w:sz w:val="22"/>
          <w:szCs w:val="22"/>
        </w:rPr>
        <w:t xml:space="preserve">Dentro de esta dinámica de calidad, BALTRANSA ha firmado un acuerdo con Michelin </w:t>
      </w:r>
      <w:bookmarkStart w:id="0" w:name="_GoBack"/>
      <w:bookmarkEnd w:id="0"/>
      <w:r w:rsidRPr="00490556">
        <w:rPr>
          <w:rFonts w:ascii="Frutiger LT 55 Roman" w:hAnsi="Frutiger LT 55 Roman"/>
          <w:sz w:val="22"/>
          <w:szCs w:val="22"/>
        </w:rPr>
        <w:t xml:space="preserve">para la gestión integral de los neumáticos de todos los vehículos de la compañía. </w:t>
      </w:r>
      <w:r w:rsidR="00FB28C8" w:rsidRPr="00490556">
        <w:rPr>
          <w:rFonts w:ascii="Frutiger LT 55 Roman" w:hAnsi="Frutiger LT 55 Roman"/>
          <w:sz w:val="22"/>
          <w:szCs w:val="22"/>
        </w:rPr>
        <w:t>La compañía</w:t>
      </w:r>
      <w:r w:rsidRPr="00490556">
        <w:rPr>
          <w:rFonts w:ascii="Frutiger LT 55 Roman" w:hAnsi="Frutiger LT 55 Roman"/>
          <w:sz w:val="22"/>
          <w:szCs w:val="22"/>
        </w:rPr>
        <w:t xml:space="preserve"> ha depositado su confianza en </w:t>
      </w:r>
      <w:r w:rsidR="00FB28C8" w:rsidRPr="00490556">
        <w:rPr>
          <w:rFonts w:ascii="Frutiger LT 55 Roman" w:hAnsi="Frutiger LT 55 Roman"/>
          <w:sz w:val="22"/>
          <w:szCs w:val="22"/>
        </w:rPr>
        <w:t>la prestigiosa empresa de neumáticos</w:t>
      </w:r>
      <w:r w:rsidRPr="00490556">
        <w:rPr>
          <w:rFonts w:ascii="Frutiger LT 55 Roman" w:hAnsi="Frutiger LT 55 Roman"/>
          <w:sz w:val="22"/>
          <w:szCs w:val="22"/>
        </w:rPr>
        <w:t xml:space="preserve">, quien realizará tanto el mantenimiento periódico </w:t>
      </w:r>
      <w:r w:rsidR="00FB28C8" w:rsidRPr="00490556">
        <w:rPr>
          <w:rFonts w:ascii="Frutiger LT 55 Roman" w:hAnsi="Frutiger LT 55 Roman"/>
          <w:sz w:val="22"/>
          <w:szCs w:val="22"/>
        </w:rPr>
        <w:t xml:space="preserve">y </w:t>
      </w:r>
      <w:r w:rsidRPr="00490556">
        <w:rPr>
          <w:rFonts w:ascii="Frutiger LT 55 Roman" w:hAnsi="Frutiger LT 55 Roman"/>
          <w:sz w:val="22"/>
          <w:szCs w:val="22"/>
        </w:rPr>
        <w:t>preventivo como</w:t>
      </w:r>
      <w:r w:rsidR="00FB28C8" w:rsidRPr="00490556">
        <w:rPr>
          <w:rFonts w:ascii="Frutiger LT 55 Roman" w:hAnsi="Frutiger LT 55 Roman"/>
          <w:sz w:val="22"/>
          <w:szCs w:val="22"/>
        </w:rPr>
        <w:t xml:space="preserve"> el seguimiento y</w:t>
      </w:r>
      <w:r w:rsidRPr="00490556">
        <w:rPr>
          <w:rFonts w:ascii="Frutiger LT 55 Roman" w:hAnsi="Frutiger LT 55 Roman"/>
          <w:sz w:val="22"/>
          <w:szCs w:val="22"/>
        </w:rPr>
        <w:t xml:space="preserve"> la gestión integral de</w:t>
      </w:r>
      <w:r w:rsidR="00FB28C8" w:rsidRPr="00490556">
        <w:rPr>
          <w:rFonts w:ascii="Frutiger LT 55 Roman" w:hAnsi="Frutiger LT 55 Roman"/>
          <w:sz w:val="22"/>
          <w:szCs w:val="22"/>
        </w:rPr>
        <w:t xml:space="preserve"> </w:t>
      </w:r>
      <w:r w:rsidRPr="00490556">
        <w:rPr>
          <w:rFonts w:ascii="Frutiger LT 55 Roman" w:hAnsi="Frutiger LT 55 Roman"/>
          <w:sz w:val="22"/>
          <w:szCs w:val="22"/>
        </w:rPr>
        <w:t>l</w:t>
      </w:r>
      <w:r w:rsidR="00FB28C8" w:rsidRPr="00490556">
        <w:rPr>
          <w:rFonts w:ascii="Frutiger LT 55 Roman" w:hAnsi="Frutiger LT 55 Roman"/>
          <w:sz w:val="22"/>
          <w:szCs w:val="22"/>
        </w:rPr>
        <w:t>os</w:t>
      </w:r>
      <w:r w:rsidRPr="00490556">
        <w:rPr>
          <w:rFonts w:ascii="Frutiger LT 55 Roman" w:hAnsi="Frutiger LT 55 Roman"/>
          <w:sz w:val="22"/>
          <w:szCs w:val="22"/>
        </w:rPr>
        <w:t xml:space="preserve"> neumático</w:t>
      </w:r>
      <w:r w:rsidR="00FB28C8" w:rsidRPr="00490556">
        <w:rPr>
          <w:rFonts w:ascii="Frutiger LT 55 Roman" w:hAnsi="Frutiger LT 55 Roman"/>
          <w:sz w:val="22"/>
          <w:szCs w:val="22"/>
        </w:rPr>
        <w:t>s de la flota</w:t>
      </w:r>
      <w:r w:rsidRPr="00490556">
        <w:rPr>
          <w:rFonts w:ascii="Frutiger LT 55 Roman" w:hAnsi="Frutiger LT 55 Roman"/>
          <w:sz w:val="22"/>
          <w:szCs w:val="22"/>
        </w:rPr>
        <w:t xml:space="preserve">. </w:t>
      </w:r>
    </w:p>
    <w:p w14:paraId="69881E06" w14:textId="77777777" w:rsidR="00FB28C8" w:rsidRPr="00490556" w:rsidRDefault="00FB28C8" w:rsidP="008F0C0D">
      <w:pPr>
        <w:jc w:val="both"/>
        <w:rPr>
          <w:rFonts w:ascii="Frutiger LT 55 Roman" w:hAnsi="Frutiger LT 55 Roman"/>
          <w:sz w:val="22"/>
          <w:szCs w:val="22"/>
        </w:rPr>
      </w:pPr>
    </w:p>
    <w:p w14:paraId="0AEB3E02" w14:textId="1C7179F8" w:rsidR="008F0C0D" w:rsidRPr="00490556" w:rsidRDefault="00FB28C8" w:rsidP="008F0C0D">
      <w:pPr>
        <w:jc w:val="both"/>
        <w:rPr>
          <w:rFonts w:ascii="Frutiger LT 55 Roman" w:hAnsi="Frutiger LT 55 Roman"/>
          <w:sz w:val="22"/>
          <w:szCs w:val="22"/>
        </w:rPr>
      </w:pPr>
      <w:r w:rsidRPr="00490556">
        <w:rPr>
          <w:rFonts w:ascii="Frutiger LT 55 Roman" w:hAnsi="Frutiger LT 55 Roman"/>
          <w:sz w:val="22"/>
          <w:szCs w:val="22"/>
        </w:rPr>
        <w:t>De esta forma, Michelin, a través de sus productos, personal técnico, medios y procesos digitales, ayuda a la movilidad de la flota de BALTRANSA incrementando la seguridad de las personas, de los vehículos y de las cargas. Pero no solo eso, puesto que Michelin también está contribuyendo a la mejora de la rentabilidad de BALTRANSA al conseguir una reducción significativa del número de asistencias y, por tanto, una disminución real de los costes asociados al neumático.</w:t>
      </w:r>
    </w:p>
    <w:p w14:paraId="2B0D6ED7" w14:textId="77777777" w:rsidR="00FB28C8" w:rsidRPr="00490556" w:rsidRDefault="00FB28C8" w:rsidP="008F0C0D">
      <w:pPr>
        <w:jc w:val="both"/>
        <w:rPr>
          <w:rFonts w:ascii="Frutiger LT 55 Roman" w:hAnsi="Frutiger LT 55 Roman"/>
          <w:sz w:val="22"/>
          <w:szCs w:val="22"/>
        </w:rPr>
      </w:pPr>
    </w:p>
    <w:p w14:paraId="7DB683CD" w14:textId="2CE16EDC" w:rsidR="008F0C0D" w:rsidRPr="00490556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  <w:r w:rsidRPr="00490556">
        <w:rPr>
          <w:rFonts w:ascii="Frutiger LT 55 Roman" w:hAnsi="Frutiger LT 55 Roman"/>
          <w:sz w:val="22"/>
          <w:szCs w:val="22"/>
        </w:rPr>
        <w:t xml:space="preserve">Apostando por la movilidad sostenible, el acuerdo se ha materializado a través del contrato Effitire®, basado en un coste variable ligado al nivel de actividad y kilometraje. </w:t>
      </w:r>
      <w:r w:rsidR="00FB28C8" w:rsidRPr="00490556">
        <w:rPr>
          <w:rFonts w:ascii="Frutiger LT 55 Roman" w:hAnsi="Frutiger LT 55 Roman"/>
          <w:sz w:val="22"/>
          <w:szCs w:val="22"/>
        </w:rPr>
        <w:t>Es por eso que Michelin, además de gestionar los neumáticos de la flota, está incidiendo en la reducción del consumo de carburante y la consecuente reducción del impacto de la huella de carbono.</w:t>
      </w:r>
    </w:p>
    <w:p w14:paraId="1A2A23F3" w14:textId="77777777" w:rsidR="008F0C0D" w:rsidRPr="00490556" w:rsidRDefault="008F0C0D" w:rsidP="008F0C0D">
      <w:pPr>
        <w:jc w:val="both"/>
        <w:rPr>
          <w:rFonts w:ascii="Frutiger LT 55 Roman" w:hAnsi="Frutiger LT 55 Roman"/>
          <w:sz w:val="22"/>
          <w:szCs w:val="22"/>
        </w:rPr>
      </w:pPr>
    </w:p>
    <w:p w14:paraId="048B093B" w14:textId="47757372" w:rsidR="000022DC" w:rsidRDefault="008F0C0D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8F0C0D">
        <w:rPr>
          <w:rFonts w:ascii="Frutiger LT 55 Roman" w:hAnsi="Frutiger LT 55 Roman"/>
          <w:sz w:val="22"/>
          <w:szCs w:val="22"/>
        </w:rPr>
        <w:t>BALTRANSA sigue sumando y uniéndose a los mejores para ofrecer el mejor servicio a sus clientes, entre los que se encuentran BASF, TOTAL, REPSOL, CEPSA, SOL</w:t>
      </w:r>
      <w:r>
        <w:rPr>
          <w:rFonts w:ascii="Frutiger LT 55 Roman" w:hAnsi="Frutiger LT 55 Roman"/>
          <w:sz w:val="22"/>
          <w:szCs w:val="22"/>
        </w:rPr>
        <w:t>VAY, GALP, ERCORS y EXXON MOBIL</w:t>
      </w:r>
      <w:r w:rsidR="00F36E5E" w:rsidRPr="00CC78F3">
        <w:rPr>
          <w:rFonts w:ascii="Frutiger LT 55 Roman" w:hAnsi="Frutiger LT 55 Roman"/>
          <w:sz w:val="22"/>
          <w:szCs w:val="22"/>
        </w:rPr>
        <w:t>.</w:t>
      </w:r>
    </w:p>
    <w:p w14:paraId="7FDAB6A0" w14:textId="77777777" w:rsidR="00490556" w:rsidRDefault="0049055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49D0CA4" w14:textId="77777777" w:rsidR="00490556" w:rsidRPr="00CC78F3" w:rsidRDefault="0049055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67E83C7" w14:textId="379E1AC3" w:rsidR="00FB28C8" w:rsidRPr="00490556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00 personas y dispone de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122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en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26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 que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sectPr w:rsidR="00FB28C8" w:rsidRPr="00490556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93DAC" w14:textId="77777777" w:rsidR="001D70F5" w:rsidRDefault="001D70F5" w:rsidP="00D24DE8">
      <w:r>
        <w:separator/>
      </w:r>
    </w:p>
  </w:endnote>
  <w:endnote w:type="continuationSeparator" w:id="0">
    <w:p w14:paraId="79DAB3BD" w14:textId="77777777" w:rsidR="001D70F5" w:rsidRDefault="001D70F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0CD4" w14:textId="77777777" w:rsidR="001D70F5" w:rsidRDefault="001D70F5" w:rsidP="00D24DE8">
      <w:r>
        <w:separator/>
      </w:r>
    </w:p>
  </w:footnote>
  <w:footnote w:type="continuationSeparator" w:id="0">
    <w:p w14:paraId="72939B82" w14:textId="77777777" w:rsidR="001D70F5" w:rsidRDefault="001D70F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3064C"/>
    <w:rsid w:val="000A4B69"/>
    <w:rsid w:val="000F370A"/>
    <w:rsid w:val="001336C2"/>
    <w:rsid w:val="00183FBA"/>
    <w:rsid w:val="001B5B03"/>
    <w:rsid w:val="001D70F5"/>
    <w:rsid w:val="001D7F3D"/>
    <w:rsid w:val="0021313C"/>
    <w:rsid w:val="00246A4F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90556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901B9"/>
    <w:rsid w:val="007C05AC"/>
    <w:rsid w:val="00810B98"/>
    <w:rsid w:val="00881086"/>
    <w:rsid w:val="0088774D"/>
    <w:rsid w:val="008F0C0D"/>
    <w:rsid w:val="009063AE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B28C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84A94D"/>
  <w14:defaultImageDpi w14:val="300"/>
  <w15:docId w15:val="{0BAE0E19-6648-4755-A58D-BBFE20A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D542A-6B48-40E3-A8F2-56D79484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4</cp:revision>
  <cp:lastPrinted>2018-10-30T20:47:00Z</cp:lastPrinted>
  <dcterms:created xsi:type="dcterms:W3CDTF">2019-05-10T10:59:00Z</dcterms:created>
  <dcterms:modified xsi:type="dcterms:W3CDTF">2019-05-14T11:32:00Z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