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65079" w14:textId="12BDC4A7" w:rsidR="0028679A" w:rsidRDefault="0085488F">
      <w:pPr>
        <w:rPr>
          <w:rFonts w:ascii="Frutiger LT 55 Roman" w:hAnsi="Frutiger LT 55 Roman"/>
          <w:color w:val="808080" w:themeColor="background1" w:themeShade="80"/>
        </w:rPr>
      </w:pPr>
      <w:r w:rsidRPr="0085488F">
        <w:rPr>
          <w:rFonts w:ascii="Frutiger LT 55 Roman" w:hAnsi="Frutiger LT 55 Roman"/>
          <w:color w:val="808080" w:themeColor="background1" w:themeShade="80"/>
        </w:rPr>
        <w:t>25</w:t>
      </w:r>
      <w:r w:rsidR="004052E3" w:rsidRPr="0085488F">
        <w:rPr>
          <w:rFonts w:ascii="Frutiger LT 55 Roman" w:hAnsi="Frutiger LT 55 Roman"/>
          <w:color w:val="808080" w:themeColor="background1" w:themeShade="80"/>
        </w:rPr>
        <w:t>/</w:t>
      </w:r>
      <w:r w:rsidR="002B7389" w:rsidRPr="0085488F">
        <w:rPr>
          <w:rFonts w:ascii="Frutiger LT 55 Roman" w:hAnsi="Frutiger LT 55 Roman"/>
          <w:color w:val="808080" w:themeColor="background1" w:themeShade="80"/>
        </w:rPr>
        <w:t>11</w:t>
      </w:r>
      <w:r w:rsidR="00A459B2" w:rsidRPr="0085488F">
        <w:rPr>
          <w:rFonts w:ascii="Frutiger LT 55 Roman" w:hAnsi="Frutiger LT 55 Roman"/>
          <w:color w:val="808080" w:themeColor="background1" w:themeShade="80"/>
        </w:rPr>
        <w:t>/201</w:t>
      </w:r>
      <w:r w:rsidR="004052E3" w:rsidRPr="0085488F">
        <w:rPr>
          <w:rFonts w:ascii="Frutiger LT 55 Roman" w:hAnsi="Frutiger LT 55 Roman"/>
          <w:color w:val="808080" w:themeColor="background1" w:themeShade="80"/>
        </w:rPr>
        <w:t>9</w:t>
      </w:r>
    </w:p>
    <w:p w14:paraId="29EC9AAC" w14:textId="77777777" w:rsidR="00A01C81" w:rsidRDefault="00A01C81">
      <w:pPr>
        <w:rPr>
          <w:rFonts w:ascii="Frutiger LT 55 Roman" w:hAnsi="Frutiger LT 55 Roman"/>
          <w:color w:val="808080" w:themeColor="background1" w:themeShade="80"/>
        </w:rPr>
      </w:pPr>
    </w:p>
    <w:p w14:paraId="74F684E9" w14:textId="77777777" w:rsidR="00A01C81" w:rsidRPr="00A01C81" w:rsidRDefault="00A01C81">
      <w:pPr>
        <w:rPr>
          <w:rFonts w:ascii="Frutiger LT 55 Roman" w:hAnsi="Frutiger LT 55 Roman"/>
          <w:color w:val="808080" w:themeColor="background1" w:themeShade="80"/>
        </w:rPr>
      </w:pPr>
    </w:p>
    <w:p w14:paraId="7409770E" w14:textId="57669F93" w:rsidR="00CA626D" w:rsidRDefault="002B7389" w:rsidP="00CA626D">
      <w:pPr>
        <w:jc w:val="center"/>
        <w:outlineLvl w:val="0"/>
        <w:rPr>
          <w:rFonts w:ascii="Michelin Black" w:hAnsi="Michelin Black"/>
          <w:color w:val="000090"/>
          <w:sz w:val="36"/>
          <w:szCs w:val="36"/>
        </w:rPr>
      </w:pPr>
      <w:r w:rsidRPr="002B7389">
        <w:rPr>
          <w:rFonts w:ascii="Michelin Black" w:hAnsi="Michelin Black"/>
          <w:color w:val="000090"/>
          <w:sz w:val="36"/>
          <w:szCs w:val="36"/>
        </w:rPr>
        <w:t xml:space="preserve">FAURECIA Y MICHELIN FORMALIZAN SU JOINT VENTURE PARA </w:t>
      </w:r>
      <w:r>
        <w:rPr>
          <w:rFonts w:ascii="Michelin Black" w:hAnsi="Michelin Black"/>
          <w:color w:val="000090"/>
          <w:sz w:val="36"/>
          <w:szCs w:val="36"/>
        </w:rPr>
        <w:t xml:space="preserve">LIDERAR </w:t>
      </w:r>
      <w:r w:rsidRPr="002B7389">
        <w:rPr>
          <w:rFonts w:ascii="Michelin Black" w:hAnsi="Michelin Black"/>
          <w:color w:val="000090"/>
          <w:sz w:val="36"/>
          <w:szCs w:val="36"/>
        </w:rPr>
        <w:t>LA MOVILIDAD BASADA EN EL HIDRÓGENO</w:t>
      </w:r>
    </w:p>
    <w:p w14:paraId="2EC57CE0" w14:textId="77777777" w:rsidR="00AB4111" w:rsidRPr="00FB4984" w:rsidRDefault="00AB4111" w:rsidP="00CA626D">
      <w:pPr>
        <w:jc w:val="center"/>
        <w:outlineLvl w:val="0"/>
        <w:rPr>
          <w:rFonts w:ascii="Frutiger LT 55 Roman" w:hAnsi="Frutiger LT 55 Roman"/>
          <w:b/>
          <w:color w:val="7F7F7F" w:themeColor="text1" w:themeTint="80"/>
          <w:sz w:val="28"/>
          <w:szCs w:val="28"/>
        </w:rPr>
      </w:pPr>
    </w:p>
    <w:p w14:paraId="66F6314C" w14:textId="74E4AB69" w:rsidR="00CA626D" w:rsidRPr="00FB4984" w:rsidRDefault="00C01FAE" w:rsidP="00CA626D">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LA NUEVA EMPRESA CONJUNTA, </w:t>
      </w:r>
      <w:r w:rsidR="00086A09">
        <w:rPr>
          <w:rFonts w:ascii="Frutiger LT 55 Roman" w:hAnsi="Frutiger LT 55 Roman"/>
          <w:b/>
          <w:color w:val="7F7F7F" w:themeColor="text1" w:themeTint="80"/>
          <w:sz w:val="28"/>
          <w:szCs w:val="28"/>
        </w:rPr>
        <w:t>DENOMINADA “</w:t>
      </w:r>
      <w:r w:rsidRPr="00C01FAE">
        <w:rPr>
          <w:rFonts w:ascii="Frutiger LT 55 Roman" w:hAnsi="Frutiger LT 55 Roman"/>
          <w:b/>
          <w:color w:val="7F7F7F" w:themeColor="text1" w:themeTint="80"/>
          <w:sz w:val="28"/>
          <w:szCs w:val="28"/>
        </w:rPr>
        <w:t>SYMBIO, A FAURECIA MICHELIN HYDROGEN COMPANY</w:t>
      </w:r>
      <w:r w:rsidR="00086A09">
        <w:rPr>
          <w:rFonts w:ascii="Frutiger LT 55 Roman" w:hAnsi="Frutiger LT 55 Roman"/>
          <w:b/>
          <w:color w:val="7F7F7F" w:themeColor="text1" w:themeTint="80"/>
          <w:sz w:val="28"/>
          <w:szCs w:val="28"/>
        </w:rPr>
        <w:t>”</w:t>
      </w:r>
      <w:r>
        <w:rPr>
          <w:rFonts w:ascii="Frutiger LT 55 Roman" w:hAnsi="Frutiger LT 55 Roman"/>
          <w:b/>
          <w:color w:val="7F7F7F" w:themeColor="text1" w:themeTint="80"/>
          <w:sz w:val="28"/>
          <w:szCs w:val="28"/>
        </w:rPr>
        <w:t xml:space="preserve">, </w:t>
      </w:r>
      <w:r w:rsidR="00A01C81" w:rsidRPr="00A01C81">
        <w:rPr>
          <w:rFonts w:ascii="Frutiger LT 55 Roman" w:hAnsi="Frutiger LT 55 Roman"/>
          <w:b/>
          <w:color w:val="7F7F7F" w:themeColor="text1" w:themeTint="80"/>
          <w:sz w:val="28"/>
          <w:szCs w:val="28"/>
        </w:rPr>
        <w:t>DESARROLLARÁ, PRODUCIRÁ Y COMERCIALIZARÁ SISTEMAS DE PILA DE COMBUSTIBLE DE HIDRÓGENO PARA</w:t>
      </w:r>
      <w:r w:rsidR="00A01C81">
        <w:rPr>
          <w:rFonts w:ascii="Frutiger LT 55 Roman" w:hAnsi="Frutiger LT 55 Roman"/>
          <w:b/>
          <w:color w:val="7F7F7F" w:themeColor="text1" w:themeTint="80"/>
          <w:sz w:val="28"/>
          <w:szCs w:val="28"/>
        </w:rPr>
        <w:t xml:space="preserve"> TODO TIPO DE VEHÍCULOS Y OTROS SERVICIOS DE ELECTROMOVILIDAD.</w:t>
      </w:r>
    </w:p>
    <w:p w14:paraId="0DCE2FEA" w14:textId="77777777" w:rsidR="00CA626D" w:rsidRPr="00FB4984" w:rsidRDefault="00CA626D" w:rsidP="00CA626D">
      <w:pPr>
        <w:jc w:val="both"/>
        <w:rPr>
          <w:rFonts w:ascii="Frutiger LT 55 Roman" w:hAnsi="Frutiger LT 55 Roman"/>
          <w:b/>
          <w:color w:val="7F7F7F" w:themeColor="text1" w:themeTint="80"/>
          <w:sz w:val="28"/>
          <w:szCs w:val="28"/>
        </w:rPr>
      </w:pPr>
    </w:p>
    <w:p w14:paraId="758AFFC4" w14:textId="6508506D" w:rsidR="002B7389" w:rsidRPr="002B7389" w:rsidRDefault="002B7389" w:rsidP="002B7389">
      <w:pPr>
        <w:jc w:val="both"/>
        <w:rPr>
          <w:rFonts w:ascii="Frutiger LT 55 Roman" w:hAnsi="Frutiger LT 55 Roman"/>
          <w:sz w:val="22"/>
          <w:szCs w:val="22"/>
        </w:rPr>
      </w:pPr>
      <w:r>
        <w:rPr>
          <w:rFonts w:ascii="Frutiger LT 55 Roman" w:hAnsi="Frutiger LT 55 Roman"/>
          <w:sz w:val="22"/>
          <w:szCs w:val="22"/>
        </w:rPr>
        <w:t>M</w:t>
      </w:r>
      <w:r w:rsidRPr="002B7389">
        <w:rPr>
          <w:rFonts w:ascii="Frutiger LT 55 Roman" w:hAnsi="Frutiger LT 55 Roman"/>
          <w:sz w:val="22"/>
          <w:szCs w:val="22"/>
        </w:rPr>
        <w:t>ichelin, líder mundial en neumáticos y movilidad sostenible, y Faurecia, líder tecnológico en la industria automotriz,</w:t>
      </w:r>
      <w:r w:rsidR="00C01FAE">
        <w:rPr>
          <w:rFonts w:ascii="Frutiger LT 55 Roman" w:hAnsi="Frutiger LT 55 Roman"/>
          <w:sz w:val="22"/>
          <w:szCs w:val="22"/>
        </w:rPr>
        <w:t xml:space="preserve"> </w:t>
      </w:r>
      <w:r w:rsidRPr="002B7389">
        <w:rPr>
          <w:rFonts w:ascii="Frutiger LT 55 Roman" w:hAnsi="Frutiger LT 55 Roman"/>
          <w:sz w:val="22"/>
          <w:szCs w:val="22"/>
        </w:rPr>
        <w:t>han formalizado la creación de SYMBIO, A FAURECIA MICHELIN HYDROGEN COMPANY. La nueva empresa conjunta reunirá todas las actividades dedicadas a la tecnología de pila de combustible</w:t>
      </w:r>
      <w:r w:rsidR="00086A09">
        <w:rPr>
          <w:rFonts w:ascii="Frutiger LT 55 Roman" w:hAnsi="Frutiger LT 55 Roman"/>
          <w:sz w:val="22"/>
          <w:szCs w:val="22"/>
        </w:rPr>
        <w:t>,</w:t>
      </w:r>
      <w:r w:rsidRPr="002B7389">
        <w:rPr>
          <w:rFonts w:ascii="Frutiger LT 55 Roman" w:hAnsi="Frutiger LT 55 Roman"/>
          <w:sz w:val="22"/>
          <w:szCs w:val="22"/>
        </w:rPr>
        <w:t xml:space="preserve"> con el objetivo de convertirse en un líder mundial en la </w:t>
      </w:r>
      <w:r w:rsidR="00C01FAE" w:rsidRPr="002B7389">
        <w:rPr>
          <w:rFonts w:ascii="Frutiger LT 55 Roman" w:hAnsi="Frutiger LT 55 Roman"/>
          <w:sz w:val="22"/>
          <w:szCs w:val="22"/>
        </w:rPr>
        <w:t>movilidad</w:t>
      </w:r>
      <w:r w:rsidRPr="002B7389">
        <w:rPr>
          <w:rFonts w:ascii="Frutiger LT 55 Roman" w:hAnsi="Frutiger LT 55 Roman"/>
          <w:sz w:val="22"/>
          <w:szCs w:val="22"/>
        </w:rPr>
        <w:t xml:space="preserve"> basada en el hidrógeno.</w:t>
      </w:r>
    </w:p>
    <w:p w14:paraId="7082EF85" w14:textId="77777777" w:rsidR="002B7389" w:rsidRPr="002B7389" w:rsidRDefault="002B7389" w:rsidP="002B7389">
      <w:pPr>
        <w:jc w:val="both"/>
        <w:rPr>
          <w:rFonts w:ascii="Frutiger LT 55 Roman" w:hAnsi="Frutiger LT 55 Roman"/>
          <w:sz w:val="22"/>
          <w:szCs w:val="22"/>
        </w:rPr>
      </w:pPr>
    </w:p>
    <w:p w14:paraId="6A2BC21E" w14:textId="4FA6649D" w:rsidR="002B7389" w:rsidRPr="002B7389" w:rsidRDefault="002B7389" w:rsidP="002B7389">
      <w:pPr>
        <w:jc w:val="both"/>
        <w:rPr>
          <w:rFonts w:ascii="Frutiger LT 55 Roman" w:hAnsi="Frutiger LT 55 Roman"/>
          <w:sz w:val="22"/>
          <w:szCs w:val="22"/>
        </w:rPr>
      </w:pPr>
      <w:r w:rsidRPr="002B7389">
        <w:rPr>
          <w:rFonts w:ascii="Frutiger LT 55 Roman" w:hAnsi="Frutiger LT 55 Roman"/>
          <w:sz w:val="22"/>
          <w:szCs w:val="22"/>
        </w:rPr>
        <w:t xml:space="preserve">Construida alrededor de un ecosistema único, esta </w:t>
      </w:r>
      <w:r w:rsidR="00086A09">
        <w:rPr>
          <w:rFonts w:ascii="Frutiger LT 55 Roman" w:hAnsi="Frutiger LT 55 Roman"/>
          <w:sz w:val="22"/>
          <w:szCs w:val="22"/>
        </w:rPr>
        <w:t>asociación</w:t>
      </w:r>
      <w:r w:rsidRPr="002B7389">
        <w:rPr>
          <w:rFonts w:ascii="Frutiger LT 55 Roman" w:hAnsi="Frutiger LT 55 Roman"/>
          <w:sz w:val="22"/>
          <w:szCs w:val="22"/>
        </w:rPr>
        <w:t xml:space="preserve"> desarrollará, producirá y comercializará sistemas de pila de combustible de hidrógeno para </w:t>
      </w:r>
      <w:r w:rsidR="00086A09">
        <w:rPr>
          <w:rFonts w:ascii="Frutiger LT 55 Roman" w:hAnsi="Frutiger LT 55 Roman"/>
          <w:sz w:val="22"/>
          <w:szCs w:val="22"/>
        </w:rPr>
        <w:t>vehículos de turismo</w:t>
      </w:r>
      <w:r w:rsidRPr="002B7389">
        <w:rPr>
          <w:rFonts w:ascii="Frutiger LT 55 Roman" w:hAnsi="Frutiger LT 55 Roman"/>
          <w:sz w:val="22"/>
          <w:szCs w:val="22"/>
        </w:rPr>
        <w:t xml:space="preserve">, vehículos comerciales y camiones, además de aplicaciones para otras áreas de electromovilidad. </w:t>
      </w:r>
    </w:p>
    <w:p w14:paraId="6D7FDE4B" w14:textId="77777777" w:rsidR="002B7389" w:rsidRPr="002B7389" w:rsidRDefault="002B7389" w:rsidP="002B7389">
      <w:pPr>
        <w:jc w:val="both"/>
        <w:rPr>
          <w:rFonts w:ascii="Frutiger LT 55 Roman" w:hAnsi="Frutiger LT 55 Roman"/>
          <w:sz w:val="22"/>
          <w:szCs w:val="22"/>
        </w:rPr>
      </w:pPr>
    </w:p>
    <w:p w14:paraId="0C5CDA83" w14:textId="077E7B4E" w:rsidR="002B7389" w:rsidRPr="002B7389" w:rsidRDefault="002B7389" w:rsidP="002B7389">
      <w:pPr>
        <w:jc w:val="both"/>
        <w:rPr>
          <w:rFonts w:ascii="Frutiger LT 55 Roman" w:hAnsi="Frutiger LT 55 Roman"/>
          <w:b/>
          <w:sz w:val="22"/>
          <w:szCs w:val="22"/>
        </w:rPr>
      </w:pPr>
      <w:r w:rsidRPr="002B7389">
        <w:rPr>
          <w:rFonts w:ascii="Frutiger LT 55 Roman" w:hAnsi="Frutiger LT 55 Roman"/>
          <w:b/>
          <w:sz w:val="22"/>
          <w:szCs w:val="22"/>
        </w:rPr>
        <w:t xml:space="preserve">Una </w:t>
      </w:r>
      <w:r w:rsidR="00086A09">
        <w:rPr>
          <w:rFonts w:ascii="Frutiger LT 55 Roman" w:hAnsi="Frutiger LT 55 Roman"/>
          <w:b/>
          <w:sz w:val="22"/>
          <w:szCs w:val="22"/>
        </w:rPr>
        <w:t>asociación</w:t>
      </w:r>
      <w:r w:rsidRPr="002B7389">
        <w:rPr>
          <w:rFonts w:ascii="Frutiger LT 55 Roman" w:hAnsi="Frutiger LT 55 Roman"/>
          <w:b/>
          <w:sz w:val="22"/>
          <w:szCs w:val="22"/>
        </w:rPr>
        <w:t xml:space="preserve"> </w:t>
      </w:r>
      <w:r w:rsidR="00086A09">
        <w:rPr>
          <w:rFonts w:ascii="Frutiger LT 55 Roman" w:hAnsi="Frutiger LT 55 Roman"/>
          <w:b/>
          <w:sz w:val="22"/>
          <w:szCs w:val="22"/>
        </w:rPr>
        <w:t xml:space="preserve">basada en </w:t>
      </w:r>
      <w:r>
        <w:rPr>
          <w:rFonts w:ascii="Frutiger LT 55 Roman" w:hAnsi="Frutiger LT 55 Roman"/>
          <w:b/>
          <w:sz w:val="22"/>
          <w:szCs w:val="22"/>
        </w:rPr>
        <w:t>un</w:t>
      </w:r>
      <w:r w:rsidR="00086A09">
        <w:rPr>
          <w:rFonts w:ascii="Frutiger LT 55 Roman" w:hAnsi="Frutiger LT 55 Roman"/>
          <w:b/>
          <w:sz w:val="22"/>
          <w:szCs w:val="22"/>
        </w:rPr>
        <w:t>a experiencia y unos conocimientos únicos</w:t>
      </w:r>
    </w:p>
    <w:p w14:paraId="6137979F" w14:textId="4C43B0D2" w:rsidR="002B7389" w:rsidRPr="002B7389" w:rsidRDefault="004C1BE5" w:rsidP="002B7389">
      <w:pPr>
        <w:jc w:val="both"/>
        <w:rPr>
          <w:rFonts w:ascii="Frutiger LT 55 Roman" w:hAnsi="Frutiger LT 55 Roman"/>
          <w:sz w:val="22"/>
          <w:szCs w:val="22"/>
        </w:rPr>
      </w:pPr>
      <w:r>
        <w:rPr>
          <w:rFonts w:ascii="Frutiger LT 55 Roman" w:hAnsi="Frutiger LT 55 Roman"/>
          <w:sz w:val="22"/>
          <w:szCs w:val="22"/>
        </w:rPr>
        <w:t>L</w:t>
      </w:r>
      <w:r w:rsidR="002B7389" w:rsidRPr="002B7389">
        <w:rPr>
          <w:rFonts w:ascii="Frutiger LT 55 Roman" w:hAnsi="Frutiger LT 55 Roman"/>
          <w:sz w:val="22"/>
          <w:szCs w:val="22"/>
        </w:rPr>
        <w:t xml:space="preserve">a complementariedad de Michelin y Faurecia </w:t>
      </w:r>
      <w:r>
        <w:rPr>
          <w:rFonts w:ascii="Frutiger LT 55 Roman" w:hAnsi="Frutiger LT 55 Roman"/>
          <w:sz w:val="22"/>
          <w:szCs w:val="22"/>
        </w:rPr>
        <w:t>hará</w:t>
      </w:r>
      <w:r w:rsidR="002B7389" w:rsidRPr="002B7389">
        <w:rPr>
          <w:rFonts w:ascii="Frutiger LT 55 Roman" w:hAnsi="Frutiger LT 55 Roman"/>
          <w:sz w:val="22"/>
          <w:szCs w:val="22"/>
        </w:rPr>
        <w:t xml:space="preserve"> </w:t>
      </w:r>
      <w:r w:rsidR="00C01FAE" w:rsidRPr="002B7389">
        <w:rPr>
          <w:rFonts w:ascii="Frutiger LT 55 Roman" w:hAnsi="Frutiger LT 55 Roman"/>
          <w:sz w:val="22"/>
          <w:szCs w:val="22"/>
        </w:rPr>
        <w:t>posible</w:t>
      </w:r>
      <w:r w:rsidR="002B7389" w:rsidRPr="002B7389">
        <w:rPr>
          <w:rFonts w:ascii="Frutiger LT 55 Roman" w:hAnsi="Frutiger LT 55 Roman"/>
          <w:sz w:val="22"/>
          <w:szCs w:val="22"/>
        </w:rPr>
        <w:t xml:space="preserve"> ofrecer una completa gama de sistemas de pilas de combustible de hidrógeno para cubrir todos los tipos de movilidad. Faurecia aportará su experiencia tecnológica en movilidad basada en el hidrógeno y los resultado</w:t>
      </w:r>
      <w:r>
        <w:rPr>
          <w:rFonts w:ascii="Frutiger LT 55 Roman" w:hAnsi="Frutiger LT 55 Roman"/>
          <w:sz w:val="22"/>
          <w:szCs w:val="22"/>
        </w:rPr>
        <w:t>s obtenidos en sus trabajos de I</w:t>
      </w:r>
      <w:r w:rsidR="002B7389" w:rsidRPr="002B7389">
        <w:rPr>
          <w:rFonts w:ascii="Frutiger LT 55 Roman" w:hAnsi="Frutiger LT 55 Roman"/>
          <w:sz w:val="22"/>
          <w:szCs w:val="22"/>
        </w:rPr>
        <w:t xml:space="preserve">+D realizados en colaboración con </w:t>
      </w:r>
      <w:r>
        <w:rPr>
          <w:rFonts w:ascii="Frutiger LT 55 Roman" w:hAnsi="Frutiger LT 55 Roman"/>
          <w:sz w:val="22"/>
          <w:szCs w:val="22"/>
        </w:rPr>
        <w:t>la</w:t>
      </w:r>
      <w:r w:rsidR="002B7389" w:rsidRPr="002B7389">
        <w:rPr>
          <w:rFonts w:ascii="Frutiger LT 55 Roman" w:hAnsi="Frutiger LT 55 Roman"/>
          <w:sz w:val="22"/>
          <w:szCs w:val="22"/>
        </w:rPr>
        <w:t xml:space="preserve"> Comisión Francesa de Energías Alternativas y Energía Atómica</w:t>
      </w:r>
      <w:r>
        <w:rPr>
          <w:rFonts w:ascii="Frutiger LT 55 Roman" w:hAnsi="Frutiger LT 55 Roman"/>
          <w:sz w:val="22"/>
          <w:szCs w:val="22"/>
        </w:rPr>
        <w:t xml:space="preserve"> (CEA)</w:t>
      </w:r>
      <w:r w:rsidR="002B7389" w:rsidRPr="002B7389">
        <w:rPr>
          <w:rFonts w:ascii="Frutiger LT 55 Roman" w:hAnsi="Frutiger LT 55 Roman"/>
          <w:sz w:val="22"/>
          <w:szCs w:val="22"/>
        </w:rPr>
        <w:t xml:space="preserve">. Por su parte, Michelin aportará los conocimientos de su filial Symbio, proveedor de sistemas de pilas de combustible de hidrógeno, así como su completa gama de servicios </w:t>
      </w:r>
      <w:r>
        <w:rPr>
          <w:rFonts w:ascii="Frutiger LT 55 Roman" w:hAnsi="Frutiger LT 55 Roman"/>
          <w:sz w:val="22"/>
          <w:szCs w:val="22"/>
        </w:rPr>
        <w:t xml:space="preserve">y actividades de </w:t>
      </w:r>
      <w:r w:rsidR="002B7389" w:rsidRPr="002B7389">
        <w:rPr>
          <w:rFonts w:ascii="Frutiger LT 55 Roman" w:hAnsi="Frutiger LT 55 Roman"/>
          <w:sz w:val="22"/>
          <w:szCs w:val="22"/>
        </w:rPr>
        <w:t>diseño y producción.</w:t>
      </w:r>
    </w:p>
    <w:p w14:paraId="769D900E" w14:textId="77777777" w:rsidR="002B7389" w:rsidRPr="002B7389" w:rsidRDefault="002B7389" w:rsidP="002B7389">
      <w:pPr>
        <w:jc w:val="both"/>
        <w:rPr>
          <w:rFonts w:ascii="Frutiger LT 55 Roman" w:hAnsi="Frutiger LT 55 Roman"/>
          <w:sz w:val="22"/>
          <w:szCs w:val="22"/>
        </w:rPr>
      </w:pPr>
    </w:p>
    <w:p w14:paraId="117B5734" w14:textId="390DB66B" w:rsidR="002B7389" w:rsidRPr="002B7389" w:rsidRDefault="004C1BE5" w:rsidP="002B7389">
      <w:pPr>
        <w:jc w:val="both"/>
        <w:rPr>
          <w:rFonts w:ascii="Frutiger LT 55 Roman" w:hAnsi="Frutiger LT 55 Roman"/>
          <w:b/>
          <w:sz w:val="22"/>
          <w:szCs w:val="22"/>
        </w:rPr>
      </w:pPr>
      <w:r>
        <w:rPr>
          <w:rFonts w:ascii="Frutiger LT 55 Roman" w:hAnsi="Frutiger LT 55 Roman"/>
          <w:b/>
          <w:sz w:val="22"/>
          <w:szCs w:val="22"/>
        </w:rPr>
        <w:t>Una a</w:t>
      </w:r>
      <w:r w:rsidR="002B7389">
        <w:rPr>
          <w:rFonts w:ascii="Frutiger LT 55 Roman" w:hAnsi="Frutiger LT 55 Roman"/>
          <w:b/>
          <w:sz w:val="22"/>
          <w:szCs w:val="22"/>
        </w:rPr>
        <w:t>mbición global</w:t>
      </w:r>
    </w:p>
    <w:p w14:paraId="43CD1DF0" w14:textId="255B5D62" w:rsidR="002B7389" w:rsidRPr="002B7389" w:rsidRDefault="002B7389" w:rsidP="002B7389">
      <w:pPr>
        <w:jc w:val="both"/>
        <w:rPr>
          <w:rFonts w:ascii="Frutiger LT 55 Roman" w:hAnsi="Frutiger LT 55 Roman"/>
          <w:sz w:val="22"/>
          <w:szCs w:val="22"/>
        </w:rPr>
      </w:pPr>
      <w:r w:rsidRPr="002B7389">
        <w:rPr>
          <w:rFonts w:ascii="Frutiger LT 55 Roman" w:hAnsi="Frutiger LT 55 Roman"/>
          <w:sz w:val="22"/>
          <w:szCs w:val="22"/>
        </w:rPr>
        <w:t xml:space="preserve">Michelin y Faurecia invertirán inicialmente 140 millones de euros en esta nueva empresa, con el objetivo de desarrollar pilas de combustible de nueva generación, comenzar la producción en serie e impulsar el negocio en Europa, China y Estado Unidos. SYMBIO, A FAURECIA MICHELIN HYDROGEN COMPANY pretende </w:t>
      </w:r>
      <w:r w:rsidR="004C1BE5">
        <w:rPr>
          <w:rFonts w:ascii="Frutiger LT 55 Roman" w:hAnsi="Frutiger LT 55 Roman"/>
          <w:sz w:val="22"/>
          <w:szCs w:val="22"/>
        </w:rPr>
        <w:t>alcanzar el 25% de cuota de me</w:t>
      </w:r>
      <w:r w:rsidRPr="002B7389">
        <w:rPr>
          <w:rFonts w:ascii="Frutiger LT 55 Roman" w:hAnsi="Frutiger LT 55 Roman"/>
          <w:sz w:val="22"/>
          <w:szCs w:val="22"/>
        </w:rPr>
        <w:t>rcado y una facturación de alrededor de 1</w:t>
      </w:r>
      <w:r w:rsidR="004B1AC7">
        <w:rPr>
          <w:rFonts w:ascii="Frutiger LT 55 Roman" w:hAnsi="Frutiger LT 55 Roman"/>
          <w:sz w:val="22"/>
          <w:szCs w:val="22"/>
        </w:rPr>
        <w:t>.500 millones de euros</w:t>
      </w:r>
      <w:r w:rsidRPr="002B7389">
        <w:rPr>
          <w:rFonts w:ascii="Frutiger LT 55 Roman" w:hAnsi="Frutiger LT 55 Roman"/>
          <w:sz w:val="22"/>
          <w:szCs w:val="22"/>
        </w:rPr>
        <w:t xml:space="preserve"> en 2030. Inicialmente, la joint venture contará con tres plantas industriales que abastecerán a los principales mercados automotrices del mundo: Europa, Asia y Estados Unidos.</w:t>
      </w:r>
    </w:p>
    <w:p w14:paraId="2F0254EF" w14:textId="77777777" w:rsidR="002B7389" w:rsidRPr="002B7389" w:rsidRDefault="002B7389" w:rsidP="002B7389">
      <w:pPr>
        <w:jc w:val="both"/>
        <w:rPr>
          <w:rFonts w:ascii="Frutiger LT 55 Roman" w:hAnsi="Frutiger LT 55 Roman"/>
          <w:sz w:val="22"/>
          <w:szCs w:val="22"/>
        </w:rPr>
      </w:pPr>
    </w:p>
    <w:p w14:paraId="07811903" w14:textId="3A8A5615" w:rsidR="002B7389" w:rsidRPr="002B7389" w:rsidRDefault="004B1AC7" w:rsidP="002B7389">
      <w:pPr>
        <w:jc w:val="both"/>
        <w:rPr>
          <w:rFonts w:ascii="Frutiger LT 55 Roman" w:hAnsi="Frutiger LT 55 Roman"/>
          <w:sz w:val="22"/>
          <w:szCs w:val="22"/>
        </w:rPr>
      </w:pPr>
      <w:r>
        <w:rPr>
          <w:rFonts w:ascii="Frutiger LT 55 Roman" w:hAnsi="Frutiger LT 55 Roman"/>
          <w:sz w:val="22"/>
          <w:szCs w:val="22"/>
        </w:rPr>
        <w:t>Se espera que l</w:t>
      </w:r>
      <w:r w:rsidR="002B7389" w:rsidRPr="002B7389">
        <w:rPr>
          <w:rFonts w:ascii="Frutiger LT 55 Roman" w:hAnsi="Frutiger LT 55 Roman"/>
          <w:sz w:val="22"/>
          <w:szCs w:val="22"/>
        </w:rPr>
        <w:t xml:space="preserve">a demanda de movilidad eléctrica </w:t>
      </w:r>
      <w:r>
        <w:rPr>
          <w:rFonts w:ascii="Frutiger LT 55 Roman" w:hAnsi="Frutiger LT 55 Roman"/>
          <w:sz w:val="22"/>
          <w:szCs w:val="22"/>
        </w:rPr>
        <w:t xml:space="preserve">experimente </w:t>
      </w:r>
      <w:r w:rsidR="002B7389" w:rsidRPr="002B7389">
        <w:rPr>
          <w:rFonts w:ascii="Frutiger LT 55 Roman" w:hAnsi="Frutiger LT 55 Roman"/>
          <w:sz w:val="22"/>
          <w:szCs w:val="22"/>
        </w:rPr>
        <w:t xml:space="preserve">un significativo incremento </w:t>
      </w:r>
      <w:r>
        <w:rPr>
          <w:rFonts w:ascii="Frutiger LT 55 Roman" w:hAnsi="Frutiger LT 55 Roman"/>
          <w:sz w:val="22"/>
          <w:szCs w:val="22"/>
        </w:rPr>
        <w:t>hasta 2030</w:t>
      </w:r>
      <w:r w:rsidR="002B7389" w:rsidRPr="002B7389">
        <w:rPr>
          <w:rFonts w:ascii="Frutiger LT 55 Roman" w:hAnsi="Frutiger LT 55 Roman"/>
          <w:sz w:val="22"/>
          <w:szCs w:val="22"/>
        </w:rPr>
        <w:t>, con los vehículos impulsados por hidrógeno alcanzando la cifra de los dos millones, de los cuales 350.000 serán camiones. Convertida en la única solución “cero emisiones” que complementa a los vehículos eléctricos que funcionan con baterías, la tecnología de</w:t>
      </w:r>
      <w:r>
        <w:rPr>
          <w:rFonts w:ascii="Frutiger LT 55 Roman" w:hAnsi="Frutiger LT 55 Roman"/>
          <w:sz w:val="22"/>
          <w:szCs w:val="22"/>
        </w:rPr>
        <w:t xml:space="preserve"> la pila de combustible de</w:t>
      </w:r>
      <w:r w:rsidR="002B7389" w:rsidRPr="002B7389">
        <w:rPr>
          <w:rFonts w:ascii="Frutiger LT 55 Roman" w:hAnsi="Frutiger LT 55 Roman"/>
          <w:sz w:val="22"/>
          <w:szCs w:val="22"/>
        </w:rPr>
        <w:t xml:space="preserve"> hidrógeno es fundamental para acelerar el despegue de la </w:t>
      </w:r>
      <w:r>
        <w:rPr>
          <w:rFonts w:ascii="Frutiger LT 55 Roman" w:hAnsi="Frutiger LT 55 Roman"/>
          <w:sz w:val="22"/>
          <w:szCs w:val="22"/>
        </w:rPr>
        <w:t>electromovilidad</w:t>
      </w:r>
      <w:r w:rsidR="002B7389" w:rsidRPr="002B7389">
        <w:rPr>
          <w:rFonts w:ascii="Frutiger LT 55 Roman" w:hAnsi="Frutiger LT 55 Roman"/>
          <w:sz w:val="22"/>
          <w:szCs w:val="22"/>
        </w:rPr>
        <w:t xml:space="preserve"> y ocuparse de sus tres </w:t>
      </w:r>
      <w:r w:rsidR="00C01FAE" w:rsidRPr="002B7389">
        <w:rPr>
          <w:rFonts w:ascii="Frutiger LT 55 Roman" w:hAnsi="Frutiger LT 55 Roman"/>
          <w:sz w:val="22"/>
          <w:szCs w:val="22"/>
        </w:rPr>
        <w:t>mayores</w:t>
      </w:r>
      <w:r w:rsidR="002B7389" w:rsidRPr="002B7389">
        <w:rPr>
          <w:rFonts w:ascii="Frutiger LT 55 Roman" w:hAnsi="Frutiger LT 55 Roman"/>
          <w:sz w:val="22"/>
          <w:szCs w:val="22"/>
        </w:rPr>
        <w:t xml:space="preserve"> desafíos: mejorar la calidad del aire, reducir las emisiones de CO</w:t>
      </w:r>
      <w:r w:rsidR="002B7389" w:rsidRPr="004B1AC7">
        <w:rPr>
          <w:rFonts w:ascii="Frutiger LT 55 Roman" w:hAnsi="Frutiger LT 55 Roman"/>
          <w:sz w:val="22"/>
          <w:szCs w:val="22"/>
          <w:vertAlign w:val="subscript"/>
        </w:rPr>
        <w:t xml:space="preserve">2 </w:t>
      </w:r>
      <w:r w:rsidR="002B7389" w:rsidRPr="002B7389">
        <w:rPr>
          <w:rFonts w:ascii="Frutiger LT 55 Roman" w:hAnsi="Frutiger LT 55 Roman"/>
          <w:sz w:val="22"/>
          <w:szCs w:val="22"/>
        </w:rPr>
        <w:t>y la transición energética.</w:t>
      </w:r>
    </w:p>
    <w:p w14:paraId="3F0E27F3" w14:textId="77777777" w:rsidR="002B7389" w:rsidRDefault="002B7389" w:rsidP="002B7389">
      <w:pPr>
        <w:jc w:val="both"/>
        <w:rPr>
          <w:rFonts w:ascii="Frutiger LT 55 Roman" w:hAnsi="Frutiger LT 55 Roman"/>
          <w:sz w:val="22"/>
          <w:szCs w:val="22"/>
        </w:rPr>
      </w:pPr>
    </w:p>
    <w:p w14:paraId="3055C2FA" w14:textId="77777777" w:rsidR="00A01C81" w:rsidRPr="002B7389" w:rsidRDefault="00A01C81" w:rsidP="002B7389">
      <w:pPr>
        <w:jc w:val="both"/>
        <w:rPr>
          <w:rFonts w:ascii="Frutiger LT 55 Roman" w:hAnsi="Frutiger LT 55 Roman"/>
          <w:sz w:val="22"/>
          <w:szCs w:val="22"/>
        </w:rPr>
      </w:pPr>
    </w:p>
    <w:p w14:paraId="29DE296B" w14:textId="77777777" w:rsidR="002B7389" w:rsidRDefault="002B7389" w:rsidP="002B7389">
      <w:pPr>
        <w:jc w:val="both"/>
        <w:rPr>
          <w:rFonts w:ascii="Frutiger LT 55 Roman" w:hAnsi="Frutiger LT 55 Roman"/>
          <w:b/>
          <w:sz w:val="22"/>
          <w:szCs w:val="22"/>
        </w:rPr>
      </w:pPr>
      <w:r w:rsidRPr="002B7389">
        <w:rPr>
          <w:rFonts w:ascii="Frutiger LT 55 Roman" w:hAnsi="Frutiger LT 55 Roman"/>
          <w:b/>
          <w:sz w:val="22"/>
          <w:szCs w:val="22"/>
        </w:rPr>
        <w:lastRenderedPageBreak/>
        <w:t>Una dirección conjunta y experta</w:t>
      </w:r>
    </w:p>
    <w:p w14:paraId="5453786D" w14:textId="013B0330" w:rsidR="002B7389" w:rsidRPr="002B7389" w:rsidRDefault="002B7389" w:rsidP="002B7389">
      <w:pPr>
        <w:jc w:val="both"/>
        <w:rPr>
          <w:rFonts w:ascii="Frutiger LT 55 Roman" w:hAnsi="Frutiger LT 55 Roman"/>
          <w:sz w:val="22"/>
          <w:szCs w:val="22"/>
        </w:rPr>
      </w:pPr>
      <w:r w:rsidRPr="002B7389">
        <w:rPr>
          <w:rFonts w:ascii="Frutiger LT 55 Roman" w:hAnsi="Frutiger LT 55 Roman"/>
          <w:sz w:val="22"/>
          <w:szCs w:val="22"/>
        </w:rPr>
        <w:t xml:space="preserve">Al ser propiedad a partes iguales de ambos grupos, SYMBIO, A FAURECIA MICHELIN HYDROGEN COMPANY estará </w:t>
      </w:r>
      <w:r w:rsidR="0014113D">
        <w:rPr>
          <w:rFonts w:ascii="Frutiger LT 55 Roman" w:hAnsi="Frutiger LT 55 Roman"/>
          <w:sz w:val="22"/>
          <w:szCs w:val="22"/>
        </w:rPr>
        <w:t>gestionada</w:t>
      </w:r>
      <w:r w:rsidRPr="002B7389">
        <w:rPr>
          <w:rFonts w:ascii="Frutiger LT 55 Roman" w:hAnsi="Frutiger LT 55 Roman"/>
          <w:sz w:val="22"/>
          <w:szCs w:val="22"/>
        </w:rPr>
        <w:t xml:space="preserve"> por dirigentes de Michelin, Faurecia y Symbio con experiencia en la </w:t>
      </w:r>
      <w:r w:rsidR="00C01FAE" w:rsidRPr="002B7389">
        <w:rPr>
          <w:rFonts w:ascii="Frutiger LT 55 Roman" w:hAnsi="Frutiger LT 55 Roman"/>
          <w:sz w:val="22"/>
          <w:szCs w:val="22"/>
        </w:rPr>
        <w:t>industria</w:t>
      </w:r>
      <w:r w:rsidRPr="002B7389">
        <w:rPr>
          <w:rFonts w:ascii="Frutiger LT 55 Roman" w:hAnsi="Frutiger LT 55 Roman"/>
          <w:sz w:val="22"/>
          <w:szCs w:val="22"/>
        </w:rPr>
        <w:t xml:space="preserve"> automotriz y en la dirección de negocios de rápido </w:t>
      </w:r>
      <w:r w:rsidR="00C01FAE" w:rsidRPr="002B7389">
        <w:rPr>
          <w:rFonts w:ascii="Frutiger LT 55 Roman" w:hAnsi="Frutiger LT 55 Roman"/>
          <w:sz w:val="22"/>
          <w:szCs w:val="22"/>
        </w:rPr>
        <w:t>crecimiento. Como</w:t>
      </w:r>
      <w:r w:rsidRPr="002B7389">
        <w:rPr>
          <w:rFonts w:ascii="Frutiger LT 55 Roman" w:hAnsi="Frutiger LT 55 Roman"/>
          <w:sz w:val="22"/>
          <w:szCs w:val="22"/>
        </w:rPr>
        <w:t xml:space="preserve"> resultado, Fabio Ferrari ha sido nombrado Director Ejecutivo, mientras que Guillaume Salvo, ex Director de la Línea de Productos de Vehículos Ligeros en Faurecia, ha sido nombrado Director General de Operaciones.</w:t>
      </w:r>
    </w:p>
    <w:p w14:paraId="273D4093" w14:textId="77777777" w:rsidR="002B7389" w:rsidRPr="002B7389" w:rsidRDefault="002B7389" w:rsidP="002B7389">
      <w:pPr>
        <w:jc w:val="both"/>
        <w:rPr>
          <w:rFonts w:ascii="Frutiger LT 55 Roman" w:hAnsi="Frutiger LT 55 Roman"/>
          <w:sz w:val="22"/>
          <w:szCs w:val="22"/>
        </w:rPr>
      </w:pPr>
    </w:p>
    <w:p w14:paraId="73E321C3" w14:textId="39FD6480" w:rsidR="002B7389" w:rsidRPr="002B7389" w:rsidRDefault="002B7389" w:rsidP="002B7389">
      <w:pPr>
        <w:jc w:val="both"/>
        <w:rPr>
          <w:rFonts w:ascii="Frutiger LT 55 Roman" w:hAnsi="Frutiger LT 55 Roman"/>
          <w:sz w:val="22"/>
          <w:szCs w:val="22"/>
        </w:rPr>
      </w:pPr>
      <w:r w:rsidRPr="002B7389">
        <w:rPr>
          <w:rFonts w:ascii="Frutiger LT 55 Roman" w:hAnsi="Frutiger LT 55 Roman"/>
          <w:b/>
          <w:sz w:val="22"/>
          <w:szCs w:val="22"/>
        </w:rPr>
        <w:t>Florent Menegaux, Presidente del Grupo</w:t>
      </w:r>
      <w:r w:rsidR="0014113D">
        <w:rPr>
          <w:rFonts w:ascii="Frutiger LT 55 Roman" w:hAnsi="Frutiger LT 55 Roman"/>
          <w:b/>
          <w:sz w:val="22"/>
          <w:szCs w:val="22"/>
        </w:rPr>
        <w:t xml:space="preserve"> Michelin</w:t>
      </w:r>
      <w:r w:rsidRPr="002B7389">
        <w:rPr>
          <w:rFonts w:ascii="Frutiger LT 55 Roman" w:hAnsi="Frutiger LT 55 Roman"/>
          <w:b/>
          <w:sz w:val="22"/>
          <w:szCs w:val="22"/>
        </w:rPr>
        <w:t xml:space="preserve">, </w:t>
      </w:r>
      <w:r w:rsidR="0014113D">
        <w:rPr>
          <w:rFonts w:ascii="Frutiger LT 55 Roman" w:hAnsi="Frutiger LT 55 Roman"/>
          <w:b/>
          <w:sz w:val="22"/>
          <w:szCs w:val="22"/>
        </w:rPr>
        <w:t>declara</w:t>
      </w:r>
      <w:r w:rsidRPr="002B7389">
        <w:rPr>
          <w:rFonts w:ascii="Frutiger LT 55 Roman" w:hAnsi="Frutiger LT 55 Roman"/>
          <w:b/>
          <w:sz w:val="22"/>
          <w:szCs w:val="22"/>
        </w:rPr>
        <w:t>:</w:t>
      </w:r>
      <w:r w:rsidRPr="002B7389">
        <w:rPr>
          <w:rFonts w:ascii="Frutiger LT 55 Roman" w:hAnsi="Frutiger LT 55 Roman"/>
          <w:sz w:val="22"/>
          <w:szCs w:val="22"/>
        </w:rPr>
        <w:t xml:space="preserve"> “El desarrollo de la movilidad a base de hidrógeno </w:t>
      </w:r>
      <w:r w:rsidR="0014113D">
        <w:rPr>
          <w:rFonts w:ascii="Frutiger LT 55 Roman" w:hAnsi="Frutiger LT 55 Roman"/>
          <w:sz w:val="22"/>
          <w:szCs w:val="22"/>
        </w:rPr>
        <w:t>ilustra a la perfección</w:t>
      </w:r>
      <w:r w:rsidRPr="002B7389">
        <w:rPr>
          <w:rFonts w:ascii="Frutiger LT 55 Roman" w:hAnsi="Frutiger LT 55 Roman"/>
          <w:sz w:val="22"/>
          <w:szCs w:val="22"/>
        </w:rPr>
        <w:t xml:space="preserve"> las ambiciones de crecimiento de Michelin, particularmente en el campo de componentes de alta tecnología. Esta estrategia es, por sí misma, parte de una visión más amplia de una movilidad sostenible más accesible. La asociación formalizada hoy con un </w:t>
      </w:r>
      <w:r w:rsidR="0014113D">
        <w:rPr>
          <w:rFonts w:ascii="Frutiger LT 55 Roman" w:hAnsi="Frutiger LT 55 Roman"/>
          <w:sz w:val="22"/>
          <w:szCs w:val="22"/>
        </w:rPr>
        <w:t>socio</w:t>
      </w:r>
      <w:r w:rsidRPr="002B7389">
        <w:rPr>
          <w:rFonts w:ascii="Frutiger LT 55 Roman" w:hAnsi="Frutiger LT 55 Roman"/>
          <w:sz w:val="22"/>
          <w:szCs w:val="22"/>
        </w:rPr>
        <w:t xml:space="preserve"> de la talla de Faurecia </w:t>
      </w:r>
      <w:r w:rsidR="0014113D">
        <w:rPr>
          <w:rFonts w:ascii="Frutiger LT 55 Roman" w:hAnsi="Frutiger LT 55 Roman"/>
          <w:sz w:val="22"/>
          <w:szCs w:val="22"/>
        </w:rPr>
        <w:t>refleja</w:t>
      </w:r>
      <w:r w:rsidRPr="002B7389">
        <w:rPr>
          <w:rFonts w:ascii="Frutiger LT 55 Roman" w:hAnsi="Frutiger LT 55 Roman"/>
          <w:sz w:val="22"/>
          <w:szCs w:val="22"/>
        </w:rPr>
        <w:t xml:space="preserve"> plenamente esta doble ambición”.</w:t>
      </w:r>
    </w:p>
    <w:p w14:paraId="6B93384A" w14:textId="77777777" w:rsidR="002B7389" w:rsidRPr="002B7389" w:rsidRDefault="002B7389" w:rsidP="002B7389">
      <w:pPr>
        <w:jc w:val="both"/>
        <w:rPr>
          <w:rFonts w:ascii="Frutiger LT 55 Roman" w:hAnsi="Frutiger LT 55 Roman"/>
          <w:sz w:val="22"/>
          <w:szCs w:val="22"/>
        </w:rPr>
      </w:pPr>
    </w:p>
    <w:p w14:paraId="09E351DE" w14:textId="2074E915" w:rsidR="002B7389" w:rsidRPr="002B7389" w:rsidRDefault="002B7389" w:rsidP="002B7389">
      <w:pPr>
        <w:jc w:val="both"/>
        <w:rPr>
          <w:rFonts w:ascii="Frutiger LT 55 Roman" w:hAnsi="Frutiger LT 55 Roman"/>
          <w:sz w:val="22"/>
          <w:szCs w:val="22"/>
        </w:rPr>
      </w:pPr>
      <w:r w:rsidRPr="002B7389">
        <w:rPr>
          <w:rFonts w:ascii="Frutiger LT 55 Roman" w:hAnsi="Frutiger LT 55 Roman"/>
          <w:b/>
          <w:sz w:val="22"/>
          <w:szCs w:val="22"/>
        </w:rPr>
        <w:t>Patrick Koller,</w:t>
      </w:r>
      <w:r w:rsidR="0014113D">
        <w:rPr>
          <w:rFonts w:ascii="Frutiger LT 55 Roman" w:hAnsi="Frutiger LT 55 Roman"/>
          <w:b/>
          <w:sz w:val="22"/>
          <w:szCs w:val="22"/>
        </w:rPr>
        <w:t xml:space="preserve"> Director Ejecutivo de Faurecia</w:t>
      </w:r>
      <w:r w:rsidRPr="002B7389">
        <w:rPr>
          <w:rFonts w:ascii="Frutiger LT 55 Roman" w:hAnsi="Frutiger LT 55 Roman"/>
          <w:b/>
          <w:sz w:val="22"/>
          <w:szCs w:val="22"/>
        </w:rPr>
        <w:t>:</w:t>
      </w:r>
      <w:r>
        <w:rPr>
          <w:rFonts w:ascii="Frutiger LT 55 Roman" w:hAnsi="Frutiger LT 55 Roman"/>
          <w:sz w:val="22"/>
          <w:szCs w:val="22"/>
        </w:rPr>
        <w:t xml:space="preserve"> “</w:t>
      </w:r>
      <w:r w:rsidRPr="002B7389">
        <w:rPr>
          <w:rFonts w:ascii="Frutiger LT 55 Roman" w:hAnsi="Frutiger LT 55 Roman"/>
          <w:sz w:val="22"/>
          <w:szCs w:val="22"/>
        </w:rPr>
        <w:t xml:space="preserve">La creación formal de nuestra joint venture con Michelin es otro importante paso en la estrategia de Faurecia para convertirse en un líder mundial de los sistemas de hidrógeno. La complementariedad de nuestra experiencia y modelos de negocios, unidos en un ecosistema innovador, nos hace ser un importante activo para satisfacer el crecimiento de la demanda de nuestros clientes y consumidores, que quieren ver tecnologías asequibles de cero emisiones comercializándose rápidamente”. </w:t>
      </w:r>
    </w:p>
    <w:p w14:paraId="70C8632C" w14:textId="77777777" w:rsidR="002B7389" w:rsidRPr="002B7389" w:rsidRDefault="002B7389" w:rsidP="002B7389">
      <w:pPr>
        <w:jc w:val="both"/>
        <w:rPr>
          <w:rFonts w:ascii="Frutiger LT 55 Roman" w:hAnsi="Frutiger LT 55 Roman"/>
          <w:sz w:val="22"/>
          <w:szCs w:val="22"/>
        </w:rPr>
      </w:pPr>
    </w:p>
    <w:p w14:paraId="529191A9" w14:textId="6A422D60" w:rsidR="002B7389" w:rsidRPr="002B7389" w:rsidRDefault="002B7389" w:rsidP="002B7389">
      <w:pPr>
        <w:jc w:val="both"/>
        <w:rPr>
          <w:rFonts w:ascii="Frutiger LT 55 Roman" w:hAnsi="Frutiger LT 55 Roman"/>
          <w:sz w:val="22"/>
          <w:szCs w:val="22"/>
        </w:rPr>
      </w:pPr>
      <w:r w:rsidRPr="002B7389">
        <w:rPr>
          <w:rFonts w:ascii="Frutiger LT 55 Roman" w:hAnsi="Frutiger LT 55 Roman"/>
          <w:b/>
          <w:sz w:val="22"/>
          <w:szCs w:val="22"/>
        </w:rPr>
        <w:t>Fabio Ferrari, Director Ejecutivo de SYMBIO, A FAURECIA MICHELIN HYDROGEN COMPANY, añade:</w:t>
      </w:r>
      <w:r>
        <w:rPr>
          <w:rFonts w:ascii="Frutiger LT 55 Roman" w:hAnsi="Frutiger LT 55 Roman"/>
          <w:sz w:val="22"/>
          <w:szCs w:val="22"/>
        </w:rPr>
        <w:t xml:space="preserve"> “</w:t>
      </w:r>
      <w:r w:rsidRPr="002B7389">
        <w:rPr>
          <w:rFonts w:ascii="Frutiger LT 55 Roman" w:hAnsi="Frutiger LT 55 Roman"/>
          <w:sz w:val="22"/>
          <w:szCs w:val="22"/>
        </w:rPr>
        <w:t xml:space="preserve">Fundé Symbio hace casi diez años para trabajar hacia un mundo donde la libertad de movimiento está ligada a las </w:t>
      </w:r>
      <w:r w:rsidR="0014113D">
        <w:rPr>
          <w:rFonts w:ascii="Frutiger LT 55 Roman" w:hAnsi="Frutiger LT 55 Roman"/>
          <w:sz w:val="22"/>
          <w:szCs w:val="22"/>
        </w:rPr>
        <w:t xml:space="preserve">cero </w:t>
      </w:r>
      <w:r w:rsidRPr="002B7389">
        <w:rPr>
          <w:rFonts w:ascii="Frutiger LT 55 Roman" w:hAnsi="Frutiger LT 55 Roman"/>
          <w:sz w:val="22"/>
          <w:szCs w:val="22"/>
        </w:rPr>
        <w:t xml:space="preserve">emisiones. Al crear esta </w:t>
      </w:r>
      <w:r w:rsidR="0014113D">
        <w:rPr>
          <w:rFonts w:ascii="Frutiger LT 55 Roman" w:hAnsi="Frutiger LT 55 Roman"/>
          <w:sz w:val="22"/>
          <w:szCs w:val="22"/>
        </w:rPr>
        <w:t>asociación</w:t>
      </w:r>
      <w:r w:rsidRPr="002B7389">
        <w:rPr>
          <w:rFonts w:ascii="Frutiger LT 55 Roman" w:hAnsi="Frutiger LT 55 Roman"/>
          <w:sz w:val="22"/>
          <w:szCs w:val="22"/>
        </w:rPr>
        <w:t>, Michelin y Faurecia están demostrando que también comparten esta visión. No hay ener</w:t>
      </w:r>
      <w:r>
        <w:rPr>
          <w:rFonts w:ascii="Frutiger LT 55 Roman" w:hAnsi="Frutiger LT 55 Roman"/>
          <w:sz w:val="22"/>
          <w:szCs w:val="22"/>
        </w:rPr>
        <w:t>gía más poderosa para avanzar”.</w:t>
      </w:r>
    </w:p>
    <w:p w14:paraId="358DD1D8" w14:textId="77777777" w:rsidR="002B7389" w:rsidRPr="002B7389" w:rsidRDefault="002B7389" w:rsidP="002B7389">
      <w:pPr>
        <w:jc w:val="both"/>
        <w:rPr>
          <w:rFonts w:ascii="Frutiger LT 55 Roman" w:hAnsi="Frutiger LT 55 Roman"/>
          <w:sz w:val="22"/>
          <w:szCs w:val="22"/>
        </w:rPr>
      </w:pPr>
    </w:p>
    <w:p w14:paraId="0532ED3C" w14:textId="26BEF2BD" w:rsidR="00CA626D" w:rsidRPr="00FB4984" w:rsidRDefault="002B7389" w:rsidP="002B7389">
      <w:pPr>
        <w:jc w:val="both"/>
        <w:rPr>
          <w:rFonts w:ascii="Frutiger LT 55 Roman" w:hAnsi="Frutiger LT 55 Roman"/>
          <w:sz w:val="22"/>
          <w:szCs w:val="22"/>
        </w:rPr>
      </w:pPr>
      <w:r w:rsidRPr="002B7389">
        <w:rPr>
          <w:rFonts w:ascii="Frutiger LT 55 Roman" w:hAnsi="Frutiger LT 55 Roman"/>
          <w:sz w:val="22"/>
          <w:szCs w:val="22"/>
        </w:rPr>
        <w:t>SYMBIO, A FAURECIA MICHELIN HYDROGEN COMPANY también está renovando su identidad corporativa con un nuevo logotipo y una nueva firma. Este cambio demuestra el deseo compartido de sus accionistas por mantener la identidad de la compañía y capitalizar una marca que ya es ampliamente reconocida entre los actores del escenario de la movilidad basada en el hidrógeno.</w:t>
      </w:r>
    </w:p>
    <w:p w14:paraId="7F26E8E3" w14:textId="77777777" w:rsidR="00FB4984" w:rsidRPr="00FB4984" w:rsidRDefault="00FB4984" w:rsidP="00CA626D">
      <w:pPr>
        <w:jc w:val="both"/>
        <w:rPr>
          <w:rFonts w:ascii="Frutiger LT 55 Roman" w:hAnsi="Frutiger LT 55 Roman"/>
          <w:sz w:val="22"/>
          <w:szCs w:val="22"/>
        </w:rPr>
      </w:pPr>
    </w:p>
    <w:p w14:paraId="695A8D74"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51F187F0"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39F8E924"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1D14D396"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4305DC3C"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52DED338"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4959FAFD"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1BFE881D"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0EB88FF6"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59779886"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5C232372"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4B13B34A"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4DD206C8"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0D5B0BE3"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78E3C626" w14:textId="77777777" w:rsidR="0085488F" w:rsidRDefault="0085488F" w:rsidP="002B7389">
      <w:pPr>
        <w:autoSpaceDE w:val="0"/>
        <w:autoSpaceDN w:val="0"/>
        <w:adjustRightInd w:val="0"/>
        <w:jc w:val="both"/>
        <w:rPr>
          <w:rFonts w:ascii="Frutiger LT 55 Roman" w:eastAsia="Times" w:hAnsi="Frutiger LT 55 Roman" w:cs="Arial"/>
          <w:b/>
          <w:i/>
          <w:color w:val="7F7F7F" w:themeColor="text1" w:themeTint="80"/>
          <w:sz w:val="16"/>
          <w:szCs w:val="16"/>
        </w:rPr>
      </w:pPr>
    </w:p>
    <w:p w14:paraId="764B1C01" w14:textId="77777777" w:rsidR="002B7389" w:rsidRPr="001845B0" w:rsidRDefault="002B7389" w:rsidP="002B7389">
      <w:pPr>
        <w:autoSpaceDE w:val="0"/>
        <w:autoSpaceDN w:val="0"/>
        <w:adjustRightInd w:val="0"/>
        <w:jc w:val="both"/>
        <w:rPr>
          <w:rFonts w:ascii="Frutiger LT 55 Roman" w:eastAsia="Times" w:hAnsi="Frutiger LT 55 Roman" w:cs="Arial"/>
          <w:b/>
          <w:i/>
          <w:color w:val="7F7F7F" w:themeColor="text1" w:themeTint="80"/>
          <w:sz w:val="16"/>
          <w:szCs w:val="16"/>
        </w:rPr>
      </w:pPr>
      <w:r>
        <w:rPr>
          <w:rFonts w:ascii="Frutiger LT 55 Roman" w:eastAsia="Times" w:hAnsi="Frutiger LT 55 Roman" w:cs="Arial"/>
          <w:b/>
          <w:i/>
          <w:color w:val="7F7F7F" w:themeColor="text1" w:themeTint="80"/>
          <w:sz w:val="16"/>
          <w:szCs w:val="16"/>
        </w:rPr>
        <w:t>Acerc</w:t>
      </w:r>
      <w:r w:rsidRPr="001845B0">
        <w:rPr>
          <w:rFonts w:ascii="Frutiger LT 55 Roman" w:eastAsia="Times" w:hAnsi="Frutiger LT 55 Roman" w:cs="Arial"/>
          <w:b/>
          <w:i/>
          <w:color w:val="7F7F7F" w:themeColor="text1" w:themeTint="80"/>
          <w:sz w:val="16"/>
          <w:szCs w:val="16"/>
        </w:rPr>
        <w:t>a de Michelin</w:t>
      </w:r>
    </w:p>
    <w:p w14:paraId="3A7E59E9" w14:textId="77777777" w:rsidR="002B7389" w:rsidRDefault="002B7389" w:rsidP="002B7389">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Pr>
          <w:rFonts w:ascii="Frutiger LT 55 Roman" w:eastAsia="Times" w:hAnsi="Frutiger LT 55 Roman" w:cs="Arial"/>
          <w:i/>
          <w:color w:val="7F7F7F" w:themeColor="text1" w:themeTint="80"/>
          <w:sz w:val="16"/>
          <w:szCs w:val="16"/>
        </w:rPr>
        <w:t>400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7"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5B84E8E2" w14:textId="77777777" w:rsidR="002B7389" w:rsidRDefault="002B7389" w:rsidP="00A51839">
      <w:pPr>
        <w:autoSpaceDE w:val="0"/>
        <w:autoSpaceDN w:val="0"/>
        <w:adjustRightInd w:val="0"/>
        <w:jc w:val="both"/>
        <w:rPr>
          <w:rFonts w:ascii="Frutiger LT 55 Roman" w:eastAsia="Times" w:hAnsi="Frutiger LT 55 Roman" w:cs="Arial"/>
          <w:i/>
          <w:color w:val="7F7F7F" w:themeColor="text1" w:themeTint="80"/>
          <w:sz w:val="16"/>
          <w:szCs w:val="16"/>
        </w:rPr>
      </w:pPr>
    </w:p>
    <w:p w14:paraId="11444EE6" w14:textId="77777777" w:rsidR="002B7389" w:rsidRPr="00D35D13" w:rsidRDefault="002B7389" w:rsidP="002B7389">
      <w:pPr>
        <w:jc w:val="both"/>
        <w:rPr>
          <w:rFonts w:ascii="Frutiger LT 55 Roman" w:eastAsia="Times" w:hAnsi="Frutiger LT 55 Roman" w:cs="Arial"/>
          <w:b/>
          <w:i/>
          <w:color w:val="7F7F7F" w:themeColor="text1" w:themeTint="80"/>
          <w:sz w:val="16"/>
          <w:szCs w:val="16"/>
        </w:rPr>
      </w:pPr>
      <w:r w:rsidRPr="00D35D13">
        <w:rPr>
          <w:rFonts w:ascii="Frutiger LT 55 Roman" w:eastAsia="Times" w:hAnsi="Frutiger LT 55 Roman" w:cs="Arial"/>
          <w:b/>
          <w:i/>
          <w:color w:val="7F7F7F" w:themeColor="text1" w:themeTint="80"/>
          <w:sz w:val="16"/>
          <w:szCs w:val="16"/>
        </w:rPr>
        <w:t>Acerca de Faurecia</w:t>
      </w:r>
    </w:p>
    <w:p w14:paraId="12E2DFAF" w14:textId="1C83699B" w:rsidR="00A51839" w:rsidRDefault="002B7389" w:rsidP="00A51839">
      <w:pPr>
        <w:autoSpaceDE w:val="0"/>
        <w:autoSpaceDN w:val="0"/>
        <w:adjustRightInd w:val="0"/>
        <w:jc w:val="both"/>
        <w:rPr>
          <w:rFonts w:ascii="Frutiger LT Std 55 Roman" w:eastAsia="Times" w:hAnsi="Frutiger LT Std 55 Roman" w:cs="Arial"/>
          <w:color w:val="7F7F7F" w:themeColor="text1" w:themeTint="80"/>
          <w:sz w:val="16"/>
          <w:szCs w:val="16"/>
        </w:rPr>
      </w:pPr>
      <w:r w:rsidRPr="0044598F">
        <w:rPr>
          <w:rFonts w:ascii="Frutiger LT 55 Roman" w:eastAsia="Times" w:hAnsi="Frutiger LT 55 Roman" w:cs="Arial"/>
          <w:i/>
          <w:color w:val="7F7F7F" w:themeColor="text1" w:themeTint="80"/>
          <w:sz w:val="16"/>
          <w:szCs w:val="16"/>
        </w:rPr>
        <w:t xml:space="preserve">Fundada en 1997, Faurecia ha crecido hasta convertirse en un </w:t>
      </w:r>
      <w:r>
        <w:rPr>
          <w:rFonts w:ascii="Frutiger LT 55 Roman" w:eastAsia="Times" w:hAnsi="Frutiger LT 55 Roman" w:cs="Arial"/>
          <w:i/>
          <w:color w:val="7F7F7F" w:themeColor="text1" w:themeTint="80"/>
          <w:sz w:val="16"/>
          <w:szCs w:val="16"/>
        </w:rPr>
        <w:t>actor</w:t>
      </w:r>
      <w:r w:rsidRPr="0044598F">
        <w:rPr>
          <w:rFonts w:ascii="Frutiger LT 55 Roman" w:eastAsia="Times" w:hAnsi="Frutiger LT 55 Roman" w:cs="Arial"/>
          <w:i/>
          <w:color w:val="7F7F7F" w:themeColor="text1" w:themeTint="80"/>
          <w:sz w:val="16"/>
          <w:szCs w:val="16"/>
        </w:rPr>
        <w:t xml:space="preserve"> importante en la industria automotriz mundial. Con alrededor de 300 </w:t>
      </w:r>
      <w:r>
        <w:rPr>
          <w:rFonts w:ascii="Frutiger LT 55 Roman" w:eastAsia="Times" w:hAnsi="Frutiger LT 55 Roman" w:cs="Arial"/>
          <w:i/>
          <w:color w:val="7F7F7F" w:themeColor="text1" w:themeTint="80"/>
          <w:sz w:val="16"/>
          <w:szCs w:val="16"/>
        </w:rPr>
        <w:t>instalaciones</w:t>
      </w:r>
      <w:r w:rsidRPr="0044598F">
        <w:rPr>
          <w:rFonts w:ascii="Frutiger LT 55 Roman" w:eastAsia="Times" w:hAnsi="Frutiger LT 55 Roman" w:cs="Arial"/>
          <w:i/>
          <w:color w:val="7F7F7F" w:themeColor="text1" w:themeTint="80"/>
          <w:sz w:val="16"/>
          <w:szCs w:val="16"/>
        </w:rPr>
        <w:t>, incluidos 35 centros de i</w:t>
      </w:r>
      <w:r>
        <w:rPr>
          <w:rFonts w:ascii="Frutiger LT 55 Roman" w:eastAsia="Times" w:hAnsi="Frutiger LT 55 Roman" w:cs="Arial"/>
          <w:i/>
          <w:color w:val="7F7F7F" w:themeColor="text1" w:themeTint="80"/>
          <w:sz w:val="16"/>
          <w:szCs w:val="16"/>
        </w:rPr>
        <w:t>nvestigación y desarrollo y 115.</w:t>
      </w:r>
      <w:r w:rsidRPr="0044598F">
        <w:rPr>
          <w:rFonts w:ascii="Frutiger LT 55 Roman" w:eastAsia="Times" w:hAnsi="Frutiger LT 55 Roman" w:cs="Arial"/>
          <w:i/>
          <w:color w:val="7F7F7F" w:themeColor="text1" w:themeTint="80"/>
          <w:sz w:val="16"/>
          <w:szCs w:val="16"/>
        </w:rPr>
        <w:t>000 empleados en 37 países, Faurecia es un líder global en sus tres áreas de negocios: asientos</w:t>
      </w:r>
      <w:r>
        <w:rPr>
          <w:rFonts w:ascii="Frutiger LT 55 Roman" w:eastAsia="Times" w:hAnsi="Frutiger LT 55 Roman" w:cs="Arial"/>
          <w:i/>
          <w:color w:val="7F7F7F" w:themeColor="text1" w:themeTint="80"/>
          <w:sz w:val="16"/>
          <w:szCs w:val="16"/>
        </w:rPr>
        <w:t xml:space="preserve"> para automóviles</w:t>
      </w:r>
      <w:r w:rsidRPr="0044598F">
        <w:rPr>
          <w:rFonts w:ascii="Frutiger LT 55 Roman" w:eastAsia="Times" w:hAnsi="Frutiger LT 55 Roman" w:cs="Arial"/>
          <w:i/>
          <w:color w:val="7F7F7F" w:themeColor="text1" w:themeTint="80"/>
          <w:sz w:val="16"/>
          <w:szCs w:val="16"/>
        </w:rPr>
        <w:t>, interiores</w:t>
      </w:r>
      <w:r>
        <w:rPr>
          <w:rFonts w:ascii="Frutiger LT 55 Roman" w:eastAsia="Times" w:hAnsi="Frutiger LT 55 Roman" w:cs="Arial"/>
          <w:i/>
          <w:color w:val="7F7F7F" w:themeColor="text1" w:themeTint="80"/>
          <w:sz w:val="16"/>
          <w:szCs w:val="16"/>
        </w:rPr>
        <w:t xml:space="preserve"> de vehículos</w:t>
      </w:r>
      <w:r w:rsidRPr="0044598F">
        <w:rPr>
          <w:rFonts w:ascii="Frutiger LT 55 Roman" w:eastAsia="Times" w:hAnsi="Frutiger LT 55 Roman" w:cs="Arial"/>
          <w:i/>
          <w:color w:val="7F7F7F" w:themeColor="text1" w:themeTint="80"/>
          <w:sz w:val="16"/>
          <w:szCs w:val="16"/>
        </w:rPr>
        <w:t xml:space="preserve"> y movilidad </w:t>
      </w:r>
      <w:r>
        <w:rPr>
          <w:rFonts w:ascii="Frutiger LT 55 Roman" w:eastAsia="Times" w:hAnsi="Frutiger LT 55 Roman" w:cs="Arial"/>
          <w:i/>
          <w:color w:val="7F7F7F" w:themeColor="text1" w:themeTint="80"/>
          <w:sz w:val="16"/>
          <w:szCs w:val="16"/>
        </w:rPr>
        <w:t>limpia</w:t>
      </w:r>
      <w:r w:rsidRPr="0044598F">
        <w:rPr>
          <w:rFonts w:ascii="Frutiger LT 55 Roman" w:eastAsia="Times" w:hAnsi="Frutiger LT 55 Roman" w:cs="Arial"/>
          <w:i/>
          <w:color w:val="7F7F7F" w:themeColor="text1" w:themeTint="80"/>
          <w:sz w:val="16"/>
          <w:szCs w:val="16"/>
        </w:rPr>
        <w:t>. Faurecia ha centrado su estrategia tecnológica en proporcionar soluciones para</w:t>
      </w:r>
      <w:r>
        <w:rPr>
          <w:rFonts w:ascii="Frutiger LT 55 Roman" w:eastAsia="Times" w:hAnsi="Frutiger LT 55 Roman" w:cs="Arial"/>
          <w:i/>
          <w:color w:val="7F7F7F" w:themeColor="text1" w:themeTint="80"/>
          <w:sz w:val="16"/>
          <w:szCs w:val="16"/>
        </w:rPr>
        <w:t xml:space="preserve"> el</w:t>
      </w:r>
      <w:r w:rsidRPr="0044598F">
        <w:rPr>
          <w:rFonts w:ascii="Frutiger LT 55 Roman" w:eastAsia="Times" w:hAnsi="Frutiger LT 55 Roman" w:cs="Arial"/>
          <w:i/>
          <w:color w:val="7F7F7F" w:themeColor="text1" w:themeTint="80"/>
          <w:sz w:val="16"/>
          <w:szCs w:val="16"/>
        </w:rPr>
        <w:t xml:space="preserve"> "</w:t>
      </w:r>
      <w:r>
        <w:rPr>
          <w:rFonts w:ascii="Frutiger LT 55 Roman" w:eastAsia="Times" w:hAnsi="Frutiger LT 55 Roman" w:cs="Arial"/>
          <w:i/>
          <w:color w:val="7F7F7F" w:themeColor="text1" w:themeTint="80"/>
          <w:sz w:val="16"/>
          <w:szCs w:val="16"/>
        </w:rPr>
        <w:t>Cockpit</w:t>
      </w:r>
      <w:r w:rsidRPr="0044598F">
        <w:rPr>
          <w:rFonts w:ascii="Frutiger LT 55 Roman" w:eastAsia="Times" w:hAnsi="Frutiger LT 55 Roman" w:cs="Arial"/>
          <w:i/>
          <w:color w:val="7F7F7F" w:themeColor="text1" w:themeTint="80"/>
          <w:sz w:val="16"/>
          <w:szCs w:val="16"/>
        </w:rPr>
        <w:t xml:space="preserve"> del futuro" y</w:t>
      </w:r>
      <w:r>
        <w:rPr>
          <w:rFonts w:ascii="Frutiger LT 55 Roman" w:eastAsia="Times" w:hAnsi="Frutiger LT 55 Roman" w:cs="Arial"/>
          <w:i/>
          <w:color w:val="7F7F7F" w:themeColor="text1" w:themeTint="80"/>
          <w:sz w:val="16"/>
          <w:szCs w:val="16"/>
        </w:rPr>
        <w:t xml:space="preserve"> para la</w:t>
      </w:r>
      <w:r w:rsidRPr="0044598F">
        <w:rPr>
          <w:rFonts w:ascii="Frutiger LT 55 Roman" w:eastAsia="Times" w:hAnsi="Frutiger LT 55 Roman" w:cs="Arial"/>
          <w:i/>
          <w:color w:val="7F7F7F" w:themeColor="text1" w:themeTint="80"/>
          <w:sz w:val="16"/>
          <w:szCs w:val="16"/>
        </w:rPr>
        <w:t xml:space="preserve"> "Movilidad sostenible". En 2018, el Grupo registró unas ventas de 17.500 millones de euros. Faurecia cotiza en la bolsa de va</w:t>
      </w:r>
      <w:r>
        <w:rPr>
          <w:rFonts w:ascii="Frutiger LT 55 Roman" w:eastAsia="Times" w:hAnsi="Frutiger LT 55 Roman" w:cs="Arial"/>
          <w:i/>
          <w:color w:val="7F7F7F" w:themeColor="text1" w:themeTint="80"/>
          <w:sz w:val="16"/>
          <w:szCs w:val="16"/>
        </w:rPr>
        <w:t xml:space="preserve">lores </w:t>
      </w:r>
      <w:proofErr w:type="spellStart"/>
      <w:r>
        <w:rPr>
          <w:rFonts w:ascii="Frutiger LT 55 Roman" w:eastAsia="Times" w:hAnsi="Frutiger LT 55 Roman" w:cs="Arial"/>
          <w:i/>
          <w:color w:val="7F7F7F" w:themeColor="text1" w:themeTint="80"/>
          <w:sz w:val="16"/>
          <w:szCs w:val="16"/>
        </w:rPr>
        <w:t>Euronext</w:t>
      </w:r>
      <w:proofErr w:type="spellEnd"/>
      <w:r>
        <w:rPr>
          <w:rFonts w:ascii="Frutiger LT 55 Roman" w:eastAsia="Times" w:hAnsi="Frutiger LT 55 Roman" w:cs="Arial"/>
          <w:i/>
          <w:color w:val="7F7F7F" w:themeColor="text1" w:themeTint="80"/>
          <w:sz w:val="16"/>
          <w:szCs w:val="16"/>
        </w:rPr>
        <w:t xml:space="preserve"> de París y forma parte </w:t>
      </w:r>
      <w:r w:rsidRPr="0044598F">
        <w:rPr>
          <w:rFonts w:ascii="Frutiger LT 55 Roman" w:eastAsia="Times" w:hAnsi="Frutiger LT 55 Roman" w:cs="Arial"/>
          <w:i/>
          <w:color w:val="7F7F7F" w:themeColor="text1" w:themeTint="80"/>
          <w:sz w:val="16"/>
          <w:szCs w:val="16"/>
        </w:rPr>
        <w:t xml:space="preserve">del índice CAC </w:t>
      </w:r>
      <w:proofErr w:type="spellStart"/>
      <w:r w:rsidRPr="0044598F">
        <w:rPr>
          <w:rFonts w:ascii="Frutiger LT 55 Roman" w:eastAsia="Times" w:hAnsi="Frutiger LT 55 Roman" w:cs="Arial"/>
          <w:i/>
          <w:color w:val="7F7F7F" w:themeColor="text1" w:themeTint="80"/>
          <w:sz w:val="16"/>
          <w:szCs w:val="16"/>
        </w:rPr>
        <w:t>Next</w:t>
      </w:r>
      <w:proofErr w:type="spellEnd"/>
      <w:r w:rsidRPr="0044598F">
        <w:rPr>
          <w:rFonts w:ascii="Frutiger LT 55 Roman" w:eastAsia="Times" w:hAnsi="Frutiger LT 55 Roman" w:cs="Arial"/>
          <w:i/>
          <w:color w:val="7F7F7F" w:themeColor="text1" w:themeTint="80"/>
          <w:sz w:val="16"/>
          <w:szCs w:val="16"/>
        </w:rPr>
        <w:t xml:space="preserve"> 20. </w:t>
      </w:r>
      <w:r>
        <w:rPr>
          <w:rFonts w:ascii="Frutiger LT 55 Roman" w:eastAsia="Times" w:hAnsi="Frutiger LT 55 Roman" w:cs="Arial"/>
          <w:i/>
          <w:color w:val="7F7F7F" w:themeColor="text1" w:themeTint="80"/>
          <w:sz w:val="16"/>
          <w:szCs w:val="16"/>
        </w:rPr>
        <w:t>(</w:t>
      </w:r>
      <w:hyperlink r:id="rId8" w:history="1">
        <w:r w:rsidRPr="002B5DD9">
          <w:rPr>
            <w:rStyle w:val="Hipervnculo"/>
            <w:rFonts w:ascii="Frutiger LT 55 Roman" w:eastAsia="Times" w:hAnsi="Frutiger LT 55 Roman" w:cs="Arial"/>
            <w:i/>
            <w:sz w:val="16"/>
            <w:szCs w:val="16"/>
          </w:rPr>
          <w:t>www.faurecia.com</w:t>
        </w:r>
      </w:hyperlink>
      <w:r>
        <w:rPr>
          <w:rFonts w:ascii="Frutiger LT 55 Roman" w:eastAsia="Times" w:hAnsi="Frutiger LT 55 Roman" w:cs="Arial"/>
          <w:i/>
          <w:color w:val="7F7F7F" w:themeColor="text1" w:themeTint="80"/>
          <w:sz w:val="16"/>
          <w:szCs w:val="16"/>
        </w:rPr>
        <w:t>).</w:t>
      </w:r>
      <w:bookmarkStart w:id="0" w:name="_GoBack"/>
      <w:bookmarkEnd w:id="0"/>
    </w:p>
    <w:sectPr w:rsidR="00A51839"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83C80" w14:textId="77777777" w:rsidR="0014113D" w:rsidRDefault="0014113D" w:rsidP="00D24DE8">
      <w:r>
        <w:separator/>
      </w:r>
    </w:p>
  </w:endnote>
  <w:endnote w:type="continuationSeparator" w:id="0">
    <w:p w14:paraId="3C61A108" w14:textId="77777777" w:rsidR="0014113D" w:rsidRDefault="0014113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Lucida Sans Unicode"/>
    <w:charset w:val="00"/>
    <w:family w:val="auto"/>
    <w:pitch w:val="variable"/>
    <w:sig w:usb0="00000003" w:usb1="00000000" w:usb2="00000000" w:usb3="00000000" w:csb0="00000001" w:csb1="00000000"/>
  </w:font>
  <w:font w:name="Frutiger LT Std 65 Bold">
    <w:altName w:val="Frutiger LT 55 Roman"/>
    <w:charset w:val="00"/>
    <w:family w:val="auto"/>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4D912D21" w:rsidR="0014113D" w:rsidRDefault="0014113D"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14113D" w:rsidRDefault="0014113D"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7456"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14113D" w:rsidRDefault="0014113D" w:rsidP="000F370A">
    <w:pPr>
      <w:tabs>
        <w:tab w:val="center" w:pos="4252"/>
        <w:tab w:val="right" w:pos="8504"/>
      </w:tabs>
      <w:outlineLvl w:val="0"/>
      <w:rPr>
        <w:rFonts w:ascii="Frutiger LT Std 65 Bold" w:hAnsi="Frutiger LT Std 65 Bold"/>
        <w:bCs/>
        <w:color w:val="808080"/>
        <w:sz w:val="18"/>
        <w:szCs w:val="18"/>
        <w:lang w:val="es-ES"/>
      </w:rPr>
    </w:pPr>
  </w:p>
  <w:p w14:paraId="6F7140CF" w14:textId="77777777" w:rsidR="0014113D" w:rsidRPr="004A33A5" w:rsidRDefault="0014113D"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14113D" w:rsidRPr="004A33A5" w:rsidRDefault="0014113D"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14113D" w:rsidRPr="004A33A5" w:rsidRDefault="0014113D"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14113D" w:rsidRPr="002B7389" w:rsidRDefault="0014113D" w:rsidP="00B3642F">
    <w:pPr>
      <w:jc w:val="both"/>
      <w:rPr>
        <w:rFonts w:ascii="Frutiger CE 55 Roman" w:eastAsia="Times" w:hAnsi="Frutiger CE 55 Roman"/>
        <w:bCs/>
        <w:color w:val="808080"/>
        <w:sz w:val="18"/>
        <w:szCs w:val="18"/>
        <w:lang w:val="pt-PT"/>
      </w:rPr>
    </w:pPr>
    <w:r w:rsidRPr="002B7389">
      <w:rPr>
        <w:rFonts w:ascii="Frutiger CE 55 Roman" w:eastAsia="Times" w:hAnsi="Frutiger CE 55 Roman"/>
        <w:bCs/>
        <w:color w:val="808080"/>
        <w:sz w:val="18"/>
        <w:szCs w:val="18"/>
        <w:lang w:val="pt-PT"/>
      </w:rPr>
      <w:t>Móvil: +34 629 865 612 – hugo.ureta-alonso@michelin.com</w:t>
    </w:r>
  </w:p>
  <w:p w14:paraId="45586FA0" w14:textId="14AF14A4" w:rsidR="0014113D" w:rsidRPr="002B7389" w:rsidRDefault="0014113D" w:rsidP="00A51839">
    <w:pPr>
      <w:jc w:val="both"/>
      <w:rPr>
        <w:lang w:val="pt-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24078CF6" w:rsidR="0014113D" w:rsidRDefault="0014113D"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14113D" w:rsidRDefault="0014113D"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4384"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14113D" w:rsidRPr="00FB4984" w:rsidRDefault="0014113D"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14:paraId="6A3B9782" w14:textId="736BAB49" w:rsidR="0014113D" w:rsidRPr="00FB4984" w:rsidRDefault="0014113D"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DEPARTAMENTO DE COMUNICACIÓN CORPORATIVA</w:t>
    </w:r>
  </w:p>
  <w:p w14:paraId="0B3053BC" w14:textId="74AAEF03" w:rsidR="0014113D" w:rsidRPr="00FB4984" w:rsidRDefault="0014113D"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14:paraId="5809104A" w14:textId="3F175018" w:rsidR="0014113D" w:rsidRPr="00FB4984" w:rsidRDefault="0014113D"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 – ESPAÑA</w:t>
    </w:r>
  </w:p>
  <w:p w14:paraId="7DA1739B" w14:textId="34B67A67" w:rsidR="0014113D" w:rsidRPr="002B7389" w:rsidRDefault="0014113D" w:rsidP="00320082">
    <w:pPr>
      <w:jc w:val="both"/>
      <w:rPr>
        <w:rFonts w:ascii="Frutiger LT 55 Roman" w:eastAsia="Times" w:hAnsi="Frutiger LT 55 Roman"/>
        <w:bCs/>
        <w:color w:val="808080"/>
        <w:sz w:val="18"/>
        <w:szCs w:val="18"/>
        <w:lang w:val="pt-PT"/>
      </w:rPr>
    </w:pPr>
    <w:r w:rsidRPr="002B7389">
      <w:rPr>
        <w:rFonts w:ascii="Frutiger LT 55 Roman" w:eastAsia="Times" w:hAnsi="Frutiger LT 55 Roman"/>
        <w:bCs/>
        <w:color w:val="808080"/>
        <w:sz w:val="18"/>
        <w:szCs w:val="18"/>
        <w:lang w:val="pt-PT"/>
      </w:rPr>
      <w:t>Móvil: +34 629 865 612 – hugo.ureta-alonso@michelin.com</w:t>
    </w:r>
  </w:p>
  <w:p w14:paraId="3D5BD106" w14:textId="4B2490CC" w:rsidR="0014113D" w:rsidRPr="002B7389" w:rsidRDefault="0014113D" w:rsidP="00320082">
    <w:pPr>
      <w:jc w:val="both"/>
      <w:rPr>
        <w:rFonts w:ascii="Frutiger LT Std 55 Roman" w:eastAsia="Times" w:hAnsi="Frutiger LT Std 55 Roman"/>
        <w:bCs/>
        <w:color w:val="808080"/>
        <w:sz w:val="18"/>
        <w:szCs w:val="18"/>
        <w:lang w:val="pt-PT"/>
      </w:rPr>
    </w:pPr>
    <w:r w:rsidRPr="002B7389">
      <w:rPr>
        <w:rFonts w:ascii="Frutiger LT Std 55 Roman" w:hAnsi="Frutiger LT Std 55 Roman"/>
        <w:bCs/>
        <w:color w:val="808080"/>
        <w:sz w:val="18"/>
        <w:szCs w:val="18"/>
        <w:lang w:val="pt-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EE32F" w14:textId="77777777" w:rsidR="0014113D" w:rsidRDefault="0014113D" w:rsidP="00D24DE8">
      <w:r>
        <w:separator/>
      </w:r>
    </w:p>
  </w:footnote>
  <w:footnote w:type="continuationSeparator" w:id="0">
    <w:p w14:paraId="4CFCEFAB" w14:textId="77777777" w:rsidR="0014113D" w:rsidRDefault="0014113D"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14113D" w:rsidRDefault="0014113D">
    <w:pPr>
      <w:pStyle w:val="Encabezado"/>
    </w:pPr>
  </w:p>
  <w:p w14:paraId="43E3FAD3" w14:textId="77777777" w:rsidR="0014113D" w:rsidRDefault="0014113D">
    <w:pPr>
      <w:pStyle w:val="Encabezado"/>
    </w:pPr>
  </w:p>
  <w:p w14:paraId="7740545D" w14:textId="0BA755A0" w:rsidR="0014113D" w:rsidRPr="00FB4984" w:rsidRDefault="0014113D">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71D59"/>
    <w:rsid w:val="00086A09"/>
    <w:rsid w:val="000A4B69"/>
    <w:rsid w:val="000A7823"/>
    <w:rsid w:val="000F370A"/>
    <w:rsid w:val="001336C2"/>
    <w:rsid w:val="00136B72"/>
    <w:rsid w:val="0014113D"/>
    <w:rsid w:val="001D7F3D"/>
    <w:rsid w:val="0021313C"/>
    <w:rsid w:val="00233527"/>
    <w:rsid w:val="00274D60"/>
    <w:rsid w:val="0028679A"/>
    <w:rsid w:val="002B7389"/>
    <w:rsid w:val="002C458C"/>
    <w:rsid w:val="00320082"/>
    <w:rsid w:val="003510CD"/>
    <w:rsid w:val="00397744"/>
    <w:rsid w:val="004052E3"/>
    <w:rsid w:val="00480602"/>
    <w:rsid w:val="004A33A5"/>
    <w:rsid w:val="004B1AC7"/>
    <w:rsid w:val="004C1BE5"/>
    <w:rsid w:val="004E76F6"/>
    <w:rsid w:val="005918C5"/>
    <w:rsid w:val="005C0049"/>
    <w:rsid w:val="005D7FFB"/>
    <w:rsid w:val="005F1312"/>
    <w:rsid w:val="005F24AF"/>
    <w:rsid w:val="00620801"/>
    <w:rsid w:val="00681A63"/>
    <w:rsid w:val="006B11C1"/>
    <w:rsid w:val="006D400E"/>
    <w:rsid w:val="00735573"/>
    <w:rsid w:val="0078221A"/>
    <w:rsid w:val="007A2718"/>
    <w:rsid w:val="007F2712"/>
    <w:rsid w:val="00836344"/>
    <w:rsid w:val="0085488F"/>
    <w:rsid w:val="0088774D"/>
    <w:rsid w:val="008B4913"/>
    <w:rsid w:val="00923777"/>
    <w:rsid w:val="009E16FE"/>
    <w:rsid w:val="009E2787"/>
    <w:rsid w:val="00A01C81"/>
    <w:rsid w:val="00A01FB4"/>
    <w:rsid w:val="00A27BFC"/>
    <w:rsid w:val="00A37625"/>
    <w:rsid w:val="00A459B2"/>
    <w:rsid w:val="00A51839"/>
    <w:rsid w:val="00A6159E"/>
    <w:rsid w:val="00A61C75"/>
    <w:rsid w:val="00AB2A99"/>
    <w:rsid w:val="00AB4111"/>
    <w:rsid w:val="00AF1770"/>
    <w:rsid w:val="00B3642F"/>
    <w:rsid w:val="00B6661F"/>
    <w:rsid w:val="00C01FAE"/>
    <w:rsid w:val="00CA626D"/>
    <w:rsid w:val="00CC241B"/>
    <w:rsid w:val="00CD4617"/>
    <w:rsid w:val="00D07205"/>
    <w:rsid w:val="00D24CAB"/>
    <w:rsid w:val="00D24DE8"/>
    <w:rsid w:val="00D35D13"/>
    <w:rsid w:val="00DB2F69"/>
    <w:rsid w:val="00DE094C"/>
    <w:rsid w:val="00EE2BE4"/>
    <w:rsid w:val="00F538CB"/>
    <w:rsid w:val="00FB498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CAEF063F-7449-4D88-9660-70582D06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rec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0774-453A-4AEB-9E2C-448FCCAD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1025</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18</cp:revision>
  <cp:lastPrinted>2018-03-08T13:14:00Z</cp:lastPrinted>
  <dcterms:created xsi:type="dcterms:W3CDTF">2018-03-09T07:35:00Z</dcterms:created>
  <dcterms:modified xsi:type="dcterms:W3CDTF">2019-11-25T09:57:00Z</dcterms:modified>
</cp:coreProperties>
</file>