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56258CA9" w:rsidR="009E2787" w:rsidRPr="00F80FDD" w:rsidRDefault="00DC1FE5">
      <w:pPr>
        <w:rPr>
          <w:rFonts w:ascii="Frutiger LT 55 Roman" w:hAnsi="Frutiger LT 55 Roman"/>
          <w:color w:val="808080" w:themeColor="background1" w:themeShade="80"/>
        </w:rPr>
      </w:pPr>
      <w:r w:rsidRPr="00DC1FE5">
        <w:rPr>
          <w:rFonts w:ascii="Frutiger LT 55 Roman" w:hAnsi="Frutiger LT 55 Roman"/>
          <w:color w:val="808080" w:themeColor="background1" w:themeShade="80"/>
        </w:rPr>
        <w:t>17</w:t>
      </w:r>
      <w:r w:rsidR="000A6623" w:rsidRPr="00DC1FE5">
        <w:rPr>
          <w:rFonts w:ascii="Frutiger LT 55 Roman" w:hAnsi="Frutiger LT 55 Roman"/>
          <w:color w:val="808080" w:themeColor="background1" w:themeShade="80"/>
        </w:rPr>
        <w:t>/</w:t>
      </w:r>
      <w:r w:rsidRPr="00DC1FE5">
        <w:rPr>
          <w:rFonts w:ascii="Frutiger LT 55 Roman" w:hAnsi="Frutiger LT 55 Roman"/>
          <w:color w:val="808080" w:themeColor="background1" w:themeShade="80"/>
        </w:rPr>
        <w:t>12</w:t>
      </w:r>
      <w:r w:rsidR="00A459B2" w:rsidRPr="00DC1FE5">
        <w:rPr>
          <w:rFonts w:ascii="Frutiger LT 55 Roman" w:hAnsi="Frutiger LT 55 Roman"/>
          <w:color w:val="808080" w:themeColor="background1" w:themeShade="80"/>
        </w:rPr>
        <w:t>/201</w:t>
      </w:r>
      <w:r w:rsidR="000A6623" w:rsidRPr="00DC1FE5">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bookmarkStart w:id="0" w:name="_GoBack"/>
      <w:bookmarkEnd w:id="0"/>
    </w:p>
    <w:p w14:paraId="701409E3" w14:textId="3776C26D" w:rsidR="00490816" w:rsidRDefault="00AD2F49"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PRIMERA </w:t>
      </w:r>
      <w:r w:rsidR="005F538E">
        <w:rPr>
          <w:rFonts w:ascii="Arial Black" w:hAnsi="Arial Black"/>
          <w:i/>
          <w:color w:val="FF0000"/>
          <w:sz w:val="36"/>
          <w:szCs w:val="36"/>
        </w:rPr>
        <w:t xml:space="preserve">EDICIÓN DE LA </w:t>
      </w:r>
      <w:r>
        <w:rPr>
          <w:rFonts w:ascii="Arial Black" w:hAnsi="Arial Black"/>
          <w:i/>
          <w:color w:val="FF0000"/>
          <w:sz w:val="36"/>
          <w:szCs w:val="36"/>
        </w:rPr>
        <w:t xml:space="preserve">GUÍA MICHELIN </w:t>
      </w:r>
      <w:r w:rsidR="005F538E">
        <w:rPr>
          <w:rFonts w:ascii="Arial Black" w:hAnsi="Arial Black"/>
          <w:i/>
          <w:color w:val="FF0000"/>
          <w:sz w:val="36"/>
          <w:szCs w:val="36"/>
        </w:rPr>
        <w:t>BEIJING</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46ED108B" w14:textId="517696AE" w:rsidR="0070509D" w:rsidRPr="00712C3D" w:rsidRDefault="00DC1FE5" w:rsidP="00DC1FE5">
      <w:pPr>
        <w:jc w:val="center"/>
        <w:outlineLvl w:val="0"/>
        <w:rPr>
          <w:rFonts w:ascii="Frutiger LT 55 Roman" w:hAnsi="Frutiger LT 55 Roman"/>
          <w:b/>
          <w:i/>
          <w:color w:val="7F7F7F" w:themeColor="text1" w:themeTint="80"/>
          <w:sz w:val="28"/>
          <w:szCs w:val="28"/>
        </w:rPr>
      </w:pPr>
      <w:r w:rsidRPr="00DC1FE5">
        <w:rPr>
          <w:rFonts w:ascii="Frutiger LT 55 Roman" w:hAnsi="Frutiger LT 55 Roman"/>
          <w:b/>
          <w:color w:val="7F7F7F" w:themeColor="text1" w:themeTint="80"/>
          <w:sz w:val="28"/>
          <w:szCs w:val="28"/>
        </w:rPr>
        <w:t>LA PRIMERA EDICIÓN DE LA GUÍA MICHELIN BEIJING INCLUYE 1 RESTAURANTE CON TRES ESTRELLAS, 2 CON DOS ESTRELLAS Y 20 CON UNA ESTRELLA, A LOS CUALES SE AÑADEN NUMEROSOS ESTABLECIMIENTOS GALARDONADOS CON LA DISTINCIÓN BIB GOURMAND. EN TOTAL, LA GUÍA CUENTA CON 100 RESTAURANTES, DE LOS CUALES MÁS DEL 20 POR CIENTO RECIBEN AL MENOS UNA ESTRELLA MICHELIN</w:t>
      </w:r>
      <w:r w:rsidR="005F538E">
        <w:rPr>
          <w:rFonts w:ascii="Frutiger LT 55 Roman" w:hAnsi="Frutiger LT 55 Roman"/>
          <w:b/>
          <w:color w:val="7F7F7F" w:themeColor="text1" w:themeTint="80"/>
          <w:sz w:val="28"/>
          <w:szCs w:val="28"/>
        </w:rPr>
        <w:t>.</w:t>
      </w:r>
    </w:p>
    <w:p w14:paraId="539883EC" w14:textId="64F1E4F8" w:rsidR="00080D06" w:rsidRPr="00F80FDD" w:rsidRDefault="00150DB3" w:rsidP="00150DB3">
      <w:pPr>
        <w:tabs>
          <w:tab w:val="left" w:pos="5745"/>
        </w:tabs>
        <w:outlineLvl w:val="0"/>
        <w:rPr>
          <w:rFonts w:ascii="Frutiger LT 55 Roman" w:hAnsi="Frutiger LT 55 Roman"/>
          <w:color w:val="7F7F7F" w:themeColor="text1" w:themeTint="80"/>
          <w:sz w:val="28"/>
          <w:szCs w:val="28"/>
        </w:rPr>
      </w:pPr>
      <w:r>
        <w:rPr>
          <w:rFonts w:ascii="Frutiger LT 55 Roman" w:hAnsi="Frutiger LT 55 Roman"/>
          <w:color w:val="7F7F7F" w:themeColor="text1" w:themeTint="80"/>
          <w:sz w:val="28"/>
          <w:szCs w:val="28"/>
        </w:rPr>
        <w:tab/>
      </w:r>
    </w:p>
    <w:p w14:paraId="7FD36D38" w14:textId="7B9318FA" w:rsidR="0070509D" w:rsidRDefault="0070509D" w:rsidP="001343BA">
      <w:pPr>
        <w:jc w:val="both"/>
        <w:rPr>
          <w:rFonts w:ascii="Frutiger LT 55 Roman" w:hAnsi="Frutiger LT 55 Roman"/>
          <w:sz w:val="22"/>
          <w:szCs w:val="22"/>
        </w:rPr>
      </w:pPr>
      <w:r>
        <w:rPr>
          <w:rFonts w:ascii="Frutiger LT 55 Roman" w:hAnsi="Frutiger LT 55 Roman"/>
          <w:sz w:val="22"/>
          <w:szCs w:val="22"/>
        </w:rPr>
        <w:t xml:space="preserve">Ciudad vibrante y dinámica, Pekín </w:t>
      </w:r>
      <w:r w:rsidR="005F538E">
        <w:rPr>
          <w:rFonts w:ascii="Frutiger LT 55 Roman" w:hAnsi="Frutiger LT 55 Roman"/>
          <w:sz w:val="22"/>
          <w:szCs w:val="22"/>
        </w:rPr>
        <w:t xml:space="preserve">ofrece </w:t>
      </w:r>
      <w:r>
        <w:rPr>
          <w:rFonts w:ascii="Frutiger LT 55 Roman" w:hAnsi="Frutiger LT 55 Roman"/>
          <w:sz w:val="22"/>
          <w:szCs w:val="22"/>
        </w:rPr>
        <w:t xml:space="preserve">una gran variedad de estilos de cocina que ponen en juego ingredientes de calidad llegados de todo el país. No es sorprendente que la cocina china </w:t>
      </w:r>
      <w:r w:rsidR="00B731C2">
        <w:rPr>
          <w:rFonts w:ascii="Frutiger LT 55 Roman" w:hAnsi="Frutiger LT 55 Roman"/>
          <w:sz w:val="22"/>
          <w:szCs w:val="22"/>
        </w:rPr>
        <w:t>tenga</w:t>
      </w:r>
      <w:r>
        <w:rPr>
          <w:rFonts w:ascii="Frutiger LT 55 Roman" w:hAnsi="Frutiger LT 55 Roman"/>
          <w:sz w:val="22"/>
          <w:szCs w:val="22"/>
        </w:rPr>
        <w:t xml:space="preserve"> un lugar de honor en esta Guía, pero los restaurantes que ofrecen exquisitos platos europeos no desmerecen.</w:t>
      </w:r>
    </w:p>
    <w:p w14:paraId="172C4CAE" w14:textId="77777777" w:rsidR="0070509D" w:rsidRDefault="0070509D" w:rsidP="001343BA">
      <w:pPr>
        <w:jc w:val="both"/>
        <w:rPr>
          <w:rFonts w:ascii="Frutiger LT 55 Roman" w:hAnsi="Frutiger LT 55 Roman"/>
          <w:sz w:val="22"/>
          <w:szCs w:val="22"/>
        </w:rPr>
      </w:pPr>
    </w:p>
    <w:p w14:paraId="57D779D1" w14:textId="0A67AD5A" w:rsidR="0070509D" w:rsidRDefault="0070509D" w:rsidP="001343BA">
      <w:pPr>
        <w:jc w:val="both"/>
        <w:rPr>
          <w:rFonts w:ascii="Frutiger LT 55 Roman" w:hAnsi="Frutiger LT 55 Roman"/>
          <w:sz w:val="22"/>
          <w:szCs w:val="22"/>
        </w:rPr>
      </w:pPr>
      <w:r>
        <w:rPr>
          <w:rFonts w:ascii="Frutiger LT 55 Roman" w:hAnsi="Frutiger LT 55 Roman"/>
          <w:sz w:val="22"/>
          <w:szCs w:val="22"/>
        </w:rPr>
        <w:t xml:space="preserve">“Además de </w:t>
      </w:r>
      <w:r w:rsidR="006D73FD">
        <w:rPr>
          <w:rFonts w:ascii="Frutiger LT 55 Roman" w:hAnsi="Frutiger LT 55 Roman"/>
          <w:sz w:val="22"/>
          <w:szCs w:val="22"/>
        </w:rPr>
        <w:t>ofrecer una excepcional diversidad, los chefs y restauradores pe</w:t>
      </w:r>
      <w:r w:rsidR="00076027">
        <w:rPr>
          <w:rFonts w:ascii="Frutiger LT 55 Roman" w:hAnsi="Frutiger LT 55 Roman"/>
          <w:sz w:val="22"/>
          <w:szCs w:val="22"/>
        </w:rPr>
        <w:t>kineses</w:t>
      </w:r>
      <w:r w:rsidR="00D61F74">
        <w:rPr>
          <w:rFonts w:ascii="Frutiger LT 55 Roman" w:hAnsi="Frutiger LT 55 Roman"/>
          <w:sz w:val="22"/>
          <w:szCs w:val="22"/>
        </w:rPr>
        <w:t xml:space="preserve"> agasajan a los clientes con los sabores auténticos de su ciudad”, </w:t>
      </w:r>
      <w:r w:rsidR="00B731C2">
        <w:rPr>
          <w:rFonts w:ascii="Frutiger LT 55 Roman" w:hAnsi="Frutiger LT 55 Roman"/>
          <w:sz w:val="22"/>
          <w:szCs w:val="22"/>
        </w:rPr>
        <w:t>declara</w:t>
      </w:r>
      <w:r>
        <w:rPr>
          <w:rFonts w:ascii="Frutiger LT 55 Roman" w:hAnsi="Frutiger LT 55 Roman"/>
          <w:sz w:val="22"/>
          <w:szCs w:val="22"/>
        </w:rPr>
        <w:t xml:space="preserve">  Gwendal Poullennec, </w:t>
      </w:r>
      <w:r w:rsidR="00B731C2">
        <w:rPr>
          <w:rFonts w:ascii="Frutiger LT 55 Roman" w:hAnsi="Frutiger LT 55 Roman"/>
          <w:sz w:val="22"/>
          <w:szCs w:val="22"/>
        </w:rPr>
        <w:t>D</w:t>
      </w:r>
      <w:r>
        <w:rPr>
          <w:rFonts w:ascii="Frutiger LT 55 Roman" w:hAnsi="Frutiger LT 55 Roman"/>
          <w:sz w:val="22"/>
          <w:szCs w:val="22"/>
        </w:rPr>
        <w:t xml:space="preserve">irector </w:t>
      </w:r>
      <w:r w:rsidR="00B731C2">
        <w:rPr>
          <w:rFonts w:ascii="Frutiger LT 55 Roman" w:hAnsi="Frutiger LT 55 Roman"/>
          <w:sz w:val="22"/>
          <w:szCs w:val="22"/>
        </w:rPr>
        <w:t>I</w:t>
      </w:r>
      <w:r>
        <w:rPr>
          <w:rFonts w:ascii="Frutiger LT 55 Roman" w:hAnsi="Frutiger LT 55 Roman"/>
          <w:sz w:val="22"/>
          <w:szCs w:val="22"/>
        </w:rPr>
        <w:t>nternacional de las Guías MICHELIN</w:t>
      </w:r>
      <w:r w:rsidR="00D61F74">
        <w:rPr>
          <w:rFonts w:ascii="Frutiger LT 55 Roman" w:hAnsi="Frutiger LT 55 Roman"/>
          <w:sz w:val="22"/>
          <w:szCs w:val="22"/>
        </w:rPr>
        <w:t>. “En la percepción de la comunidad mundial de gastrónomos, la capital</w:t>
      </w:r>
      <w:r w:rsidR="006623B8">
        <w:rPr>
          <w:rFonts w:ascii="Frutiger LT 55 Roman" w:hAnsi="Frutiger LT 55 Roman"/>
          <w:sz w:val="22"/>
          <w:szCs w:val="22"/>
        </w:rPr>
        <w:t xml:space="preserve"> china va</w:t>
      </w:r>
      <w:r w:rsidR="00D61F74">
        <w:rPr>
          <w:rFonts w:ascii="Frutiger LT 55 Roman" w:hAnsi="Frutiger LT 55 Roman"/>
          <w:sz w:val="22"/>
          <w:szCs w:val="22"/>
        </w:rPr>
        <w:t xml:space="preserve"> viento en popa, y numerosos chefs de renombre mundial tienen actividad allí. Efectivamente, este sector en pleno crecimiento sirve de escaparate para esta ciudad</w:t>
      </w:r>
      <w:r w:rsidR="006623B8">
        <w:rPr>
          <w:rFonts w:ascii="Frutiger LT 55 Roman" w:hAnsi="Frutiger LT 55 Roman"/>
          <w:sz w:val="22"/>
          <w:szCs w:val="22"/>
        </w:rPr>
        <w:t xml:space="preserve"> resplandeciente con raíces en la historia, que ha visto emerger una formidable combinación de cocinas tradicionales y modernas”</w:t>
      </w:r>
      <w:r w:rsidR="00B731C2">
        <w:rPr>
          <w:rFonts w:ascii="Frutiger LT 55 Roman" w:hAnsi="Frutiger LT 55 Roman"/>
          <w:sz w:val="22"/>
          <w:szCs w:val="22"/>
        </w:rPr>
        <w:t>.</w:t>
      </w:r>
    </w:p>
    <w:p w14:paraId="68329ED8" w14:textId="77777777" w:rsidR="0070509D" w:rsidRDefault="0070509D" w:rsidP="001343BA">
      <w:pPr>
        <w:jc w:val="both"/>
        <w:rPr>
          <w:rFonts w:ascii="Frutiger LT 55 Roman" w:hAnsi="Frutiger LT 55 Roman"/>
          <w:sz w:val="22"/>
          <w:szCs w:val="22"/>
        </w:rPr>
      </w:pPr>
    </w:p>
    <w:p w14:paraId="040691FB" w14:textId="2AD461AD" w:rsidR="006623B8" w:rsidRDefault="006623B8" w:rsidP="001343BA">
      <w:pPr>
        <w:jc w:val="both"/>
        <w:rPr>
          <w:rFonts w:ascii="Frutiger LT 55 Roman" w:hAnsi="Frutiger LT 55 Roman"/>
          <w:sz w:val="22"/>
          <w:szCs w:val="22"/>
        </w:rPr>
      </w:pPr>
      <w:r w:rsidRPr="006623B8">
        <w:rPr>
          <w:rFonts w:ascii="Frutiger LT 55 Roman" w:hAnsi="Frutiger LT 55 Roman"/>
          <w:b/>
          <w:i/>
          <w:sz w:val="22"/>
          <w:szCs w:val="22"/>
        </w:rPr>
        <w:t>Xin Rong Ji</w:t>
      </w:r>
      <w:r>
        <w:rPr>
          <w:rFonts w:ascii="Frutiger LT 55 Roman" w:hAnsi="Frutiger LT 55 Roman"/>
          <w:sz w:val="22"/>
          <w:szCs w:val="22"/>
        </w:rPr>
        <w:t xml:space="preserve"> (Xinyuan South Road) está especializado en la cocina de Taizhou y elabora pescados </w:t>
      </w:r>
      <w:proofErr w:type="gramStart"/>
      <w:r>
        <w:rPr>
          <w:rFonts w:ascii="Frutiger LT 55 Roman" w:hAnsi="Frutiger LT 55 Roman"/>
          <w:sz w:val="22"/>
          <w:szCs w:val="22"/>
        </w:rPr>
        <w:t>capturados</w:t>
      </w:r>
      <w:proofErr w:type="gramEnd"/>
      <w:r>
        <w:rPr>
          <w:rFonts w:ascii="Frutiger LT 55 Roman" w:hAnsi="Frutiger LT 55 Roman"/>
          <w:sz w:val="22"/>
          <w:szCs w:val="22"/>
        </w:rPr>
        <w:t xml:space="preserve"> en el Mar de la China Oriental. L</w:t>
      </w:r>
      <w:r w:rsidR="00B731C2">
        <w:rPr>
          <w:rFonts w:ascii="Frutiger LT 55 Roman" w:hAnsi="Frutiger LT 55 Roman"/>
          <w:sz w:val="22"/>
          <w:szCs w:val="22"/>
        </w:rPr>
        <w:t>os inspectores l</w:t>
      </w:r>
      <w:r>
        <w:rPr>
          <w:rFonts w:ascii="Frutiger LT 55 Roman" w:hAnsi="Frutiger LT 55 Roman"/>
          <w:sz w:val="22"/>
          <w:szCs w:val="22"/>
        </w:rPr>
        <w:t xml:space="preserve">e han adjudicado tres </w:t>
      </w:r>
      <w:r w:rsidR="00B731C2">
        <w:rPr>
          <w:rFonts w:ascii="Frutiger LT 55 Roman" w:hAnsi="Frutiger LT 55 Roman"/>
          <w:sz w:val="22"/>
          <w:szCs w:val="22"/>
        </w:rPr>
        <w:t>E</w:t>
      </w:r>
      <w:r>
        <w:rPr>
          <w:rFonts w:ascii="Frutiger LT 55 Roman" w:hAnsi="Frutiger LT 55 Roman"/>
          <w:sz w:val="22"/>
          <w:szCs w:val="22"/>
        </w:rPr>
        <w:t>strellas,</w:t>
      </w:r>
      <w:r w:rsidR="00B731C2">
        <w:rPr>
          <w:rFonts w:ascii="Frutiger LT 55 Roman" w:hAnsi="Frutiger LT 55 Roman"/>
          <w:sz w:val="22"/>
          <w:szCs w:val="22"/>
        </w:rPr>
        <w:t xml:space="preserve"> al quedar</w:t>
      </w:r>
      <w:r>
        <w:rPr>
          <w:rFonts w:ascii="Frutiger LT 55 Roman" w:hAnsi="Frutiger LT 55 Roman"/>
          <w:sz w:val="22"/>
          <w:szCs w:val="22"/>
        </w:rPr>
        <w:t xml:space="preserve"> especialmente seducidos por su implacable búsqueda de la perf</w:t>
      </w:r>
      <w:r w:rsidR="00062866">
        <w:rPr>
          <w:rFonts w:ascii="Frutiger LT 55 Roman" w:hAnsi="Frutiger LT 55 Roman"/>
          <w:sz w:val="22"/>
          <w:szCs w:val="22"/>
        </w:rPr>
        <w:t>ección. Ningún detalle se descuida, y los ingredientes cuidadosamente seleccionados se alían a una preparación impecable y a un servicio ejemplar. Este restaurante propone una agradabilísima y completa experiencia gustativa, combinada con una precisa orquestación y un escenario de ensueño.</w:t>
      </w:r>
    </w:p>
    <w:p w14:paraId="52FD1468" w14:textId="77777777" w:rsidR="00062866" w:rsidRDefault="00062866" w:rsidP="001343BA">
      <w:pPr>
        <w:jc w:val="both"/>
        <w:rPr>
          <w:rFonts w:ascii="Frutiger LT 55 Roman" w:hAnsi="Frutiger LT 55 Roman"/>
          <w:sz w:val="22"/>
          <w:szCs w:val="22"/>
        </w:rPr>
      </w:pPr>
    </w:p>
    <w:p w14:paraId="1CEF63F5" w14:textId="08F35845" w:rsidR="00062866" w:rsidRDefault="00062866" w:rsidP="001343BA">
      <w:pPr>
        <w:jc w:val="both"/>
        <w:rPr>
          <w:rFonts w:ascii="Frutiger LT 55 Roman" w:hAnsi="Frutiger LT 55 Roman"/>
          <w:sz w:val="22"/>
          <w:szCs w:val="22"/>
        </w:rPr>
      </w:pPr>
      <w:r>
        <w:rPr>
          <w:rFonts w:ascii="Frutiger LT 55 Roman" w:hAnsi="Frutiger LT 55 Roman"/>
          <w:sz w:val="22"/>
          <w:szCs w:val="22"/>
        </w:rPr>
        <w:t xml:space="preserve">Los </w:t>
      </w:r>
      <w:r w:rsidR="00B731C2">
        <w:rPr>
          <w:rFonts w:ascii="Frutiger LT 55 Roman" w:hAnsi="Frutiger LT 55 Roman"/>
          <w:sz w:val="22"/>
          <w:szCs w:val="22"/>
        </w:rPr>
        <w:t>2</w:t>
      </w:r>
      <w:r>
        <w:rPr>
          <w:rFonts w:ascii="Frutiger LT 55 Roman" w:hAnsi="Frutiger LT 55 Roman"/>
          <w:sz w:val="22"/>
          <w:szCs w:val="22"/>
        </w:rPr>
        <w:t xml:space="preserve"> restaurantes con dos </w:t>
      </w:r>
      <w:r w:rsidR="00B731C2">
        <w:rPr>
          <w:rFonts w:ascii="Frutiger LT 55 Roman" w:hAnsi="Frutiger LT 55 Roman"/>
          <w:sz w:val="22"/>
          <w:szCs w:val="22"/>
        </w:rPr>
        <w:t>E</w:t>
      </w:r>
      <w:r>
        <w:rPr>
          <w:rFonts w:ascii="Frutiger LT 55 Roman" w:hAnsi="Frutiger LT 55 Roman"/>
          <w:sz w:val="22"/>
          <w:szCs w:val="22"/>
        </w:rPr>
        <w:t xml:space="preserve">strellas que figuran en esta primera Guía MICHELIN </w:t>
      </w:r>
      <w:r w:rsidR="00B731C2">
        <w:rPr>
          <w:rFonts w:ascii="Frutiger LT 55 Roman" w:hAnsi="Frutiger LT 55 Roman"/>
          <w:sz w:val="22"/>
          <w:szCs w:val="22"/>
        </w:rPr>
        <w:t>Beijing</w:t>
      </w:r>
      <w:r>
        <w:rPr>
          <w:rFonts w:ascii="Frutiger LT 55 Roman" w:hAnsi="Frutiger LT 55 Roman"/>
          <w:sz w:val="22"/>
          <w:szCs w:val="22"/>
        </w:rPr>
        <w:t xml:space="preserve"> son </w:t>
      </w:r>
      <w:r w:rsidRPr="00062866">
        <w:rPr>
          <w:rFonts w:ascii="Frutiger LT 55 Roman" w:hAnsi="Frutiger LT 55 Roman"/>
          <w:b/>
          <w:i/>
          <w:sz w:val="22"/>
          <w:szCs w:val="22"/>
        </w:rPr>
        <w:t>King’s Joy</w:t>
      </w:r>
      <w:r>
        <w:rPr>
          <w:rFonts w:ascii="Frutiger LT 55 Roman" w:hAnsi="Frutiger LT 55 Roman"/>
          <w:sz w:val="22"/>
          <w:szCs w:val="22"/>
        </w:rPr>
        <w:t xml:space="preserve"> y </w:t>
      </w:r>
      <w:r w:rsidRPr="00062866">
        <w:rPr>
          <w:rFonts w:ascii="Frutiger LT 55 Roman" w:hAnsi="Frutiger LT 55 Roman"/>
          <w:b/>
          <w:i/>
          <w:sz w:val="22"/>
          <w:szCs w:val="22"/>
        </w:rPr>
        <w:t>Shangai Cuisine.</w:t>
      </w:r>
      <w:r>
        <w:rPr>
          <w:rFonts w:ascii="Frutiger LT 55 Roman" w:hAnsi="Frutiger LT 55 Roman"/>
          <w:b/>
          <w:i/>
          <w:sz w:val="22"/>
          <w:szCs w:val="22"/>
        </w:rPr>
        <w:t xml:space="preserve"> </w:t>
      </w:r>
      <w:r>
        <w:rPr>
          <w:rFonts w:ascii="Frutiger LT 55 Roman" w:hAnsi="Frutiger LT 55 Roman"/>
          <w:sz w:val="22"/>
          <w:szCs w:val="22"/>
        </w:rPr>
        <w:t>Situado en un patio típico, cercano al Templo de Yonghe, el primero de ellos sirve platos vegetarianos compuestos por hortalizas de las granjas de la región, así como champiñones silvestres de Yunnan. En este ambiente ele</w:t>
      </w:r>
      <w:r w:rsidR="00B731C2">
        <w:rPr>
          <w:rFonts w:ascii="Frutiger LT 55 Roman" w:hAnsi="Frutiger LT 55 Roman"/>
          <w:sz w:val="22"/>
          <w:szCs w:val="22"/>
        </w:rPr>
        <w:t>g</w:t>
      </w:r>
      <w:r>
        <w:rPr>
          <w:rFonts w:ascii="Frutiger LT 55 Roman" w:hAnsi="Frutiger LT 55 Roman"/>
          <w:sz w:val="22"/>
          <w:szCs w:val="22"/>
        </w:rPr>
        <w:t xml:space="preserve">ante y pleno de sorpresas, los clientes pueden dejarse tentar por el menú degustación, con sensaciones gustativas aseguradas. </w:t>
      </w:r>
      <w:r w:rsidR="007B5F92">
        <w:rPr>
          <w:rFonts w:ascii="Frutiger LT 55 Roman" w:hAnsi="Frutiger LT 55 Roman"/>
          <w:sz w:val="22"/>
          <w:szCs w:val="22"/>
        </w:rPr>
        <w:t xml:space="preserve">En cuanto a Shangai Cuisine, </w:t>
      </w:r>
      <w:r w:rsidR="00595B19">
        <w:rPr>
          <w:rFonts w:ascii="Frutiger LT 55 Roman" w:hAnsi="Frutiger LT 55 Roman"/>
          <w:sz w:val="22"/>
          <w:szCs w:val="22"/>
        </w:rPr>
        <w:t>el chef originario de la ciudad homónima</w:t>
      </w:r>
      <w:r w:rsidR="00206F05">
        <w:rPr>
          <w:rFonts w:ascii="Frutiger LT 55 Roman" w:hAnsi="Frutiger LT 55 Roman"/>
          <w:sz w:val="22"/>
          <w:szCs w:val="22"/>
        </w:rPr>
        <w:t xml:space="preserve"> y su equipo, también mayoritariamente de Shang</w:t>
      </w:r>
      <w:r w:rsidR="00B731C2">
        <w:rPr>
          <w:rFonts w:ascii="Frutiger LT 55 Roman" w:hAnsi="Frutiger LT 55 Roman"/>
          <w:sz w:val="22"/>
          <w:szCs w:val="22"/>
        </w:rPr>
        <w:t>a</w:t>
      </w:r>
      <w:r w:rsidR="00206F05">
        <w:rPr>
          <w:rFonts w:ascii="Frutiger LT 55 Roman" w:hAnsi="Frutiger LT 55 Roman"/>
          <w:sz w:val="22"/>
          <w:szCs w:val="22"/>
        </w:rPr>
        <w:t xml:space="preserve">i, revisitan su cocina tradicional nativa, aportándole toques contemporáneos. Si, por ejemplo, su melón de invierno braseado parece muy sencillo al primer vistazo, luego libera largos y profundos </w:t>
      </w:r>
      <w:r w:rsidR="00B731C2">
        <w:rPr>
          <w:rFonts w:ascii="Frutiger LT 55 Roman" w:hAnsi="Frutiger LT 55 Roman"/>
          <w:sz w:val="22"/>
          <w:szCs w:val="22"/>
        </w:rPr>
        <w:t xml:space="preserve">sabores </w:t>
      </w:r>
      <w:r w:rsidR="00206F05">
        <w:rPr>
          <w:rFonts w:ascii="Frutiger LT 55 Roman" w:hAnsi="Frutiger LT 55 Roman"/>
          <w:sz w:val="22"/>
          <w:szCs w:val="22"/>
        </w:rPr>
        <w:t xml:space="preserve">en boca. </w:t>
      </w:r>
      <w:r w:rsidR="00B731C2">
        <w:rPr>
          <w:rFonts w:ascii="Frutiger LT 55 Roman" w:hAnsi="Frutiger LT 55 Roman"/>
          <w:sz w:val="22"/>
          <w:szCs w:val="22"/>
        </w:rPr>
        <w:t>Por s</w:t>
      </w:r>
      <w:r w:rsidR="00206F05">
        <w:rPr>
          <w:rFonts w:ascii="Frutiger LT 55 Roman" w:hAnsi="Frutiger LT 55 Roman"/>
          <w:sz w:val="22"/>
          <w:szCs w:val="22"/>
        </w:rPr>
        <w:t>us caracoles silvestres rellenos</w:t>
      </w:r>
      <w:r w:rsidR="00F2777F">
        <w:rPr>
          <w:rFonts w:ascii="Frutiger LT 55 Roman" w:hAnsi="Frutiger LT 55 Roman"/>
          <w:sz w:val="22"/>
          <w:szCs w:val="22"/>
        </w:rPr>
        <w:t xml:space="preserve"> también “</w:t>
      </w:r>
      <w:r w:rsidR="00B731C2">
        <w:rPr>
          <w:rFonts w:ascii="Frutiger LT 55 Roman" w:hAnsi="Frutiger LT 55 Roman"/>
          <w:sz w:val="22"/>
          <w:szCs w:val="22"/>
        </w:rPr>
        <w:t>M</w:t>
      </w:r>
      <w:r w:rsidR="00F2777F">
        <w:rPr>
          <w:rFonts w:ascii="Frutiger LT 55 Roman" w:hAnsi="Frutiger LT 55 Roman"/>
          <w:sz w:val="22"/>
          <w:szCs w:val="22"/>
        </w:rPr>
        <w:t>erece la pena desviarse”.</w:t>
      </w:r>
    </w:p>
    <w:p w14:paraId="2093881B" w14:textId="77777777" w:rsidR="00F2777F" w:rsidRDefault="00F2777F" w:rsidP="001343BA">
      <w:pPr>
        <w:jc w:val="both"/>
        <w:rPr>
          <w:rFonts w:ascii="Frutiger LT 55 Roman" w:hAnsi="Frutiger LT 55 Roman"/>
          <w:sz w:val="22"/>
          <w:szCs w:val="22"/>
        </w:rPr>
      </w:pPr>
    </w:p>
    <w:p w14:paraId="56D9446E" w14:textId="7D1AA51D" w:rsidR="00F2777F" w:rsidRDefault="00F2777F" w:rsidP="001343BA">
      <w:pPr>
        <w:jc w:val="both"/>
        <w:rPr>
          <w:rFonts w:ascii="Frutiger LT 55 Roman" w:hAnsi="Frutiger LT 55 Roman"/>
          <w:sz w:val="22"/>
          <w:szCs w:val="22"/>
        </w:rPr>
      </w:pPr>
      <w:r>
        <w:rPr>
          <w:rFonts w:ascii="Frutiger LT 55 Roman" w:hAnsi="Frutiger LT 55 Roman"/>
          <w:sz w:val="22"/>
          <w:szCs w:val="22"/>
        </w:rPr>
        <w:t xml:space="preserve">Entre los seleccionados con una </w:t>
      </w:r>
      <w:r w:rsidR="00B731C2">
        <w:rPr>
          <w:rFonts w:ascii="Frutiger LT 55 Roman" w:hAnsi="Frutiger LT 55 Roman"/>
          <w:sz w:val="22"/>
          <w:szCs w:val="22"/>
        </w:rPr>
        <w:t>E</w:t>
      </w:r>
      <w:r>
        <w:rPr>
          <w:rFonts w:ascii="Frutiger LT 55 Roman" w:hAnsi="Frutiger LT 55 Roman"/>
          <w:sz w:val="22"/>
          <w:szCs w:val="22"/>
        </w:rPr>
        <w:t xml:space="preserve">strella, predomina la cocina pekinesa. Como su nombre indica, </w:t>
      </w:r>
      <w:r w:rsidRPr="00F2777F">
        <w:rPr>
          <w:rFonts w:ascii="Frutiger LT 55 Roman" w:hAnsi="Frutiger LT 55 Roman"/>
          <w:b/>
          <w:i/>
          <w:sz w:val="22"/>
          <w:szCs w:val="22"/>
        </w:rPr>
        <w:t>Family Li Imperial Cuisine</w:t>
      </w:r>
      <w:r>
        <w:rPr>
          <w:rFonts w:ascii="Frutiger LT 55 Roman" w:hAnsi="Frutiger LT 55 Roman"/>
          <w:sz w:val="22"/>
          <w:szCs w:val="22"/>
        </w:rPr>
        <w:t xml:space="preserve"> (distrito de Xicheng) es un</w:t>
      </w:r>
      <w:r w:rsidR="00B731C2">
        <w:rPr>
          <w:rFonts w:ascii="Frutiger LT 55 Roman" w:hAnsi="Frutiger LT 55 Roman"/>
          <w:sz w:val="22"/>
          <w:szCs w:val="22"/>
        </w:rPr>
        <w:t xml:space="preserve"> establecimiento </w:t>
      </w:r>
      <w:r>
        <w:rPr>
          <w:rFonts w:ascii="Frutiger LT 55 Roman" w:hAnsi="Frutiger LT 55 Roman"/>
          <w:sz w:val="22"/>
          <w:szCs w:val="22"/>
        </w:rPr>
        <w:t>familiar, gestionad</w:t>
      </w:r>
      <w:r w:rsidR="00B731C2">
        <w:rPr>
          <w:rFonts w:ascii="Frutiger LT 55 Roman" w:hAnsi="Frutiger LT 55 Roman"/>
          <w:sz w:val="22"/>
          <w:szCs w:val="22"/>
        </w:rPr>
        <w:t>o</w:t>
      </w:r>
      <w:r>
        <w:rPr>
          <w:rFonts w:ascii="Frutiger LT 55 Roman" w:hAnsi="Frutiger LT 55 Roman"/>
          <w:sz w:val="22"/>
          <w:szCs w:val="22"/>
        </w:rPr>
        <w:t xml:space="preserve"> actualmente por la cuarta generación de restauradores, y que continúa ofreciendo recetas imperiales de gran fidelidad. Sólo se ofrecen menús cerrados de diferentes precios</w:t>
      </w:r>
      <w:r w:rsidR="00F422A6">
        <w:rPr>
          <w:rFonts w:ascii="Frutiger LT 55 Roman" w:hAnsi="Frutiger LT 55 Roman"/>
          <w:sz w:val="22"/>
          <w:szCs w:val="22"/>
        </w:rPr>
        <w:t xml:space="preserve">, que es preciso pedir con antelación. </w:t>
      </w:r>
      <w:r w:rsidR="00F422A6" w:rsidRPr="00F422A6">
        <w:rPr>
          <w:rFonts w:ascii="Frutiger LT 55 Roman" w:hAnsi="Frutiger LT 55 Roman"/>
          <w:b/>
          <w:i/>
          <w:sz w:val="22"/>
          <w:szCs w:val="22"/>
        </w:rPr>
        <w:t>Poetry Wine</w:t>
      </w:r>
      <w:r w:rsidR="00F422A6">
        <w:rPr>
          <w:rFonts w:ascii="Frutiger LT 55 Roman" w:hAnsi="Frutiger LT 55 Roman"/>
          <w:sz w:val="22"/>
          <w:szCs w:val="22"/>
        </w:rPr>
        <w:t xml:space="preserve"> ofrece especialidades pekinesas a precio razonable en una sala de decoración tradicional. Su </w:t>
      </w:r>
      <w:r w:rsidR="00B731C2">
        <w:rPr>
          <w:rFonts w:ascii="Frutiger LT 55 Roman" w:hAnsi="Frutiger LT 55 Roman"/>
          <w:sz w:val="22"/>
          <w:szCs w:val="22"/>
        </w:rPr>
        <w:t>plato estrella es un pescado</w:t>
      </w:r>
      <w:r w:rsidR="00F422A6">
        <w:rPr>
          <w:rFonts w:ascii="Frutiger LT 55 Roman" w:hAnsi="Frutiger LT 55 Roman"/>
          <w:sz w:val="22"/>
          <w:szCs w:val="22"/>
        </w:rPr>
        <w:t xml:space="preserve"> tierno</w:t>
      </w:r>
      <w:r w:rsidR="00460D51">
        <w:rPr>
          <w:rFonts w:ascii="Frutiger LT 55 Roman" w:hAnsi="Frutiger LT 55 Roman"/>
          <w:sz w:val="22"/>
          <w:szCs w:val="22"/>
        </w:rPr>
        <w:t>, esponjoso y cocinado a la perfección en una salsa de sutiles aromas</w:t>
      </w:r>
      <w:r w:rsidR="009F59C7">
        <w:rPr>
          <w:rFonts w:ascii="Frutiger LT 55 Roman" w:hAnsi="Frutiger LT 55 Roman"/>
          <w:sz w:val="22"/>
          <w:szCs w:val="22"/>
        </w:rPr>
        <w:t>, aunque la disponibilidad máxima está limitada a 1</w:t>
      </w:r>
      <w:r w:rsidR="00460D51">
        <w:rPr>
          <w:rFonts w:ascii="Frutiger LT 55 Roman" w:hAnsi="Frutiger LT 55 Roman"/>
          <w:sz w:val="22"/>
          <w:szCs w:val="22"/>
        </w:rPr>
        <w:t xml:space="preserve">00 piezas por día. </w:t>
      </w:r>
      <w:r w:rsidR="00460D51" w:rsidRPr="00460D51">
        <w:rPr>
          <w:rFonts w:ascii="Frutiger LT 55 Roman" w:hAnsi="Frutiger LT 55 Roman"/>
          <w:b/>
          <w:i/>
          <w:sz w:val="22"/>
          <w:szCs w:val="22"/>
        </w:rPr>
        <w:t>Jing Yaa Tang</w:t>
      </w:r>
      <w:r w:rsidR="00460D51">
        <w:rPr>
          <w:rFonts w:ascii="Frutiger LT 55 Roman" w:hAnsi="Frutiger LT 55 Roman"/>
          <w:sz w:val="22"/>
          <w:szCs w:val="22"/>
        </w:rPr>
        <w:t xml:space="preserve"> está ubicado en un </w:t>
      </w:r>
      <w:r w:rsidR="00460D51">
        <w:rPr>
          <w:rFonts w:ascii="Frutiger LT 55 Roman" w:hAnsi="Frutiger LT 55 Roman"/>
          <w:sz w:val="22"/>
          <w:szCs w:val="22"/>
        </w:rPr>
        <w:lastRenderedPageBreak/>
        <w:t>tranquilo hotel –al abrigo de la agitación del barrio Sanlitun</w:t>
      </w:r>
      <w:r w:rsidR="009F59C7">
        <w:rPr>
          <w:rFonts w:ascii="Frutiger LT 55 Roman" w:hAnsi="Frutiger LT 55 Roman"/>
          <w:sz w:val="22"/>
          <w:szCs w:val="22"/>
        </w:rPr>
        <w:t>–</w:t>
      </w:r>
      <w:r w:rsidR="00460D51">
        <w:rPr>
          <w:rFonts w:ascii="Frutiger LT 55 Roman" w:hAnsi="Frutiger LT 55 Roman"/>
          <w:sz w:val="22"/>
          <w:szCs w:val="22"/>
        </w:rPr>
        <w:t xml:space="preserve"> constituyendo un escenario sobrio y a la vez lujoso. Además de su pato pekinés, cocinado en un horno de leña, su carta incluye otros tesoros de diversas provincias chinas. Considerado por muchos como uno de los platos más suculentos del mundo, el pato pekinés es precisamente un manjar emblemático de Pekín, de donde es originario.</w:t>
      </w:r>
      <w:r w:rsidR="000E6AFC">
        <w:rPr>
          <w:rFonts w:ascii="Frutiger LT 55 Roman" w:hAnsi="Frutiger LT 55 Roman"/>
          <w:sz w:val="22"/>
          <w:szCs w:val="22"/>
        </w:rPr>
        <w:t xml:space="preserve"> Por ello, hay una selección dedicada a este plato que se resalta en la Guía para ayudar a los lectores a localizar a los especialistas más apreciados. La lista incluye </w:t>
      </w:r>
      <w:r w:rsidR="000E6AFC" w:rsidRPr="000E6AFC">
        <w:rPr>
          <w:rFonts w:ascii="Frutiger LT 55 Roman" w:hAnsi="Frutiger LT 55 Roman"/>
          <w:b/>
          <w:i/>
          <w:sz w:val="22"/>
          <w:szCs w:val="22"/>
        </w:rPr>
        <w:t>Sheng Yong Xing</w:t>
      </w:r>
      <w:r w:rsidR="000E6AFC">
        <w:rPr>
          <w:rFonts w:ascii="Frutiger LT 55 Roman" w:hAnsi="Frutiger LT 55 Roman"/>
          <w:sz w:val="22"/>
          <w:szCs w:val="22"/>
        </w:rPr>
        <w:t xml:space="preserve"> (Chaoyang), </w:t>
      </w:r>
      <w:r w:rsidR="000E6AFC" w:rsidRPr="000E6AFC">
        <w:rPr>
          <w:rFonts w:ascii="Frutiger LT 55 Roman" w:hAnsi="Frutiger LT 55 Roman"/>
          <w:b/>
          <w:i/>
          <w:sz w:val="22"/>
          <w:szCs w:val="22"/>
        </w:rPr>
        <w:t>Da Dong</w:t>
      </w:r>
      <w:r w:rsidR="000E6AFC">
        <w:rPr>
          <w:rFonts w:ascii="Frutiger LT 55 Roman" w:hAnsi="Frutiger LT 55 Roman"/>
          <w:sz w:val="22"/>
          <w:szCs w:val="22"/>
        </w:rPr>
        <w:t xml:space="preserve"> (</w:t>
      </w:r>
      <w:proofErr w:type="spellStart"/>
      <w:r w:rsidR="000E6AFC">
        <w:rPr>
          <w:rFonts w:ascii="Frutiger LT 55 Roman" w:hAnsi="Frutiger LT 55 Roman"/>
          <w:sz w:val="22"/>
          <w:szCs w:val="22"/>
        </w:rPr>
        <w:t>Gongti</w:t>
      </w:r>
      <w:proofErr w:type="spellEnd"/>
      <w:r w:rsidR="000E6AFC">
        <w:rPr>
          <w:rFonts w:ascii="Frutiger LT 55 Roman" w:hAnsi="Frutiger LT 55 Roman"/>
          <w:sz w:val="22"/>
          <w:szCs w:val="22"/>
        </w:rPr>
        <w:t xml:space="preserve"> East Road, y </w:t>
      </w:r>
      <w:proofErr w:type="spellStart"/>
      <w:r w:rsidR="000E6AFC">
        <w:rPr>
          <w:rFonts w:ascii="Frutiger LT 55 Roman" w:hAnsi="Frutiger LT 55 Roman"/>
          <w:sz w:val="22"/>
          <w:szCs w:val="22"/>
        </w:rPr>
        <w:t>Dongsi</w:t>
      </w:r>
      <w:proofErr w:type="spellEnd"/>
      <w:r w:rsidR="000E6AFC">
        <w:rPr>
          <w:rFonts w:ascii="Frutiger LT 55 Roman" w:hAnsi="Frutiger LT 55 Roman"/>
          <w:sz w:val="22"/>
          <w:szCs w:val="22"/>
        </w:rPr>
        <w:t xml:space="preserve"> 10th </w:t>
      </w:r>
      <w:proofErr w:type="spellStart"/>
      <w:r w:rsidR="000E6AFC">
        <w:rPr>
          <w:rFonts w:ascii="Frutiger LT 55 Roman" w:hAnsi="Frutiger LT 55 Roman"/>
          <w:sz w:val="22"/>
          <w:szCs w:val="22"/>
        </w:rPr>
        <w:t>Alley</w:t>
      </w:r>
      <w:proofErr w:type="spellEnd"/>
      <w:r w:rsidR="000E6AFC">
        <w:rPr>
          <w:rFonts w:ascii="Frutiger LT 55 Roman" w:hAnsi="Frutiger LT 55 Roman"/>
          <w:sz w:val="22"/>
          <w:szCs w:val="22"/>
        </w:rPr>
        <w:t xml:space="preserve">), distinguidos con una </w:t>
      </w:r>
      <w:r w:rsidR="009F59C7">
        <w:rPr>
          <w:rFonts w:ascii="Frutiger LT 55 Roman" w:hAnsi="Frutiger LT 55 Roman"/>
          <w:sz w:val="22"/>
          <w:szCs w:val="22"/>
        </w:rPr>
        <w:t>E</w:t>
      </w:r>
      <w:r w:rsidR="000E6AFC">
        <w:rPr>
          <w:rFonts w:ascii="Frutiger LT 55 Roman" w:hAnsi="Frutiger LT 55 Roman"/>
          <w:sz w:val="22"/>
          <w:szCs w:val="22"/>
        </w:rPr>
        <w:t>strella Michelin.</w:t>
      </w:r>
    </w:p>
    <w:p w14:paraId="5FAFDDC1" w14:textId="77777777" w:rsidR="000E6AFC" w:rsidRDefault="000E6AFC" w:rsidP="001343BA">
      <w:pPr>
        <w:jc w:val="both"/>
        <w:rPr>
          <w:rFonts w:ascii="Frutiger LT 55 Roman" w:hAnsi="Frutiger LT 55 Roman"/>
          <w:sz w:val="22"/>
          <w:szCs w:val="22"/>
        </w:rPr>
      </w:pPr>
    </w:p>
    <w:p w14:paraId="78DB19D0" w14:textId="1A7D984B" w:rsidR="000E6AFC" w:rsidRDefault="00D41124" w:rsidP="001343BA">
      <w:pPr>
        <w:jc w:val="both"/>
        <w:rPr>
          <w:rFonts w:ascii="Frutiger LT 55 Roman" w:hAnsi="Frutiger LT 55 Roman"/>
          <w:sz w:val="22"/>
          <w:szCs w:val="22"/>
        </w:rPr>
      </w:pPr>
      <w:r>
        <w:rPr>
          <w:rFonts w:ascii="Frutiger LT 55 Roman" w:hAnsi="Frutiger LT 55 Roman"/>
          <w:sz w:val="22"/>
          <w:szCs w:val="22"/>
        </w:rPr>
        <w:t xml:space="preserve">Un amplio surtido de cocinas chinas alternativas se ha ido desarrollando en Pekín, y la </w:t>
      </w:r>
      <w:proofErr w:type="spellStart"/>
      <w:r>
        <w:rPr>
          <w:rFonts w:ascii="Frutiger LT 55 Roman" w:hAnsi="Frutiger LT 55 Roman"/>
          <w:sz w:val="22"/>
          <w:szCs w:val="22"/>
        </w:rPr>
        <w:t>Guia</w:t>
      </w:r>
      <w:proofErr w:type="spellEnd"/>
      <w:r>
        <w:rPr>
          <w:rFonts w:ascii="Frutiger LT 55 Roman" w:hAnsi="Frutiger LT 55 Roman"/>
          <w:sz w:val="22"/>
          <w:szCs w:val="22"/>
        </w:rPr>
        <w:t xml:space="preserve"> MICHELIN </w:t>
      </w:r>
      <w:r w:rsidR="009F59C7">
        <w:rPr>
          <w:rFonts w:ascii="Frutiger LT 55 Roman" w:hAnsi="Frutiger LT 55 Roman"/>
          <w:sz w:val="22"/>
          <w:szCs w:val="22"/>
        </w:rPr>
        <w:t>Beijing</w:t>
      </w:r>
      <w:r>
        <w:rPr>
          <w:rFonts w:ascii="Frutiger LT 55 Roman" w:hAnsi="Frutiger LT 55 Roman"/>
          <w:sz w:val="22"/>
          <w:szCs w:val="22"/>
        </w:rPr>
        <w:t xml:space="preserve"> ilustra más de 30 estilos diferentes. Esta diversidad se encuentra especialmente en la selección de establecimientos con una </w:t>
      </w:r>
      <w:r w:rsidR="009F59C7">
        <w:rPr>
          <w:rFonts w:ascii="Frutiger LT 55 Roman" w:hAnsi="Frutiger LT 55 Roman"/>
          <w:sz w:val="22"/>
          <w:szCs w:val="22"/>
        </w:rPr>
        <w:t>E</w:t>
      </w:r>
      <w:r>
        <w:rPr>
          <w:rFonts w:ascii="Frutiger LT 55 Roman" w:hAnsi="Frutiger LT 55 Roman"/>
          <w:sz w:val="22"/>
          <w:szCs w:val="22"/>
        </w:rPr>
        <w:t xml:space="preserve">strella, entre ellos restaurantes cantoneses como </w:t>
      </w:r>
      <w:proofErr w:type="spellStart"/>
      <w:r w:rsidRPr="001707F5">
        <w:rPr>
          <w:rFonts w:ascii="Frutiger LT 55 Roman" w:hAnsi="Frutiger LT 55 Roman"/>
          <w:b/>
          <w:i/>
          <w:sz w:val="22"/>
          <w:szCs w:val="22"/>
        </w:rPr>
        <w:t>The</w:t>
      </w:r>
      <w:proofErr w:type="spellEnd"/>
      <w:r w:rsidRPr="001707F5">
        <w:rPr>
          <w:rFonts w:ascii="Frutiger LT 55 Roman" w:hAnsi="Frutiger LT 55 Roman"/>
          <w:b/>
          <w:i/>
          <w:sz w:val="22"/>
          <w:szCs w:val="22"/>
        </w:rPr>
        <w:t xml:space="preserve"> Beijing </w:t>
      </w:r>
      <w:proofErr w:type="spellStart"/>
      <w:r w:rsidRPr="001707F5">
        <w:rPr>
          <w:rFonts w:ascii="Frutiger LT 55 Roman" w:hAnsi="Frutiger LT 55 Roman"/>
          <w:b/>
          <w:i/>
          <w:sz w:val="22"/>
          <w:szCs w:val="22"/>
        </w:rPr>
        <w:t>Kitchen</w:t>
      </w:r>
      <w:proofErr w:type="spellEnd"/>
      <w:r>
        <w:rPr>
          <w:rFonts w:ascii="Frutiger LT 55 Roman" w:hAnsi="Frutiger LT 55 Roman"/>
          <w:sz w:val="22"/>
          <w:szCs w:val="22"/>
        </w:rPr>
        <w:t xml:space="preserve">, </w:t>
      </w:r>
      <w:proofErr w:type="spellStart"/>
      <w:r w:rsidRPr="001707F5">
        <w:rPr>
          <w:rFonts w:ascii="Frutiger LT 55 Roman" w:hAnsi="Frutiger LT 55 Roman"/>
          <w:b/>
          <w:i/>
          <w:sz w:val="22"/>
          <w:szCs w:val="22"/>
        </w:rPr>
        <w:t>Seven</w:t>
      </w:r>
      <w:proofErr w:type="spellEnd"/>
      <w:r w:rsidRPr="001707F5">
        <w:rPr>
          <w:rFonts w:ascii="Frutiger LT 55 Roman" w:hAnsi="Frutiger LT 55 Roman"/>
          <w:b/>
          <w:i/>
          <w:sz w:val="22"/>
          <w:szCs w:val="22"/>
        </w:rPr>
        <w:t xml:space="preserve"> Son</w:t>
      </w:r>
      <w:r>
        <w:rPr>
          <w:rFonts w:ascii="Frutiger LT 55 Roman" w:hAnsi="Frutiger LT 55 Roman"/>
          <w:sz w:val="22"/>
          <w:szCs w:val="22"/>
        </w:rPr>
        <w:t xml:space="preserve"> y </w:t>
      </w:r>
      <w:proofErr w:type="spellStart"/>
      <w:r w:rsidRPr="001707F5">
        <w:rPr>
          <w:rFonts w:ascii="Frutiger LT 55 Roman" w:hAnsi="Frutiger LT 55 Roman"/>
          <w:b/>
          <w:i/>
          <w:sz w:val="22"/>
          <w:szCs w:val="22"/>
        </w:rPr>
        <w:t>Lei</w:t>
      </w:r>
      <w:proofErr w:type="spellEnd"/>
      <w:r w:rsidRPr="001707F5">
        <w:rPr>
          <w:rFonts w:ascii="Frutiger LT 55 Roman" w:hAnsi="Frutiger LT 55 Roman"/>
          <w:b/>
          <w:i/>
          <w:sz w:val="22"/>
          <w:szCs w:val="22"/>
        </w:rPr>
        <w:t xml:space="preserve"> Garden</w:t>
      </w:r>
      <w:r>
        <w:rPr>
          <w:rFonts w:ascii="Frutiger LT 55 Roman" w:hAnsi="Frutiger LT 55 Roman"/>
          <w:sz w:val="22"/>
          <w:szCs w:val="22"/>
        </w:rPr>
        <w:t xml:space="preserve"> (</w:t>
      </w:r>
      <w:proofErr w:type="spellStart"/>
      <w:r>
        <w:rPr>
          <w:rFonts w:ascii="Frutiger LT 55 Roman" w:hAnsi="Frutiger LT 55 Roman"/>
          <w:sz w:val="22"/>
          <w:szCs w:val="22"/>
        </w:rPr>
        <w:t>Jinbao</w:t>
      </w:r>
      <w:proofErr w:type="spellEnd"/>
      <w:r>
        <w:rPr>
          <w:rFonts w:ascii="Frutiger LT 55 Roman" w:hAnsi="Frutiger LT 55 Roman"/>
          <w:sz w:val="22"/>
          <w:szCs w:val="22"/>
        </w:rPr>
        <w:t xml:space="preserve"> Tower). </w:t>
      </w:r>
      <w:r w:rsidRPr="001707F5">
        <w:rPr>
          <w:rFonts w:ascii="Frutiger LT 55 Roman" w:hAnsi="Frutiger LT 55 Roman"/>
          <w:b/>
          <w:i/>
          <w:sz w:val="22"/>
          <w:szCs w:val="22"/>
        </w:rPr>
        <w:t xml:space="preserve">In </w:t>
      </w:r>
      <w:proofErr w:type="spellStart"/>
      <w:r w:rsidRPr="001707F5">
        <w:rPr>
          <w:rFonts w:ascii="Frutiger LT 55 Roman" w:hAnsi="Frutiger LT 55 Roman"/>
          <w:b/>
          <w:i/>
          <w:sz w:val="22"/>
          <w:szCs w:val="22"/>
        </w:rPr>
        <w:t>Love</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Gongti</w:t>
      </w:r>
      <w:proofErr w:type="spellEnd"/>
      <w:r>
        <w:rPr>
          <w:rFonts w:ascii="Frutiger LT 55 Roman" w:hAnsi="Frutiger LT 55 Roman"/>
          <w:sz w:val="22"/>
          <w:szCs w:val="22"/>
        </w:rPr>
        <w:t xml:space="preserve"> East Road) se especializa en la cocina de Hunan; </w:t>
      </w:r>
      <w:proofErr w:type="spellStart"/>
      <w:r w:rsidRPr="001707F5">
        <w:rPr>
          <w:rFonts w:ascii="Frutiger LT 55 Roman" w:hAnsi="Frutiger LT 55 Roman"/>
          <w:b/>
          <w:i/>
          <w:sz w:val="22"/>
          <w:szCs w:val="22"/>
        </w:rPr>
        <w:t>Huaiyang</w:t>
      </w:r>
      <w:proofErr w:type="spellEnd"/>
      <w:r w:rsidRPr="001707F5">
        <w:rPr>
          <w:rFonts w:ascii="Frutiger LT 55 Roman" w:hAnsi="Frutiger LT 55 Roman"/>
          <w:b/>
          <w:i/>
          <w:sz w:val="22"/>
          <w:szCs w:val="22"/>
        </w:rPr>
        <w:t xml:space="preserve"> Fu</w:t>
      </w:r>
      <w:r>
        <w:rPr>
          <w:rFonts w:ascii="Frutiger LT 55 Roman" w:hAnsi="Frutiger LT 55 Roman"/>
          <w:sz w:val="22"/>
          <w:szCs w:val="22"/>
        </w:rPr>
        <w:t xml:space="preserve"> ofrece platos originarios de </w:t>
      </w:r>
      <w:proofErr w:type="spellStart"/>
      <w:r>
        <w:rPr>
          <w:rFonts w:ascii="Frutiger LT 55 Roman" w:hAnsi="Frutiger LT 55 Roman"/>
          <w:sz w:val="22"/>
          <w:szCs w:val="22"/>
        </w:rPr>
        <w:t>Huaiyang</w:t>
      </w:r>
      <w:proofErr w:type="spellEnd"/>
      <w:r>
        <w:rPr>
          <w:rFonts w:ascii="Frutiger LT 55 Roman" w:hAnsi="Frutiger LT 55 Roman"/>
          <w:sz w:val="22"/>
          <w:szCs w:val="22"/>
        </w:rPr>
        <w:t xml:space="preserve">, y </w:t>
      </w:r>
      <w:r w:rsidRPr="001707F5">
        <w:rPr>
          <w:rFonts w:ascii="Frutiger LT 55 Roman" w:hAnsi="Frutiger LT 55 Roman"/>
          <w:b/>
          <w:i/>
          <w:sz w:val="22"/>
          <w:szCs w:val="22"/>
        </w:rPr>
        <w:t xml:space="preserve">Cui </w:t>
      </w:r>
      <w:proofErr w:type="spellStart"/>
      <w:r w:rsidRPr="001707F5">
        <w:rPr>
          <w:rFonts w:ascii="Frutiger LT 55 Roman" w:hAnsi="Frutiger LT 55 Roman"/>
          <w:b/>
          <w:i/>
          <w:sz w:val="22"/>
          <w:szCs w:val="22"/>
        </w:rPr>
        <w:t>Hua</w:t>
      </w:r>
      <w:proofErr w:type="spellEnd"/>
      <w:r w:rsidRPr="001707F5">
        <w:rPr>
          <w:rFonts w:ascii="Frutiger LT 55 Roman" w:hAnsi="Frutiger LT 55 Roman"/>
          <w:b/>
          <w:i/>
          <w:sz w:val="22"/>
          <w:szCs w:val="22"/>
        </w:rPr>
        <w:t xml:space="preserve"> Lou</w:t>
      </w:r>
      <w:r w:rsidR="001707F5">
        <w:rPr>
          <w:rFonts w:ascii="Frutiger LT 55 Roman" w:hAnsi="Frutiger LT 55 Roman"/>
          <w:sz w:val="22"/>
          <w:szCs w:val="22"/>
        </w:rPr>
        <w:t xml:space="preserve"> se sitúa entre los mejores restaurantes de la ciudad para la cocina de </w:t>
      </w:r>
      <w:proofErr w:type="spellStart"/>
      <w:r w:rsidR="001707F5">
        <w:rPr>
          <w:rFonts w:ascii="Frutiger LT 55 Roman" w:hAnsi="Frutiger LT 55 Roman"/>
          <w:sz w:val="22"/>
          <w:szCs w:val="22"/>
        </w:rPr>
        <w:t>Shangdong</w:t>
      </w:r>
      <w:proofErr w:type="spellEnd"/>
      <w:r w:rsidR="001707F5">
        <w:rPr>
          <w:rFonts w:ascii="Frutiger LT 55 Roman" w:hAnsi="Frutiger LT 55 Roman"/>
          <w:sz w:val="22"/>
          <w:szCs w:val="22"/>
        </w:rPr>
        <w:t>.</w:t>
      </w:r>
    </w:p>
    <w:p w14:paraId="23E5BD47" w14:textId="77777777" w:rsidR="00D10872" w:rsidRDefault="00D10872" w:rsidP="001343BA">
      <w:pPr>
        <w:jc w:val="both"/>
        <w:rPr>
          <w:rFonts w:ascii="Frutiger LT 55 Roman" w:hAnsi="Frutiger LT 55 Roman"/>
          <w:sz w:val="22"/>
          <w:szCs w:val="22"/>
        </w:rPr>
      </w:pPr>
    </w:p>
    <w:p w14:paraId="3F9B1313" w14:textId="56B35638" w:rsidR="00D10872" w:rsidRDefault="00D10872" w:rsidP="001343BA">
      <w:pPr>
        <w:jc w:val="both"/>
        <w:rPr>
          <w:rFonts w:ascii="Frutiger LT 55 Roman" w:hAnsi="Frutiger LT 55 Roman"/>
          <w:sz w:val="22"/>
          <w:szCs w:val="22"/>
        </w:rPr>
      </w:pPr>
      <w:r>
        <w:rPr>
          <w:rFonts w:ascii="Frutiger LT 55 Roman" w:hAnsi="Frutiger LT 55 Roman"/>
          <w:sz w:val="22"/>
          <w:szCs w:val="22"/>
        </w:rPr>
        <w:t xml:space="preserve">Los gastrónomos también pueden degustar una cocina europea de primera. Como ejemplo, en </w:t>
      </w:r>
      <w:proofErr w:type="spellStart"/>
      <w:r w:rsidRPr="00D10872">
        <w:rPr>
          <w:rFonts w:ascii="Frutiger LT 55 Roman" w:hAnsi="Frutiger LT 55 Roman"/>
          <w:b/>
          <w:i/>
          <w:sz w:val="22"/>
          <w:szCs w:val="22"/>
        </w:rPr>
        <w:t>Il</w:t>
      </w:r>
      <w:proofErr w:type="spellEnd"/>
      <w:r w:rsidRPr="00D10872">
        <w:rPr>
          <w:rFonts w:ascii="Frutiger LT 55 Roman" w:hAnsi="Frutiger LT 55 Roman"/>
          <w:b/>
          <w:i/>
          <w:sz w:val="22"/>
          <w:szCs w:val="22"/>
        </w:rPr>
        <w:t xml:space="preserve"> </w:t>
      </w:r>
      <w:proofErr w:type="spellStart"/>
      <w:r w:rsidRPr="00D10872">
        <w:rPr>
          <w:rFonts w:ascii="Frutiger LT 55 Roman" w:hAnsi="Frutiger LT 55 Roman"/>
          <w:b/>
          <w:i/>
          <w:sz w:val="22"/>
          <w:szCs w:val="22"/>
        </w:rPr>
        <w:t>Ristorante</w:t>
      </w:r>
      <w:proofErr w:type="spellEnd"/>
      <w:r w:rsidRPr="00D10872">
        <w:rPr>
          <w:rFonts w:ascii="Frutiger LT 55 Roman" w:hAnsi="Frutiger LT 55 Roman"/>
          <w:b/>
          <w:i/>
          <w:sz w:val="22"/>
          <w:szCs w:val="22"/>
        </w:rPr>
        <w:t xml:space="preserve"> – </w:t>
      </w:r>
      <w:proofErr w:type="spellStart"/>
      <w:r w:rsidRPr="00D10872">
        <w:rPr>
          <w:rFonts w:ascii="Frutiger LT 55 Roman" w:hAnsi="Frutiger LT 55 Roman"/>
          <w:b/>
          <w:i/>
          <w:sz w:val="22"/>
          <w:szCs w:val="22"/>
        </w:rPr>
        <w:t>Niko</w:t>
      </w:r>
      <w:proofErr w:type="spellEnd"/>
      <w:r w:rsidRPr="00D10872">
        <w:rPr>
          <w:rFonts w:ascii="Frutiger LT 55 Roman" w:hAnsi="Frutiger LT 55 Roman"/>
          <w:b/>
          <w:i/>
          <w:sz w:val="22"/>
          <w:szCs w:val="22"/>
        </w:rPr>
        <w:t xml:space="preserve"> Romito</w:t>
      </w:r>
      <w:r>
        <w:rPr>
          <w:rFonts w:ascii="Frutiger LT 55 Roman" w:hAnsi="Frutiger LT 55 Roman"/>
          <w:sz w:val="22"/>
          <w:szCs w:val="22"/>
        </w:rPr>
        <w:t>, el célebre chef milanés celebra su cocina nacional con platos tradicionales que aportan un giro moderno y sofisticado, a la vez que sabores profundos y robustos. Además, su carta de vinos propone una gran muestra del país. Las especialidades italianas ofrecidas por</w:t>
      </w:r>
      <w:r w:rsidRPr="00D10872">
        <w:rPr>
          <w:rFonts w:ascii="Frutiger LT 55 Roman" w:hAnsi="Frutiger LT 55 Roman"/>
          <w:b/>
          <w:i/>
          <w:sz w:val="22"/>
          <w:szCs w:val="22"/>
        </w:rPr>
        <w:t xml:space="preserve"> </w:t>
      </w:r>
      <w:proofErr w:type="spellStart"/>
      <w:r w:rsidRPr="00D10872">
        <w:rPr>
          <w:rFonts w:ascii="Frutiger LT 55 Roman" w:hAnsi="Frutiger LT 55 Roman"/>
          <w:b/>
          <w:i/>
          <w:sz w:val="22"/>
          <w:szCs w:val="22"/>
        </w:rPr>
        <w:t>Mio</w:t>
      </w:r>
      <w:proofErr w:type="spellEnd"/>
      <w:r>
        <w:rPr>
          <w:rFonts w:ascii="Frutiger LT 55 Roman" w:hAnsi="Frutiger LT 55 Roman"/>
          <w:sz w:val="22"/>
          <w:szCs w:val="22"/>
        </w:rPr>
        <w:t xml:space="preserve"> también se anclan en la tradición, añadiendo alianzas creativas de ingredientes y técnicas modernas bien perfeccionadas. </w:t>
      </w:r>
      <w:proofErr w:type="spellStart"/>
      <w:r w:rsidRPr="00426BF9">
        <w:rPr>
          <w:rFonts w:ascii="Frutiger LT 55 Roman" w:hAnsi="Frutiger LT 55 Roman"/>
          <w:b/>
          <w:i/>
          <w:sz w:val="22"/>
          <w:szCs w:val="22"/>
        </w:rPr>
        <w:t>The</w:t>
      </w:r>
      <w:proofErr w:type="spellEnd"/>
      <w:r w:rsidRPr="00426BF9">
        <w:rPr>
          <w:rFonts w:ascii="Frutiger LT 55 Roman" w:hAnsi="Frutiger LT 55 Roman"/>
          <w:b/>
          <w:i/>
          <w:sz w:val="22"/>
          <w:szCs w:val="22"/>
        </w:rPr>
        <w:t xml:space="preserve"> Georg</w:t>
      </w:r>
      <w:r>
        <w:rPr>
          <w:rFonts w:ascii="Frutiger LT 55 Roman" w:hAnsi="Frutiger LT 55 Roman"/>
          <w:sz w:val="22"/>
          <w:szCs w:val="22"/>
        </w:rPr>
        <w:t xml:space="preserve">, restaurante europeo situado en un patio al borde de un río, se distingue </w:t>
      </w:r>
      <w:r w:rsidR="00426BF9">
        <w:rPr>
          <w:rFonts w:ascii="Frutiger LT 55 Roman" w:hAnsi="Frutiger LT 55 Roman"/>
          <w:sz w:val="22"/>
          <w:szCs w:val="22"/>
        </w:rPr>
        <w:t xml:space="preserve">a base de servir apetitosas </w:t>
      </w:r>
      <w:proofErr w:type="spellStart"/>
      <w:r w:rsidR="00426BF9">
        <w:rPr>
          <w:rFonts w:ascii="Frutiger LT 55 Roman" w:hAnsi="Frutiger LT 55 Roman"/>
          <w:sz w:val="22"/>
          <w:szCs w:val="22"/>
        </w:rPr>
        <w:t>tostas</w:t>
      </w:r>
      <w:proofErr w:type="spellEnd"/>
      <w:r w:rsidR="00426BF9">
        <w:rPr>
          <w:rFonts w:ascii="Frutiger LT 55 Roman" w:hAnsi="Frutiger LT 55 Roman"/>
          <w:sz w:val="22"/>
          <w:szCs w:val="22"/>
        </w:rPr>
        <w:t xml:space="preserve"> y diversos tipos de jamón al mediodía, para luego en la cena pasar a menús seductores. Las técnicas escandinavas como el ahumado y secado se practican en él con talento, y los platos dan protagonismo a ingredientes de calidad.</w:t>
      </w:r>
    </w:p>
    <w:p w14:paraId="2B95E3C9" w14:textId="77777777" w:rsidR="00426BF9" w:rsidRDefault="00426BF9" w:rsidP="001343BA">
      <w:pPr>
        <w:jc w:val="both"/>
        <w:rPr>
          <w:rFonts w:ascii="Frutiger LT 55 Roman" w:hAnsi="Frutiger LT 55 Roman"/>
          <w:sz w:val="22"/>
          <w:szCs w:val="22"/>
        </w:rPr>
      </w:pPr>
    </w:p>
    <w:p w14:paraId="18A97F0E" w14:textId="3128FAF3" w:rsidR="00426BF9" w:rsidRPr="00062866" w:rsidRDefault="00426BF9" w:rsidP="001343BA">
      <w:pPr>
        <w:jc w:val="both"/>
        <w:rPr>
          <w:rFonts w:ascii="Frutiger LT 55 Roman" w:hAnsi="Frutiger LT 55 Roman"/>
          <w:sz w:val="22"/>
          <w:szCs w:val="22"/>
        </w:rPr>
      </w:pPr>
      <w:r>
        <w:rPr>
          <w:rFonts w:ascii="Frutiger LT 55 Roman" w:hAnsi="Frutiger LT 55 Roman"/>
          <w:sz w:val="22"/>
          <w:szCs w:val="22"/>
        </w:rPr>
        <w:t xml:space="preserve">Además de los establecimientos con </w:t>
      </w:r>
      <w:r w:rsidR="009F59C7">
        <w:rPr>
          <w:rFonts w:ascii="Frutiger LT 55 Roman" w:hAnsi="Frutiger LT 55 Roman"/>
          <w:sz w:val="22"/>
          <w:szCs w:val="22"/>
        </w:rPr>
        <w:t>E</w:t>
      </w:r>
      <w:r>
        <w:rPr>
          <w:rFonts w:ascii="Frutiger LT 55 Roman" w:hAnsi="Frutiger LT 55 Roman"/>
          <w:sz w:val="22"/>
          <w:szCs w:val="22"/>
        </w:rPr>
        <w:t xml:space="preserve">strella que incluye, la Guía MICHELIN </w:t>
      </w:r>
      <w:r w:rsidR="009F59C7">
        <w:rPr>
          <w:rFonts w:ascii="Frutiger LT 55 Roman" w:hAnsi="Frutiger LT 55 Roman"/>
          <w:sz w:val="22"/>
          <w:szCs w:val="22"/>
        </w:rPr>
        <w:t>Beijing</w:t>
      </w:r>
      <w:r>
        <w:rPr>
          <w:rFonts w:ascii="Frutiger LT 55 Roman" w:hAnsi="Frutiger LT 55 Roman"/>
          <w:sz w:val="22"/>
          <w:szCs w:val="22"/>
        </w:rPr>
        <w:t xml:space="preserve"> cita 15 restaurantes con el emblema Bib Gourmand, y otros 62 establecimientos </w:t>
      </w:r>
      <w:r w:rsidR="009F59C7">
        <w:rPr>
          <w:rFonts w:ascii="Frutiger LT 55 Roman" w:hAnsi="Frutiger LT 55 Roman"/>
          <w:sz w:val="22"/>
          <w:szCs w:val="22"/>
        </w:rPr>
        <w:t xml:space="preserve">galardonados </w:t>
      </w:r>
      <w:r>
        <w:rPr>
          <w:rFonts w:ascii="Frutiger LT 55 Roman" w:hAnsi="Frutiger LT 55 Roman"/>
          <w:sz w:val="22"/>
          <w:szCs w:val="22"/>
        </w:rPr>
        <w:t>con “</w:t>
      </w:r>
      <w:r w:rsidR="009F59C7">
        <w:rPr>
          <w:rFonts w:ascii="Frutiger LT 55 Roman" w:hAnsi="Frutiger LT 55 Roman"/>
          <w:sz w:val="22"/>
          <w:szCs w:val="22"/>
        </w:rPr>
        <w:t xml:space="preserve">El </w:t>
      </w:r>
      <w:r>
        <w:rPr>
          <w:rFonts w:ascii="Frutiger LT 55 Roman" w:hAnsi="Frutiger LT 55 Roman"/>
          <w:sz w:val="22"/>
          <w:szCs w:val="22"/>
        </w:rPr>
        <w:t xml:space="preserve">Plato MICHELIN”, distinción concedida a los restaurantes cuya cocina alcanza el nivel requerido de calidad para aparecer en la Guía. </w:t>
      </w:r>
    </w:p>
    <w:p w14:paraId="0B1B0FA5" w14:textId="77777777" w:rsidR="006623B8" w:rsidRDefault="006623B8" w:rsidP="001343BA">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8"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B50E" w14:textId="77777777" w:rsidR="00E126AC" w:rsidRDefault="00E126AC" w:rsidP="00D24DE8">
      <w:r>
        <w:separator/>
      </w:r>
    </w:p>
  </w:endnote>
  <w:endnote w:type="continuationSeparator" w:id="0">
    <w:p w14:paraId="6C596623" w14:textId="77777777" w:rsidR="00E126AC" w:rsidRDefault="00E126AC"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orbel"/>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Times New Roman"/>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Times New Roman"/>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AB781" w14:textId="77777777" w:rsidR="00E126AC" w:rsidRDefault="00E126AC" w:rsidP="00D24DE8">
      <w:r>
        <w:separator/>
      </w:r>
    </w:p>
  </w:footnote>
  <w:footnote w:type="continuationSeparator" w:id="0">
    <w:p w14:paraId="6542C027" w14:textId="77777777" w:rsidR="00E126AC" w:rsidRDefault="00E126AC"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615E3"/>
    <w:rsid w:val="00062866"/>
    <w:rsid w:val="00074E18"/>
    <w:rsid w:val="00076027"/>
    <w:rsid w:val="00080D06"/>
    <w:rsid w:val="000A4B69"/>
    <w:rsid w:val="000A6623"/>
    <w:rsid w:val="000C4771"/>
    <w:rsid w:val="000D1B33"/>
    <w:rsid w:val="000D6F8A"/>
    <w:rsid w:val="000E6AFC"/>
    <w:rsid w:val="000F370A"/>
    <w:rsid w:val="00103CDF"/>
    <w:rsid w:val="0012349A"/>
    <w:rsid w:val="001336C2"/>
    <w:rsid w:val="001343BA"/>
    <w:rsid w:val="00150DB3"/>
    <w:rsid w:val="001707F5"/>
    <w:rsid w:val="001D7F3D"/>
    <w:rsid w:val="00206F05"/>
    <w:rsid w:val="0021313C"/>
    <w:rsid w:val="002334BC"/>
    <w:rsid w:val="00236B92"/>
    <w:rsid w:val="00246929"/>
    <w:rsid w:val="00270F80"/>
    <w:rsid w:val="00284F9F"/>
    <w:rsid w:val="0028679A"/>
    <w:rsid w:val="002D1B27"/>
    <w:rsid w:val="002D5518"/>
    <w:rsid w:val="002D7D6C"/>
    <w:rsid w:val="002E2E0B"/>
    <w:rsid w:val="002E59D3"/>
    <w:rsid w:val="0030327D"/>
    <w:rsid w:val="003114DE"/>
    <w:rsid w:val="00313094"/>
    <w:rsid w:val="00320082"/>
    <w:rsid w:val="00376304"/>
    <w:rsid w:val="003971A2"/>
    <w:rsid w:val="00397744"/>
    <w:rsid w:val="003C1A0F"/>
    <w:rsid w:val="003F251D"/>
    <w:rsid w:val="003F4851"/>
    <w:rsid w:val="00426BF9"/>
    <w:rsid w:val="00460D51"/>
    <w:rsid w:val="00462946"/>
    <w:rsid w:val="00480602"/>
    <w:rsid w:val="00490816"/>
    <w:rsid w:val="004A33A5"/>
    <w:rsid w:val="004A53AB"/>
    <w:rsid w:val="004C7019"/>
    <w:rsid w:val="004C7E8C"/>
    <w:rsid w:val="004D1D6F"/>
    <w:rsid w:val="004E4FC2"/>
    <w:rsid w:val="004E76F6"/>
    <w:rsid w:val="005241B9"/>
    <w:rsid w:val="00532A0E"/>
    <w:rsid w:val="00595B19"/>
    <w:rsid w:val="005A69DE"/>
    <w:rsid w:val="005C0049"/>
    <w:rsid w:val="005D7FFB"/>
    <w:rsid w:val="005F1312"/>
    <w:rsid w:val="005F2817"/>
    <w:rsid w:val="005F538E"/>
    <w:rsid w:val="005F77AF"/>
    <w:rsid w:val="00620801"/>
    <w:rsid w:val="006447DC"/>
    <w:rsid w:val="0065109D"/>
    <w:rsid w:val="00654BB5"/>
    <w:rsid w:val="006623B8"/>
    <w:rsid w:val="00681A63"/>
    <w:rsid w:val="006B11C1"/>
    <w:rsid w:val="006D400E"/>
    <w:rsid w:val="006D73FD"/>
    <w:rsid w:val="006E18C8"/>
    <w:rsid w:val="006E2811"/>
    <w:rsid w:val="006E6A12"/>
    <w:rsid w:val="0070509D"/>
    <w:rsid w:val="007105BA"/>
    <w:rsid w:val="00712C3D"/>
    <w:rsid w:val="00735573"/>
    <w:rsid w:val="00763296"/>
    <w:rsid w:val="00781071"/>
    <w:rsid w:val="0078221A"/>
    <w:rsid w:val="007A3402"/>
    <w:rsid w:val="007B5F92"/>
    <w:rsid w:val="008045B8"/>
    <w:rsid w:val="00816BDB"/>
    <w:rsid w:val="0085186C"/>
    <w:rsid w:val="0088774D"/>
    <w:rsid w:val="008C4EB9"/>
    <w:rsid w:val="00931F5E"/>
    <w:rsid w:val="00983EBD"/>
    <w:rsid w:val="00987754"/>
    <w:rsid w:val="009B24B5"/>
    <w:rsid w:val="009C0C4B"/>
    <w:rsid w:val="009D0692"/>
    <w:rsid w:val="009E16FE"/>
    <w:rsid w:val="009E23C4"/>
    <w:rsid w:val="009E2787"/>
    <w:rsid w:val="009F59C7"/>
    <w:rsid w:val="00A16AF6"/>
    <w:rsid w:val="00A263B9"/>
    <w:rsid w:val="00A27BFC"/>
    <w:rsid w:val="00A34500"/>
    <w:rsid w:val="00A37625"/>
    <w:rsid w:val="00A459B2"/>
    <w:rsid w:val="00A51839"/>
    <w:rsid w:val="00A61C75"/>
    <w:rsid w:val="00A71599"/>
    <w:rsid w:val="00A94D52"/>
    <w:rsid w:val="00AB2A99"/>
    <w:rsid w:val="00AD2F49"/>
    <w:rsid w:val="00AF1770"/>
    <w:rsid w:val="00AF27FC"/>
    <w:rsid w:val="00B0649B"/>
    <w:rsid w:val="00B103D3"/>
    <w:rsid w:val="00B11EE8"/>
    <w:rsid w:val="00B36F22"/>
    <w:rsid w:val="00B47BC6"/>
    <w:rsid w:val="00B6661F"/>
    <w:rsid w:val="00B731C2"/>
    <w:rsid w:val="00BF23A8"/>
    <w:rsid w:val="00C24835"/>
    <w:rsid w:val="00C46FA1"/>
    <w:rsid w:val="00C62E22"/>
    <w:rsid w:val="00C97754"/>
    <w:rsid w:val="00CA08D4"/>
    <w:rsid w:val="00CC241B"/>
    <w:rsid w:val="00CD4617"/>
    <w:rsid w:val="00D07205"/>
    <w:rsid w:val="00D10872"/>
    <w:rsid w:val="00D24CAB"/>
    <w:rsid w:val="00D24DE8"/>
    <w:rsid w:val="00D41124"/>
    <w:rsid w:val="00D5310F"/>
    <w:rsid w:val="00D54975"/>
    <w:rsid w:val="00D60CB9"/>
    <w:rsid w:val="00D61F74"/>
    <w:rsid w:val="00D67C11"/>
    <w:rsid w:val="00D97A6F"/>
    <w:rsid w:val="00DC1FE5"/>
    <w:rsid w:val="00DE094C"/>
    <w:rsid w:val="00DF735D"/>
    <w:rsid w:val="00E05870"/>
    <w:rsid w:val="00E126AC"/>
    <w:rsid w:val="00E27306"/>
    <w:rsid w:val="00E278E7"/>
    <w:rsid w:val="00E71203"/>
    <w:rsid w:val="00EE2594"/>
    <w:rsid w:val="00EE2BE4"/>
    <w:rsid w:val="00EF1145"/>
    <w:rsid w:val="00F04D9E"/>
    <w:rsid w:val="00F2777F"/>
    <w:rsid w:val="00F422A6"/>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946E-BE3E-4574-B82E-D993B4E1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3</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15</cp:revision>
  <cp:lastPrinted>2018-10-30T20:27:00Z</cp:lastPrinted>
  <dcterms:created xsi:type="dcterms:W3CDTF">2019-12-12T22:57:00Z</dcterms:created>
  <dcterms:modified xsi:type="dcterms:W3CDTF">2019-12-16T17:13:00Z</dcterms:modified>
</cp:coreProperties>
</file>