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CC188" w14:textId="40B2FEFD" w:rsidR="00257BC1" w:rsidRPr="00C14F2D" w:rsidRDefault="007E1A3A" w:rsidP="008A48F5">
      <w:pPr>
        <w:spacing w:line="270" w:lineRule="atLeast"/>
        <w:ind w:right="-142"/>
        <w:rPr>
          <w:rFonts w:ascii="Arial" w:hAnsi="Arial" w:cs="Arial"/>
          <w:b/>
          <w:bCs/>
          <w:iCs/>
          <w:snapToGrid w:val="0"/>
          <w:color w:val="002060"/>
          <w:sz w:val="36"/>
          <w:szCs w:val="36"/>
          <w:lang w:val="es-ES_tradnl" w:eastAsia="es-ES" w:bidi="es-ES_tradnl"/>
        </w:rPr>
      </w:pPr>
      <w:r>
        <w:rPr>
          <w:rFonts w:ascii="Arial" w:hAnsi="Arial" w:cs="Arial"/>
          <w:b/>
          <w:bCs/>
          <w:iCs/>
          <w:snapToGrid w:val="0"/>
          <w:color w:val="002060"/>
          <w:sz w:val="36"/>
          <w:szCs w:val="36"/>
          <w:lang w:val="es-ES_tradnl" w:eastAsia="es-ES" w:bidi="es-ES_tradnl"/>
        </w:rPr>
        <w:t>Preparados para el gran desafío:</w:t>
      </w:r>
      <w:r w:rsidRPr="00C14F2D">
        <w:rPr>
          <w:rFonts w:ascii="Arial" w:hAnsi="Arial" w:cs="Arial"/>
          <w:b/>
          <w:bCs/>
          <w:iCs/>
          <w:snapToGrid w:val="0"/>
          <w:color w:val="002060"/>
          <w:sz w:val="36"/>
          <w:szCs w:val="36"/>
          <w:lang w:val="es-ES_tradnl" w:eastAsia="es-ES" w:bidi="es-ES_tradnl"/>
        </w:rPr>
        <w:t xml:space="preserve"> </w:t>
      </w:r>
      <w:r w:rsidR="008145D1" w:rsidRPr="00C14F2D">
        <w:rPr>
          <w:rFonts w:ascii="Arial" w:hAnsi="Arial" w:cs="Arial"/>
          <w:b/>
          <w:bCs/>
          <w:iCs/>
          <w:snapToGrid w:val="0"/>
          <w:color w:val="FF0000"/>
          <w:sz w:val="36"/>
          <w:szCs w:val="36"/>
          <w:lang w:val="es-ES_tradnl" w:eastAsia="es-ES" w:bidi="es-ES_tradnl"/>
        </w:rPr>
        <w:t>BF</w:t>
      </w:r>
      <w:r w:rsidR="008145D1" w:rsidRPr="00C14F2D">
        <w:rPr>
          <w:rFonts w:ascii="Arial" w:hAnsi="Arial" w:cs="Arial"/>
          <w:b/>
          <w:bCs/>
          <w:iCs/>
          <w:snapToGrid w:val="0"/>
          <w:color w:val="002060"/>
          <w:sz w:val="36"/>
          <w:szCs w:val="36"/>
          <w:lang w:val="es-ES_tradnl" w:eastAsia="es-ES" w:bidi="es-ES_tradnl"/>
        </w:rPr>
        <w:t>Goodrich</w:t>
      </w:r>
      <w:r w:rsidR="008145D1" w:rsidRPr="00C14F2D">
        <w:rPr>
          <w:rFonts w:ascii="Arial" w:hAnsi="Arial" w:cs="Arial"/>
          <w:b/>
          <w:bCs/>
          <w:iCs/>
          <w:snapToGrid w:val="0"/>
          <w:color w:val="002060"/>
          <w:sz w:val="36"/>
          <w:szCs w:val="36"/>
          <w:vertAlign w:val="superscript"/>
          <w:lang w:val="es-ES_tradnl" w:eastAsia="es-ES" w:bidi="es-ES_tradnl"/>
        </w:rPr>
        <w:t>®</w:t>
      </w:r>
      <w:r w:rsidR="00257BC1" w:rsidRPr="00C14F2D">
        <w:rPr>
          <w:rFonts w:ascii="Arial" w:hAnsi="Arial" w:cs="Arial"/>
          <w:b/>
          <w:bCs/>
          <w:iCs/>
          <w:snapToGrid w:val="0"/>
          <w:color w:val="002060"/>
          <w:sz w:val="36"/>
          <w:szCs w:val="36"/>
          <w:lang w:val="es-ES_tradnl" w:eastAsia="es-ES" w:bidi="es-ES_tradnl"/>
        </w:rPr>
        <w:t xml:space="preserve"> </w:t>
      </w:r>
      <w:r>
        <w:rPr>
          <w:rFonts w:ascii="Arial" w:hAnsi="Arial" w:cs="Arial"/>
          <w:b/>
          <w:bCs/>
          <w:iCs/>
          <w:snapToGrid w:val="0"/>
          <w:color w:val="002060"/>
          <w:sz w:val="36"/>
          <w:szCs w:val="36"/>
          <w:lang w:val="es-ES_tradnl" w:eastAsia="es-ES" w:bidi="es-ES_tradnl"/>
        </w:rPr>
        <w:t>en el Dakar 2020</w:t>
      </w:r>
    </w:p>
    <w:p w14:paraId="34B9588C" w14:textId="77777777" w:rsidR="00C428FB" w:rsidRDefault="00C428FB" w:rsidP="008A48F5">
      <w:pPr>
        <w:spacing w:after="120" w:line="270" w:lineRule="atLeast"/>
        <w:ind w:right="-142"/>
        <w:jc w:val="both"/>
        <w:rPr>
          <w:rFonts w:ascii="Arial" w:hAnsi="Arial" w:cs="Arial"/>
          <w:b/>
          <w:bCs/>
          <w:i/>
          <w:iCs/>
          <w:snapToGrid w:val="0"/>
          <w:color w:val="002060"/>
          <w:lang w:val="es-ES_tradnl" w:eastAsia="es-ES" w:bidi="es-ES_tradnl"/>
        </w:rPr>
      </w:pPr>
    </w:p>
    <w:p w14:paraId="53BE74BD" w14:textId="5AD79ACA" w:rsidR="007E1A3A" w:rsidRPr="007E1A3A" w:rsidRDefault="007E1A3A" w:rsidP="008A48F5">
      <w:pPr>
        <w:spacing w:after="120" w:line="270" w:lineRule="atLeast"/>
        <w:ind w:right="-142"/>
        <w:jc w:val="both"/>
        <w:rPr>
          <w:rFonts w:ascii="Arial" w:hAnsi="Arial" w:cs="Arial"/>
          <w:b/>
          <w:bCs/>
          <w:i/>
          <w:iCs/>
          <w:snapToGrid w:val="0"/>
          <w:color w:val="002060"/>
          <w:lang w:eastAsia="es-ES" w:bidi="es-ES_tradnl"/>
        </w:rPr>
      </w:pPr>
      <w:r>
        <w:rPr>
          <w:rFonts w:ascii="Arial" w:hAnsi="Arial" w:cs="Arial"/>
          <w:b/>
          <w:bCs/>
          <w:i/>
          <w:iCs/>
          <w:snapToGrid w:val="0"/>
          <w:color w:val="002060"/>
          <w:lang w:val="es-ES_tradnl" w:eastAsia="es-ES" w:bidi="es-ES_tradnl"/>
        </w:rPr>
        <w:t>Un año más,</w:t>
      </w:r>
      <w:r w:rsidRPr="00C14F2D">
        <w:rPr>
          <w:rFonts w:ascii="Arial" w:hAnsi="Arial" w:cs="Arial"/>
          <w:b/>
          <w:bCs/>
          <w:i/>
          <w:iCs/>
          <w:snapToGrid w:val="0"/>
          <w:color w:val="FF0000"/>
          <w:lang w:val="es-ES_tradnl" w:eastAsia="es-ES" w:bidi="es-ES_tradnl"/>
        </w:rPr>
        <w:t xml:space="preserve"> </w:t>
      </w:r>
      <w:r w:rsidR="00C428FB" w:rsidRPr="00C14F2D">
        <w:rPr>
          <w:rFonts w:ascii="Arial" w:hAnsi="Arial" w:cs="Arial"/>
          <w:b/>
          <w:bCs/>
          <w:i/>
          <w:iCs/>
          <w:snapToGrid w:val="0"/>
          <w:color w:val="FF0000"/>
          <w:lang w:val="es-ES_tradnl" w:eastAsia="es-ES" w:bidi="es-ES_tradnl"/>
        </w:rPr>
        <w:t>BF</w:t>
      </w:r>
      <w:r w:rsidR="00C428FB" w:rsidRPr="00C14F2D">
        <w:rPr>
          <w:rFonts w:ascii="Arial" w:hAnsi="Arial" w:cs="Arial"/>
          <w:b/>
          <w:bCs/>
          <w:i/>
          <w:iCs/>
          <w:snapToGrid w:val="0"/>
          <w:color w:val="002060"/>
          <w:lang w:val="es-ES_tradnl" w:eastAsia="es-ES" w:bidi="es-ES_tradnl"/>
        </w:rPr>
        <w:t>Goodrich®</w:t>
      </w:r>
      <w:r>
        <w:rPr>
          <w:rFonts w:ascii="Arial" w:hAnsi="Arial" w:cs="Arial"/>
          <w:b/>
          <w:bCs/>
          <w:i/>
          <w:iCs/>
          <w:snapToGrid w:val="0"/>
          <w:color w:val="002060"/>
          <w:lang w:val="es-ES_tradnl" w:eastAsia="es-ES" w:bidi="es-ES_tradnl"/>
        </w:rPr>
        <w:t xml:space="preserve"> </w:t>
      </w:r>
      <w:r w:rsidRPr="007E1A3A">
        <w:rPr>
          <w:rFonts w:ascii="Arial" w:hAnsi="Arial" w:cs="Arial"/>
          <w:b/>
          <w:bCs/>
          <w:i/>
          <w:iCs/>
          <w:snapToGrid w:val="0"/>
          <w:color w:val="002060"/>
          <w:lang w:eastAsia="es-ES" w:bidi="es-ES_tradnl"/>
        </w:rPr>
        <w:t xml:space="preserve">utilizará el Dakar como </w:t>
      </w:r>
      <w:r>
        <w:rPr>
          <w:rFonts w:ascii="Arial" w:hAnsi="Arial" w:cs="Arial"/>
          <w:b/>
          <w:bCs/>
          <w:i/>
          <w:iCs/>
          <w:snapToGrid w:val="0"/>
          <w:color w:val="002060"/>
          <w:lang w:eastAsia="es-ES" w:bidi="es-ES_tradnl"/>
        </w:rPr>
        <w:t>el</w:t>
      </w:r>
      <w:r w:rsidRPr="007E1A3A">
        <w:rPr>
          <w:rFonts w:ascii="Arial" w:hAnsi="Arial" w:cs="Arial"/>
          <w:b/>
          <w:bCs/>
          <w:i/>
          <w:iCs/>
          <w:snapToGrid w:val="0"/>
          <w:color w:val="002060"/>
          <w:lang w:eastAsia="es-ES" w:bidi="es-ES_tradnl"/>
        </w:rPr>
        <w:t xml:space="preserve"> laboratorio más exigente para desarrollar sus neumáticos. Desde el año 1999, </w:t>
      </w:r>
      <w:r w:rsidRPr="00A270F7">
        <w:rPr>
          <w:rFonts w:ascii="Arial" w:hAnsi="Arial" w:cs="Arial"/>
          <w:b/>
          <w:bCs/>
          <w:i/>
          <w:iCs/>
          <w:snapToGrid w:val="0"/>
          <w:color w:val="FF0000"/>
          <w:lang w:eastAsia="es-ES" w:bidi="es-ES_tradnl"/>
        </w:rPr>
        <w:t>BF</w:t>
      </w:r>
      <w:r w:rsidRPr="007E1A3A">
        <w:rPr>
          <w:rFonts w:ascii="Arial" w:hAnsi="Arial" w:cs="Arial"/>
          <w:b/>
          <w:bCs/>
          <w:i/>
          <w:iCs/>
          <w:snapToGrid w:val="0"/>
          <w:color w:val="002060"/>
          <w:lang w:eastAsia="es-ES" w:bidi="es-ES_tradnl"/>
        </w:rPr>
        <w:t>Goodrich® ha ganado todos los Dakar en los que ha participado</w:t>
      </w:r>
      <w:r w:rsidR="00852B07">
        <w:rPr>
          <w:rFonts w:ascii="Arial" w:hAnsi="Arial" w:cs="Arial"/>
          <w:b/>
          <w:bCs/>
          <w:i/>
          <w:iCs/>
          <w:snapToGrid w:val="0"/>
          <w:color w:val="002060"/>
          <w:lang w:eastAsia="es-ES" w:bidi="es-ES_tradnl"/>
        </w:rPr>
        <w:t>. Y</w:t>
      </w:r>
      <w:r w:rsidRPr="007E1A3A">
        <w:rPr>
          <w:rFonts w:ascii="Arial" w:hAnsi="Arial" w:cs="Arial"/>
          <w:b/>
          <w:bCs/>
          <w:i/>
          <w:iCs/>
          <w:snapToGrid w:val="0"/>
          <w:color w:val="002060"/>
          <w:lang w:eastAsia="es-ES" w:bidi="es-ES_tradnl"/>
        </w:rPr>
        <w:t xml:space="preserve"> en 2020</w:t>
      </w:r>
      <w:r w:rsidR="00A270F7">
        <w:rPr>
          <w:rFonts w:ascii="Arial" w:hAnsi="Arial" w:cs="Arial"/>
          <w:b/>
          <w:bCs/>
          <w:i/>
          <w:iCs/>
          <w:snapToGrid w:val="0"/>
          <w:color w:val="002060"/>
          <w:lang w:eastAsia="es-ES" w:bidi="es-ES_tradnl"/>
        </w:rPr>
        <w:t xml:space="preserve"> la marca se enfrentará al desafío que supone un </w:t>
      </w:r>
      <w:r w:rsidRPr="007E1A3A">
        <w:rPr>
          <w:rFonts w:ascii="Arial" w:hAnsi="Arial" w:cs="Arial"/>
          <w:b/>
          <w:bCs/>
          <w:i/>
          <w:iCs/>
          <w:snapToGrid w:val="0"/>
          <w:color w:val="002060"/>
          <w:lang w:eastAsia="es-ES" w:bidi="es-ES_tradnl"/>
        </w:rPr>
        <w:t>nuevo territorio: Arabia Saudí. Los equipos favoritos</w:t>
      </w:r>
      <w:r w:rsidR="00163B2C">
        <w:rPr>
          <w:rFonts w:ascii="Arial" w:hAnsi="Arial" w:cs="Arial"/>
          <w:b/>
          <w:bCs/>
          <w:i/>
          <w:iCs/>
          <w:snapToGrid w:val="0"/>
          <w:color w:val="002060"/>
          <w:lang w:eastAsia="es-ES" w:bidi="es-ES_tradnl"/>
        </w:rPr>
        <w:t xml:space="preserve"> para la victoria, entre los que se encuentran</w:t>
      </w:r>
      <w:r w:rsidRPr="007E1A3A">
        <w:rPr>
          <w:rFonts w:ascii="Arial" w:hAnsi="Arial" w:cs="Arial"/>
          <w:b/>
          <w:bCs/>
          <w:i/>
          <w:iCs/>
          <w:snapToGrid w:val="0"/>
          <w:color w:val="002060"/>
          <w:lang w:eastAsia="es-ES" w:bidi="es-ES_tradnl"/>
        </w:rPr>
        <w:t xml:space="preserve"> Toyota y MINI, </w:t>
      </w:r>
      <w:r w:rsidR="00163B2C">
        <w:rPr>
          <w:rFonts w:ascii="Arial" w:hAnsi="Arial" w:cs="Arial"/>
          <w:b/>
          <w:bCs/>
          <w:i/>
          <w:iCs/>
          <w:snapToGrid w:val="0"/>
          <w:color w:val="002060"/>
          <w:lang w:eastAsia="es-ES" w:bidi="es-ES_tradnl"/>
        </w:rPr>
        <w:t>así como muchos pilotos españoles que tomarán parte en la prueba</w:t>
      </w:r>
      <w:r w:rsidRPr="007E1A3A">
        <w:rPr>
          <w:rFonts w:ascii="Arial" w:hAnsi="Arial" w:cs="Arial"/>
          <w:b/>
          <w:bCs/>
          <w:i/>
          <w:iCs/>
          <w:snapToGrid w:val="0"/>
          <w:color w:val="002060"/>
          <w:lang w:eastAsia="es-ES" w:bidi="es-ES_tradnl"/>
        </w:rPr>
        <w:t xml:space="preserve">, confían en </w:t>
      </w:r>
      <w:r w:rsidRPr="00A270F7">
        <w:rPr>
          <w:rFonts w:ascii="Arial" w:hAnsi="Arial" w:cs="Arial"/>
          <w:b/>
          <w:bCs/>
          <w:i/>
          <w:iCs/>
          <w:snapToGrid w:val="0"/>
          <w:color w:val="FF0000"/>
          <w:lang w:eastAsia="es-ES" w:bidi="es-ES_tradnl"/>
        </w:rPr>
        <w:t>BF</w:t>
      </w:r>
      <w:r w:rsidRPr="007E1A3A">
        <w:rPr>
          <w:rFonts w:ascii="Arial" w:hAnsi="Arial" w:cs="Arial"/>
          <w:b/>
          <w:bCs/>
          <w:i/>
          <w:iCs/>
          <w:snapToGrid w:val="0"/>
          <w:color w:val="002060"/>
          <w:lang w:eastAsia="es-ES" w:bidi="es-ES_tradnl"/>
        </w:rPr>
        <w:t>Goodrich®</w:t>
      </w:r>
      <w:r w:rsidR="00852B07">
        <w:rPr>
          <w:rFonts w:ascii="Arial" w:hAnsi="Arial" w:cs="Arial"/>
          <w:b/>
          <w:bCs/>
          <w:i/>
          <w:iCs/>
          <w:snapToGrid w:val="0"/>
          <w:color w:val="002060"/>
          <w:lang w:eastAsia="es-ES" w:bidi="es-ES_tradnl"/>
        </w:rPr>
        <w:t xml:space="preserve">, que </w:t>
      </w:r>
      <w:r w:rsidR="00A270F7">
        <w:rPr>
          <w:rFonts w:ascii="Arial" w:hAnsi="Arial" w:cs="Arial"/>
          <w:b/>
          <w:bCs/>
          <w:i/>
          <w:iCs/>
          <w:snapToGrid w:val="0"/>
          <w:color w:val="002060"/>
          <w:lang w:eastAsia="es-ES" w:bidi="es-ES_tradnl"/>
        </w:rPr>
        <w:t>en 2020 celebra su 150 aniversario</w:t>
      </w:r>
      <w:r w:rsidR="00852B07">
        <w:rPr>
          <w:rFonts w:ascii="Arial" w:hAnsi="Arial" w:cs="Arial"/>
          <w:b/>
          <w:bCs/>
          <w:i/>
          <w:iCs/>
          <w:snapToGrid w:val="0"/>
          <w:color w:val="002060"/>
          <w:lang w:eastAsia="es-ES" w:bidi="es-ES_tradnl"/>
        </w:rPr>
        <w:t xml:space="preserve">. </w:t>
      </w:r>
    </w:p>
    <w:p w14:paraId="4CEEEDEB" w14:textId="77777777" w:rsidR="007E1A3A" w:rsidRDefault="007E1A3A" w:rsidP="004D08A2">
      <w:pPr>
        <w:spacing w:line="240" w:lineRule="exact"/>
        <w:jc w:val="both"/>
        <w:rPr>
          <w:rFonts w:ascii="Arial" w:hAnsi="Arial" w:cs="Arial"/>
          <w:b/>
          <w:bCs/>
          <w:i/>
          <w:iCs/>
          <w:snapToGrid w:val="0"/>
          <w:color w:val="002060"/>
          <w:lang w:val="es-ES_tradnl" w:eastAsia="es-ES" w:bidi="es-ES_tradnl"/>
        </w:rPr>
      </w:pPr>
    </w:p>
    <w:p w14:paraId="6A1ACFFA" w14:textId="77777777" w:rsidR="009439BC" w:rsidRDefault="007E1A3A" w:rsidP="004D08A2">
      <w:pPr>
        <w:spacing w:line="240" w:lineRule="exact"/>
        <w:jc w:val="both"/>
        <w:rPr>
          <w:rFonts w:ascii="Arial" w:hAnsi="Arial"/>
          <w:bCs/>
          <w:sz w:val="21"/>
          <w:lang w:bidi="es-ES_tradnl"/>
        </w:rPr>
      </w:pPr>
      <w:r w:rsidRPr="007E1A3A">
        <w:rPr>
          <w:rFonts w:ascii="Arial" w:hAnsi="Arial"/>
          <w:bCs/>
          <w:sz w:val="21"/>
          <w:lang w:bidi="es-ES_tradnl"/>
        </w:rPr>
        <w:t xml:space="preserve">Los neumáticos juegan un papel crucial en </w:t>
      </w:r>
      <w:r w:rsidR="00594872">
        <w:rPr>
          <w:rFonts w:ascii="Arial" w:hAnsi="Arial"/>
          <w:bCs/>
          <w:sz w:val="21"/>
          <w:lang w:bidi="es-ES_tradnl"/>
        </w:rPr>
        <w:t xml:space="preserve">una prueba tan exigente como es </w:t>
      </w:r>
      <w:r w:rsidRPr="007E1A3A">
        <w:rPr>
          <w:rFonts w:ascii="Arial" w:hAnsi="Arial"/>
          <w:bCs/>
          <w:sz w:val="21"/>
          <w:lang w:bidi="es-ES_tradnl"/>
        </w:rPr>
        <w:t>el Rally Dakar</w:t>
      </w:r>
      <w:r w:rsidR="00594872">
        <w:rPr>
          <w:rFonts w:ascii="Arial" w:hAnsi="Arial"/>
          <w:bCs/>
          <w:sz w:val="21"/>
          <w:lang w:bidi="es-ES_tradnl"/>
        </w:rPr>
        <w:t>. L</w:t>
      </w:r>
      <w:r w:rsidR="00594872" w:rsidRPr="007E1A3A">
        <w:rPr>
          <w:rFonts w:ascii="Arial" w:hAnsi="Arial"/>
          <w:bCs/>
          <w:sz w:val="21"/>
          <w:lang w:bidi="es-ES_tradnl"/>
        </w:rPr>
        <w:t xml:space="preserve">os participantes </w:t>
      </w:r>
      <w:r w:rsidR="008E1D99" w:rsidRPr="007E1A3A">
        <w:rPr>
          <w:rFonts w:ascii="Arial" w:hAnsi="Arial"/>
          <w:bCs/>
          <w:sz w:val="21"/>
          <w:lang w:bidi="es-ES_tradnl"/>
        </w:rPr>
        <w:t>recorrerán una gran variedad de paisajes, como cañones, montañas, dunas y tramos rápidos</w:t>
      </w:r>
      <w:r w:rsidR="008E1D99">
        <w:rPr>
          <w:rFonts w:ascii="Arial" w:hAnsi="Arial"/>
          <w:bCs/>
          <w:sz w:val="21"/>
          <w:lang w:bidi="es-ES_tradnl"/>
        </w:rPr>
        <w:t xml:space="preserve">, en los que no faltarán zonas de rocas o </w:t>
      </w:r>
      <w:r w:rsidR="008E1D99" w:rsidRPr="007E1A3A">
        <w:rPr>
          <w:rFonts w:ascii="Arial" w:hAnsi="Arial"/>
          <w:bCs/>
          <w:sz w:val="21"/>
          <w:lang w:bidi="es-ES_tradnl"/>
        </w:rPr>
        <w:t>piedras afiladas</w:t>
      </w:r>
      <w:r w:rsidR="008E1D99">
        <w:rPr>
          <w:rFonts w:ascii="Arial" w:hAnsi="Arial"/>
          <w:bCs/>
          <w:sz w:val="21"/>
          <w:lang w:bidi="es-ES_tradnl"/>
        </w:rPr>
        <w:t xml:space="preserve">. Por ello, </w:t>
      </w:r>
      <w:r w:rsidR="009439BC">
        <w:rPr>
          <w:rFonts w:ascii="Arial" w:hAnsi="Arial"/>
          <w:bCs/>
          <w:sz w:val="21"/>
          <w:lang w:bidi="es-ES_tradnl"/>
        </w:rPr>
        <w:t xml:space="preserve">los neumáticos del Dakar </w:t>
      </w:r>
      <w:r w:rsidR="009439BC" w:rsidRPr="007E1A3A">
        <w:rPr>
          <w:rFonts w:ascii="Arial" w:hAnsi="Arial"/>
          <w:bCs/>
          <w:sz w:val="21"/>
          <w:lang w:bidi="es-ES_tradnl"/>
        </w:rPr>
        <w:t xml:space="preserve">deben ofrecer una combinación única de agarre, tracción, estabilidad direccional y robustez, así como alta resistencia al desgaste. </w:t>
      </w:r>
    </w:p>
    <w:p w14:paraId="01AADF5C" w14:textId="77777777" w:rsidR="009439BC" w:rsidRDefault="009439BC" w:rsidP="004D08A2">
      <w:pPr>
        <w:spacing w:line="240" w:lineRule="exact"/>
        <w:jc w:val="both"/>
        <w:rPr>
          <w:rFonts w:ascii="Arial" w:hAnsi="Arial"/>
          <w:bCs/>
          <w:sz w:val="21"/>
          <w:lang w:bidi="es-ES_tradnl"/>
        </w:rPr>
      </w:pPr>
    </w:p>
    <w:p w14:paraId="6AE81DFD" w14:textId="7E0569DF" w:rsidR="007E1A3A" w:rsidRDefault="009439BC" w:rsidP="004D08A2">
      <w:pPr>
        <w:spacing w:line="240" w:lineRule="exact"/>
        <w:jc w:val="both"/>
        <w:rPr>
          <w:rFonts w:ascii="Arial" w:hAnsi="Arial"/>
          <w:bCs/>
          <w:sz w:val="21"/>
          <w:lang w:bidi="es-ES_tradnl"/>
        </w:rPr>
      </w:pPr>
      <w:r w:rsidRPr="007E1A3A">
        <w:rPr>
          <w:rFonts w:ascii="Arial" w:hAnsi="Arial"/>
          <w:bCs/>
          <w:sz w:val="21"/>
          <w:lang w:bidi="es-ES_tradnl"/>
        </w:rPr>
        <w:t>Un equilibrio tan versátil es muy difícil de conseguir</w:t>
      </w:r>
      <w:r w:rsidR="0021174F">
        <w:rPr>
          <w:rFonts w:ascii="Arial" w:hAnsi="Arial"/>
          <w:bCs/>
          <w:sz w:val="21"/>
          <w:lang w:bidi="es-ES_tradnl"/>
        </w:rPr>
        <w:t xml:space="preserve">, aunque no para </w:t>
      </w:r>
      <w:r w:rsidRPr="007E1A3A">
        <w:rPr>
          <w:rFonts w:ascii="Arial" w:hAnsi="Arial"/>
          <w:bCs/>
          <w:sz w:val="21"/>
          <w:lang w:bidi="es-ES_tradnl"/>
        </w:rPr>
        <w:t>los ingenieros</w:t>
      </w:r>
      <w:r>
        <w:rPr>
          <w:rFonts w:ascii="Arial" w:hAnsi="Arial"/>
          <w:bCs/>
          <w:sz w:val="21"/>
          <w:lang w:bidi="es-ES_tradnl"/>
        </w:rPr>
        <w:t xml:space="preserve"> de</w:t>
      </w:r>
      <w:r w:rsidRPr="007E1A3A">
        <w:rPr>
          <w:rFonts w:ascii="Arial" w:hAnsi="Arial"/>
          <w:bCs/>
          <w:sz w:val="21"/>
          <w:lang w:bidi="es-ES_tradnl"/>
        </w:rPr>
        <w:t xml:space="preserve"> BFGoodrich®</w:t>
      </w:r>
      <w:r w:rsidR="0021174F">
        <w:rPr>
          <w:rFonts w:ascii="Arial" w:hAnsi="Arial"/>
          <w:bCs/>
          <w:sz w:val="21"/>
          <w:lang w:bidi="es-ES_tradnl"/>
        </w:rPr>
        <w:t>.</w:t>
      </w:r>
      <w:r w:rsidR="007E1A3A" w:rsidRPr="007E1A3A">
        <w:rPr>
          <w:rFonts w:ascii="Arial" w:hAnsi="Arial"/>
          <w:bCs/>
          <w:sz w:val="21"/>
          <w:lang w:bidi="es-ES_tradnl"/>
        </w:rPr>
        <w:t xml:space="preserve"> De cara a la 42ª edición del Dakar, los neumáticos BFGoodrich® All Terrain T/A KDR2+ no han </w:t>
      </w:r>
      <w:r w:rsidR="0021174F">
        <w:rPr>
          <w:rFonts w:ascii="Arial" w:hAnsi="Arial"/>
          <w:bCs/>
          <w:sz w:val="21"/>
          <w:lang w:bidi="es-ES_tradnl"/>
        </w:rPr>
        <w:t>necesitado modificaciones</w:t>
      </w:r>
      <w:r w:rsidR="007E1A3A" w:rsidRPr="007E1A3A">
        <w:rPr>
          <w:rFonts w:ascii="Arial" w:hAnsi="Arial"/>
          <w:bCs/>
          <w:sz w:val="21"/>
          <w:lang w:bidi="es-ES_tradnl"/>
        </w:rPr>
        <w:t xml:space="preserve"> en comparación con 2019</w:t>
      </w:r>
      <w:r w:rsidR="0021174F">
        <w:rPr>
          <w:rFonts w:ascii="Arial" w:hAnsi="Arial"/>
          <w:bCs/>
          <w:sz w:val="21"/>
          <w:lang w:bidi="es-ES_tradnl"/>
        </w:rPr>
        <w:t>,</w:t>
      </w:r>
      <w:r w:rsidR="007E1A3A" w:rsidRPr="007E1A3A">
        <w:rPr>
          <w:rFonts w:ascii="Arial" w:hAnsi="Arial"/>
          <w:bCs/>
          <w:sz w:val="21"/>
          <w:lang w:bidi="es-ES_tradnl"/>
        </w:rPr>
        <w:t xml:space="preserve"> y </w:t>
      </w:r>
      <w:r w:rsidR="0021174F">
        <w:rPr>
          <w:rFonts w:ascii="Arial" w:hAnsi="Arial"/>
          <w:bCs/>
          <w:sz w:val="21"/>
          <w:lang w:bidi="es-ES_tradnl"/>
        </w:rPr>
        <w:t xml:space="preserve">para la prueba </w:t>
      </w:r>
      <w:r w:rsidR="007E1A3A" w:rsidRPr="007E1A3A">
        <w:rPr>
          <w:rFonts w:ascii="Arial" w:hAnsi="Arial"/>
          <w:bCs/>
          <w:sz w:val="21"/>
          <w:lang w:bidi="es-ES_tradnl"/>
        </w:rPr>
        <w:t xml:space="preserve">están disponible en dos tipos de compuesto: blando y medio. </w:t>
      </w:r>
      <w:r w:rsidR="0021174F">
        <w:rPr>
          <w:rFonts w:ascii="Arial" w:hAnsi="Arial"/>
          <w:bCs/>
          <w:sz w:val="21"/>
          <w:lang w:bidi="es-ES_tradnl"/>
        </w:rPr>
        <w:t xml:space="preserve">Las dimensiones </w:t>
      </w:r>
      <w:r w:rsidR="007E1A3A" w:rsidRPr="007E1A3A">
        <w:rPr>
          <w:rFonts w:ascii="Arial" w:hAnsi="Arial"/>
          <w:bCs/>
          <w:sz w:val="21"/>
          <w:lang w:bidi="es-ES_tradnl"/>
        </w:rPr>
        <w:t>varía</w:t>
      </w:r>
      <w:r w:rsidR="0021174F">
        <w:rPr>
          <w:rFonts w:ascii="Arial" w:hAnsi="Arial"/>
          <w:bCs/>
          <w:sz w:val="21"/>
          <w:lang w:bidi="es-ES_tradnl"/>
        </w:rPr>
        <w:t>n</w:t>
      </w:r>
      <w:r w:rsidR="007E1A3A" w:rsidRPr="007E1A3A">
        <w:rPr>
          <w:rFonts w:ascii="Arial" w:hAnsi="Arial"/>
          <w:bCs/>
          <w:sz w:val="21"/>
          <w:lang w:bidi="es-ES_tradnl"/>
        </w:rPr>
        <w:t xml:space="preserve"> según el tipo de coche: los vehículos con tracción a las cuatro ruedas montan llantas de 16 pulgadas (245/80-16) y los buggies, con tracción a las dos ruedas, llantas de 17 pulgadas (37/12,5-17).</w:t>
      </w:r>
    </w:p>
    <w:p w14:paraId="30BB8CEB" w14:textId="77777777" w:rsidR="0021174F" w:rsidRPr="007E1A3A" w:rsidRDefault="0021174F" w:rsidP="004D08A2">
      <w:pPr>
        <w:spacing w:line="240" w:lineRule="exact"/>
        <w:jc w:val="both"/>
        <w:rPr>
          <w:rFonts w:ascii="Arial" w:hAnsi="Arial"/>
          <w:bCs/>
          <w:sz w:val="21"/>
          <w:lang w:bidi="es-ES_tradnl"/>
        </w:rPr>
      </w:pPr>
    </w:p>
    <w:p w14:paraId="2DB24083" w14:textId="77777777" w:rsidR="00F609F6" w:rsidRDefault="007E1A3A" w:rsidP="004D08A2">
      <w:pPr>
        <w:spacing w:line="240" w:lineRule="exact"/>
        <w:jc w:val="both"/>
        <w:rPr>
          <w:rFonts w:ascii="Arial" w:hAnsi="Arial"/>
          <w:bCs/>
          <w:sz w:val="21"/>
          <w:lang w:bidi="es-ES_tradnl"/>
        </w:rPr>
      </w:pPr>
      <w:r w:rsidRPr="007E1A3A">
        <w:rPr>
          <w:rFonts w:ascii="Arial" w:hAnsi="Arial"/>
          <w:bCs/>
          <w:sz w:val="21"/>
          <w:lang w:bidi="es-ES_tradnl"/>
        </w:rPr>
        <w:t xml:space="preserve">Además del All Terrain T/A DKR2+, </w:t>
      </w:r>
      <w:r w:rsidR="00F609F6">
        <w:rPr>
          <w:rFonts w:ascii="Arial" w:hAnsi="Arial"/>
          <w:bCs/>
          <w:sz w:val="21"/>
          <w:lang w:bidi="es-ES_tradnl"/>
        </w:rPr>
        <w:t>otro protagonista en la prueba es el</w:t>
      </w:r>
      <w:r w:rsidRPr="007E1A3A">
        <w:rPr>
          <w:rFonts w:ascii="Arial" w:hAnsi="Arial"/>
          <w:bCs/>
          <w:sz w:val="21"/>
          <w:lang w:bidi="es-ES_tradnl"/>
        </w:rPr>
        <w:t xml:space="preserve"> BFGoodrich® KM3, la quinta generación del primer neumático todoterreno radial, que fue lanzado en 1980. A lo largo de los años, este neumático, que también está disponible para los vehículos de calle, se ha ido desarrollando </w:t>
      </w:r>
      <w:r w:rsidR="0021174F">
        <w:rPr>
          <w:rFonts w:ascii="Arial" w:hAnsi="Arial"/>
          <w:bCs/>
          <w:sz w:val="21"/>
          <w:lang w:bidi="es-ES_tradnl"/>
        </w:rPr>
        <w:t xml:space="preserve">y evolucionando </w:t>
      </w:r>
      <w:r w:rsidRPr="007E1A3A">
        <w:rPr>
          <w:rFonts w:ascii="Arial" w:hAnsi="Arial"/>
          <w:bCs/>
          <w:sz w:val="21"/>
          <w:lang w:bidi="es-ES_tradnl"/>
        </w:rPr>
        <w:t xml:space="preserve">gracias a la experiencia recogida en la competición. </w:t>
      </w:r>
      <w:r w:rsidR="00FF0A82">
        <w:rPr>
          <w:rFonts w:ascii="Arial" w:hAnsi="Arial"/>
          <w:bCs/>
          <w:sz w:val="21"/>
          <w:lang w:bidi="es-ES_tradnl"/>
        </w:rPr>
        <w:t>E</w:t>
      </w:r>
      <w:r w:rsidRPr="007E1A3A">
        <w:rPr>
          <w:rFonts w:ascii="Arial" w:hAnsi="Arial"/>
          <w:bCs/>
          <w:sz w:val="21"/>
          <w:lang w:bidi="es-ES_tradnl"/>
        </w:rPr>
        <w:t xml:space="preserve">s capaz de desenvolverse tanto en arena como barro y está diseñado para escalar las pendientes más pronunciadas </w:t>
      </w:r>
      <w:r w:rsidR="00F609F6">
        <w:rPr>
          <w:rFonts w:ascii="Arial" w:hAnsi="Arial"/>
          <w:bCs/>
          <w:sz w:val="21"/>
          <w:lang w:bidi="es-ES_tradnl"/>
        </w:rPr>
        <w:t xml:space="preserve">o </w:t>
      </w:r>
      <w:r w:rsidRPr="007E1A3A">
        <w:rPr>
          <w:rFonts w:ascii="Arial" w:hAnsi="Arial"/>
          <w:bCs/>
          <w:sz w:val="21"/>
          <w:lang w:bidi="es-ES_tradnl"/>
        </w:rPr>
        <w:t xml:space="preserve">para hacer frente con eficacia a las dunas. Tras la introducción de una gama más amplia de </w:t>
      </w:r>
      <w:r w:rsidR="00FF0A82">
        <w:rPr>
          <w:rFonts w:ascii="Arial" w:hAnsi="Arial"/>
          <w:bCs/>
          <w:sz w:val="21"/>
          <w:lang w:bidi="es-ES_tradnl"/>
        </w:rPr>
        <w:t>dimensiones</w:t>
      </w:r>
      <w:r w:rsidRPr="007E1A3A">
        <w:rPr>
          <w:rFonts w:ascii="Arial" w:hAnsi="Arial"/>
          <w:bCs/>
          <w:sz w:val="21"/>
          <w:lang w:bidi="es-ES_tradnl"/>
        </w:rPr>
        <w:t xml:space="preserve"> en 2019, el BFGoodrich® KM3 cubre ahora el 78% del mercado. </w:t>
      </w:r>
    </w:p>
    <w:p w14:paraId="7F18F0C7" w14:textId="77777777" w:rsidR="00F609F6" w:rsidRDefault="00F609F6" w:rsidP="004D08A2">
      <w:pPr>
        <w:spacing w:line="240" w:lineRule="exact"/>
        <w:jc w:val="both"/>
        <w:rPr>
          <w:rFonts w:ascii="Arial" w:hAnsi="Arial"/>
          <w:bCs/>
          <w:sz w:val="21"/>
          <w:lang w:bidi="es-ES_tradnl"/>
        </w:rPr>
      </w:pPr>
    </w:p>
    <w:p w14:paraId="65D35FEE" w14:textId="2A61A58E" w:rsidR="007E1A3A" w:rsidRDefault="007E1A3A" w:rsidP="004D08A2">
      <w:pPr>
        <w:spacing w:line="240" w:lineRule="exact"/>
        <w:jc w:val="both"/>
        <w:rPr>
          <w:rFonts w:ascii="Arial" w:hAnsi="Arial"/>
          <w:bCs/>
          <w:sz w:val="21"/>
          <w:lang w:bidi="es-ES_tradnl"/>
        </w:rPr>
      </w:pPr>
      <w:r w:rsidRPr="007E1A3A">
        <w:rPr>
          <w:rFonts w:ascii="Arial" w:hAnsi="Arial"/>
          <w:bCs/>
          <w:sz w:val="21"/>
          <w:lang w:bidi="es-ES_tradnl"/>
        </w:rPr>
        <w:t>Numerosos participantes en el Dakar 2020 utilizarán también el neumático BFGoodrich® T/A KM3 SSV, la variante para los rápidos y ligeros Side by Side (SSV).</w:t>
      </w:r>
    </w:p>
    <w:p w14:paraId="3B9F4A76" w14:textId="77777777" w:rsidR="004D08A2" w:rsidRDefault="004D08A2" w:rsidP="004D08A2">
      <w:pPr>
        <w:spacing w:line="240" w:lineRule="exact"/>
        <w:jc w:val="both"/>
        <w:rPr>
          <w:rFonts w:ascii="Arial" w:hAnsi="Arial"/>
          <w:bCs/>
          <w:sz w:val="21"/>
          <w:lang w:bidi="es-ES_tradnl"/>
        </w:rPr>
      </w:pPr>
    </w:p>
    <w:p w14:paraId="1C176443" w14:textId="77777777" w:rsidR="00FF0A82" w:rsidRDefault="007E1A3A" w:rsidP="004D08A2">
      <w:pPr>
        <w:spacing w:line="240" w:lineRule="exact"/>
        <w:jc w:val="both"/>
        <w:rPr>
          <w:rFonts w:ascii="Arial" w:hAnsi="Arial"/>
          <w:bCs/>
          <w:sz w:val="21"/>
          <w:lang w:bidi="es-ES_tradnl"/>
        </w:rPr>
      </w:pPr>
      <w:r w:rsidRPr="007E1A3A">
        <w:rPr>
          <w:rFonts w:ascii="Arial" w:hAnsi="Arial"/>
          <w:bCs/>
          <w:sz w:val="21"/>
          <w:lang w:bidi="es-ES_tradnl"/>
        </w:rPr>
        <w:t>“En 2020 celebraremos el 150 aniversario de nuestra marca. Hemos pasado casi 50 de esos años compitiendo</w:t>
      </w:r>
      <w:r w:rsidR="00FF0A82">
        <w:rPr>
          <w:rFonts w:ascii="Arial" w:hAnsi="Arial"/>
          <w:bCs/>
          <w:sz w:val="21"/>
          <w:lang w:bidi="es-ES_tradnl"/>
        </w:rPr>
        <w:t>. Y</w:t>
      </w:r>
      <w:r w:rsidRPr="007E1A3A">
        <w:rPr>
          <w:rFonts w:ascii="Arial" w:hAnsi="Arial"/>
          <w:bCs/>
          <w:sz w:val="21"/>
          <w:lang w:bidi="es-ES_tradnl"/>
        </w:rPr>
        <w:t xml:space="preserve"> el Dakar, donde llevamos nuestros mejores productos, es un lugar ideal para comenzar nuestras celebraciones. Deseo a todos los participantes un excelente Dakar y les doy la bienvenida al mundo BFGoodrich®”, </w:t>
      </w:r>
      <w:r w:rsidR="00FF0A82">
        <w:rPr>
          <w:rFonts w:ascii="Arial" w:hAnsi="Arial"/>
          <w:bCs/>
          <w:sz w:val="21"/>
          <w:lang w:bidi="es-ES_tradnl"/>
        </w:rPr>
        <w:t>declara</w:t>
      </w:r>
      <w:r w:rsidRPr="007E1A3A">
        <w:rPr>
          <w:rFonts w:ascii="Arial" w:hAnsi="Arial"/>
          <w:bCs/>
          <w:sz w:val="21"/>
          <w:lang w:bidi="es-ES_tradnl"/>
        </w:rPr>
        <w:t xml:space="preserve"> Harold Phillips, </w:t>
      </w:r>
      <w:r w:rsidR="00FF0A82">
        <w:rPr>
          <w:rFonts w:ascii="Arial" w:hAnsi="Arial"/>
          <w:bCs/>
          <w:sz w:val="21"/>
          <w:lang w:bidi="es-ES_tradnl"/>
        </w:rPr>
        <w:t xml:space="preserve">Director General </w:t>
      </w:r>
      <w:r w:rsidRPr="007E1A3A">
        <w:rPr>
          <w:rFonts w:ascii="Arial" w:hAnsi="Arial"/>
          <w:bCs/>
          <w:sz w:val="21"/>
          <w:lang w:bidi="es-ES_tradnl"/>
        </w:rPr>
        <w:t>de BFGoodrich®.</w:t>
      </w:r>
    </w:p>
    <w:p w14:paraId="0E2C4DE0" w14:textId="77777777" w:rsidR="009F6BF3" w:rsidRDefault="009F6BF3" w:rsidP="004D08A2">
      <w:pPr>
        <w:spacing w:line="240" w:lineRule="exact"/>
        <w:jc w:val="both"/>
        <w:rPr>
          <w:rFonts w:ascii="Arial" w:hAnsi="Arial"/>
          <w:b/>
          <w:bCs/>
          <w:sz w:val="21"/>
          <w:lang w:bidi="es-ES_tradnl"/>
        </w:rPr>
      </w:pPr>
    </w:p>
    <w:p w14:paraId="12125382" w14:textId="486E17BC" w:rsidR="007E1A3A" w:rsidRPr="00FF0A82" w:rsidRDefault="007E1A3A" w:rsidP="004D08A2">
      <w:pPr>
        <w:spacing w:line="240" w:lineRule="exact"/>
        <w:jc w:val="both"/>
        <w:rPr>
          <w:rFonts w:ascii="Arial" w:hAnsi="Arial"/>
          <w:bCs/>
          <w:sz w:val="21"/>
          <w:lang w:bidi="es-ES_tradnl"/>
        </w:rPr>
      </w:pPr>
      <w:r w:rsidRPr="007E1A3A">
        <w:rPr>
          <w:rFonts w:ascii="Arial" w:hAnsi="Arial"/>
          <w:b/>
          <w:bCs/>
          <w:sz w:val="21"/>
          <w:lang w:bidi="es-ES_tradnl"/>
        </w:rPr>
        <w:t>Fernando Alonso y Carlos Sainz, con neumáticos BFGoodrich®</w:t>
      </w:r>
    </w:p>
    <w:p w14:paraId="2D7B6EF3" w14:textId="77777777" w:rsidR="004D08A2" w:rsidRDefault="004D08A2" w:rsidP="004D08A2">
      <w:pPr>
        <w:spacing w:line="240" w:lineRule="exact"/>
        <w:jc w:val="both"/>
        <w:rPr>
          <w:rFonts w:ascii="Arial" w:hAnsi="Arial"/>
          <w:bCs/>
          <w:sz w:val="21"/>
          <w:lang w:bidi="es-ES_tradnl"/>
        </w:rPr>
      </w:pPr>
    </w:p>
    <w:p w14:paraId="641A594C" w14:textId="074DC6ED" w:rsidR="007E1A3A" w:rsidRDefault="007E1A3A" w:rsidP="004D08A2">
      <w:pPr>
        <w:spacing w:line="240" w:lineRule="exact"/>
        <w:jc w:val="both"/>
        <w:rPr>
          <w:rFonts w:ascii="Arial" w:hAnsi="Arial"/>
          <w:bCs/>
          <w:sz w:val="21"/>
          <w:lang w:bidi="es-ES_tradnl"/>
        </w:rPr>
      </w:pPr>
      <w:r w:rsidRPr="007E1A3A">
        <w:rPr>
          <w:rFonts w:ascii="Arial" w:hAnsi="Arial"/>
          <w:bCs/>
          <w:sz w:val="21"/>
          <w:lang w:bidi="es-ES_tradnl"/>
        </w:rPr>
        <w:t>Los dos equipos favoritos a la victoria en el Rally Dakar 2020, Toyota Gazoo Racing y X-Raid MINI, confían en los neumáticos BFGoodrich®. Los coches de Carlos Sainz/Lucas Cruz y Stéphane Peterhansel/Andrea Peterhansel (MINI) y de</w:t>
      </w:r>
      <w:r w:rsidR="00F609F6">
        <w:rPr>
          <w:rFonts w:ascii="Arial" w:hAnsi="Arial"/>
          <w:bCs/>
          <w:sz w:val="21"/>
          <w:lang w:bidi="es-ES_tradnl"/>
        </w:rPr>
        <w:t xml:space="preserve"> Fernando Alonso/Marc Coma, </w:t>
      </w:r>
      <w:r w:rsidRPr="007E1A3A">
        <w:rPr>
          <w:rFonts w:ascii="Arial" w:hAnsi="Arial"/>
          <w:bCs/>
          <w:sz w:val="21"/>
          <w:lang w:bidi="es-ES_tradnl"/>
        </w:rPr>
        <w:t>Nasser Al-Attiyah/Matthieu Baumel, Bernhard Ten Brinke/Tom Colsoul</w:t>
      </w:r>
      <w:r w:rsidR="00F609F6">
        <w:rPr>
          <w:rFonts w:ascii="Arial" w:hAnsi="Arial"/>
          <w:bCs/>
          <w:sz w:val="21"/>
          <w:lang w:bidi="es-ES_tradnl"/>
        </w:rPr>
        <w:t xml:space="preserve"> y</w:t>
      </w:r>
      <w:r w:rsidRPr="007E1A3A">
        <w:rPr>
          <w:rFonts w:ascii="Arial" w:hAnsi="Arial"/>
          <w:bCs/>
          <w:sz w:val="21"/>
          <w:lang w:bidi="es-ES_tradnl"/>
        </w:rPr>
        <w:t xml:space="preserve"> Giniel de Villiers/Álex Haro (Toyota) montarán los All Terrain T/A KDR2+.</w:t>
      </w:r>
    </w:p>
    <w:p w14:paraId="19F1C4A0" w14:textId="77777777" w:rsidR="00F609F6" w:rsidRPr="007E1A3A" w:rsidRDefault="00F609F6" w:rsidP="004D08A2">
      <w:pPr>
        <w:spacing w:line="240" w:lineRule="exact"/>
        <w:jc w:val="both"/>
        <w:rPr>
          <w:rFonts w:ascii="Arial" w:hAnsi="Arial"/>
          <w:bCs/>
          <w:sz w:val="21"/>
          <w:lang w:bidi="es-ES_tradnl"/>
        </w:rPr>
      </w:pPr>
    </w:p>
    <w:p w14:paraId="61E0A5DA" w14:textId="072BD41F" w:rsidR="007E1A3A" w:rsidRPr="007E1A3A" w:rsidRDefault="007E1A3A" w:rsidP="004D08A2">
      <w:pPr>
        <w:spacing w:line="240" w:lineRule="exact"/>
        <w:jc w:val="both"/>
        <w:rPr>
          <w:rFonts w:ascii="Arial" w:hAnsi="Arial"/>
          <w:bCs/>
          <w:sz w:val="21"/>
          <w:lang w:bidi="es-ES_tradnl"/>
        </w:rPr>
      </w:pPr>
      <w:r w:rsidRPr="007E1A3A">
        <w:rPr>
          <w:rFonts w:ascii="Arial" w:hAnsi="Arial"/>
          <w:bCs/>
          <w:sz w:val="21"/>
          <w:lang w:bidi="es-ES_tradnl"/>
        </w:rPr>
        <w:lastRenderedPageBreak/>
        <w:t xml:space="preserve">Así mismo, otros </w:t>
      </w:r>
      <w:r w:rsidR="00905F10">
        <w:rPr>
          <w:rFonts w:ascii="Arial" w:hAnsi="Arial"/>
          <w:bCs/>
          <w:sz w:val="21"/>
          <w:lang w:bidi="es-ES_tradnl"/>
        </w:rPr>
        <w:t>destacados</w:t>
      </w:r>
      <w:r w:rsidRPr="007E1A3A">
        <w:rPr>
          <w:rFonts w:ascii="Arial" w:hAnsi="Arial"/>
          <w:bCs/>
          <w:sz w:val="21"/>
          <w:lang w:bidi="es-ES_tradnl"/>
        </w:rPr>
        <w:t xml:space="preserve"> pilotos españoles competirán también con neumáticos </w:t>
      </w:r>
      <w:r w:rsidR="00905F10" w:rsidRPr="007E1A3A">
        <w:rPr>
          <w:rFonts w:ascii="Arial" w:hAnsi="Arial"/>
          <w:bCs/>
          <w:sz w:val="21"/>
          <w:lang w:bidi="es-ES_tradnl"/>
        </w:rPr>
        <w:t>BFGoodrich®</w:t>
      </w:r>
      <w:r w:rsidR="00905F10">
        <w:rPr>
          <w:rFonts w:ascii="Arial" w:hAnsi="Arial"/>
          <w:bCs/>
          <w:sz w:val="21"/>
          <w:lang w:bidi="es-ES_tradnl"/>
        </w:rPr>
        <w:t xml:space="preserve">. Entre ellos, </w:t>
      </w:r>
      <w:r w:rsidR="009F6BF3">
        <w:rPr>
          <w:rFonts w:ascii="Arial" w:hAnsi="Arial"/>
          <w:bCs/>
          <w:sz w:val="21"/>
          <w:lang w:bidi="es-ES_tradnl"/>
        </w:rPr>
        <w:t xml:space="preserve">Nani Roma, </w:t>
      </w:r>
      <w:r w:rsidR="00905F10">
        <w:rPr>
          <w:rFonts w:ascii="Arial" w:hAnsi="Arial"/>
          <w:bCs/>
          <w:sz w:val="21"/>
          <w:lang w:bidi="es-ES_tradnl"/>
        </w:rPr>
        <w:t>Isidre Esteve</w:t>
      </w:r>
      <w:r w:rsidR="009F6BF3">
        <w:rPr>
          <w:rFonts w:ascii="Arial" w:hAnsi="Arial"/>
          <w:bCs/>
          <w:sz w:val="21"/>
          <w:lang w:bidi="es-ES_tradnl"/>
        </w:rPr>
        <w:t xml:space="preserve"> y </w:t>
      </w:r>
      <w:r w:rsidRPr="007E1A3A">
        <w:rPr>
          <w:rFonts w:ascii="Arial" w:hAnsi="Arial"/>
          <w:bCs/>
          <w:sz w:val="21"/>
          <w:lang w:bidi="es-ES_tradnl"/>
        </w:rPr>
        <w:t>Cristina Gutiérr</w:t>
      </w:r>
      <w:r w:rsidR="00905F10">
        <w:rPr>
          <w:rFonts w:ascii="Arial" w:hAnsi="Arial"/>
          <w:bCs/>
          <w:sz w:val="21"/>
          <w:lang w:bidi="es-ES_tradnl"/>
        </w:rPr>
        <w:t xml:space="preserve">ez, con los </w:t>
      </w:r>
      <w:r w:rsidR="00905F10" w:rsidRPr="007E1A3A">
        <w:rPr>
          <w:rFonts w:ascii="Arial" w:hAnsi="Arial"/>
          <w:bCs/>
          <w:sz w:val="21"/>
          <w:lang w:bidi="es-ES_tradnl"/>
        </w:rPr>
        <w:t>BFGoodrich</w:t>
      </w:r>
      <w:r w:rsidR="00905F10">
        <w:rPr>
          <w:rFonts w:ascii="Arial" w:hAnsi="Arial"/>
          <w:bCs/>
          <w:sz w:val="21"/>
          <w:lang w:bidi="es-ES_tradnl"/>
        </w:rPr>
        <w:t xml:space="preserve"> KDR</w:t>
      </w:r>
      <w:r w:rsidR="009F6BF3">
        <w:rPr>
          <w:rFonts w:ascii="Arial" w:hAnsi="Arial"/>
          <w:bCs/>
          <w:sz w:val="21"/>
          <w:lang w:bidi="es-ES_tradnl"/>
        </w:rPr>
        <w:t>2+, a los que hay que añadir a J</w:t>
      </w:r>
      <w:r w:rsidRPr="007E1A3A">
        <w:rPr>
          <w:rFonts w:ascii="Arial" w:hAnsi="Arial"/>
          <w:bCs/>
          <w:sz w:val="21"/>
          <w:lang w:bidi="es-ES_tradnl"/>
        </w:rPr>
        <w:t xml:space="preserve">esús Calleja (BFGoodrich All Terrain KO2 &amp; Mud-Terrain KM3) y </w:t>
      </w:r>
      <w:r w:rsidR="009F6BF3">
        <w:rPr>
          <w:rFonts w:ascii="Arial" w:hAnsi="Arial"/>
          <w:bCs/>
          <w:sz w:val="21"/>
          <w:lang w:bidi="es-ES_tradnl"/>
        </w:rPr>
        <w:t xml:space="preserve">a </w:t>
      </w:r>
      <w:r w:rsidRPr="007E1A3A">
        <w:rPr>
          <w:rFonts w:ascii="Arial" w:hAnsi="Arial"/>
          <w:bCs/>
          <w:sz w:val="21"/>
          <w:lang w:bidi="es-ES_tradnl"/>
        </w:rPr>
        <w:t>Rubén Gracia (BFGoodrich Mud-Terrain KM3 SSV).</w:t>
      </w:r>
    </w:p>
    <w:p w14:paraId="2AA4C528" w14:textId="77777777" w:rsidR="009F6BF3" w:rsidRDefault="009F6BF3" w:rsidP="004D08A2">
      <w:pPr>
        <w:spacing w:line="240" w:lineRule="exact"/>
        <w:jc w:val="both"/>
        <w:rPr>
          <w:rFonts w:ascii="Arial" w:hAnsi="Arial"/>
          <w:b/>
          <w:bCs/>
          <w:sz w:val="21"/>
          <w:lang w:bidi="es-ES_tradnl"/>
        </w:rPr>
      </w:pPr>
    </w:p>
    <w:p w14:paraId="024795F5" w14:textId="77777777" w:rsidR="007E1A3A" w:rsidRPr="007E1A3A" w:rsidRDefault="007E1A3A" w:rsidP="004D08A2">
      <w:pPr>
        <w:spacing w:line="240" w:lineRule="exact"/>
        <w:jc w:val="both"/>
        <w:rPr>
          <w:rFonts w:ascii="Arial" w:hAnsi="Arial"/>
          <w:b/>
          <w:bCs/>
          <w:sz w:val="21"/>
          <w:lang w:bidi="es-ES_tradnl"/>
        </w:rPr>
      </w:pPr>
      <w:r w:rsidRPr="007E1A3A">
        <w:rPr>
          <w:rFonts w:ascii="Arial" w:hAnsi="Arial"/>
          <w:b/>
          <w:bCs/>
          <w:sz w:val="21"/>
          <w:lang w:bidi="es-ES_tradnl"/>
        </w:rPr>
        <w:t>Dakar 2020. Una odisea de 9.000 kilómetros por el desierto</w:t>
      </w:r>
    </w:p>
    <w:p w14:paraId="346D9FBA" w14:textId="77777777" w:rsidR="004D08A2" w:rsidRDefault="004D08A2" w:rsidP="004D08A2">
      <w:pPr>
        <w:spacing w:line="240" w:lineRule="exact"/>
        <w:jc w:val="both"/>
        <w:rPr>
          <w:rFonts w:ascii="Arial" w:hAnsi="Arial"/>
          <w:bCs/>
          <w:sz w:val="21"/>
          <w:lang w:bidi="es-ES_tradnl"/>
        </w:rPr>
      </w:pPr>
    </w:p>
    <w:p w14:paraId="0F5091DA" w14:textId="735C3BC3" w:rsidR="007E1A3A" w:rsidRPr="007E1A3A" w:rsidRDefault="007E1A3A" w:rsidP="004D08A2">
      <w:pPr>
        <w:spacing w:line="240" w:lineRule="exact"/>
        <w:jc w:val="both"/>
        <w:rPr>
          <w:rFonts w:ascii="Arial" w:hAnsi="Arial"/>
          <w:bCs/>
          <w:sz w:val="21"/>
          <w:lang w:bidi="es-ES_tradnl"/>
        </w:rPr>
      </w:pPr>
      <w:r w:rsidRPr="007E1A3A">
        <w:rPr>
          <w:rFonts w:ascii="Arial" w:hAnsi="Arial"/>
          <w:bCs/>
          <w:sz w:val="21"/>
          <w:lang w:bidi="es-ES_tradnl"/>
        </w:rPr>
        <w:t xml:space="preserve">El primer Dakar que se disputa en Oriente Medio seguirá un variado recorrido de más de 9.000 kilómetros. </w:t>
      </w:r>
      <w:r w:rsidR="009F6BF3">
        <w:rPr>
          <w:rFonts w:ascii="Arial" w:hAnsi="Arial"/>
          <w:bCs/>
          <w:sz w:val="21"/>
          <w:lang w:bidi="es-ES_tradnl"/>
        </w:rPr>
        <w:t>La prueba</w:t>
      </w:r>
      <w:r w:rsidRPr="007E1A3A">
        <w:rPr>
          <w:rFonts w:ascii="Arial" w:hAnsi="Arial"/>
          <w:bCs/>
          <w:sz w:val="21"/>
          <w:lang w:bidi="es-ES_tradnl"/>
        </w:rPr>
        <w:t xml:space="preserve"> com</w:t>
      </w:r>
      <w:r w:rsidR="004253C6">
        <w:rPr>
          <w:rFonts w:ascii="Arial" w:hAnsi="Arial"/>
          <w:bCs/>
          <w:sz w:val="21"/>
          <w:lang w:bidi="es-ES_tradnl"/>
        </w:rPr>
        <w:t>enzará el 5 de enero en Jeddah –</w:t>
      </w:r>
      <w:r w:rsidRPr="007E1A3A">
        <w:rPr>
          <w:rFonts w:ascii="Arial" w:hAnsi="Arial"/>
          <w:bCs/>
          <w:sz w:val="21"/>
          <w:lang w:bidi="es-ES_tradnl"/>
        </w:rPr>
        <w:t>una ciudad que combina historia y m</w:t>
      </w:r>
      <w:r w:rsidR="004253C6">
        <w:rPr>
          <w:rFonts w:ascii="Arial" w:hAnsi="Arial"/>
          <w:bCs/>
          <w:sz w:val="21"/>
          <w:lang w:bidi="es-ES_tradnl"/>
        </w:rPr>
        <w:t>odernidad a orillas del Mar Rojo</w:t>
      </w:r>
      <w:r w:rsidRPr="007E1A3A">
        <w:rPr>
          <w:rFonts w:ascii="Arial" w:hAnsi="Arial"/>
          <w:bCs/>
          <w:sz w:val="21"/>
          <w:lang w:bidi="es-ES_tradnl"/>
        </w:rPr>
        <w:t>–</w:t>
      </w:r>
      <w:r w:rsidR="004253C6">
        <w:rPr>
          <w:rFonts w:ascii="Arial" w:hAnsi="Arial"/>
          <w:bCs/>
          <w:sz w:val="21"/>
          <w:lang w:bidi="es-ES_tradnl"/>
        </w:rPr>
        <w:t>,</w:t>
      </w:r>
      <w:r w:rsidRPr="007E1A3A">
        <w:rPr>
          <w:rFonts w:ascii="Arial" w:hAnsi="Arial"/>
          <w:bCs/>
          <w:sz w:val="21"/>
          <w:lang w:bidi="es-ES_tradnl"/>
        </w:rPr>
        <w:t xml:space="preserve"> antes de que la caravana se desplace hacia el norte del país, </w:t>
      </w:r>
      <w:r w:rsidR="004253C6">
        <w:rPr>
          <w:rFonts w:ascii="Arial" w:hAnsi="Arial"/>
          <w:bCs/>
          <w:sz w:val="21"/>
          <w:lang w:bidi="es-ES_tradnl"/>
        </w:rPr>
        <w:t xml:space="preserve">en </w:t>
      </w:r>
      <w:r w:rsidRPr="007E1A3A">
        <w:rPr>
          <w:rFonts w:ascii="Arial" w:hAnsi="Arial"/>
          <w:bCs/>
          <w:sz w:val="21"/>
          <w:lang w:bidi="es-ES_tradnl"/>
        </w:rPr>
        <w:t>dirección a la provincia costera de Tabuk, que comparte frontera con Jordania. El siguiente destino será la capital de Arabia Saudí, Riyadh, donde pilotos</w:t>
      </w:r>
      <w:r w:rsidR="004253C6">
        <w:rPr>
          <w:rFonts w:ascii="Arial" w:hAnsi="Arial"/>
          <w:bCs/>
          <w:sz w:val="21"/>
          <w:lang w:bidi="es-ES_tradnl"/>
        </w:rPr>
        <w:t xml:space="preserve">, copilotos y mecánicos </w:t>
      </w:r>
      <w:r w:rsidRPr="007E1A3A">
        <w:rPr>
          <w:rFonts w:ascii="Arial" w:hAnsi="Arial"/>
          <w:bCs/>
          <w:sz w:val="21"/>
          <w:lang w:bidi="es-ES_tradnl"/>
        </w:rPr>
        <w:t>descansarán el 11 de enero. Al día siguiente partirán hacia el sur del país, siguiendo un recorrido de 5.000 kilómetros. Los participantes llegarán a la meta en Qiddiya el 17 de enero.</w:t>
      </w:r>
    </w:p>
    <w:p w14:paraId="5D1E69F9" w14:textId="77777777" w:rsidR="004253C6" w:rsidRDefault="004253C6" w:rsidP="004D08A2">
      <w:pPr>
        <w:spacing w:line="240" w:lineRule="exact"/>
        <w:jc w:val="both"/>
        <w:rPr>
          <w:rFonts w:ascii="Arial" w:hAnsi="Arial"/>
          <w:b/>
          <w:bCs/>
          <w:sz w:val="21"/>
          <w:lang w:bidi="es-ES_tradnl"/>
        </w:rPr>
      </w:pPr>
    </w:p>
    <w:p w14:paraId="20F8145E" w14:textId="77777777" w:rsidR="007E1A3A" w:rsidRPr="007E1A3A" w:rsidRDefault="007E1A3A" w:rsidP="004D08A2">
      <w:pPr>
        <w:spacing w:line="240" w:lineRule="exact"/>
        <w:jc w:val="both"/>
        <w:rPr>
          <w:rFonts w:ascii="Arial" w:hAnsi="Arial"/>
          <w:b/>
          <w:bCs/>
          <w:sz w:val="21"/>
          <w:lang w:bidi="es-ES_tradnl"/>
        </w:rPr>
      </w:pPr>
      <w:r w:rsidRPr="007E1A3A">
        <w:rPr>
          <w:rFonts w:ascii="Arial" w:hAnsi="Arial"/>
          <w:b/>
          <w:bCs/>
          <w:sz w:val="21"/>
          <w:lang w:bidi="es-ES_tradnl"/>
        </w:rPr>
        <w:t>BFGoodrich® Dakar Service Center: Asistencia, reparación… ¡y mucho más!</w:t>
      </w:r>
    </w:p>
    <w:p w14:paraId="3BAAB2A6" w14:textId="77777777" w:rsidR="004D08A2" w:rsidRDefault="004D08A2" w:rsidP="004D08A2">
      <w:pPr>
        <w:spacing w:line="240" w:lineRule="exact"/>
        <w:jc w:val="both"/>
        <w:rPr>
          <w:rFonts w:ascii="Arial" w:hAnsi="Arial"/>
          <w:bCs/>
          <w:sz w:val="21"/>
          <w:lang w:bidi="es-ES_tradnl"/>
        </w:rPr>
      </w:pPr>
    </w:p>
    <w:p w14:paraId="68321F28" w14:textId="68F86C5A" w:rsidR="007E1A3A" w:rsidRDefault="007E1A3A" w:rsidP="004D08A2">
      <w:pPr>
        <w:spacing w:line="240" w:lineRule="exact"/>
        <w:jc w:val="both"/>
        <w:rPr>
          <w:rFonts w:ascii="Arial" w:hAnsi="Arial"/>
          <w:bCs/>
          <w:sz w:val="21"/>
          <w:lang w:bidi="es-ES_tradnl"/>
        </w:rPr>
      </w:pPr>
      <w:r w:rsidRPr="007E1A3A">
        <w:rPr>
          <w:rFonts w:ascii="Arial" w:hAnsi="Arial"/>
          <w:bCs/>
          <w:sz w:val="21"/>
          <w:lang w:bidi="es-ES_tradnl"/>
        </w:rPr>
        <w:t xml:space="preserve">Para la mayoría de participantes en el Dakar, BFGoodrich® es más que un suministrador de neumáticos. Desde hace muchos años, el BFGoodrich® DAKAR SERVICE CENTER se ha convertido no solo en un lugar donde se sustituyen o reparan neumáticos, sino en un lugar donde mantener una conversación después de un duro día de trabajo o </w:t>
      </w:r>
      <w:r w:rsidR="004253C6">
        <w:rPr>
          <w:rFonts w:ascii="Arial" w:hAnsi="Arial"/>
          <w:bCs/>
          <w:sz w:val="21"/>
          <w:lang w:bidi="es-ES_tradnl"/>
        </w:rPr>
        <w:t>en el que</w:t>
      </w:r>
      <w:r w:rsidRPr="007E1A3A">
        <w:rPr>
          <w:rFonts w:ascii="Arial" w:hAnsi="Arial"/>
          <w:bCs/>
          <w:sz w:val="21"/>
          <w:lang w:bidi="es-ES_tradnl"/>
        </w:rPr>
        <w:t xml:space="preserve"> compartir las sensaciones con el personal técnico de BFGoodrich® y con otros pilotos. La asistencia técnica está disponible desde las tres de la tarde hasta las once de la noche después de cada etapa, con un </w:t>
      </w:r>
      <w:r w:rsidR="004253C6">
        <w:rPr>
          <w:rFonts w:ascii="Arial" w:hAnsi="Arial"/>
          <w:bCs/>
          <w:sz w:val="21"/>
          <w:lang w:bidi="es-ES_tradnl"/>
        </w:rPr>
        <w:t>equipo</w:t>
      </w:r>
      <w:r w:rsidRPr="007E1A3A">
        <w:rPr>
          <w:rFonts w:ascii="Arial" w:hAnsi="Arial"/>
          <w:bCs/>
          <w:sz w:val="21"/>
          <w:lang w:bidi="es-ES_tradnl"/>
        </w:rPr>
        <w:t xml:space="preserve"> de doce técnicos que trabajan con los vehículos, analizan el desgaste de los neumáticos y proporcionan consejo sobre la elección de neumáticos y de las presiones para el </w:t>
      </w:r>
      <w:r w:rsidR="004253C6">
        <w:rPr>
          <w:rFonts w:ascii="Arial" w:hAnsi="Arial"/>
          <w:bCs/>
          <w:sz w:val="21"/>
          <w:lang w:bidi="es-ES_tradnl"/>
        </w:rPr>
        <w:t xml:space="preserve">día </w:t>
      </w:r>
      <w:r w:rsidRPr="007E1A3A">
        <w:rPr>
          <w:rFonts w:ascii="Arial" w:hAnsi="Arial"/>
          <w:bCs/>
          <w:sz w:val="21"/>
          <w:lang w:bidi="es-ES_tradnl"/>
        </w:rPr>
        <w:t>siguiente.</w:t>
      </w:r>
    </w:p>
    <w:p w14:paraId="1D61B095" w14:textId="77777777" w:rsidR="004D08A2" w:rsidRPr="007E1A3A" w:rsidRDefault="004D08A2" w:rsidP="004D08A2">
      <w:pPr>
        <w:spacing w:line="240" w:lineRule="exact"/>
        <w:jc w:val="both"/>
        <w:rPr>
          <w:rFonts w:ascii="Arial" w:hAnsi="Arial"/>
          <w:bCs/>
          <w:sz w:val="21"/>
          <w:lang w:bidi="es-ES_tradnl"/>
        </w:rPr>
      </w:pPr>
    </w:p>
    <w:p w14:paraId="65E22688" w14:textId="47C00F95" w:rsidR="007E1A3A" w:rsidRDefault="007E1A3A" w:rsidP="004D08A2">
      <w:pPr>
        <w:spacing w:line="240" w:lineRule="exact"/>
        <w:jc w:val="both"/>
        <w:rPr>
          <w:rFonts w:ascii="Arial" w:hAnsi="Arial"/>
          <w:bCs/>
          <w:sz w:val="21"/>
          <w:lang w:bidi="es-ES_tradnl"/>
        </w:rPr>
      </w:pPr>
      <w:r w:rsidRPr="007E1A3A">
        <w:rPr>
          <w:rFonts w:ascii="Arial" w:hAnsi="Arial"/>
          <w:bCs/>
          <w:sz w:val="21"/>
          <w:lang w:bidi="es-ES_tradnl"/>
        </w:rPr>
        <w:t>En 2019, el BFGoodrich® DAKAR SERVICE CENTER inauguró una nueva estructura, que incluye un taller, una exposición de los neumáticos de la marca en el Dakar, un lugar para que los participantes se relajen mientras se trabaja en su vehículo y una zona para invitados.</w:t>
      </w:r>
    </w:p>
    <w:p w14:paraId="2E229D99" w14:textId="77777777" w:rsidR="004D08A2" w:rsidRPr="007E1A3A" w:rsidRDefault="004D08A2" w:rsidP="004D08A2">
      <w:pPr>
        <w:spacing w:line="240" w:lineRule="exact"/>
        <w:jc w:val="both"/>
        <w:rPr>
          <w:rFonts w:ascii="Arial" w:hAnsi="Arial"/>
          <w:bCs/>
          <w:sz w:val="21"/>
          <w:lang w:bidi="es-ES_tradnl"/>
        </w:rPr>
      </w:pPr>
    </w:p>
    <w:p w14:paraId="2FED29EA" w14:textId="0104C197" w:rsidR="007E1A3A" w:rsidRDefault="007E1A3A" w:rsidP="004D08A2">
      <w:pPr>
        <w:spacing w:line="240" w:lineRule="exact"/>
        <w:jc w:val="both"/>
        <w:rPr>
          <w:rFonts w:ascii="Arial" w:hAnsi="Arial"/>
          <w:bCs/>
          <w:sz w:val="21"/>
          <w:lang w:bidi="es-ES_tradnl"/>
        </w:rPr>
      </w:pPr>
      <w:r w:rsidRPr="007E1A3A">
        <w:rPr>
          <w:rFonts w:ascii="Arial" w:hAnsi="Arial"/>
          <w:bCs/>
          <w:sz w:val="21"/>
          <w:lang w:bidi="es-ES_tradnl"/>
        </w:rPr>
        <w:t xml:space="preserve">Al igual que el año pasado, se espera que 2.000 neumáticos BFGoodrich® sean utilizados durante el recorrido. Dependiendo de la clase en la que compitan y del tipo de coche que conduzcan, los equipos utilizan entre 20 y 50 neumáticos durante la </w:t>
      </w:r>
      <w:r w:rsidR="004253C6">
        <w:rPr>
          <w:rFonts w:ascii="Arial" w:hAnsi="Arial"/>
          <w:bCs/>
          <w:sz w:val="21"/>
          <w:lang w:bidi="es-ES_tradnl"/>
        </w:rPr>
        <w:t xml:space="preserve">prueba </w:t>
      </w:r>
      <w:r w:rsidRPr="007E1A3A">
        <w:rPr>
          <w:rFonts w:ascii="Arial" w:hAnsi="Arial"/>
          <w:bCs/>
          <w:sz w:val="21"/>
          <w:lang w:bidi="es-ES_tradnl"/>
        </w:rPr>
        <w:t>maratón de 12 días. Después del evento, las cubiertas son analizadas por el Centro de Investigación y Desarrollo en Ladoux (Francia), cerca de Clermont-Ferrand.</w:t>
      </w:r>
    </w:p>
    <w:p w14:paraId="2E836A84" w14:textId="77777777" w:rsidR="004D08A2" w:rsidRPr="007E1A3A" w:rsidRDefault="004D08A2" w:rsidP="004D08A2">
      <w:pPr>
        <w:spacing w:line="240" w:lineRule="exact"/>
        <w:jc w:val="both"/>
        <w:rPr>
          <w:rFonts w:ascii="Arial" w:hAnsi="Arial"/>
          <w:bCs/>
          <w:sz w:val="21"/>
          <w:lang w:bidi="es-ES_tradnl"/>
        </w:rPr>
      </w:pPr>
    </w:p>
    <w:p w14:paraId="386DCF2C" w14:textId="42A7E37F" w:rsidR="007E1A3A" w:rsidRPr="007E1A3A" w:rsidRDefault="007E1A3A" w:rsidP="004D08A2">
      <w:pPr>
        <w:spacing w:line="240" w:lineRule="exact"/>
        <w:jc w:val="both"/>
        <w:rPr>
          <w:rFonts w:ascii="Arial" w:hAnsi="Arial"/>
          <w:bCs/>
          <w:sz w:val="21"/>
          <w:lang w:bidi="es-ES_tradnl"/>
        </w:rPr>
      </w:pPr>
      <w:r w:rsidRPr="007E1A3A">
        <w:rPr>
          <w:rFonts w:ascii="Arial" w:hAnsi="Arial"/>
          <w:bCs/>
          <w:sz w:val="21"/>
          <w:lang w:bidi="es-ES_tradnl"/>
        </w:rPr>
        <w:t xml:space="preserve">“Los comentarios que recibimos por parte de los pilotos son muy importantes y contribuyen al desarrollo de nuestra próxima generación de neumáticos”, </w:t>
      </w:r>
      <w:r w:rsidR="00AE5818">
        <w:rPr>
          <w:rFonts w:ascii="Arial" w:hAnsi="Arial"/>
          <w:bCs/>
          <w:sz w:val="21"/>
          <w:lang w:bidi="es-ES_tradnl"/>
        </w:rPr>
        <w:t>explica</w:t>
      </w:r>
      <w:r w:rsidRPr="007E1A3A">
        <w:rPr>
          <w:rFonts w:ascii="Arial" w:hAnsi="Arial"/>
          <w:bCs/>
          <w:sz w:val="21"/>
          <w:lang w:bidi="es-ES_tradnl"/>
        </w:rPr>
        <w:t xml:space="preserve"> Sandrine Combeaux, </w:t>
      </w:r>
      <w:r w:rsidR="00AE5818">
        <w:rPr>
          <w:rFonts w:ascii="Arial" w:hAnsi="Arial"/>
          <w:bCs/>
          <w:sz w:val="21"/>
          <w:lang w:bidi="es-ES_tradnl"/>
        </w:rPr>
        <w:t>responsable</w:t>
      </w:r>
      <w:r w:rsidRPr="007E1A3A">
        <w:rPr>
          <w:rFonts w:ascii="Arial" w:hAnsi="Arial"/>
          <w:bCs/>
          <w:sz w:val="21"/>
          <w:lang w:bidi="es-ES_tradnl"/>
        </w:rPr>
        <w:t xml:space="preserve"> de BFGoodrich® para el Sur de Europa. “Como parte de nuestro proceso de desarrollo, un equipo de ingenieros de BFGoodrich® viajará a Arabia Saudí para acompañar a nuestros socios. La inform</w:t>
      </w:r>
      <w:r w:rsidR="00AE5818">
        <w:rPr>
          <w:rFonts w:ascii="Arial" w:hAnsi="Arial"/>
          <w:bCs/>
          <w:sz w:val="21"/>
          <w:lang w:bidi="es-ES_tradnl"/>
        </w:rPr>
        <w:t>ación que recojamos en el DAKAR SERVICE CENTER</w:t>
      </w:r>
      <w:r w:rsidRPr="007E1A3A">
        <w:rPr>
          <w:rFonts w:ascii="Arial" w:hAnsi="Arial"/>
          <w:bCs/>
          <w:sz w:val="21"/>
          <w:lang w:bidi="es-ES_tradnl"/>
        </w:rPr>
        <w:t xml:space="preserve"> y el análisis del rendimiento de nuestros neumáticos en las </w:t>
      </w:r>
      <w:r w:rsidR="00AE5818">
        <w:rPr>
          <w:rFonts w:ascii="Arial" w:hAnsi="Arial"/>
          <w:bCs/>
          <w:sz w:val="21"/>
          <w:lang w:bidi="es-ES_tradnl"/>
        </w:rPr>
        <w:t xml:space="preserve">distintas </w:t>
      </w:r>
      <w:r w:rsidRPr="007E1A3A">
        <w:rPr>
          <w:rFonts w:ascii="Arial" w:hAnsi="Arial"/>
          <w:bCs/>
          <w:sz w:val="21"/>
          <w:lang w:bidi="es-ES_tradnl"/>
        </w:rPr>
        <w:t>etapas nos permitirán utilizar el Dakar como laboratorio”.</w:t>
      </w:r>
    </w:p>
    <w:p w14:paraId="3DCF6185" w14:textId="77777777" w:rsidR="00AE5818" w:rsidRDefault="00AE5818" w:rsidP="004D08A2">
      <w:pPr>
        <w:spacing w:line="240" w:lineRule="exact"/>
        <w:jc w:val="both"/>
        <w:rPr>
          <w:rFonts w:ascii="Arial" w:hAnsi="Arial"/>
          <w:b/>
          <w:bCs/>
          <w:sz w:val="21"/>
          <w:lang w:bidi="es-ES_tradnl"/>
        </w:rPr>
      </w:pPr>
    </w:p>
    <w:p w14:paraId="67B1AAAA" w14:textId="029A0753" w:rsidR="007E1A3A" w:rsidRDefault="007E1A3A" w:rsidP="004D08A2">
      <w:pPr>
        <w:spacing w:line="240" w:lineRule="exact"/>
        <w:jc w:val="both"/>
        <w:rPr>
          <w:rFonts w:ascii="Arial" w:hAnsi="Arial"/>
          <w:b/>
          <w:bCs/>
          <w:sz w:val="21"/>
          <w:lang w:bidi="es-ES_tradnl"/>
        </w:rPr>
      </w:pPr>
      <w:r w:rsidRPr="007E1A3A">
        <w:rPr>
          <w:rFonts w:ascii="Arial" w:hAnsi="Arial"/>
          <w:b/>
          <w:bCs/>
          <w:sz w:val="21"/>
          <w:lang w:bidi="es-ES_tradnl"/>
        </w:rPr>
        <w:t>La aventura forma parte del ADN de BFGoodrich®</w:t>
      </w:r>
    </w:p>
    <w:p w14:paraId="6A17B110" w14:textId="77777777" w:rsidR="004D08A2" w:rsidRPr="007E1A3A" w:rsidRDefault="004D08A2" w:rsidP="004D08A2">
      <w:pPr>
        <w:spacing w:line="240" w:lineRule="exact"/>
        <w:jc w:val="both"/>
        <w:rPr>
          <w:rFonts w:ascii="Arial" w:hAnsi="Arial"/>
          <w:b/>
          <w:bCs/>
          <w:sz w:val="21"/>
          <w:lang w:bidi="es-ES_tradnl"/>
        </w:rPr>
      </w:pPr>
    </w:p>
    <w:p w14:paraId="18E00104" w14:textId="29F093F6" w:rsidR="007E1A3A" w:rsidRDefault="007E1A3A" w:rsidP="004D08A2">
      <w:pPr>
        <w:spacing w:line="240" w:lineRule="exact"/>
        <w:jc w:val="both"/>
        <w:rPr>
          <w:rFonts w:ascii="Arial" w:hAnsi="Arial"/>
          <w:bCs/>
          <w:sz w:val="21"/>
          <w:lang w:bidi="es-ES_tradnl"/>
        </w:rPr>
      </w:pPr>
      <w:r w:rsidRPr="007E1A3A">
        <w:rPr>
          <w:rFonts w:ascii="Arial" w:hAnsi="Arial"/>
          <w:bCs/>
          <w:sz w:val="21"/>
          <w:lang w:bidi="es-ES_tradnl"/>
        </w:rPr>
        <w:t>Durante más de 50 años, BFGoodrich® ha sido un referente en la competición</w:t>
      </w:r>
      <w:r w:rsidR="00B07007">
        <w:rPr>
          <w:rFonts w:ascii="Arial" w:hAnsi="Arial"/>
          <w:bCs/>
          <w:sz w:val="21"/>
          <w:lang w:bidi="es-ES_tradnl"/>
        </w:rPr>
        <w:t>, dentro y</w:t>
      </w:r>
      <w:r w:rsidRPr="007E1A3A">
        <w:rPr>
          <w:rFonts w:ascii="Arial" w:hAnsi="Arial"/>
          <w:bCs/>
          <w:sz w:val="21"/>
          <w:lang w:bidi="es-ES_tradnl"/>
        </w:rPr>
        <w:t xml:space="preserve"> fuera de</w:t>
      </w:r>
      <w:r w:rsidR="00AE5818">
        <w:rPr>
          <w:rFonts w:ascii="Arial" w:hAnsi="Arial"/>
          <w:bCs/>
          <w:sz w:val="21"/>
          <w:lang w:bidi="es-ES_tradnl"/>
        </w:rPr>
        <w:t>l asfalto</w:t>
      </w:r>
      <w:r w:rsidRPr="007E1A3A">
        <w:rPr>
          <w:rFonts w:ascii="Arial" w:hAnsi="Arial"/>
          <w:bCs/>
          <w:sz w:val="21"/>
          <w:lang w:bidi="es-ES_tradnl"/>
        </w:rPr>
        <w:t>. En 1972, sus neumáticos ganaron la famosa Baja 1000, la carrera que cruza el hostil desierto en el noroeste de México. Hasta la fecha, la marca ha conseguido más de 20 victorias en este evento y también ha tenido un notable éxito en pruebas similares como la SCORE Baja 500 (1983 y 1988).</w:t>
      </w:r>
      <w:r w:rsidR="00AE5818">
        <w:rPr>
          <w:rFonts w:ascii="Arial" w:hAnsi="Arial"/>
          <w:bCs/>
          <w:sz w:val="21"/>
          <w:lang w:bidi="es-ES_tradnl"/>
        </w:rPr>
        <w:t xml:space="preserve"> </w:t>
      </w:r>
      <w:r w:rsidRPr="007E1A3A">
        <w:rPr>
          <w:rFonts w:ascii="Arial" w:hAnsi="Arial"/>
          <w:bCs/>
          <w:sz w:val="21"/>
          <w:lang w:bidi="es-ES_tradnl"/>
        </w:rPr>
        <w:t>Poco después de ser adquirida por Michelin en 1990, BFGoodrich® ganó en otro tipo de competiciones off-road, como la Copa del Mundo FIA Cross-Country Rally 2WD en 1993, a la que siguió la victoria en Pikes Peak en 1994 con el neozelandés Rod Millen al volante de un Toyota Celica.</w:t>
      </w:r>
    </w:p>
    <w:p w14:paraId="0D690EB3" w14:textId="77777777" w:rsidR="004D08A2" w:rsidRPr="007E1A3A" w:rsidRDefault="004D08A2" w:rsidP="004D08A2">
      <w:pPr>
        <w:spacing w:line="240" w:lineRule="exact"/>
        <w:jc w:val="both"/>
        <w:rPr>
          <w:rFonts w:ascii="Arial" w:hAnsi="Arial"/>
          <w:bCs/>
          <w:sz w:val="21"/>
          <w:lang w:bidi="es-ES_tradnl"/>
        </w:rPr>
      </w:pPr>
    </w:p>
    <w:p w14:paraId="6493BB89" w14:textId="1265A3B3" w:rsidR="007E1A3A" w:rsidRDefault="007E1A3A" w:rsidP="004D08A2">
      <w:pPr>
        <w:spacing w:line="240" w:lineRule="exact"/>
        <w:jc w:val="both"/>
        <w:rPr>
          <w:rFonts w:ascii="Arial" w:hAnsi="Arial"/>
          <w:bCs/>
          <w:sz w:val="21"/>
          <w:lang w:bidi="es-ES_tradnl"/>
        </w:rPr>
      </w:pPr>
      <w:r w:rsidRPr="007E1A3A">
        <w:rPr>
          <w:rFonts w:ascii="Arial" w:hAnsi="Arial"/>
          <w:bCs/>
          <w:sz w:val="21"/>
          <w:lang w:bidi="es-ES_tradnl"/>
        </w:rPr>
        <w:t xml:space="preserve">BFGoodrich® ganó el Rally Paris-Dakar por primera vez en 1999, con Jean-Louis Schlesser, antes de lograr la impresionante suma de 11 victorias consecutivas. También en 1999, la marca </w:t>
      </w:r>
      <w:r w:rsidR="00AE5818">
        <w:rPr>
          <w:rFonts w:ascii="Arial" w:hAnsi="Arial"/>
          <w:bCs/>
          <w:sz w:val="21"/>
          <w:lang w:bidi="es-ES_tradnl"/>
        </w:rPr>
        <w:t>se adjudicó</w:t>
      </w:r>
      <w:r w:rsidRPr="007E1A3A">
        <w:rPr>
          <w:rFonts w:ascii="Arial" w:hAnsi="Arial"/>
          <w:bCs/>
          <w:sz w:val="21"/>
          <w:lang w:bidi="es-ES_tradnl"/>
        </w:rPr>
        <w:t xml:space="preserve"> la primera de diez victorias en la Copa del Mundo de Rallyes Cross-Country. Durante ese mismo periodo (desde 1986 hasta 2007), consiguió 21 victorias en la Baja 1000.</w:t>
      </w:r>
    </w:p>
    <w:p w14:paraId="6045C61E" w14:textId="77777777" w:rsidR="004D08A2" w:rsidRPr="007E1A3A" w:rsidRDefault="004D08A2" w:rsidP="004D08A2">
      <w:pPr>
        <w:spacing w:line="240" w:lineRule="exact"/>
        <w:jc w:val="both"/>
        <w:rPr>
          <w:rFonts w:ascii="Arial" w:hAnsi="Arial"/>
          <w:bCs/>
          <w:sz w:val="21"/>
          <w:lang w:bidi="es-ES_tradnl"/>
        </w:rPr>
      </w:pPr>
    </w:p>
    <w:p w14:paraId="128E62BF" w14:textId="6FCE60A9" w:rsidR="007E1A3A" w:rsidRDefault="007E1A3A" w:rsidP="004D08A2">
      <w:pPr>
        <w:spacing w:line="240" w:lineRule="exact"/>
        <w:jc w:val="both"/>
        <w:rPr>
          <w:rFonts w:ascii="Arial" w:hAnsi="Arial"/>
          <w:bCs/>
          <w:sz w:val="21"/>
          <w:lang w:bidi="es-ES_tradnl"/>
        </w:rPr>
      </w:pPr>
      <w:r w:rsidRPr="007E1A3A">
        <w:rPr>
          <w:rFonts w:ascii="Arial" w:hAnsi="Arial"/>
          <w:bCs/>
          <w:sz w:val="21"/>
          <w:lang w:bidi="es-ES_tradnl"/>
        </w:rPr>
        <w:t>Además de las 15 victorias en el Dakar hasta la fecha, BFGoodrich® suma más de 200 victorias en pruebas internacionales, lo que le ha convertido en el fabricante de neumáticos de referencia en este tipo de competición. La marca también ha forjado su reputación en certámenes como el Campeonato del Mundo de Rallyes de la FIA, donde logró cinco victorias consecutivas en el Mundial de Pilotos con Sébastien Loeb (desde 2006 hasta 2010) y también en el Mundial de Fabricantes con Ford en 2006 y 2007, y con Citroën en 2008, 2009 y 2010.</w:t>
      </w:r>
    </w:p>
    <w:p w14:paraId="5B5F2595" w14:textId="77777777" w:rsidR="004D08A2" w:rsidRPr="007E1A3A" w:rsidRDefault="004D08A2" w:rsidP="004D08A2">
      <w:pPr>
        <w:spacing w:line="240" w:lineRule="exact"/>
        <w:jc w:val="both"/>
        <w:rPr>
          <w:rFonts w:ascii="Arial" w:hAnsi="Arial"/>
          <w:bCs/>
          <w:sz w:val="21"/>
          <w:lang w:bidi="es-ES_tradnl"/>
        </w:rPr>
      </w:pPr>
    </w:p>
    <w:p w14:paraId="7B6EE30B" w14:textId="6C31BE6F" w:rsidR="007E1A3A" w:rsidRDefault="007E1A3A" w:rsidP="004D08A2">
      <w:pPr>
        <w:spacing w:line="240" w:lineRule="exact"/>
        <w:jc w:val="both"/>
        <w:rPr>
          <w:rFonts w:ascii="Arial" w:hAnsi="Arial"/>
          <w:bCs/>
          <w:sz w:val="21"/>
          <w:lang w:bidi="es-ES_tradnl"/>
        </w:rPr>
      </w:pPr>
      <w:r w:rsidRPr="007E1A3A">
        <w:rPr>
          <w:rFonts w:ascii="Arial" w:hAnsi="Arial"/>
          <w:bCs/>
          <w:sz w:val="21"/>
          <w:lang w:bidi="es-ES_tradnl"/>
        </w:rPr>
        <w:t xml:space="preserve">Estas cifras, que incluyen victorias en competiciones </w:t>
      </w:r>
      <w:r w:rsidR="001F0A69">
        <w:rPr>
          <w:rFonts w:ascii="Arial" w:hAnsi="Arial"/>
          <w:bCs/>
          <w:sz w:val="21"/>
          <w:lang w:bidi="es-ES_tradnl"/>
        </w:rPr>
        <w:t xml:space="preserve">tan diferentes </w:t>
      </w:r>
      <w:r w:rsidRPr="007E1A3A">
        <w:rPr>
          <w:rFonts w:ascii="Arial" w:hAnsi="Arial"/>
          <w:bCs/>
          <w:sz w:val="21"/>
          <w:lang w:bidi="es-ES_tradnl"/>
        </w:rPr>
        <w:t>como las 500 Millas de Indianápolis, la Baja 1000, el Mundial de Rallys o el Dakar, es una clara muestra de cómo la aventura</w:t>
      </w:r>
      <w:r w:rsidR="001F0A69">
        <w:rPr>
          <w:rFonts w:ascii="Arial" w:hAnsi="Arial"/>
          <w:bCs/>
          <w:sz w:val="21"/>
          <w:lang w:bidi="es-ES_tradnl"/>
        </w:rPr>
        <w:t xml:space="preserve"> y la competición forman parte </w:t>
      </w:r>
      <w:r w:rsidRPr="007E1A3A">
        <w:rPr>
          <w:rFonts w:ascii="Arial" w:hAnsi="Arial"/>
          <w:bCs/>
          <w:sz w:val="21"/>
          <w:lang w:bidi="es-ES_tradnl"/>
        </w:rPr>
        <w:t>integral del ADN de BFGoodrich®.</w:t>
      </w:r>
    </w:p>
    <w:p w14:paraId="4B63AB73" w14:textId="77777777" w:rsidR="004D08A2" w:rsidRPr="007E1A3A" w:rsidRDefault="004D08A2" w:rsidP="004D08A2">
      <w:pPr>
        <w:spacing w:line="240" w:lineRule="exact"/>
        <w:jc w:val="both"/>
        <w:rPr>
          <w:rFonts w:ascii="Arial" w:hAnsi="Arial"/>
          <w:bCs/>
          <w:sz w:val="21"/>
          <w:lang w:bidi="es-ES_tradnl"/>
        </w:rPr>
      </w:pPr>
    </w:p>
    <w:p w14:paraId="5348CEAD" w14:textId="4B2AAD35" w:rsidR="007E1A3A" w:rsidRPr="004D08A2" w:rsidRDefault="001F0A69" w:rsidP="004D08A2">
      <w:pPr>
        <w:spacing w:line="240" w:lineRule="exact"/>
        <w:jc w:val="both"/>
        <w:rPr>
          <w:rFonts w:ascii="Arial" w:hAnsi="Arial"/>
          <w:b/>
          <w:bCs/>
          <w:sz w:val="21"/>
          <w:lang w:bidi="es-ES_tradnl"/>
        </w:rPr>
      </w:pPr>
      <w:r w:rsidRPr="004D08A2">
        <w:rPr>
          <w:rFonts w:ascii="Arial" w:hAnsi="Arial"/>
          <w:b/>
          <w:bCs/>
          <w:sz w:val="21"/>
          <w:lang w:bidi="es-ES_tradnl"/>
        </w:rPr>
        <w:t>BFGoodrich®</w:t>
      </w:r>
      <w:r w:rsidR="007E1A3A" w:rsidRPr="004D08A2">
        <w:rPr>
          <w:rFonts w:ascii="Arial" w:hAnsi="Arial"/>
          <w:b/>
          <w:bCs/>
          <w:sz w:val="21"/>
          <w:lang w:bidi="es-ES_tradnl"/>
        </w:rPr>
        <w:t xml:space="preserve"> </w:t>
      </w:r>
      <w:r w:rsidRPr="004D08A2">
        <w:rPr>
          <w:rFonts w:ascii="Arial" w:hAnsi="Arial"/>
          <w:b/>
          <w:bCs/>
          <w:sz w:val="21"/>
          <w:lang w:bidi="es-ES_tradnl"/>
        </w:rPr>
        <w:t>en el Dakar</w:t>
      </w:r>
    </w:p>
    <w:p w14:paraId="0FEF3CF7" w14:textId="028833AC" w:rsidR="007E1A3A" w:rsidRPr="004D08A2" w:rsidRDefault="007E1A3A" w:rsidP="004D08A2">
      <w:pPr>
        <w:spacing w:line="240" w:lineRule="exact"/>
        <w:jc w:val="both"/>
        <w:rPr>
          <w:rFonts w:ascii="Arial" w:hAnsi="Arial"/>
          <w:b/>
          <w:bCs/>
          <w:sz w:val="21"/>
          <w:lang w:bidi="es-ES_tradnl"/>
        </w:rPr>
      </w:pPr>
      <w:r w:rsidRPr="004D08A2">
        <w:rPr>
          <w:rFonts w:ascii="Arial" w:hAnsi="Arial"/>
          <w:bCs/>
          <w:sz w:val="21"/>
          <w:lang w:bidi="es-ES_tradnl"/>
        </w:rPr>
        <w:t xml:space="preserve">• </w:t>
      </w:r>
      <w:r w:rsidRPr="004D08A2">
        <w:rPr>
          <w:rFonts w:ascii="Arial" w:hAnsi="Arial"/>
          <w:b/>
          <w:bCs/>
          <w:sz w:val="21"/>
          <w:lang w:bidi="es-ES_tradnl"/>
        </w:rPr>
        <w:t>1999:</w:t>
      </w:r>
      <w:r w:rsidRPr="004D08A2">
        <w:rPr>
          <w:rFonts w:ascii="Arial" w:hAnsi="Arial"/>
          <w:bCs/>
          <w:sz w:val="21"/>
          <w:lang w:bidi="es-ES_tradnl"/>
        </w:rPr>
        <w:t xml:space="preserve"> 1</w:t>
      </w:r>
      <w:r w:rsidRPr="004D08A2">
        <w:rPr>
          <w:rFonts w:ascii="Arial" w:hAnsi="Arial"/>
          <w:bCs/>
          <w:sz w:val="21"/>
          <w:vertAlign w:val="superscript"/>
          <w:lang w:bidi="es-ES_tradnl"/>
        </w:rPr>
        <w:t>º</w:t>
      </w:r>
      <w:r w:rsidRPr="004D08A2">
        <w:rPr>
          <w:rFonts w:ascii="Arial" w:hAnsi="Arial"/>
          <w:bCs/>
          <w:sz w:val="21"/>
          <w:lang w:bidi="es-ES_tradnl"/>
        </w:rPr>
        <w:t>, con Jean-Louis Schlesser</w:t>
      </w:r>
    </w:p>
    <w:p w14:paraId="68029483" w14:textId="3E32FE30" w:rsidR="007E1A3A" w:rsidRPr="004D08A2" w:rsidRDefault="007E1A3A" w:rsidP="004D08A2">
      <w:pPr>
        <w:spacing w:line="240" w:lineRule="exact"/>
        <w:jc w:val="both"/>
        <w:rPr>
          <w:rFonts w:ascii="Arial" w:hAnsi="Arial"/>
          <w:b/>
          <w:bCs/>
          <w:sz w:val="21"/>
          <w:lang w:bidi="es-ES_tradnl"/>
        </w:rPr>
      </w:pPr>
      <w:r w:rsidRPr="004D08A2">
        <w:rPr>
          <w:rFonts w:ascii="Arial" w:hAnsi="Arial"/>
          <w:bCs/>
          <w:sz w:val="21"/>
          <w:lang w:bidi="es-ES_tradnl"/>
        </w:rPr>
        <w:t xml:space="preserve">• </w:t>
      </w:r>
      <w:r w:rsidRPr="004D08A2">
        <w:rPr>
          <w:rFonts w:ascii="Arial" w:hAnsi="Arial"/>
          <w:b/>
          <w:bCs/>
          <w:sz w:val="21"/>
          <w:lang w:bidi="es-ES_tradnl"/>
        </w:rPr>
        <w:t>2000:</w:t>
      </w:r>
      <w:r w:rsidRPr="004D08A2">
        <w:rPr>
          <w:rFonts w:ascii="Arial" w:hAnsi="Arial"/>
          <w:bCs/>
          <w:sz w:val="21"/>
          <w:lang w:bidi="es-ES_tradnl"/>
        </w:rPr>
        <w:t xml:space="preserve"> 1</w:t>
      </w:r>
      <w:r w:rsidRPr="004D08A2">
        <w:rPr>
          <w:rFonts w:ascii="Arial" w:hAnsi="Arial"/>
          <w:bCs/>
          <w:sz w:val="21"/>
          <w:vertAlign w:val="superscript"/>
          <w:lang w:bidi="es-ES_tradnl"/>
        </w:rPr>
        <w:t>º</w:t>
      </w:r>
      <w:r w:rsidRPr="004D08A2">
        <w:rPr>
          <w:rFonts w:ascii="Arial" w:hAnsi="Arial"/>
          <w:bCs/>
          <w:sz w:val="21"/>
          <w:lang w:bidi="es-ES_tradnl"/>
        </w:rPr>
        <w:t>, con Jean-Louis Schlesser</w:t>
      </w:r>
    </w:p>
    <w:p w14:paraId="46085C0D" w14:textId="454E53D4" w:rsidR="007E1A3A" w:rsidRPr="004D08A2" w:rsidRDefault="007E1A3A" w:rsidP="004D08A2">
      <w:pPr>
        <w:spacing w:line="240" w:lineRule="exact"/>
        <w:jc w:val="both"/>
        <w:rPr>
          <w:rFonts w:ascii="Arial" w:hAnsi="Arial"/>
          <w:bCs/>
          <w:sz w:val="21"/>
          <w:lang w:bidi="es-ES_tradnl"/>
        </w:rPr>
      </w:pPr>
      <w:r w:rsidRPr="004D08A2">
        <w:rPr>
          <w:rFonts w:ascii="Arial" w:hAnsi="Arial"/>
          <w:bCs/>
          <w:sz w:val="21"/>
          <w:lang w:bidi="es-ES_tradnl"/>
        </w:rPr>
        <w:t xml:space="preserve">• </w:t>
      </w:r>
      <w:r w:rsidRPr="004D08A2">
        <w:rPr>
          <w:rFonts w:ascii="Arial" w:hAnsi="Arial"/>
          <w:b/>
          <w:bCs/>
          <w:sz w:val="21"/>
          <w:lang w:bidi="es-ES_tradnl"/>
        </w:rPr>
        <w:t>2002:</w:t>
      </w:r>
      <w:r w:rsidRPr="004D08A2">
        <w:rPr>
          <w:rFonts w:ascii="Arial" w:hAnsi="Arial"/>
          <w:bCs/>
          <w:sz w:val="21"/>
          <w:lang w:bidi="es-ES_tradnl"/>
        </w:rPr>
        <w:t xml:space="preserve"> 1</w:t>
      </w:r>
      <w:r w:rsidRPr="004D08A2">
        <w:rPr>
          <w:rFonts w:ascii="Arial" w:hAnsi="Arial"/>
          <w:bCs/>
          <w:sz w:val="21"/>
          <w:vertAlign w:val="superscript"/>
          <w:lang w:bidi="es-ES_tradnl"/>
        </w:rPr>
        <w:t>º</w:t>
      </w:r>
      <w:r w:rsidRPr="004D08A2">
        <w:rPr>
          <w:rFonts w:ascii="Arial" w:hAnsi="Arial"/>
          <w:bCs/>
          <w:sz w:val="21"/>
          <w:lang w:bidi="es-ES_tradnl"/>
        </w:rPr>
        <w:t xml:space="preserve">, con Hiroshi Masuoka (Mitsubishi Pajero) </w:t>
      </w:r>
    </w:p>
    <w:p w14:paraId="49C03F3B" w14:textId="68F2B512" w:rsidR="007E1A3A" w:rsidRPr="004D08A2" w:rsidRDefault="007E1A3A" w:rsidP="004D08A2">
      <w:pPr>
        <w:spacing w:line="240" w:lineRule="exact"/>
        <w:jc w:val="both"/>
        <w:rPr>
          <w:rFonts w:ascii="Arial" w:hAnsi="Arial"/>
          <w:bCs/>
          <w:sz w:val="21"/>
          <w:lang w:bidi="es-ES_tradnl"/>
        </w:rPr>
      </w:pPr>
      <w:r w:rsidRPr="004D08A2">
        <w:rPr>
          <w:rFonts w:ascii="Arial" w:hAnsi="Arial"/>
          <w:bCs/>
          <w:sz w:val="21"/>
          <w:lang w:bidi="es-ES_tradnl"/>
        </w:rPr>
        <w:t xml:space="preserve">• </w:t>
      </w:r>
      <w:r w:rsidRPr="004D08A2">
        <w:rPr>
          <w:rFonts w:ascii="Arial" w:hAnsi="Arial"/>
          <w:b/>
          <w:bCs/>
          <w:sz w:val="21"/>
          <w:lang w:bidi="es-ES_tradnl"/>
        </w:rPr>
        <w:t>2003:</w:t>
      </w:r>
      <w:r w:rsidR="009378F3" w:rsidRPr="004D08A2">
        <w:rPr>
          <w:rFonts w:ascii="Arial" w:hAnsi="Arial"/>
          <w:b/>
          <w:bCs/>
          <w:sz w:val="21"/>
          <w:lang w:bidi="es-ES_tradnl"/>
        </w:rPr>
        <w:t xml:space="preserve"> </w:t>
      </w:r>
      <w:r w:rsidRPr="004D08A2">
        <w:rPr>
          <w:rFonts w:ascii="Arial" w:hAnsi="Arial"/>
          <w:bCs/>
          <w:sz w:val="21"/>
          <w:lang w:bidi="es-ES_tradnl"/>
        </w:rPr>
        <w:t>1</w:t>
      </w:r>
      <w:r w:rsidRPr="004D08A2">
        <w:rPr>
          <w:rFonts w:ascii="Arial" w:hAnsi="Arial"/>
          <w:bCs/>
          <w:sz w:val="21"/>
          <w:vertAlign w:val="superscript"/>
          <w:lang w:bidi="es-ES_tradnl"/>
        </w:rPr>
        <w:t>º</w:t>
      </w:r>
      <w:r w:rsidRPr="004D08A2">
        <w:rPr>
          <w:rFonts w:ascii="Arial" w:hAnsi="Arial"/>
          <w:bCs/>
          <w:sz w:val="21"/>
          <w:lang w:bidi="es-ES_tradnl"/>
        </w:rPr>
        <w:t xml:space="preserve">, con Hiroshi Masuoka (Mitsubishi Pajero) </w:t>
      </w:r>
    </w:p>
    <w:p w14:paraId="6F469279" w14:textId="7182A786" w:rsidR="007E1A3A" w:rsidRPr="004D08A2" w:rsidRDefault="007E1A3A" w:rsidP="004D08A2">
      <w:pPr>
        <w:spacing w:line="240" w:lineRule="exact"/>
        <w:jc w:val="both"/>
        <w:rPr>
          <w:rFonts w:ascii="Arial" w:hAnsi="Arial"/>
          <w:bCs/>
          <w:sz w:val="21"/>
          <w:lang w:bidi="es-ES_tradnl"/>
        </w:rPr>
      </w:pPr>
      <w:r w:rsidRPr="004D08A2">
        <w:rPr>
          <w:rFonts w:ascii="Arial" w:hAnsi="Arial"/>
          <w:bCs/>
          <w:sz w:val="21"/>
          <w:lang w:bidi="es-ES_tradnl"/>
        </w:rPr>
        <w:t xml:space="preserve">• </w:t>
      </w:r>
      <w:r w:rsidRPr="004D08A2">
        <w:rPr>
          <w:rFonts w:ascii="Arial" w:hAnsi="Arial"/>
          <w:b/>
          <w:bCs/>
          <w:sz w:val="21"/>
          <w:lang w:bidi="es-ES_tradnl"/>
        </w:rPr>
        <w:t>2004:</w:t>
      </w:r>
      <w:r w:rsidR="009378F3" w:rsidRPr="004D08A2">
        <w:rPr>
          <w:rFonts w:ascii="Arial" w:hAnsi="Arial"/>
          <w:b/>
          <w:bCs/>
          <w:sz w:val="21"/>
          <w:lang w:bidi="es-ES_tradnl"/>
        </w:rPr>
        <w:t xml:space="preserve"> </w:t>
      </w:r>
      <w:r w:rsidR="009378F3" w:rsidRPr="004D08A2">
        <w:rPr>
          <w:rFonts w:ascii="Arial" w:hAnsi="Arial"/>
          <w:bCs/>
          <w:sz w:val="21"/>
          <w:lang w:bidi="es-ES_tradnl"/>
        </w:rPr>
        <w:t>1</w:t>
      </w:r>
      <w:r w:rsidRPr="004D08A2">
        <w:rPr>
          <w:rFonts w:ascii="Arial" w:hAnsi="Arial"/>
          <w:bCs/>
          <w:sz w:val="21"/>
          <w:vertAlign w:val="superscript"/>
          <w:lang w:bidi="es-ES_tradnl"/>
        </w:rPr>
        <w:t>º</w:t>
      </w:r>
      <w:r w:rsidRPr="004D08A2">
        <w:rPr>
          <w:rFonts w:ascii="Arial" w:hAnsi="Arial"/>
          <w:bCs/>
          <w:sz w:val="21"/>
          <w:lang w:bidi="es-ES_tradnl"/>
        </w:rPr>
        <w:t xml:space="preserve">, con Stéphane Peterhansel (Mitsubishi Pajero). </w:t>
      </w:r>
    </w:p>
    <w:p w14:paraId="016E1636" w14:textId="3C61A954" w:rsidR="007E1A3A" w:rsidRPr="004D08A2" w:rsidRDefault="007E1A3A" w:rsidP="004D08A2">
      <w:pPr>
        <w:spacing w:line="240" w:lineRule="exact"/>
        <w:jc w:val="both"/>
        <w:rPr>
          <w:rFonts w:ascii="Arial" w:hAnsi="Arial"/>
          <w:bCs/>
          <w:sz w:val="21"/>
          <w:lang w:bidi="es-ES_tradnl"/>
        </w:rPr>
      </w:pPr>
      <w:r w:rsidRPr="004D08A2">
        <w:rPr>
          <w:rFonts w:ascii="Arial" w:hAnsi="Arial"/>
          <w:bCs/>
          <w:sz w:val="21"/>
          <w:lang w:bidi="es-ES_tradnl"/>
        </w:rPr>
        <w:t xml:space="preserve">• </w:t>
      </w:r>
      <w:r w:rsidRPr="004D08A2">
        <w:rPr>
          <w:rFonts w:ascii="Arial" w:hAnsi="Arial"/>
          <w:b/>
          <w:bCs/>
          <w:sz w:val="21"/>
          <w:lang w:bidi="es-ES_tradnl"/>
        </w:rPr>
        <w:t>2005:</w:t>
      </w:r>
      <w:r w:rsidRPr="004D08A2">
        <w:rPr>
          <w:rFonts w:ascii="Arial" w:hAnsi="Arial"/>
          <w:bCs/>
          <w:sz w:val="21"/>
          <w:lang w:bidi="es-ES_tradnl"/>
        </w:rPr>
        <w:t xml:space="preserve"> 1</w:t>
      </w:r>
      <w:r w:rsidRPr="004D08A2">
        <w:rPr>
          <w:rFonts w:ascii="Arial" w:hAnsi="Arial"/>
          <w:bCs/>
          <w:sz w:val="21"/>
          <w:vertAlign w:val="superscript"/>
          <w:lang w:bidi="es-ES_tradnl"/>
        </w:rPr>
        <w:t>º</w:t>
      </w:r>
      <w:r w:rsidRPr="004D08A2">
        <w:rPr>
          <w:rFonts w:ascii="Arial" w:hAnsi="Arial"/>
          <w:bCs/>
          <w:sz w:val="21"/>
          <w:lang w:bidi="es-ES_tradnl"/>
        </w:rPr>
        <w:t>, con Stéphane Peterhansel (Mitsubishi Pajero)</w:t>
      </w:r>
    </w:p>
    <w:p w14:paraId="7756B89B" w14:textId="09A9D9DB" w:rsidR="007E1A3A" w:rsidRPr="004D08A2" w:rsidRDefault="007E1A3A" w:rsidP="004D08A2">
      <w:pPr>
        <w:spacing w:line="240" w:lineRule="exact"/>
        <w:jc w:val="both"/>
        <w:rPr>
          <w:rFonts w:ascii="Arial" w:hAnsi="Arial"/>
          <w:bCs/>
          <w:sz w:val="21"/>
          <w:lang w:bidi="es-ES_tradnl"/>
        </w:rPr>
      </w:pPr>
      <w:r w:rsidRPr="004D08A2">
        <w:rPr>
          <w:rFonts w:ascii="Arial" w:hAnsi="Arial"/>
          <w:bCs/>
          <w:sz w:val="21"/>
          <w:lang w:bidi="es-ES_tradnl"/>
        </w:rPr>
        <w:t xml:space="preserve">• </w:t>
      </w:r>
      <w:r w:rsidRPr="004D08A2">
        <w:rPr>
          <w:rFonts w:ascii="Arial" w:hAnsi="Arial"/>
          <w:b/>
          <w:bCs/>
          <w:sz w:val="21"/>
          <w:lang w:bidi="es-ES_tradnl"/>
        </w:rPr>
        <w:t>2006:</w:t>
      </w:r>
      <w:r w:rsidRPr="004D08A2">
        <w:rPr>
          <w:rFonts w:ascii="Arial" w:hAnsi="Arial"/>
          <w:bCs/>
          <w:sz w:val="21"/>
          <w:lang w:bidi="es-ES_tradnl"/>
        </w:rPr>
        <w:t xml:space="preserve"> 1</w:t>
      </w:r>
      <w:r w:rsidRPr="004D08A2">
        <w:rPr>
          <w:rFonts w:ascii="Arial" w:hAnsi="Arial"/>
          <w:bCs/>
          <w:sz w:val="21"/>
          <w:vertAlign w:val="superscript"/>
          <w:lang w:bidi="es-ES_tradnl"/>
        </w:rPr>
        <w:t>º</w:t>
      </w:r>
      <w:r w:rsidRPr="004D08A2">
        <w:rPr>
          <w:rFonts w:ascii="Arial" w:hAnsi="Arial"/>
          <w:bCs/>
          <w:sz w:val="21"/>
          <w:lang w:bidi="es-ES_tradnl"/>
        </w:rPr>
        <w:t>, con Luc Alphand (Mitsubishi Pajero / Montero Evo)</w:t>
      </w:r>
    </w:p>
    <w:p w14:paraId="54F50BD8" w14:textId="54174DF8" w:rsidR="007E1A3A" w:rsidRPr="004D08A2" w:rsidRDefault="007E1A3A" w:rsidP="004D08A2">
      <w:pPr>
        <w:spacing w:line="240" w:lineRule="exact"/>
        <w:jc w:val="both"/>
        <w:rPr>
          <w:rFonts w:ascii="Arial" w:hAnsi="Arial"/>
          <w:bCs/>
          <w:sz w:val="21"/>
          <w:lang w:bidi="es-ES_tradnl"/>
        </w:rPr>
      </w:pPr>
      <w:r w:rsidRPr="004D08A2">
        <w:rPr>
          <w:rFonts w:ascii="Arial" w:hAnsi="Arial"/>
          <w:bCs/>
          <w:sz w:val="21"/>
          <w:lang w:bidi="es-ES_tradnl"/>
        </w:rPr>
        <w:t xml:space="preserve">• </w:t>
      </w:r>
      <w:r w:rsidRPr="004D08A2">
        <w:rPr>
          <w:rFonts w:ascii="Arial" w:hAnsi="Arial"/>
          <w:b/>
          <w:bCs/>
          <w:sz w:val="21"/>
          <w:lang w:bidi="es-ES_tradnl"/>
        </w:rPr>
        <w:t>2007:</w:t>
      </w:r>
      <w:r w:rsidRPr="004D08A2">
        <w:rPr>
          <w:rFonts w:ascii="Arial" w:hAnsi="Arial"/>
          <w:bCs/>
          <w:sz w:val="21"/>
          <w:lang w:bidi="es-ES_tradnl"/>
        </w:rPr>
        <w:t xml:space="preserve"> 1</w:t>
      </w:r>
      <w:r w:rsidRPr="004D08A2">
        <w:rPr>
          <w:rFonts w:ascii="Arial" w:hAnsi="Arial"/>
          <w:bCs/>
          <w:sz w:val="21"/>
          <w:vertAlign w:val="superscript"/>
          <w:lang w:bidi="es-ES_tradnl"/>
        </w:rPr>
        <w:t>º</w:t>
      </w:r>
      <w:r w:rsidRPr="004D08A2">
        <w:rPr>
          <w:rFonts w:ascii="Arial" w:hAnsi="Arial"/>
          <w:bCs/>
          <w:sz w:val="21"/>
          <w:lang w:bidi="es-ES_tradnl"/>
        </w:rPr>
        <w:t xml:space="preserve">, con Stéphane Peterhansel (Mitsubishi Pajero / Montero Evo) </w:t>
      </w:r>
    </w:p>
    <w:p w14:paraId="57D4344F" w14:textId="1D1711C4" w:rsidR="007E1A3A" w:rsidRPr="004D08A2" w:rsidRDefault="007E1A3A" w:rsidP="004D08A2">
      <w:pPr>
        <w:spacing w:line="240" w:lineRule="exact"/>
        <w:jc w:val="both"/>
        <w:rPr>
          <w:rFonts w:ascii="Arial" w:hAnsi="Arial"/>
          <w:bCs/>
          <w:sz w:val="21"/>
          <w:lang w:bidi="es-ES_tradnl"/>
        </w:rPr>
      </w:pPr>
      <w:r w:rsidRPr="004D08A2">
        <w:rPr>
          <w:rFonts w:ascii="Arial" w:hAnsi="Arial"/>
          <w:bCs/>
          <w:sz w:val="21"/>
          <w:lang w:bidi="es-ES_tradnl"/>
        </w:rPr>
        <w:t xml:space="preserve">• </w:t>
      </w:r>
      <w:r w:rsidRPr="004D08A2">
        <w:rPr>
          <w:rFonts w:ascii="Arial" w:hAnsi="Arial"/>
          <w:b/>
          <w:bCs/>
          <w:sz w:val="21"/>
          <w:lang w:bidi="es-ES_tradnl"/>
        </w:rPr>
        <w:t>2009:</w:t>
      </w:r>
      <w:r w:rsidRPr="004D08A2">
        <w:rPr>
          <w:rFonts w:ascii="Arial" w:hAnsi="Arial"/>
          <w:bCs/>
          <w:sz w:val="21"/>
          <w:lang w:bidi="es-ES_tradnl"/>
        </w:rPr>
        <w:t xml:space="preserve"> 1</w:t>
      </w:r>
      <w:r w:rsidRPr="004D08A2">
        <w:rPr>
          <w:rFonts w:ascii="Arial" w:hAnsi="Arial"/>
          <w:bCs/>
          <w:sz w:val="21"/>
          <w:vertAlign w:val="superscript"/>
          <w:lang w:bidi="es-ES_tradnl"/>
        </w:rPr>
        <w:t>º</w:t>
      </w:r>
      <w:r w:rsidRPr="004D08A2">
        <w:rPr>
          <w:rFonts w:ascii="Arial" w:hAnsi="Arial"/>
          <w:bCs/>
          <w:sz w:val="21"/>
          <w:lang w:bidi="es-ES_tradnl"/>
        </w:rPr>
        <w:t>, con Giniel de Villiers (Volkswagen Touareg)</w:t>
      </w:r>
    </w:p>
    <w:p w14:paraId="02E7A88C" w14:textId="19114A8C" w:rsidR="007E1A3A" w:rsidRPr="004D08A2" w:rsidRDefault="007E1A3A" w:rsidP="004D08A2">
      <w:pPr>
        <w:spacing w:line="240" w:lineRule="exact"/>
        <w:jc w:val="both"/>
        <w:rPr>
          <w:rFonts w:ascii="Arial" w:hAnsi="Arial"/>
          <w:bCs/>
          <w:sz w:val="21"/>
          <w:lang w:bidi="es-ES_tradnl"/>
        </w:rPr>
      </w:pPr>
      <w:r w:rsidRPr="004D08A2">
        <w:rPr>
          <w:rFonts w:ascii="Arial" w:hAnsi="Arial"/>
          <w:bCs/>
          <w:sz w:val="21"/>
          <w:lang w:bidi="es-ES_tradnl"/>
        </w:rPr>
        <w:t xml:space="preserve">• </w:t>
      </w:r>
      <w:r w:rsidRPr="004D08A2">
        <w:rPr>
          <w:rFonts w:ascii="Arial" w:hAnsi="Arial"/>
          <w:b/>
          <w:bCs/>
          <w:sz w:val="21"/>
          <w:lang w:bidi="es-ES_tradnl"/>
        </w:rPr>
        <w:t>2010:</w:t>
      </w:r>
      <w:r w:rsidRPr="004D08A2">
        <w:rPr>
          <w:rFonts w:ascii="Arial" w:hAnsi="Arial"/>
          <w:bCs/>
          <w:sz w:val="21"/>
          <w:lang w:bidi="es-ES_tradnl"/>
        </w:rPr>
        <w:t xml:space="preserve"> 1</w:t>
      </w:r>
      <w:r w:rsidRPr="004D08A2">
        <w:rPr>
          <w:rFonts w:ascii="Arial" w:hAnsi="Arial"/>
          <w:bCs/>
          <w:sz w:val="21"/>
          <w:vertAlign w:val="superscript"/>
          <w:lang w:bidi="es-ES_tradnl"/>
        </w:rPr>
        <w:t>º</w:t>
      </w:r>
      <w:r w:rsidRPr="004D08A2">
        <w:rPr>
          <w:rFonts w:ascii="Arial" w:hAnsi="Arial"/>
          <w:bCs/>
          <w:sz w:val="21"/>
          <w:lang w:bidi="es-ES_tradnl"/>
        </w:rPr>
        <w:t>, con Carlos Sainz (Volkswagen Touareg)</w:t>
      </w:r>
    </w:p>
    <w:p w14:paraId="0C39C147" w14:textId="47659521" w:rsidR="007E1A3A" w:rsidRPr="004D08A2" w:rsidRDefault="007E1A3A" w:rsidP="004D08A2">
      <w:pPr>
        <w:spacing w:line="240" w:lineRule="exact"/>
        <w:jc w:val="both"/>
        <w:rPr>
          <w:rFonts w:ascii="Arial" w:hAnsi="Arial"/>
          <w:bCs/>
          <w:sz w:val="21"/>
          <w:lang w:bidi="es-ES_tradnl"/>
        </w:rPr>
      </w:pPr>
      <w:r w:rsidRPr="004D08A2">
        <w:rPr>
          <w:rFonts w:ascii="Arial" w:hAnsi="Arial"/>
          <w:bCs/>
          <w:sz w:val="21"/>
          <w:lang w:bidi="es-ES_tradnl"/>
        </w:rPr>
        <w:t xml:space="preserve">• </w:t>
      </w:r>
      <w:r w:rsidRPr="004D08A2">
        <w:rPr>
          <w:rFonts w:ascii="Arial" w:hAnsi="Arial"/>
          <w:b/>
          <w:bCs/>
          <w:sz w:val="21"/>
          <w:lang w:bidi="es-ES_tradnl"/>
        </w:rPr>
        <w:t>2011:</w:t>
      </w:r>
      <w:r w:rsidRPr="004D08A2">
        <w:rPr>
          <w:rFonts w:ascii="Arial" w:hAnsi="Arial"/>
          <w:bCs/>
          <w:sz w:val="21"/>
          <w:lang w:bidi="es-ES_tradnl"/>
        </w:rPr>
        <w:t xml:space="preserve"> 1</w:t>
      </w:r>
      <w:r w:rsidRPr="004D08A2">
        <w:rPr>
          <w:rFonts w:ascii="Arial" w:hAnsi="Arial"/>
          <w:bCs/>
          <w:sz w:val="21"/>
          <w:vertAlign w:val="superscript"/>
          <w:lang w:bidi="es-ES_tradnl"/>
        </w:rPr>
        <w:t>º</w:t>
      </w:r>
      <w:r w:rsidRPr="004D08A2">
        <w:rPr>
          <w:rFonts w:ascii="Arial" w:hAnsi="Arial"/>
          <w:bCs/>
          <w:sz w:val="21"/>
          <w:lang w:bidi="es-ES_tradnl"/>
        </w:rPr>
        <w:t>, con Nasser Al-Attiyah (Volkswagen Touareg)</w:t>
      </w:r>
    </w:p>
    <w:p w14:paraId="1EB8800A" w14:textId="1F16FCA4" w:rsidR="007E1A3A" w:rsidRPr="004D08A2" w:rsidRDefault="007E1A3A" w:rsidP="004D08A2">
      <w:pPr>
        <w:spacing w:line="240" w:lineRule="exact"/>
        <w:jc w:val="both"/>
        <w:rPr>
          <w:rFonts w:ascii="Arial" w:hAnsi="Arial"/>
          <w:bCs/>
          <w:sz w:val="21"/>
          <w:lang w:bidi="es-ES_tradnl"/>
        </w:rPr>
      </w:pPr>
      <w:r w:rsidRPr="004D08A2">
        <w:rPr>
          <w:rFonts w:ascii="Arial" w:hAnsi="Arial"/>
          <w:bCs/>
          <w:sz w:val="21"/>
          <w:lang w:bidi="es-ES_tradnl"/>
        </w:rPr>
        <w:t xml:space="preserve">• </w:t>
      </w:r>
      <w:r w:rsidRPr="004D08A2">
        <w:rPr>
          <w:rFonts w:ascii="Arial" w:hAnsi="Arial"/>
          <w:b/>
          <w:bCs/>
          <w:sz w:val="21"/>
          <w:lang w:bidi="es-ES_tradnl"/>
        </w:rPr>
        <w:t>2012:</w:t>
      </w:r>
      <w:r w:rsidRPr="004D08A2">
        <w:rPr>
          <w:rFonts w:ascii="Arial" w:hAnsi="Arial"/>
          <w:bCs/>
          <w:sz w:val="21"/>
          <w:lang w:bidi="es-ES_tradnl"/>
        </w:rPr>
        <w:t xml:space="preserve"> 1</w:t>
      </w:r>
      <w:r w:rsidRPr="004D08A2">
        <w:rPr>
          <w:rFonts w:ascii="Arial" w:hAnsi="Arial"/>
          <w:bCs/>
          <w:sz w:val="21"/>
          <w:vertAlign w:val="superscript"/>
          <w:lang w:bidi="es-ES_tradnl"/>
        </w:rPr>
        <w:t>º</w:t>
      </w:r>
      <w:r w:rsidRPr="004D08A2">
        <w:rPr>
          <w:rFonts w:ascii="Arial" w:hAnsi="Arial"/>
          <w:bCs/>
          <w:sz w:val="21"/>
          <w:lang w:bidi="es-ES_tradnl"/>
        </w:rPr>
        <w:t xml:space="preserve">, con Stéphane Peterhansel (Mini Cooper) </w:t>
      </w:r>
    </w:p>
    <w:p w14:paraId="2714AF6E" w14:textId="3F43B2B4" w:rsidR="007E1A3A" w:rsidRPr="004D08A2" w:rsidRDefault="007E1A3A" w:rsidP="004D08A2">
      <w:pPr>
        <w:spacing w:line="240" w:lineRule="exact"/>
        <w:jc w:val="both"/>
        <w:rPr>
          <w:rFonts w:ascii="Arial" w:hAnsi="Arial"/>
          <w:bCs/>
          <w:sz w:val="21"/>
          <w:lang w:bidi="es-ES_tradnl"/>
        </w:rPr>
      </w:pPr>
      <w:r w:rsidRPr="004D08A2">
        <w:rPr>
          <w:rFonts w:ascii="Arial" w:hAnsi="Arial"/>
          <w:bCs/>
          <w:sz w:val="21"/>
          <w:lang w:bidi="es-ES_tradnl"/>
        </w:rPr>
        <w:t xml:space="preserve">• </w:t>
      </w:r>
      <w:r w:rsidRPr="004D08A2">
        <w:rPr>
          <w:rFonts w:ascii="Arial" w:hAnsi="Arial"/>
          <w:b/>
          <w:bCs/>
          <w:sz w:val="21"/>
          <w:lang w:bidi="es-ES_tradnl"/>
        </w:rPr>
        <w:t>2017:</w:t>
      </w:r>
      <w:r w:rsidRPr="004D08A2">
        <w:rPr>
          <w:rFonts w:ascii="Arial" w:hAnsi="Arial"/>
          <w:bCs/>
          <w:sz w:val="21"/>
          <w:lang w:bidi="es-ES_tradnl"/>
        </w:rPr>
        <w:t xml:space="preserve"> Triplete con Peug</w:t>
      </w:r>
      <w:r w:rsidR="00E665E1" w:rsidRPr="004D08A2">
        <w:rPr>
          <w:rFonts w:ascii="Arial" w:hAnsi="Arial"/>
          <w:bCs/>
          <w:sz w:val="21"/>
          <w:lang w:bidi="es-ES_tradnl"/>
        </w:rPr>
        <w:t>eot Sport. Stéphane Peterhansel,</w:t>
      </w:r>
      <w:r w:rsidRPr="004D08A2">
        <w:rPr>
          <w:rFonts w:ascii="Arial" w:hAnsi="Arial"/>
          <w:bCs/>
          <w:sz w:val="21"/>
          <w:lang w:bidi="es-ES_tradnl"/>
        </w:rPr>
        <w:t xml:space="preserve"> Sébastien Loeb </w:t>
      </w:r>
      <w:r w:rsidR="00E665E1" w:rsidRPr="004D08A2">
        <w:rPr>
          <w:rFonts w:ascii="Arial" w:hAnsi="Arial"/>
          <w:bCs/>
          <w:sz w:val="21"/>
          <w:lang w:bidi="es-ES_tradnl"/>
        </w:rPr>
        <w:t>y Cyril Despres</w:t>
      </w:r>
      <w:r w:rsidRPr="004D08A2">
        <w:rPr>
          <w:rFonts w:ascii="Arial" w:hAnsi="Arial"/>
          <w:bCs/>
          <w:sz w:val="21"/>
          <w:lang w:bidi="es-ES_tradnl"/>
        </w:rPr>
        <w:t>.</w:t>
      </w:r>
    </w:p>
    <w:p w14:paraId="5F9AD534" w14:textId="232B852D" w:rsidR="007E1A3A" w:rsidRPr="004D08A2" w:rsidRDefault="007E1A3A" w:rsidP="004D08A2">
      <w:pPr>
        <w:spacing w:line="240" w:lineRule="exact"/>
        <w:jc w:val="both"/>
        <w:rPr>
          <w:rFonts w:ascii="Arial" w:hAnsi="Arial"/>
          <w:bCs/>
          <w:sz w:val="21"/>
          <w:lang w:bidi="es-ES_tradnl"/>
        </w:rPr>
      </w:pPr>
      <w:r w:rsidRPr="004D08A2">
        <w:rPr>
          <w:rFonts w:ascii="Arial" w:hAnsi="Arial"/>
          <w:bCs/>
          <w:sz w:val="21"/>
          <w:lang w:bidi="es-ES_tradnl"/>
        </w:rPr>
        <w:t xml:space="preserve">• </w:t>
      </w:r>
      <w:r w:rsidRPr="004D08A2">
        <w:rPr>
          <w:rFonts w:ascii="Arial" w:hAnsi="Arial"/>
          <w:b/>
          <w:bCs/>
          <w:sz w:val="21"/>
          <w:lang w:bidi="es-ES_tradnl"/>
        </w:rPr>
        <w:t>2018:</w:t>
      </w:r>
      <w:r w:rsidRPr="004D08A2">
        <w:rPr>
          <w:rFonts w:ascii="Arial" w:hAnsi="Arial"/>
          <w:bCs/>
          <w:sz w:val="21"/>
          <w:lang w:bidi="es-ES_tradnl"/>
        </w:rPr>
        <w:t xml:space="preserve"> Triplete con Carlos Sainz (Peugeot 3008 DKR), Nasser All-Attiyah y Giniel de Villiers (Toyota Hilux). </w:t>
      </w:r>
    </w:p>
    <w:p w14:paraId="51F223F6" w14:textId="57A0C465" w:rsidR="007E1A3A" w:rsidRPr="004D08A2" w:rsidRDefault="007E1A3A" w:rsidP="004D08A2">
      <w:pPr>
        <w:spacing w:line="240" w:lineRule="exact"/>
        <w:jc w:val="both"/>
        <w:rPr>
          <w:rFonts w:ascii="Arial" w:hAnsi="Arial"/>
          <w:bCs/>
          <w:sz w:val="21"/>
          <w:lang w:bidi="es-ES_tradnl"/>
        </w:rPr>
      </w:pPr>
      <w:r w:rsidRPr="004D08A2">
        <w:rPr>
          <w:rFonts w:ascii="Arial" w:hAnsi="Arial"/>
          <w:bCs/>
          <w:sz w:val="21"/>
          <w:lang w:bidi="es-ES_tradnl"/>
        </w:rPr>
        <w:t xml:space="preserve">• </w:t>
      </w:r>
      <w:r w:rsidRPr="004D08A2">
        <w:rPr>
          <w:rFonts w:ascii="Arial" w:hAnsi="Arial"/>
          <w:b/>
          <w:bCs/>
          <w:sz w:val="21"/>
          <w:lang w:bidi="es-ES_tradnl"/>
        </w:rPr>
        <w:t>2019:</w:t>
      </w:r>
      <w:r w:rsidRPr="004D08A2">
        <w:rPr>
          <w:rFonts w:ascii="Arial" w:hAnsi="Arial"/>
          <w:bCs/>
          <w:sz w:val="21"/>
          <w:lang w:bidi="es-ES_tradnl"/>
        </w:rPr>
        <w:t xml:space="preserve"> Triplete con Nasser Al-Attiyah (Toyota Gazoo Racing), Nani Roma (X-Raid Mini) y Sébastien Loeb (PH Sport Peugeot 3008).</w:t>
      </w:r>
    </w:p>
    <w:p w14:paraId="0E31FD0F" w14:textId="77777777" w:rsidR="007E1A3A" w:rsidRDefault="007E1A3A" w:rsidP="008A48F5">
      <w:pPr>
        <w:spacing w:after="120" w:line="270" w:lineRule="atLeast"/>
        <w:ind w:right="-142"/>
        <w:jc w:val="both"/>
        <w:rPr>
          <w:rFonts w:ascii="Arial" w:hAnsi="Arial"/>
          <w:bCs/>
          <w:sz w:val="21"/>
          <w:lang w:val="es-ES_tradnl" w:bidi="es-ES_tradnl"/>
        </w:rPr>
      </w:pPr>
    </w:p>
    <w:p w14:paraId="0E5E18F0" w14:textId="354470E7" w:rsidR="004D08A2" w:rsidRPr="004D08A2" w:rsidRDefault="004D08A2" w:rsidP="004D08A2">
      <w:pPr>
        <w:spacing w:after="230" w:line="270" w:lineRule="atLeast"/>
        <w:ind w:right="-142"/>
        <w:jc w:val="both"/>
        <w:rPr>
          <w:rFonts w:ascii="Arial" w:hAnsi="Arial"/>
          <w:bCs/>
          <w:sz w:val="21"/>
          <w:lang w:bidi="es-ES_tradnl"/>
        </w:rPr>
      </w:pPr>
      <w:r>
        <w:rPr>
          <w:rFonts w:ascii="Arial" w:hAnsi="Arial"/>
          <w:bCs/>
          <w:sz w:val="21"/>
          <w:lang w:bidi="es-ES_tradnl"/>
        </w:rPr>
        <w:t xml:space="preserve">Toda la información sobre la carrera, incluyendo imágenes y clasificaciones de las etapas y de la general actualizadas, pueden seguirse en la página web </w:t>
      </w:r>
      <w:hyperlink r:id="rId8" w:tgtFrame="_blank" w:history="1">
        <w:r w:rsidRPr="004D08A2">
          <w:rPr>
            <w:rStyle w:val="Hipervnculo"/>
            <w:rFonts w:ascii="Arial" w:hAnsi="Arial"/>
            <w:bCs/>
            <w:sz w:val="21"/>
            <w:lang w:bidi="es-ES_tradnl"/>
          </w:rPr>
          <w:t>https://www.bfgoodrich.es/auto/dakar-2020</w:t>
        </w:r>
      </w:hyperlink>
    </w:p>
    <w:p w14:paraId="577A2AE8" w14:textId="77777777" w:rsidR="008504F0" w:rsidRDefault="008504F0" w:rsidP="008A48F5">
      <w:pPr>
        <w:spacing w:after="230" w:line="270" w:lineRule="atLeast"/>
        <w:ind w:right="-142"/>
        <w:jc w:val="both"/>
        <w:rPr>
          <w:rFonts w:ascii="Arial" w:hAnsi="Arial"/>
          <w:b/>
          <w:bCs/>
          <w:sz w:val="20"/>
          <w:szCs w:val="20"/>
          <w:lang w:bidi="es-ES_tradnl"/>
        </w:rPr>
      </w:pPr>
    </w:p>
    <w:p w14:paraId="42CF961E" w14:textId="2BC8F560" w:rsidR="00257BC1" w:rsidRPr="00167CC1" w:rsidRDefault="00257BC1" w:rsidP="008A48F5">
      <w:pPr>
        <w:spacing w:after="230" w:line="270" w:lineRule="atLeast"/>
        <w:ind w:right="-142"/>
        <w:jc w:val="both"/>
        <w:rPr>
          <w:rFonts w:ascii="Arial" w:hAnsi="Arial"/>
          <w:b/>
          <w:bCs/>
          <w:sz w:val="20"/>
          <w:szCs w:val="20"/>
          <w:lang w:bidi="es-ES_tradnl"/>
        </w:rPr>
      </w:pPr>
      <w:r w:rsidRPr="00167CC1">
        <w:rPr>
          <w:rFonts w:ascii="Arial" w:hAnsi="Arial"/>
          <w:b/>
          <w:bCs/>
          <w:sz w:val="20"/>
          <w:szCs w:val="20"/>
          <w:lang w:bidi="es-ES_tradnl"/>
        </w:rPr>
        <w:t xml:space="preserve">Acerca de </w:t>
      </w:r>
      <w:r w:rsidR="008811E9" w:rsidRPr="00167CC1">
        <w:rPr>
          <w:rFonts w:ascii="Arial" w:hAnsi="Arial"/>
          <w:b/>
          <w:bCs/>
          <w:sz w:val="20"/>
          <w:szCs w:val="20"/>
          <w:lang w:bidi="es-ES_tradnl"/>
        </w:rPr>
        <w:t>BFGoodrich®</w:t>
      </w:r>
    </w:p>
    <w:p w14:paraId="30BEDA8F" w14:textId="6970EFD9" w:rsidR="004275FC" w:rsidRPr="00167CC1" w:rsidRDefault="004275FC" w:rsidP="008A48F5">
      <w:pPr>
        <w:ind w:right="-142"/>
        <w:jc w:val="both"/>
        <w:rPr>
          <w:i/>
          <w:sz w:val="20"/>
          <w:szCs w:val="20"/>
        </w:rPr>
      </w:pPr>
      <w:r w:rsidRPr="00167CC1">
        <w:rPr>
          <w:i/>
          <w:sz w:val="20"/>
          <w:szCs w:val="20"/>
        </w:rPr>
        <w:t xml:space="preserve">La marca </w:t>
      </w:r>
      <w:r w:rsidR="008811E9" w:rsidRPr="00167CC1">
        <w:rPr>
          <w:i/>
          <w:sz w:val="20"/>
          <w:szCs w:val="20"/>
        </w:rPr>
        <w:t>BFGoodrich</w:t>
      </w:r>
      <w:r w:rsidRPr="00167CC1">
        <w:rPr>
          <w:i/>
          <w:sz w:val="20"/>
          <w:szCs w:val="20"/>
        </w:rPr>
        <w:t xml:space="preserve"> </w:t>
      </w:r>
      <w:r w:rsidR="00C05D87" w:rsidRPr="00167CC1">
        <w:rPr>
          <w:i/>
          <w:sz w:val="20"/>
          <w:szCs w:val="20"/>
        </w:rPr>
        <w:t>se creó</w:t>
      </w:r>
      <w:r w:rsidRPr="00167CC1">
        <w:rPr>
          <w:i/>
          <w:sz w:val="20"/>
          <w:szCs w:val="20"/>
        </w:rPr>
        <w:t xml:space="preserve"> en 1870 </w:t>
      </w:r>
      <w:r w:rsidR="00AB0652" w:rsidRPr="00167CC1">
        <w:rPr>
          <w:i/>
          <w:sz w:val="20"/>
          <w:szCs w:val="20"/>
        </w:rPr>
        <w:t>en EE.UU.</w:t>
      </w:r>
      <w:r w:rsidR="00C05D87" w:rsidRPr="00167CC1">
        <w:rPr>
          <w:i/>
          <w:sz w:val="20"/>
          <w:szCs w:val="20"/>
        </w:rPr>
        <w:t xml:space="preserve"> </w:t>
      </w:r>
      <w:r w:rsidRPr="00167CC1">
        <w:rPr>
          <w:i/>
          <w:sz w:val="20"/>
          <w:szCs w:val="20"/>
        </w:rPr>
        <w:t xml:space="preserve">por </w:t>
      </w:r>
      <w:r w:rsidR="007A11C6" w:rsidRPr="00167CC1">
        <w:rPr>
          <w:i/>
          <w:sz w:val="20"/>
          <w:szCs w:val="20"/>
        </w:rPr>
        <w:t>el</w:t>
      </w:r>
      <w:r w:rsidRPr="00167CC1">
        <w:rPr>
          <w:i/>
          <w:sz w:val="20"/>
          <w:szCs w:val="20"/>
        </w:rPr>
        <w:t xml:space="preserve"> cirujano </w:t>
      </w:r>
      <w:r w:rsidR="002E7ACD" w:rsidRPr="00167CC1">
        <w:rPr>
          <w:i/>
          <w:sz w:val="20"/>
          <w:szCs w:val="20"/>
        </w:rPr>
        <w:t>Benjamín</w:t>
      </w:r>
      <w:r w:rsidRPr="00167CC1">
        <w:rPr>
          <w:i/>
          <w:sz w:val="20"/>
          <w:szCs w:val="20"/>
        </w:rPr>
        <w:t xml:space="preserve"> Franklin Goodrich y se desarrolló mano a mano con la industria del automóvil en Estados Unidos. Henry Ford eligió </w:t>
      </w:r>
      <w:r w:rsidR="008811E9" w:rsidRPr="00167CC1">
        <w:rPr>
          <w:i/>
          <w:sz w:val="20"/>
          <w:szCs w:val="20"/>
        </w:rPr>
        <w:t>BFGoodrich</w:t>
      </w:r>
      <w:r w:rsidRPr="00167CC1">
        <w:rPr>
          <w:i/>
          <w:sz w:val="20"/>
          <w:szCs w:val="20"/>
        </w:rPr>
        <w:t xml:space="preserve"> para equipar a los primeros Ford series</w:t>
      </w:r>
      <w:r w:rsidR="007A11C6" w:rsidRPr="00167CC1">
        <w:rPr>
          <w:i/>
          <w:sz w:val="20"/>
          <w:szCs w:val="20"/>
        </w:rPr>
        <w:t>.</w:t>
      </w:r>
      <w:r w:rsidRPr="00167CC1">
        <w:rPr>
          <w:i/>
          <w:sz w:val="20"/>
          <w:szCs w:val="20"/>
        </w:rPr>
        <w:t xml:space="preserve"> </w:t>
      </w:r>
      <w:r w:rsidR="00CB5CE5" w:rsidRPr="00167CC1">
        <w:rPr>
          <w:i/>
          <w:sz w:val="20"/>
          <w:szCs w:val="20"/>
        </w:rPr>
        <w:t>Desde principios</w:t>
      </w:r>
      <w:r w:rsidRPr="00167CC1">
        <w:rPr>
          <w:i/>
          <w:sz w:val="20"/>
          <w:szCs w:val="20"/>
        </w:rPr>
        <w:t xml:space="preserve"> de</w:t>
      </w:r>
      <w:r w:rsidR="007A11C6" w:rsidRPr="00167CC1">
        <w:rPr>
          <w:i/>
          <w:sz w:val="20"/>
          <w:szCs w:val="20"/>
        </w:rPr>
        <w:t>l</w:t>
      </w:r>
      <w:r w:rsidRPr="00167CC1">
        <w:rPr>
          <w:i/>
          <w:sz w:val="20"/>
          <w:szCs w:val="20"/>
        </w:rPr>
        <w:t xml:space="preserve"> siglo XX</w:t>
      </w:r>
      <w:r w:rsidR="00CB5CE5" w:rsidRPr="00167CC1">
        <w:rPr>
          <w:i/>
          <w:sz w:val="20"/>
          <w:szCs w:val="20"/>
        </w:rPr>
        <w:t>,</w:t>
      </w:r>
      <w:r w:rsidRPr="00167CC1">
        <w:rPr>
          <w:i/>
          <w:sz w:val="20"/>
          <w:szCs w:val="20"/>
        </w:rPr>
        <w:t xml:space="preserve"> </w:t>
      </w:r>
      <w:r w:rsidR="00CB5CE5" w:rsidRPr="00167CC1">
        <w:rPr>
          <w:i/>
          <w:sz w:val="20"/>
          <w:szCs w:val="20"/>
        </w:rPr>
        <w:t>l</w:t>
      </w:r>
      <w:r w:rsidRPr="00167CC1">
        <w:rPr>
          <w:i/>
          <w:sz w:val="20"/>
          <w:szCs w:val="20"/>
        </w:rPr>
        <w:t xml:space="preserve">a marca </w:t>
      </w:r>
      <w:r w:rsidR="008811E9" w:rsidRPr="00167CC1">
        <w:rPr>
          <w:i/>
          <w:sz w:val="20"/>
          <w:szCs w:val="20"/>
        </w:rPr>
        <w:t>BFGoodrich</w:t>
      </w:r>
      <w:r w:rsidRPr="00167CC1">
        <w:rPr>
          <w:i/>
          <w:sz w:val="20"/>
          <w:szCs w:val="20"/>
        </w:rPr>
        <w:t xml:space="preserve"> siguió innovando (</w:t>
      </w:r>
      <w:r w:rsidR="00EA0288" w:rsidRPr="00167CC1">
        <w:rPr>
          <w:i/>
          <w:sz w:val="20"/>
          <w:szCs w:val="20"/>
        </w:rPr>
        <w:t>primer</w:t>
      </w:r>
      <w:r w:rsidRPr="00167CC1">
        <w:rPr>
          <w:i/>
          <w:sz w:val="20"/>
          <w:szCs w:val="20"/>
        </w:rPr>
        <w:t xml:space="preserve"> neumático tubeless en 1946, </w:t>
      </w:r>
      <w:r w:rsidR="00EA0288" w:rsidRPr="00167CC1">
        <w:rPr>
          <w:i/>
          <w:sz w:val="20"/>
          <w:szCs w:val="20"/>
        </w:rPr>
        <w:t>primer</w:t>
      </w:r>
      <w:r w:rsidRPr="00167CC1">
        <w:rPr>
          <w:i/>
          <w:sz w:val="20"/>
          <w:szCs w:val="20"/>
        </w:rPr>
        <w:t xml:space="preserve"> neumático radial en USA en 1965, etc) y participando en acontecimientos increíbles como la primera travesía de Estados Unidos en coche en 1903, el primer vuelo transatlántico con el “Spirit of St Louis”</w:t>
      </w:r>
      <w:r w:rsidR="00CB5CE5" w:rsidRPr="00167CC1">
        <w:rPr>
          <w:i/>
          <w:sz w:val="20"/>
          <w:szCs w:val="20"/>
        </w:rPr>
        <w:t>,</w:t>
      </w:r>
      <w:r w:rsidRPr="00167CC1">
        <w:rPr>
          <w:i/>
          <w:sz w:val="20"/>
          <w:szCs w:val="20"/>
        </w:rPr>
        <w:t xml:space="preserve"> de Charles Lindbergh</w:t>
      </w:r>
      <w:r w:rsidR="00C05D87" w:rsidRPr="00167CC1">
        <w:rPr>
          <w:i/>
          <w:sz w:val="20"/>
          <w:szCs w:val="20"/>
        </w:rPr>
        <w:t>,</w:t>
      </w:r>
      <w:r w:rsidRPr="00167CC1">
        <w:rPr>
          <w:i/>
          <w:sz w:val="20"/>
          <w:szCs w:val="20"/>
        </w:rPr>
        <w:t xml:space="preserve"> en 1927, y hasta en un viaje al espacio en la nave Columbia en 1977.</w:t>
      </w:r>
    </w:p>
    <w:p w14:paraId="24D37BBD" w14:textId="77777777" w:rsidR="004275FC" w:rsidRPr="00167CC1" w:rsidRDefault="004275FC" w:rsidP="008A48F5">
      <w:pPr>
        <w:ind w:right="-142"/>
        <w:jc w:val="both"/>
        <w:rPr>
          <w:i/>
          <w:sz w:val="20"/>
          <w:szCs w:val="20"/>
        </w:rPr>
      </w:pPr>
    </w:p>
    <w:p w14:paraId="603EC8B1" w14:textId="1BD0D1A8" w:rsidR="004275FC" w:rsidRPr="00167CC1" w:rsidRDefault="004275FC" w:rsidP="008A48F5">
      <w:pPr>
        <w:ind w:right="-142"/>
        <w:jc w:val="both"/>
        <w:rPr>
          <w:i/>
          <w:sz w:val="20"/>
          <w:szCs w:val="20"/>
        </w:rPr>
      </w:pPr>
      <w:r w:rsidRPr="00167CC1">
        <w:rPr>
          <w:i/>
          <w:sz w:val="20"/>
          <w:szCs w:val="20"/>
        </w:rPr>
        <w:t xml:space="preserve">En competición, </w:t>
      </w:r>
      <w:r w:rsidR="008811E9" w:rsidRPr="00167CC1">
        <w:rPr>
          <w:i/>
          <w:sz w:val="20"/>
          <w:szCs w:val="20"/>
        </w:rPr>
        <w:t>BFGoodrich</w:t>
      </w:r>
      <w:r w:rsidRPr="00167CC1">
        <w:rPr>
          <w:i/>
          <w:sz w:val="20"/>
          <w:szCs w:val="20"/>
        </w:rPr>
        <w:t xml:space="preserve"> ha estado presente en numerosos rallies off-road, Daytona 24h, 24h de Le </w:t>
      </w:r>
      <w:proofErr w:type="spellStart"/>
      <w:r w:rsidRPr="00167CC1">
        <w:rPr>
          <w:i/>
          <w:sz w:val="20"/>
          <w:szCs w:val="20"/>
        </w:rPr>
        <w:t>Mans</w:t>
      </w:r>
      <w:bookmarkStart w:id="0" w:name="_GoBack"/>
      <w:bookmarkEnd w:id="0"/>
      <w:proofErr w:type="spellEnd"/>
      <w:r w:rsidRPr="00167CC1">
        <w:rPr>
          <w:i/>
          <w:sz w:val="20"/>
          <w:szCs w:val="20"/>
        </w:rPr>
        <w:t>, Pikes Peak</w:t>
      </w:r>
      <w:r w:rsidR="00C6596B" w:rsidRPr="00167CC1">
        <w:rPr>
          <w:i/>
          <w:sz w:val="20"/>
          <w:szCs w:val="20"/>
        </w:rPr>
        <w:t>, Rally Dakar</w:t>
      </w:r>
      <w:r w:rsidRPr="00167CC1">
        <w:rPr>
          <w:i/>
          <w:sz w:val="20"/>
          <w:szCs w:val="20"/>
        </w:rPr>
        <w:t>.</w:t>
      </w:r>
      <w:r w:rsidR="00F36306" w:rsidRPr="00167CC1">
        <w:rPr>
          <w:i/>
          <w:sz w:val="20"/>
          <w:szCs w:val="20"/>
        </w:rPr>
        <w:t xml:space="preserve"> </w:t>
      </w:r>
      <w:r w:rsidRPr="00167CC1">
        <w:rPr>
          <w:i/>
          <w:sz w:val="20"/>
          <w:szCs w:val="20"/>
        </w:rPr>
        <w:t>Pero</w:t>
      </w:r>
      <w:r w:rsidR="00CB5CE5" w:rsidRPr="00167CC1">
        <w:rPr>
          <w:i/>
          <w:sz w:val="20"/>
          <w:szCs w:val="20"/>
        </w:rPr>
        <w:t>,</w:t>
      </w:r>
      <w:r w:rsidRPr="00167CC1">
        <w:rPr>
          <w:i/>
          <w:sz w:val="20"/>
          <w:szCs w:val="20"/>
        </w:rPr>
        <w:t xml:space="preserve"> sobre todo, la historia de </w:t>
      </w:r>
      <w:r w:rsidR="008811E9" w:rsidRPr="00167CC1">
        <w:rPr>
          <w:i/>
          <w:sz w:val="20"/>
          <w:szCs w:val="20"/>
        </w:rPr>
        <w:t>BFGoodrich</w:t>
      </w:r>
      <w:r w:rsidRPr="00167CC1">
        <w:rPr>
          <w:i/>
          <w:sz w:val="20"/>
          <w:szCs w:val="20"/>
        </w:rPr>
        <w:t xml:space="preserve"> está muy ligada al famoso rallye de Baja en Mé</w:t>
      </w:r>
      <w:r w:rsidR="009A263B" w:rsidRPr="00167CC1">
        <w:rPr>
          <w:i/>
          <w:sz w:val="20"/>
          <w:szCs w:val="20"/>
        </w:rPr>
        <w:t>x</w:t>
      </w:r>
      <w:r w:rsidRPr="00167CC1">
        <w:rPr>
          <w:i/>
          <w:sz w:val="20"/>
          <w:szCs w:val="20"/>
        </w:rPr>
        <w:t>ico</w:t>
      </w:r>
      <w:r w:rsidR="007A11C6" w:rsidRPr="00167CC1">
        <w:rPr>
          <w:i/>
          <w:sz w:val="20"/>
          <w:szCs w:val="20"/>
        </w:rPr>
        <w:t>,</w:t>
      </w:r>
      <w:r w:rsidRPr="00167CC1">
        <w:rPr>
          <w:i/>
          <w:sz w:val="20"/>
          <w:szCs w:val="20"/>
        </w:rPr>
        <w:t xml:space="preserve"> </w:t>
      </w:r>
      <w:r w:rsidRPr="00167CC1">
        <w:rPr>
          <w:i/>
          <w:sz w:val="20"/>
          <w:szCs w:val="20"/>
        </w:rPr>
        <w:lastRenderedPageBreak/>
        <w:t xml:space="preserve">porque en 1976, y por primera vez, </w:t>
      </w:r>
      <w:r w:rsidR="008811E9" w:rsidRPr="00167CC1">
        <w:rPr>
          <w:i/>
          <w:sz w:val="20"/>
          <w:szCs w:val="20"/>
        </w:rPr>
        <w:t xml:space="preserve">BFGoodrich </w:t>
      </w:r>
      <w:r w:rsidRPr="00167CC1">
        <w:rPr>
          <w:i/>
          <w:sz w:val="20"/>
          <w:szCs w:val="20"/>
        </w:rPr>
        <w:t xml:space="preserve">participó con su neumático radial con objetivo de desarrollar el mejor neumático todoterreno en el mercado. En ese momento, nadie podía imaginar que </w:t>
      </w:r>
      <w:r w:rsidR="008811E9" w:rsidRPr="00167CC1">
        <w:rPr>
          <w:i/>
          <w:sz w:val="20"/>
          <w:szCs w:val="20"/>
        </w:rPr>
        <w:t>BFGoodrich</w:t>
      </w:r>
      <w:r w:rsidRPr="00167CC1">
        <w:rPr>
          <w:i/>
          <w:sz w:val="20"/>
          <w:szCs w:val="20"/>
        </w:rPr>
        <w:t xml:space="preserve"> acababa de lanzar un producto que revolucionaría la gama de neumáticos todoterreno.</w:t>
      </w:r>
    </w:p>
    <w:p w14:paraId="63A60FA1" w14:textId="77777777" w:rsidR="004275FC" w:rsidRPr="00167CC1" w:rsidRDefault="004275FC" w:rsidP="008A48F5">
      <w:pPr>
        <w:ind w:right="-142"/>
        <w:jc w:val="both"/>
        <w:rPr>
          <w:i/>
          <w:sz w:val="20"/>
          <w:szCs w:val="20"/>
        </w:rPr>
      </w:pPr>
    </w:p>
    <w:p w14:paraId="2E42D8A8" w14:textId="251804C5" w:rsidR="00970F5A" w:rsidRPr="00167CC1" w:rsidRDefault="008811E9" w:rsidP="008A48F5">
      <w:pPr>
        <w:ind w:right="-142"/>
        <w:jc w:val="both"/>
        <w:rPr>
          <w:i/>
          <w:sz w:val="20"/>
          <w:szCs w:val="20"/>
        </w:rPr>
      </w:pPr>
      <w:r w:rsidRPr="00167CC1">
        <w:rPr>
          <w:i/>
          <w:sz w:val="20"/>
          <w:szCs w:val="20"/>
        </w:rPr>
        <w:t>BFGoodrich</w:t>
      </w:r>
      <w:r w:rsidR="004275FC" w:rsidRPr="00167CC1">
        <w:rPr>
          <w:i/>
          <w:sz w:val="20"/>
          <w:szCs w:val="20"/>
        </w:rPr>
        <w:t xml:space="preserve"> pertenece al Grupo Michelin desde 1990, es la tercera gran marca en USA y se está expandiendo en el mercado </w:t>
      </w:r>
      <w:r w:rsidR="00AB2AB5" w:rsidRPr="00167CC1">
        <w:rPr>
          <w:i/>
          <w:sz w:val="20"/>
          <w:szCs w:val="20"/>
        </w:rPr>
        <w:t>e</w:t>
      </w:r>
      <w:r w:rsidR="004275FC" w:rsidRPr="00167CC1">
        <w:rPr>
          <w:i/>
          <w:sz w:val="20"/>
          <w:szCs w:val="20"/>
        </w:rPr>
        <w:t>uropeo a través de sus gamas de neumáticos para vehículos todoterreno, SUV y turismo.</w:t>
      </w:r>
    </w:p>
    <w:p w14:paraId="257BB9EF" w14:textId="77777777" w:rsidR="00167CC1" w:rsidRPr="001F7A96" w:rsidRDefault="00167CC1" w:rsidP="008A48F5">
      <w:pPr>
        <w:ind w:right="-142"/>
        <w:jc w:val="both"/>
        <w:rPr>
          <w:rFonts w:ascii="Arial" w:hAnsi="Arial"/>
          <w:b/>
          <w:bCs/>
          <w:color w:val="808080"/>
          <w:sz w:val="18"/>
          <w:szCs w:val="18"/>
        </w:rPr>
      </w:pPr>
    </w:p>
    <w:p w14:paraId="557E70DC" w14:textId="77777777" w:rsidR="003E015F" w:rsidRPr="001F7A96" w:rsidRDefault="003E015F" w:rsidP="008A48F5">
      <w:pPr>
        <w:pStyle w:val="Piedepgina"/>
        <w:ind w:right="-142"/>
        <w:outlineLvl w:val="0"/>
        <w:rPr>
          <w:rFonts w:ascii="Arial" w:hAnsi="Arial"/>
          <w:b/>
          <w:bCs/>
          <w:color w:val="808080"/>
          <w:sz w:val="18"/>
          <w:szCs w:val="18"/>
        </w:rPr>
      </w:pPr>
    </w:p>
    <w:p w14:paraId="6EBC865E" w14:textId="77777777" w:rsidR="00890390" w:rsidRPr="001F7A96" w:rsidRDefault="00823751" w:rsidP="008A48F5">
      <w:pPr>
        <w:pStyle w:val="Piedepgina"/>
        <w:ind w:right="-142"/>
        <w:outlineLvl w:val="0"/>
        <w:rPr>
          <w:rFonts w:ascii="Arial" w:hAnsi="Arial"/>
          <w:b/>
          <w:bCs/>
          <w:color w:val="808080"/>
          <w:sz w:val="18"/>
          <w:szCs w:val="18"/>
        </w:rPr>
      </w:pPr>
      <w:r>
        <w:rPr>
          <w:rFonts w:ascii="Arial" w:hAnsi="Arial"/>
          <w:b/>
          <w:bCs/>
          <w:color w:val="808080"/>
          <w:sz w:val="18"/>
          <w:szCs w:val="18"/>
        </w:rPr>
        <w:t>DEPARTAMENTO DE COMUNICACIÓ</w:t>
      </w:r>
      <w:r w:rsidR="00890390" w:rsidRPr="001F7A96">
        <w:rPr>
          <w:rFonts w:ascii="Arial" w:hAnsi="Arial"/>
          <w:b/>
          <w:bCs/>
          <w:color w:val="808080"/>
          <w:sz w:val="18"/>
          <w:szCs w:val="18"/>
        </w:rPr>
        <w:t>N</w:t>
      </w:r>
    </w:p>
    <w:p w14:paraId="517BAF98" w14:textId="77777777" w:rsidR="00890390" w:rsidRPr="001F7A96" w:rsidRDefault="00890390" w:rsidP="008A48F5">
      <w:pPr>
        <w:pStyle w:val="Piedepgina"/>
        <w:ind w:right="-142"/>
        <w:outlineLvl w:val="0"/>
        <w:rPr>
          <w:rFonts w:ascii="Arial" w:hAnsi="Arial"/>
          <w:bCs/>
          <w:color w:val="808080"/>
          <w:sz w:val="18"/>
          <w:szCs w:val="18"/>
        </w:rPr>
      </w:pPr>
      <w:r w:rsidRPr="001F7A96">
        <w:rPr>
          <w:rFonts w:ascii="Arial" w:hAnsi="Arial"/>
          <w:bCs/>
          <w:color w:val="808080"/>
          <w:sz w:val="18"/>
          <w:szCs w:val="18"/>
        </w:rPr>
        <w:t>Avda. de Los Encuartes, 19</w:t>
      </w:r>
    </w:p>
    <w:p w14:paraId="0C1F17B2" w14:textId="77777777" w:rsidR="00167CC1" w:rsidRDefault="00890390" w:rsidP="008A48F5">
      <w:pPr>
        <w:pStyle w:val="Piedepgina"/>
        <w:ind w:right="-142"/>
        <w:outlineLvl w:val="0"/>
        <w:rPr>
          <w:rFonts w:ascii="Arial" w:hAnsi="Arial"/>
          <w:bCs/>
          <w:color w:val="808080"/>
          <w:sz w:val="18"/>
          <w:szCs w:val="18"/>
        </w:rPr>
      </w:pPr>
      <w:r w:rsidRPr="001F7A96">
        <w:rPr>
          <w:rFonts w:ascii="Arial" w:hAnsi="Arial"/>
          <w:bCs/>
          <w:color w:val="808080"/>
          <w:sz w:val="18"/>
          <w:szCs w:val="18"/>
        </w:rPr>
        <w:t>28</w:t>
      </w:r>
      <w:r w:rsidR="00156176">
        <w:rPr>
          <w:rFonts w:ascii="Arial" w:hAnsi="Arial"/>
          <w:bCs/>
          <w:color w:val="808080"/>
          <w:sz w:val="18"/>
          <w:szCs w:val="18"/>
        </w:rPr>
        <w:t>760 Tres Cantos – Madrid – ESPAÑ</w:t>
      </w:r>
      <w:r w:rsidRPr="001F7A96">
        <w:rPr>
          <w:rFonts w:ascii="Arial" w:hAnsi="Arial"/>
          <w:bCs/>
          <w:color w:val="808080"/>
          <w:sz w:val="18"/>
          <w:szCs w:val="18"/>
        </w:rPr>
        <w:t>A</w:t>
      </w:r>
    </w:p>
    <w:p w14:paraId="110C4658" w14:textId="7C34AEB4" w:rsidR="001466B0" w:rsidRPr="001F7A96" w:rsidRDefault="00890390" w:rsidP="008A48F5">
      <w:pPr>
        <w:pStyle w:val="Piedepgina"/>
        <w:ind w:right="-142"/>
        <w:outlineLvl w:val="0"/>
        <w:rPr>
          <w:rFonts w:ascii="Arial" w:hAnsi="Arial"/>
          <w:b/>
          <w:bCs/>
          <w:color w:val="808080"/>
          <w:sz w:val="18"/>
          <w:szCs w:val="18"/>
        </w:rPr>
      </w:pPr>
      <w:r w:rsidRPr="001F7A96">
        <w:rPr>
          <w:rFonts w:ascii="Arial" w:hAnsi="Arial"/>
          <w:bCs/>
          <w:color w:val="808080"/>
          <w:sz w:val="18"/>
          <w:szCs w:val="18"/>
        </w:rPr>
        <w:t>Tel: 0034 914 105 167 – Fax: 0034 914 105 293</w:t>
      </w:r>
    </w:p>
    <w:sectPr w:rsidR="001466B0" w:rsidRPr="001F7A96" w:rsidSect="008A48F5">
      <w:headerReference w:type="default" r:id="rId9"/>
      <w:footerReference w:type="even" r:id="rId10"/>
      <w:footerReference w:type="default" r:id="rId11"/>
      <w:pgSz w:w="11900" w:h="16840"/>
      <w:pgMar w:top="2127" w:right="985" w:bottom="1471" w:left="1418" w:header="708" w:footer="3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9A877" w14:textId="77777777" w:rsidR="00407659" w:rsidRDefault="00407659" w:rsidP="001466B0">
      <w:r>
        <w:separator/>
      </w:r>
    </w:p>
  </w:endnote>
  <w:endnote w:type="continuationSeparator" w:id="0">
    <w:p w14:paraId="4917EA85" w14:textId="77777777" w:rsidR="00407659" w:rsidRDefault="00407659"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Frutiger 55 Roman">
    <w:panose1 w:val="00000000000000000000"/>
    <w:charset w:val="00"/>
    <w:family w:val="auto"/>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792D1" w14:textId="77777777" w:rsidR="00AE5818" w:rsidRDefault="00AE5818"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end"/>
    </w:r>
  </w:p>
  <w:p w14:paraId="428849FF" w14:textId="77777777" w:rsidR="00AE5818" w:rsidRDefault="00AE5818" w:rsidP="001A6210">
    <w:pPr>
      <w:pStyle w:val="Piedepgina"/>
      <w:ind w:firstLine="360"/>
    </w:pPr>
  </w:p>
  <w:p w14:paraId="018B8EF6" w14:textId="77777777" w:rsidR="00AE5818" w:rsidRDefault="00AE581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FFF2E" w14:textId="77777777" w:rsidR="00AE5818" w:rsidRDefault="00AE5818"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separate"/>
    </w:r>
    <w:r w:rsidR="00B07007">
      <w:rPr>
        <w:rStyle w:val="Nmerodepgina"/>
        <w:noProof/>
      </w:rPr>
      <w:t>4</w:t>
    </w:r>
    <w:r>
      <w:rPr>
        <w:rStyle w:val="Nmerodepgina"/>
      </w:rPr>
      <w:fldChar w:fldCharType="end"/>
    </w:r>
  </w:p>
  <w:p w14:paraId="374D40CF" w14:textId="77777777" w:rsidR="00AE5818" w:rsidRPr="00096802" w:rsidRDefault="00AE5818" w:rsidP="001A6210">
    <w:pPr>
      <w:pStyle w:val="Piedepgina"/>
      <w:ind w:left="1701" w:firstLine="360"/>
    </w:pPr>
  </w:p>
  <w:p w14:paraId="29BC0869" w14:textId="77777777" w:rsidR="00AE5818" w:rsidRDefault="00AE58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7EEBA" w14:textId="77777777" w:rsidR="00407659" w:rsidRDefault="00407659" w:rsidP="001466B0">
      <w:r>
        <w:separator/>
      </w:r>
    </w:p>
  </w:footnote>
  <w:footnote w:type="continuationSeparator" w:id="0">
    <w:p w14:paraId="04DE4EDC" w14:textId="77777777" w:rsidR="00407659" w:rsidRDefault="00407659" w:rsidP="00146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1635F" w14:textId="77777777" w:rsidR="00AE5818" w:rsidRDefault="00AE5818" w:rsidP="00BF051B">
    <w:pPr>
      <w:keepNext/>
      <w:spacing w:after="230"/>
      <w:jc w:val="right"/>
      <w:outlineLvl w:val="0"/>
      <w:rPr>
        <w:rFonts w:cs="Times"/>
        <w:b/>
        <w:color w:val="808080"/>
      </w:rPr>
    </w:pPr>
  </w:p>
  <w:p w14:paraId="374DFA65" w14:textId="4E34E6F6" w:rsidR="00AE5818" w:rsidRPr="001F7A96" w:rsidRDefault="00AE5818" w:rsidP="00BF051B">
    <w:pPr>
      <w:keepNext/>
      <w:spacing w:after="230"/>
      <w:jc w:val="right"/>
      <w:outlineLvl w:val="0"/>
      <w:rPr>
        <w:rFonts w:cs="Times"/>
        <w:b/>
        <w:color w:val="808080"/>
      </w:rPr>
    </w:pPr>
    <w:r w:rsidRPr="00B221C8">
      <w:rPr>
        <w:rFonts w:cs="Arial"/>
        <w:noProof/>
        <w:lang w:eastAsia="es-ES"/>
      </w:rPr>
      <w:drawing>
        <wp:anchor distT="0" distB="0" distL="114300" distR="114300" simplePos="0" relativeHeight="251659264" behindDoc="0" locked="0" layoutInCell="1" allowOverlap="1" wp14:anchorId="4851098F" wp14:editId="67E89A6C">
          <wp:simplePos x="0" y="0"/>
          <wp:positionH relativeFrom="column">
            <wp:posOffset>2540</wp:posOffset>
          </wp:positionH>
          <wp:positionV relativeFrom="paragraph">
            <wp:posOffset>32385</wp:posOffset>
          </wp:positionV>
          <wp:extent cx="1803400" cy="28511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2851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1F7A96">
      <w:rPr>
        <w:rFonts w:cs="Times"/>
        <w:b/>
        <w:color w:val="808080"/>
      </w:rPr>
      <w:t>INFORMACIÓN DE PRENSA</w:t>
    </w:r>
    <w:r w:rsidRPr="001F7A96">
      <w:rPr>
        <w:rFonts w:cs="Times"/>
        <w:b/>
        <w:color w:val="808080"/>
      </w:rPr>
      <w:br/>
    </w:r>
    <w:r w:rsidR="004D08A2" w:rsidRPr="004D08A2">
      <w:rPr>
        <w:rFonts w:cs="Times"/>
        <w:color w:val="808080"/>
      </w:rPr>
      <w:t>26</w:t>
    </w:r>
    <w:r w:rsidRPr="004D08A2">
      <w:rPr>
        <w:rFonts w:cs="Times"/>
        <w:color w:val="808080"/>
      </w:rPr>
      <w:t>/12/2019</w:t>
    </w:r>
  </w:p>
  <w:p w14:paraId="458BC816" w14:textId="77777777" w:rsidR="00AE5818" w:rsidRDefault="00AE5818" w:rsidP="001A7556">
    <w:pPr>
      <w:pStyle w:val="Encabezado"/>
      <w:jc w:val="right"/>
    </w:pPr>
    <w:r>
      <w:t xml:space="preserve"> </w:t>
    </w:r>
  </w:p>
  <w:p w14:paraId="1E87D434" w14:textId="77777777" w:rsidR="00AE5818" w:rsidRDefault="00AE58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344"/>
    <w:multiLevelType w:val="hybridMultilevel"/>
    <w:tmpl w:val="D1B6F0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70553E"/>
    <w:multiLevelType w:val="hybridMultilevel"/>
    <w:tmpl w:val="DAEE6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2D5F82"/>
    <w:multiLevelType w:val="hybridMultilevel"/>
    <w:tmpl w:val="012C4806"/>
    <w:lvl w:ilvl="0" w:tplc="68E21E0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1405D4"/>
    <w:multiLevelType w:val="hybridMultilevel"/>
    <w:tmpl w:val="AFC80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DA1531"/>
    <w:multiLevelType w:val="hybridMultilevel"/>
    <w:tmpl w:val="3EACB0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35506A0F"/>
    <w:multiLevelType w:val="hybridMultilevel"/>
    <w:tmpl w:val="0AACBD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FF54CA"/>
    <w:multiLevelType w:val="hybridMultilevel"/>
    <w:tmpl w:val="11508D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F91BD9"/>
    <w:multiLevelType w:val="hybridMultilevel"/>
    <w:tmpl w:val="2AECEF8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40414851"/>
    <w:multiLevelType w:val="hybridMultilevel"/>
    <w:tmpl w:val="0660D2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4A4A44F9"/>
    <w:multiLevelType w:val="hybridMultilevel"/>
    <w:tmpl w:val="EB9A2D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A968A3"/>
    <w:multiLevelType w:val="hybridMultilevel"/>
    <w:tmpl w:val="8FFAD5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CA76EA0"/>
    <w:multiLevelType w:val="hybridMultilevel"/>
    <w:tmpl w:val="78A0FD3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50A74AD3"/>
    <w:multiLevelType w:val="hybridMultilevel"/>
    <w:tmpl w:val="B46876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518C3DCD"/>
    <w:multiLevelType w:val="hybridMultilevel"/>
    <w:tmpl w:val="848ECC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963786C"/>
    <w:multiLevelType w:val="hybridMultilevel"/>
    <w:tmpl w:val="411C1D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4E2523C"/>
    <w:multiLevelType w:val="hybridMultilevel"/>
    <w:tmpl w:val="F87402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74437B0"/>
    <w:multiLevelType w:val="hybridMultilevel"/>
    <w:tmpl w:val="22DCA8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9"/>
  </w:num>
  <w:num w:numId="4">
    <w:abstractNumId w:val="5"/>
  </w:num>
  <w:num w:numId="5">
    <w:abstractNumId w:val="16"/>
  </w:num>
  <w:num w:numId="6">
    <w:abstractNumId w:val="1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4"/>
  </w:num>
  <w:num w:numId="10">
    <w:abstractNumId w:val="1"/>
  </w:num>
  <w:num w:numId="11">
    <w:abstractNumId w:val="15"/>
  </w:num>
  <w:num w:numId="12">
    <w:abstractNumId w:val="6"/>
  </w:num>
  <w:num w:numId="13">
    <w:abstractNumId w:val="3"/>
  </w:num>
  <w:num w:numId="14">
    <w:abstractNumId w:val="4"/>
  </w:num>
  <w:num w:numId="15">
    <w:abstractNumId w:val="0"/>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7CBB"/>
    <w:rsid w:val="000021FD"/>
    <w:rsid w:val="00002676"/>
    <w:rsid w:val="000063C3"/>
    <w:rsid w:val="0000799B"/>
    <w:rsid w:val="00011462"/>
    <w:rsid w:val="0001175C"/>
    <w:rsid w:val="000145BD"/>
    <w:rsid w:val="00017622"/>
    <w:rsid w:val="00017C95"/>
    <w:rsid w:val="00017F3A"/>
    <w:rsid w:val="00021B49"/>
    <w:rsid w:val="000231DA"/>
    <w:rsid w:val="00023724"/>
    <w:rsid w:val="0002491F"/>
    <w:rsid w:val="00025152"/>
    <w:rsid w:val="00026D04"/>
    <w:rsid w:val="00027F91"/>
    <w:rsid w:val="0003056D"/>
    <w:rsid w:val="00032711"/>
    <w:rsid w:val="00034C58"/>
    <w:rsid w:val="00037E1F"/>
    <w:rsid w:val="0004044D"/>
    <w:rsid w:val="000414DA"/>
    <w:rsid w:val="00041A46"/>
    <w:rsid w:val="00044C05"/>
    <w:rsid w:val="00046269"/>
    <w:rsid w:val="00046D16"/>
    <w:rsid w:val="00047B97"/>
    <w:rsid w:val="00050456"/>
    <w:rsid w:val="00050505"/>
    <w:rsid w:val="00053176"/>
    <w:rsid w:val="00057E90"/>
    <w:rsid w:val="00060713"/>
    <w:rsid w:val="00062B8C"/>
    <w:rsid w:val="00066921"/>
    <w:rsid w:val="0006794D"/>
    <w:rsid w:val="00067D81"/>
    <w:rsid w:val="00073212"/>
    <w:rsid w:val="00075E9A"/>
    <w:rsid w:val="00076D9A"/>
    <w:rsid w:val="000775B9"/>
    <w:rsid w:val="0008079F"/>
    <w:rsid w:val="00080EBE"/>
    <w:rsid w:val="00082D16"/>
    <w:rsid w:val="000850F8"/>
    <w:rsid w:val="000854AF"/>
    <w:rsid w:val="00091657"/>
    <w:rsid w:val="000919D5"/>
    <w:rsid w:val="00094797"/>
    <w:rsid w:val="000949A3"/>
    <w:rsid w:val="00096C5B"/>
    <w:rsid w:val="000A3079"/>
    <w:rsid w:val="000A30B2"/>
    <w:rsid w:val="000A32C0"/>
    <w:rsid w:val="000A406C"/>
    <w:rsid w:val="000A5B84"/>
    <w:rsid w:val="000A615D"/>
    <w:rsid w:val="000B09B3"/>
    <w:rsid w:val="000B643C"/>
    <w:rsid w:val="000B6A80"/>
    <w:rsid w:val="000B7696"/>
    <w:rsid w:val="000C20AF"/>
    <w:rsid w:val="000C30F7"/>
    <w:rsid w:val="000D3AFB"/>
    <w:rsid w:val="000D7A25"/>
    <w:rsid w:val="000E6C42"/>
    <w:rsid w:val="000F0F57"/>
    <w:rsid w:val="000F28F3"/>
    <w:rsid w:val="000F3E2B"/>
    <w:rsid w:val="000F7C65"/>
    <w:rsid w:val="0010042E"/>
    <w:rsid w:val="00100812"/>
    <w:rsid w:val="00102DC4"/>
    <w:rsid w:val="00103152"/>
    <w:rsid w:val="001106A6"/>
    <w:rsid w:val="001111D2"/>
    <w:rsid w:val="00112B96"/>
    <w:rsid w:val="0011400F"/>
    <w:rsid w:val="00117E60"/>
    <w:rsid w:val="00121A40"/>
    <w:rsid w:val="00131104"/>
    <w:rsid w:val="00131E9D"/>
    <w:rsid w:val="00132227"/>
    <w:rsid w:val="00132A3B"/>
    <w:rsid w:val="0013303A"/>
    <w:rsid w:val="00133532"/>
    <w:rsid w:val="00136470"/>
    <w:rsid w:val="001407D1"/>
    <w:rsid w:val="00142A35"/>
    <w:rsid w:val="001440E5"/>
    <w:rsid w:val="001456CF"/>
    <w:rsid w:val="001466B0"/>
    <w:rsid w:val="001477E5"/>
    <w:rsid w:val="00150B00"/>
    <w:rsid w:val="00151FD6"/>
    <w:rsid w:val="00152DBA"/>
    <w:rsid w:val="00153660"/>
    <w:rsid w:val="00156140"/>
    <w:rsid w:val="00156176"/>
    <w:rsid w:val="00156182"/>
    <w:rsid w:val="00156C4E"/>
    <w:rsid w:val="001615DE"/>
    <w:rsid w:val="0016213C"/>
    <w:rsid w:val="00163B2C"/>
    <w:rsid w:val="0016631E"/>
    <w:rsid w:val="00167CC1"/>
    <w:rsid w:val="0017124B"/>
    <w:rsid w:val="0017198B"/>
    <w:rsid w:val="00172087"/>
    <w:rsid w:val="00174D68"/>
    <w:rsid w:val="00174FD7"/>
    <w:rsid w:val="00176636"/>
    <w:rsid w:val="00176C24"/>
    <w:rsid w:val="00181690"/>
    <w:rsid w:val="00181C5D"/>
    <w:rsid w:val="00185DC8"/>
    <w:rsid w:val="00192270"/>
    <w:rsid w:val="00193293"/>
    <w:rsid w:val="001954F9"/>
    <w:rsid w:val="0019592F"/>
    <w:rsid w:val="00195F96"/>
    <w:rsid w:val="001A170D"/>
    <w:rsid w:val="001A5093"/>
    <w:rsid w:val="001A5AEA"/>
    <w:rsid w:val="001A6210"/>
    <w:rsid w:val="001A7556"/>
    <w:rsid w:val="001B2FB2"/>
    <w:rsid w:val="001B4A5F"/>
    <w:rsid w:val="001B5684"/>
    <w:rsid w:val="001B5929"/>
    <w:rsid w:val="001C000A"/>
    <w:rsid w:val="001C1922"/>
    <w:rsid w:val="001C4646"/>
    <w:rsid w:val="001C4B29"/>
    <w:rsid w:val="001D4932"/>
    <w:rsid w:val="001D4E6D"/>
    <w:rsid w:val="001D5725"/>
    <w:rsid w:val="001E1B8D"/>
    <w:rsid w:val="001E282C"/>
    <w:rsid w:val="001E2A24"/>
    <w:rsid w:val="001E2BF6"/>
    <w:rsid w:val="001E5C06"/>
    <w:rsid w:val="001E73F5"/>
    <w:rsid w:val="001F0A69"/>
    <w:rsid w:val="001F49F3"/>
    <w:rsid w:val="001F6AA2"/>
    <w:rsid w:val="001F7A96"/>
    <w:rsid w:val="00202A69"/>
    <w:rsid w:val="00206539"/>
    <w:rsid w:val="00210EBA"/>
    <w:rsid w:val="0021174F"/>
    <w:rsid w:val="00211EAB"/>
    <w:rsid w:val="00212EF9"/>
    <w:rsid w:val="0021508D"/>
    <w:rsid w:val="00216093"/>
    <w:rsid w:val="002208BC"/>
    <w:rsid w:val="002246FC"/>
    <w:rsid w:val="002268D5"/>
    <w:rsid w:val="00231C32"/>
    <w:rsid w:val="00231DA3"/>
    <w:rsid w:val="00232D80"/>
    <w:rsid w:val="00233A2B"/>
    <w:rsid w:val="002411BC"/>
    <w:rsid w:val="002421D5"/>
    <w:rsid w:val="002459E4"/>
    <w:rsid w:val="00245B27"/>
    <w:rsid w:val="0025019A"/>
    <w:rsid w:val="0025104B"/>
    <w:rsid w:val="002511C3"/>
    <w:rsid w:val="002537FD"/>
    <w:rsid w:val="00257BC1"/>
    <w:rsid w:val="00260ADD"/>
    <w:rsid w:val="00265298"/>
    <w:rsid w:val="00270DFF"/>
    <w:rsid w:val="0027243C"/>
    <w:rsid w:val="00273700"/>
    <w:rsid w:val="00275348"/>
    <w:rsid w:val="0028085E"/>
    <w:rsid w:val="00280EDE"/>
    <w:rsid w:val="002811EF"/>
    <w:rsid w:val="0028194B"/>
    <w:rsid w:val="00284B4B"/>
    <w:rsid w:val="00284CFB"/>
    <w:rsid w:val="002929A8"/>
    <w:rsid w:val="0029369D"/>
    <w:rsid w:val="00293CF5"/>
    <w:rsid w:val="00294C86"/>
    <w:rsid w:val="00295F59"/>
    <w:rsid w:val="002968BD"/>
    <w:rsid w:val="00296968"/>
    <w:rsid w:val="002A0E38"/>
    <w:rsid w:val="002A12C1"/>
    <w:rsid w:val="002A3A51"/>
    <w:rsid w:val="002A5C6F"/>
    <w:rsid w:val="002A65F0"/>
    <w:rsid w:val="002A67D1"/>
    <w:rsid w:val="002B2A41"/>
    <w:rsid w:val="002B72A2"/>
    <w:rsid w:val="002C2679"/>
    <w:rsid w:val="002C323C"/>
    <w:rsid w:val="002C669E"/>
    <w:rsid w:val="002D10A6"/>
    <w:rsid w:val="002D2E74"/>
    <w:rsid w:val="002D40B4"/>
    <w:rsid w:val="002D54FE"/>
    <w:rsid w:val="002D5D38"/>
    <w:rsid w:val="002D6762"/>
    <w:rsid w:val="002D7283"/>
    <w:rsid w:val="002D7289"/>
    <w:rsid w:val="002E034E"/>
    <w:rsid w:val="002E0606"/>
    <w:rsid w:val="002E3073"/>
    <w:rsid w:val="002E34C1"/>
    <w:rsid w:val="002E521D"/>
    <w:rsid w:val="002E54C1"/>
    <w:rsid w:val="002E760C"/>
    <w:rsid w:val="002E7ACD"/>
    <w:rsid w:val="002F0B67"/>
    <w:rsid w:val="002F3805"/>
    <w:rsid w:val="002F42C7"/>
    <w:rsid w:val="002F5BDA"/>
    <w:rsid w:val="002F7B5D"/>
    <w:rsid w:val="0030066F"/>
    <w:rsid w:val="00300708"/>
    <w:rsid w:val="0030467A"/>
    <w:rsid w:val="00310BD8"/>
    <w:rsid w:val="003110DE"/>
    <w:rsid w:val="0031196E"/>
    <w:rsid w:val="003124D8"/>
    <w:rsid w:val="00312881"/>
    <w:rsid w:val="00313172"/>
    <w:rsid w:val="0031325A"/>
    <w:rsid w:val="00315287"/>
    <w:rsid w:val="00316C56"/>
    <w:rsid w:val="003179F9"/>
    <w:rsid w:val="00320CE1"/>
    <w:rsid w:val="003210A2"/>
    <w:rsid w:val="00322A40"/>
    <w:rsid w:val="00322C29"/>
    <w:rsid w:val="00324F89"/>
    <w:rsid w:val="00326BA2"/>
    <w:rsid w:val="003301BD"/>
    <w:rsid w:val="003321D6"/>
    <w:rsid w:val="0033384B"/>
    <w:rsid w:val="00334589"/>
    <w:rsid w:val="0033731A"/>
    <w:rsid w:val="00340E18"/>
    <w:rsid w:val="003415F7"/>
    <w:rsid w:val="003424F1"/>
    <w:rsid w:val="0034478A"/>
    <w:rsid w:val="00344A1C"/>
    <w:rsid w:val="00347375"/>
    <w:rsid w:val="00352F52"/>
    <w:rsid w:val="00354D3D"/>
    <w:rsid w:val="003566CF"/>
    <w:rsid w:val="00357201"/>
    <w:rsid w:val="0035798A"/>
    <w:rsid w:val="00357D48"/>
    <w:rsid w:val="0037216A"/>
    <w:rsid w:val="0037307B"/>
    <w:rsid w:val="00376CCC"/>
    <w:rsid w:val="003811EE"/>
    <w:rsid w:val="003836D6"/>
    <w:rsid w:val="00384345"/>
    <w:rsid w:val="00387642"/>
    <w:rsid w:val="00391312"/>
    <w:rsid w:val="0039163B"/>
    <w:rsid w:val="00392752"/>
    <w:rsid w:val="00395DC5"/>
    <w:rsid w:val="003972D9"/>
    <w:rsid w:val="003A1C0D"/>
    <w:rsid w:val="003A2A3E"/>
    <w:rsid w:val="003A3228"/>
    <w:rsid w:val="003A5CA3"/>
    <w:rsid w:val="003B113F"/>
    <w:rsid w:val="003B6179"/>
    <w:rsid w:val="003C5E03"/>
    <w:rsid w:val="003C677D"/>
    <w:rsid w:val="003D0ED1"/>
    <w:rsid w:val="003D2FBA"/>
    <w:rsid w:val="003D4644"/>
    <w:rsid w:val="003E015F"/>
    <w:rsid w:val="003E1F7E"/>
    <w:rsid w:val="003E21DF"/>
    <w:rsid w:val="003E30E2"/>
    <w:rsid w:val="003E6423"/>
    <w:rsid w:val="003E7500"/>
    <w:rsid w:val="003F082C"/>
    <w:rsid w:val="003F4B49"/>
    <w:rsid w:val="003F5DB5"/>
    <w:rsid w:val="00400637"/>
    <w:rsid w:val="004030A8"/>
    <w:rsid w:val="00403BC8"/>
    <w:rsid w:val="004065F7"/>
    <w:rsid w:val="00407659"/>
    <w:rsid w:val="004077D3"/>
    <w:rsid w:val="00410162"/>
    <w:rsid w:val="0041036F"/>
    <w:rsid w:val="00414745"/>
    <w:rsid w:val="00416470"/>
    <w:rsid w:val="00422B41"/>
    <w:rsid w:val="00423F56"/>
    <w:rsid w:val="00424758"/>
    <w:rsid w:val="004253C6"/>
    <w:rsid w:val="00425711"/>
    <w:rsid w:val="004275FC"/>
    <w:rsid w:val="00430185"/>
    <w:rsid w:val="004308F8"/>
    <w:rsid w:val="0043138E"/>
    <w:rsid w:val="0043188E"/>
    <w:rsid w:val="00432E1B"/>
    <w:rsid w:val="004348F6"/>
    <w:rsid w:val="00436C80"/>
    <w:rsid w:val="004370EC"/>
    <w:rsid w:val="0043751A"/>
    <w:rsid w:val="004455AA"/>
    <w:rsid w:val="00447278"/>
    <w:rsid w:val="00447AAA"/>
    <w:rsid w:val="0045352E"/>
    <w:rsid w:val="004559EE"/>
    <w:rsid w:val="00456586"/>
    <w:rsid w:val="00456A06"/>
    <w:rsid w:val="00460335"/>
    <w:rsid w:val="00461AC5"/>
    <w:rsid w:val="00463D2F"/>
    <w:rsid w:val="00465756"/>
    <w:rsid w:val="004658FF"/>
    <w:rsid w:val="0047228D"/>
    <w:rsid w:val="004726A6"/>
    <w:rsid w:val="004764B6"/>
    <w:rsid w:val="00482B70"/>
    <w:rsid w:val="0048523A"/>
    <w:rsid w:val="004919E8"/>
    <w:rsid w:val="00493FF9"/>
    <w:rsid w:val="0049627E"/>
    <w:rsid w:val="00497A60"/>
    <w:rsid w:val="004A5671"/>
    <w:rsid w:val="004B05FC"/>
    <w:rsid w:val="004B1D4D"/>
    <w:rsid w:val="004B2275"/>
    <w:rsid w:val="004B5519"/>
    <w:rsid w:val="004C06EA"/>
    <w:rsid w:val="004C0D24"/>
    <w:rsid w:val="004C5CBD"/>
    <w:rsid w:val="004C626E"/>
    <w:rsid w:val="004D08A2"/>
    <w:rsid w:val="004D4312"/>
    <w:rsid w:val="004D6B5C"/>
    <w:rsid w:val="004E4EE1"/>
    <w:rsid w:val="004E7A85"/>
    <w:rsid w:val="004F1691"/>
    <w:rsid w:val="004F2852"/>
    <w:rsid w:val="004F3F42"/>
    <w:rsid w:val="004F6BA0"/>
    <w:rsid w:val="00500516"/>
    <w:rsid w:val="00500F47"/>
    <w:rsid w:val="00505ACA"/>
    <w:rsid w:val="00505ACF"/>
    <w:rsid w:val="005069B4"/>
    <w:rsid w:val="0050772A"/>
    <w:rsid w:val="00510A58"/>
    <w:rsid w:val="00512D09"/>
    <w:rsid w:val="00513D94"/>
    <w:rsid w:val="0051462D"/>
    <w:rsid w:val="005179DD"/>
    <w:rsid w:val="00520A17"/>
    <w:rsid w:val="00521C3E"/>
    <w:rsid w:val="005227EB"/>
    <w:rsid w:val="00522940"/>
    <w:rsid w:val="00523785"/>
    <w:rsid w:val="005238B1"/>
    <w:rsid w:val="00535A46"/>
    <w:rsid w:val="005378F9"/>
    <w:rsid w:val="00541F4C"/>
    <w:rsid w:val="00542748"/>
    <w:rsid w:val="00543491"/>
    <w:rsid w:val="00543A60"/>
    <w:rsid w:val="00544612"/>
    <w:rsid w:val="005464D9"/>
    <w:rsid w:val="00547FFD"/>
    <w:rsid w:val="0055169D"/>
    <w:rsid w:val="00560379"/>
    <w:rsid w:val="00565813"/>
    <w:rsid w:val="00565FA1"/>
    <w:rsid w:val="00566AA2"/>
    <w:rsid w:val="0056713B"/>
    <w:rsid w:val="0057558C"/>
    <w:rsid w:val="0057563A"/>
    <w:rsid w:val="00580830"/>
    <w:rsid w:val="005822F1"/>
    <w:rsid w:val="005824E0"/>
    <w:rsid w:val="00583386"/>
    <w:rsid w:val="0058555B"/>
    <w:rsid w:val="0058659A"/>
    <w:rsid w:val="0058790C"/>
    <w:rsid w:val="00594872"/>
    <w:rsid w:val="00595F65"/>
    <w:rsid w:val="005A25A8"/>
    <w:rsid w:val="005A2852"/>
    <w:rsid w:val="005A3535"/>
    <w:rsid w:val="005A3A65"/>
    <w:rsid w:val="005A4DC5"/>
    <w:rsid w:val="005A7C8C"/>
    <w:rsid w:val="005B54E5"/>
    <w:rsid w:val="005C0760"/>
    <w:rsid w:val="005C0815"/>
    <w:rsid w:val="005C0EF8"/>
    <w:rsid w:val="005C2999"/>
    <w:rsid w:val="005C411F"/>
    <w:rsid w:val="005C5A7B"/>
    <w:rsid w:val="005C6397"/>
    <w:rsid w:val="005C6AFF"/>
    <w:rsid w:val="005C6C0E"/>
    <w:rsid w:val="005D210A"/>
    <w:rsid w:val="005D5403"/>
    <w:rsid w:val="005D6241"/>
    <w:rsid w:val="005D6928"/>
    <w:rsid w:val="005D79E9"/>
    <w:rsid w:val="005E008B"/>
    <w:rsid w:val="005E06D5"/>
    <w:rsid w:val="005E1A02"/>
    <w:rsid w:val="005E2EAC"/>
    <w:rsid w:val="005E7EA6"/>
    <w:rsid w:val="005F20CF"/>
    <w:rsid w:val="005F27D1"/>
    <w:rsid w:val="005F4A59"/>
    <w:rsid w:val="00601EFA"/>
    <w:rsid w:val="00603E0C"/>
    <w:rsid w:val="006064B2"/>
    <w:rsid w:val="00612461"/>
    <w:rsid w:val="006134F8"/>
    <w:rsid w:val="0061352C"/>
    <w:rsid w:val="0061476C"/>
    <w:rsid w:val="0062151C"/>
    <w:rsid w:val="006216C1"/>
    <w:rsid w:val="006263E6"/>
    <w:rsid w:val="00626444"/>
    <w:rsid w:val="00626C26"/>
    <w:rsid w:val="00627283"/>
    <w:rsid w:val="0062749D"/>
    <w:rsid w:val="0063264B"/>
    <w:rsid w:val="006339BA"/>
    <w:rsid w:val="0064050D"/>
    <w:rsid w:val="00647B5B"/>
    <w:rsid w:val="006521B0"/>
    <w:rsid w:val="006521CC"/>
    <w:rsid w:val="00652753"/>
    <w:rsid w:val="00653AFF"/>
    <w:rsid w:val="00661A68"/>
    <w:rsid w:val="00664308"/>
    <w:rsid w:val="006663B6"/>
    <w:rsid w:val="006678D2"/>
    <w:rsid w:val="0067020F"/>
    <w:rsid w:val="0067537B"/>
    <w:rsid w:val="00680E68"/>
    <w:rsid w:val="00681A20"/>
    <w:rsid w:val="00686BF7"/>
    <w:rsid w:val="0068787B"/>
    <w:rsid w:val="00691E00"/>
    <w:rsid w:val="00695D14"/>
    <w:rsid w:val="00697408"/>
    <w:rsid w:val="006A2D1A"/>
    <w:rsid w:val="006A5051"/>
    <w:rsid w:val="006A6172"/>
    <w:rsid w:val="006A646A"/>
    <w:rsid w:val="006A64AD"/>
    <w:rsid w:val="006A6672"/>
    <w:rsid w:val="006B29D5"/>
    <w:rsid w:val="006B37F4"/>
    <w:rsid w:val="006B73D7"/>
    <w:rsid w:val="006C1D02"/>
    <w:rsid w:val="006C2FDE"/>
    <w:rsid w:val="006C4FC7"/>
    <w:rsid w:val="006D139B"/>
    <w:rsid w:val="006D2DBE"/>
    <w:rsid w:val="006D3966"/>
    <w:rsid w:val="006D3988"/>
    <w:rsid w:val="006D6B31"/>
    <w:rsid w:val="006E0F99"/>
    <w:rsid w:val="006F6AA2"/>
    <w:rsid w:val="006F6EC6"/>
    <w:rsid w:val="006F7D32"/>
    <w:rsid w:val="00701735"/>
    <w:rsid w:val="0070403D"/>
    <w:rsid w:val="00714624"/>
    <w:rsid w:val="00714E28"/>
    <w:rsid w:val="0071620D"/>
    <w:rsid w:val="007166BE"/>
    <w:rsid w:val="0072443A"/>
    <w:rsid w:val="00727D30"/>
    <w:rsid w:val="00732AF9"/>
    <w:rsid w:val="00733C94"/>
    <w:rsid w:val="007350E8"/>
    <w:rsid w:val="00737803"/>
    <w:rsid w:val="007404FB"/>
    <w:rsid w:val="00744E0A"/>
    <w:rsid w:val="00745F88"/>
    <w:rsid w:val="007464B7"/>
    <w:rsid w:val="0074685C"/>
    <w:rsid w:val="007472A6"/>
    <w:rsid w:val="007478B0"/>
    <w:rsid w:val="00753A2B"/>
    <w:rsid w:val="0075476E"/>
    <w:rsid w:val="0075681A"/>
    <w:rsid w:val="007570EC"/>
    <w:rsid w:val="007622E0"/>
    <w:rsid w:val="00762AFD"/>
    <w:rsid w:val="007631A8"/>
    <w:rsid w:val="00763F27"/>
    <w:rsid w:val="0077399A"/>
    <w:rsid w:val="00777D88"/>
    <w:rsid w:val="007805A4"/>
    <w:rsid w:val="00782F9F"/>
    <w:rsid w:val="00783AA7"/>
    <w:rsid w:val="00785018"/>
    <w:rsid w:val="007858E6"/>
    <w:rsid w:val="00785BEE"/>
    <w:rsid w:val="00785C3C"/>
    <w:rsid w:val="007878AF"/>
    <w:rsid w:val="00792161"/>
    <w:rsid w:val="007940A4"/>
    <w:rsid w:val="00795FD7"/>
    <w:rsid w:val="00795FDA"/>
    <w:rsid w:val="00796CB6"/>
    <w:rsid w:val="00796D10"/>
    <w:rsid w:val="00797461"/>
    <w:rsid w:val="007A11C6"/>
    <w:rsid w:val="007A1B0E"/>
    <w:rsid w:val="007A3A98"/>
    <w:rsid w:val="007A4DEC"/>
    <w:rsid w:val="007A52FE"/>
    <w:rsid w:val="007A67AC"/>
    <w:rsid w:val="007B3A06"/>
    <w:rsid w:val="007B3C99"/>
    <w:rsid w:val="007B478C"/>
    <w:rsid w:val="007B5656"/>
    <w:rsid w:val="007B6677"/>
    <w:rsid w:val="007B7135"/>
    <w:rsid w:val="007C07A0"/>
    <w:rsid w:val="007C1811"/>
    <w:rsid w:val="007C2C7B"/>
    <w:rsid w:val="007C3231"/>
    <w:rsid w:val="007C414C"/>
    <w:rsid w:val="007C4468"/>
    <w:rsid w:val="007C7648"/>
    <w:rsid w:val="007D1817"/>
    <w:rsid w:val="007D339C"/>
    <w:rsid w:val="007D3D7E"/>
    <w:rsid w:val="007E1A3A"/>
    <w:rsid w:val="007E1C34"/>
    <w:rsid w:val="007E1D25"/>
    <w:rsid w:val="007E22E1"/>
    <w:rsid w:val="007E448E"/>
    <w:rsid w:val="007F030B"/>
    <w:rsid w:val="007F04D7"/>
    <w:rsid w:val="007F5743"/>
    <w:rsid w:val="0080001B"/>
    <w:rsid w:val="00800398"/>
    <w:rsid w:val="008018FC"/>
    <w:rsid w:val="008036E3"/>
    <w:rsid w:val="00804983"/>
    <w:rsid w:val="00805E42"/>
    <w:rsid w:val="00806EB8"/>
    <w:rsid w:val="008127CC"/>
    <w:rsid w:val="008145D1"/>
    <w:rsid w:val="00814B83"/>
    <w:rsid w:val="00815628"/>
    <w:rsid w:val="008210DE"/>
    <w:rsid w:val="008218BD"/>
    <w:rsid w:val="00823751"/>
    <w:rsid w:val="00826659"/>
    <w:rsid w:val="00830271"/>
    <w:rsid w:val="00831593"/>
    <w:rsid w:val="00831B9D"/>
    <w:rsid w:val="008354AF"/>
    <w:rsid w:val="00842032"/>
    <w:rsid w:val="00842195"/>
    <w:rsid w:val="00844A4C"/>
    <w:rsid w:val="008453FB"/>
    <w:rsid w:val="008469D9"/>
    <w:rsid w:val="008504F0"/>
    <w:rsid w:val="00850F75"/>
    <w:rsid w:val="008510C1"/>
    <w:rsid w:val="00852B07"/>
    <w:rsid w:val="00854286"/>
    <w:rsid w:val="0085579D"/>
    <w:rsid w:val="0085592B"/>
    <w:rsid w:val="008566AF"/>
    <w:rsid w:val="00856C0E"/>
    <w:rsid w:val="00856C9D"/>
    <w:rsid w:val="0086369D"/>
    <w:rsid w:val="00867B0C"/>
    <w:rsid w:val="00871CA8"/>
    <w:rsid w:val="0087233A"/>
    <w:rsid w:val="00874C3A"/>
    <w:rsid w:val="008811E9"/>
    <w:rsid w:val="00886FF0"/>
    <w:rsid w:val="00887D06"/>
    <w:rsid w:val="00890038"/>
    <w:rsid w:val="0089020B"/>
    <w:rsid w:val="00890390"/>
    <w:rsid w:val="00894255"/>
    <w:rsid w:val="00897B65"/>
    <w:rsid w:val="008A3589"/>
    <w:rsid w:val="008A3EB9"/>
    <w:rsid w:val="008A48F5"/>
    <w:rsid w:val="008A5B4C"/>
    <w:rsid w:val="008A6044"/>
    <w:rsid w:val="008A7B96"/>
    <w:rsid w:val="008B0A25"/>
    <w:rsid w:val="008B4812"/>
    <w:rsid w:val="008B4B43"/>
    <w:rsid w:val="008B5084"/>
    <w:rsid w:val="008B5A5D"/>
    <w:rsid w:val="008C105C"/>
    <w:rsid w:val="008C3062"/>
    <w:rsid w:val="008C356E"/>
    <w:rsid w:val="008C3CFA"/>
    <w:rsid w:val="008C57BE"/>
    <w:rsid w:val="008D16D7"/>
    <w:rsid w:val="008D17C0"/>
    <w:rsid w:val="008D47D8"/>
    <w:rsid w:val="008D49B6"/>
    <w:rsid w:val="008D5F8F"/>
    <w:rsid w:val="008D6C38"/>
    <w:rsid w:val="008E1D99"/>
    <w:rsid w:val="008E2A98"/>
    <w:rsid w:val="008E6589"/>
    <w:rsid w:val="008F0B00"/>
    <w:rsid w:val="008F13E7"/>
    <w:rsid w:val="008F1DE9"/>
    <w:rsid w:val="008F51FF"/>
    <w:rsid w:val="008F5D3B"/>
    <w:rsid w:val="009010CE"/>
    <w:rsid w:val="009046EF"/>
    <w:rsid w:val="00905F10"/>
    <w:rsid w:val="0091475C"/>
    <w:rsid w:val="00915DE4"/>
    <w:rsid w:val="009221C2"/>
    <w:rsid w:val="00926F4A"/>
    <w:rsid w:val="00934895"/>
    <w:rsid w:val="00935FE8"/>
    <w:rsid w:val="00936CFB"/>
    <w:rsid w:val="00937318"/>
    <w:rsid w:val="009378F3"/>
    <w:rsid w:val="009404BF"/>
    <w:rsid w:val="00940820"/>
    <w:rsid w:val="009439BC"/>
    <w:rsid w:val="00945769"/>
    <w:rsid w:val="00945A77"/>
    <w:rsid w:val="00946522"/>
    <w:rsid w:val="00946AD3"/>
    <w:rsid w:val="009470EC"/>
    <w:rsid w:val="0094777D"/>
    <w:rsid w:val="009479CF"/>
    <w:rsid w:val="00951298"/>
    <w:rsid w:val="00953ABC"/>
    <w:rsid w:val="009549B0"/>
    <w:rsid w:val="009638DC"/>
    <w:rsid w:val="009646F0"/>
    <w:rsid w:val="00964B5B"/>
    <w:rsid w:val="009702C2"/>
    <w:rsid w:val="00970F5A"/>
    <w:rsid w:val="00972B2C"/>
    <w:rsid w:val="009739EB"/>
    <w:rsid w:val="00974860"/>
    <w:rsid w:val="0097701E"/>
    <w:rsid w:val="00980B79"/>
    <w:rsid w:val="00980D93"/>
    <w:rsid w:val="00980FA3"/>
    <w:rsid w:val="00981749"/>
    <w:rsid w:val="009818D7"/>
    <w:rsid w:val="0098356C"/>
    <w:rsid w:val="00984A32"/>
    <w:rsid w:val="009862DB"/>
    <w:rsid w:val="00986625"/>
    <w:rsid w:val="00987A16"/>
    <w:rsid w:val="00987BDA"/>
    <w:rsid w:val="009926F0"/>
    <w:rsid w:val="009946AB"/>
    <w:rsid w:val="00996E82"/>
    <w:rsid w:val="009976B9"/>
    <w:rsid w:val="009A0025"/>
    <w:rsid w:val="009A2454"/>
    <w:rsid w:val="009A248D"/>
    <w:rsid w:val="009A263B"/>
    <w:rsid w:val="009A4922"/>
    <w:rsid w:val="009A5A13"/>
    <w:rsid w:val="009A5D29"/>
    <w:rsid w:val="009A7A27"/>
    <w:rsid w:val="009B01E8"/>
    <w:rsid w:val="009B0F98"/>
    <w:rsid w:val="009B11BC"/>
    <w:rsid w:val="009B2ED8"/>
    <w:rsid w:val="009B338D"/>
    <w:rsid w:val="009B5991"/>
    <w:rsid w:val="009B6084"/>
    <w:rsid w:val="009B6FF0"/>
    <w:rsid w:val="009B70CE"/>
    <w:rsid w:val="009C0AAA"/>
    <w:rsid w:val="009C1D36"/>
    <w:rsid w:val="009C444B"/>
    <w:rsid w:val="009C4BAA"/>
    <w:rsid w:val="009C5380"/>
    <w:rsid w:val="009C54DC"/>
    <w:rsid w:val="009D1853"/>
    <w:rsid w:val="009D1A37"/>
    <w:rsid w:val="009D2167"/>
    <w:rsid w:val="009D4014"/>
    <w:rsid w:val="009E5B81"/>
    <w:rsid w:val="009F4B15"/>
    <w:rsid w:val="009F6BF3"/>
    <w:rsid w:val="009F7458"/>
    <w:rsid w:val="00A029E8"/>
    <w:rsid w:val="00A03B56"/>
    <w:rsid w:val="00A07C1B"/>
    <w:rsid w:val="00A130BC"/>
    <w:rsid w:val="00A14AE5"/>
    <w:rsid w:val="00A150D4"/>
    <w:rsid w:val="00A15A1B"/>
    <w:rsid w:val="00A16B47"/>
    <w:rsid w:val="00A17200"/>
    <w:rsid w:val="00A1724A"/>
    <w:rsid w:val="00A23FFB"/>
    <w:rsid w:val="00A243D7"/>
    <w:rsid w:val="00A270F7"/>
    <w:rsid w:val="00A34743"/>
    <w:rsid w:val="00A34F36"/>
    <w:rsid w:val="00A368C4"/>
    <w:rsid w:val="00A36CC5"/>
    <w:rsid w:val="00A41654"/>
    <w:rsid w:val="00A435FC"/>
    <w:rsid w:val="00A445DB"/>
    <w:rsid w:val="00A446C0"/>
    <w:rsid w:val="00A44733"/>
    <w:rsid w:val="00A46AC8"/>
    <w:rsid w:val="00A47940"/>
    <w:rsid w:val="00A47E78"/>
    <w:rsid w:val="00A54EDB"/>
    <w:rsid w:val="00A55F9E"/>
    <w:rsid w:val="00A57474"/>
    <w:rsid w:val="00A60D33"/>
    <w:rsid w:val="00A610ED"/>
    <w:rsid w:val="00A618AC"/>
    <w:rsid w:val="00A62404"/>
    <w:rsid w:val="00A63760"/>
    <w:rsid w:val="00A65DA5"/>
    <w:rsid w:val="00A65FC9"/>
    <w:rsid w:val="00A67A80"/>
    <w:rsid w:val="00A7056B"/>
    <w:rsid w:val="00A7174A"/>
    <w:rsid w:val="00A7297D"/>
    <w:rsid w:val="00A73C3E"/>
    <w:rsid w:val="00A74F25"/>
    <w:rsid w:val="00A75536"/>
    <w:rsid w:val="00A75C36"/>
    <w:rsid w:val="00A76398"/>
    <w:rsid w:val="00A76AE4"/>
    <w:rsid w:val="00A80CEE"/>
    <w:rsid w:val="00A8271F"/>
    <w:rsid w:val="00A84C6E"/>
    <w:rsid w:val="00A84FC5"/>
    <w:rsid w:val="00A862C2"/>
    <w:rsid w:val="00A9027C"/>
    <w:rsid w:val="00A91D9C"/>
    <w:rsid w:val="00A932B2"/>
    <w:rsid w:val="00A94929"/>
    <w:rsid w:val="00A969F1"/>
    <w:rsid w:val="00A973AE"/>
    <w:rsid w:val="00A97F7D"/>
    <w:rsid w:val="00AA20D3"/>
    <w:rsid w:val="00AA65F0"/>
    <w:rsid w:val="00AA6D20"/>
    <w:rsid w:val="00AA754A"/>
    <w:rsid w:val="00AB0652"/>
    <w:rsid w:val="00AB15C7"/>
    <w:rsid w:val="00AB2AB5"/>
    <w:rsid w:val="00AB4A82"/>
    <w:rsid w:val="00AB4EDF"/>
    <w:rsid w:val="00AC0AF1"/>
    <w:rsid w:val="00AC2A20"/>
    <w:rsid w:val="00AC4BFF"/>
    <w:rsid w:val="00AC6A6E"/>
    <w:rsid w:val="00AD22F0"/>
    <w:rsid w:val="00AD3D23"/>
    <w:rsid w:val="00AD4EFA"/>
    <w:rsid w:val="00AD590B"/>
    <w:rsid w:val="00AE04EE"/>
    <w:rsid w:val="00AE2E14"/>
    <w:rsid w:val="00AE5818"/>
    <w:rsid w:val="00AE6866"/>
    <w:rsid w:val="00AE6AA1"/>
    <w:rsid w:val="00AF210F"/>
    <w:rsid w:val="00AF7888"/>
    <w:rsid w:val="00B009EC"/>
    <w:rsid w:val="00B00F37"/>
    <w:rsid w:val="00B05028"/>
    <w:rsid w:val="00B0575A"/>
    <w:rsid w:val="00B07007"/>
    <w:rsid w:val="00B07A00"/>
    <w:rsid w:val="00B10223"/>
    <w:rsid w:val="00B11432"/>
    <w:rsid w:val="00B1152A"/>
    <w:rsid w:val="00B11FDE"/>
    <w:rsid w:val="00B141F0"/>
    <w:rsid w:val="00B1467B"/>
    <w:rsid w:val="00B22AEB"/>
    <w:rsid w:val="00B2378E"/>
    <w:rsid w:val="00B248EF"/>
    <w:rsid w:val="00B26D30"/>
    <w:rsid w:val="00B312AF"/>
    <w:rsid w:val="00B31C91"/>
    <w:rsid w:val="00B3212B"/>
    <w:rsid w:val="00B3294F"/>
    <w:rsid w:val="00B377A2"/>
    <w:rsid w:val="00B447E8"/>
    <w:rsid w:val="00B4710F"/>
    <w:rsid w:val="00B5133B"/>
    <w:rsid w:val="00B53EE8"/>
    <w:rsid w:val="00B620E5"/>
    <w:rsid w:val="00B632EB"/>
    <w:rsid w:val="00B638F3"/>
    <w:rsid w:val="00B63C18"/>
    <w:rsid w:val="00B660F0"/>
    <w:rsid w:val="00B66699"/>
    <w:rsid w:val="00B70CAC"/>
    <w:rsid w:val="00B72AB7"/>
    <w:rsid w:val="00B732C0"/>
    <w:rsid w:val="00B7758D"/>
    <w:rsid w:val="00B81434"/>
    <w:rsid w:val="00B834A3"/>
    <w:rsid w:val="00B877BC"/>
    <w:rsid w:val="00B904BB"/>
    <w:rsid w:val="00B94661"/>
    <w:rsid w:val="00BA20B1"/>
    <w:rsid w:val="00BA3C93"/>
    <w:rsid w:val="00BA400F"/>
    <w:rsid w:val="00BA5516"/>
    <w:rsid w:val="00BA6337"/>
    <w:rsid w:val="00BA7DB2"/>
    <w:rsid w:val="00BB0596"/>
    <w:rsid w:val="00BC0DCE"/>
    <w:rsid w:val="00BC3AE0"/>
    <w:rsid w:val="00BC5975"/>
    <w:rsid w:val="00BC718C"/>
    <w:rsid w:val="00BD02D2"/>
    <w:rsid w:val="00BD0BC3"/>
    <w:rsid w:val="00BD1A31"/>
    <w:rsid w:val="00BD2C23"/>
    <w:rsid w:val="00BD4215"/>
    <w:rsid w:val="00BD4D93"/>
    <w:rsid w:val="00BD4FA0"/>
    <w:rsid w:val="00BD75AA"/>
    <w:rsid w:val="00BD7D93"/>
    <w:rsid w:val="00BE1461"/>
    <w:rsid w:val="00BE34DA"/>
    <w:rsid w:val="00BE442A"/>
    <w:rsid w:val="00BE736C"/>
    <w:rsid w:val="00BE7AE5"/>
    <w:rsid w:val="00BF051B"/>
    <w:rsid w:val="00BF4AD7"/>
    <w:rsid w:val="00BF5769"/>
    <w:rsid w:val="00BF6EFD"/>
    <w:rsid w:val="00C02F43"/>
    <w:rsid w:val="00C05BBB"/>
    <w:rsid w:val="00C05D87"/>
    <w:rsid w:val="00C060B2"/>
    <w:rsid w:val="00C10758"/>
    <w:rsid w:val="00C10A0D"/>
    <w:rsid w:val="00C115A5"/>
    <w:rsid w:val="00C14F2D"/>
    <w:rsid w:val="00C1642F"/>
    <w:rsid w:val="00C20721"/>
    <w:rsid w:val="00C212E6"/>
    <w:rsid w:val="00C32B07"/>
    <w:rsid w:val="00C335FC"/>
    <w:rsid w:val="00C35E96"/>
    <w:rsid w:val="00C36C50"/>
    <w:rsid w:val="00C428FB"/>
    <w:rsid w:val="00C449B1"/>
    <w:rsid w:val="00C45520"/>
    <w:rsid w:val="00C50605"/>
    <w:rsid w:val="00C5127B"/>
    <w:rsid w:val="00C54992"/>
    <w:rsid w:val="00C60430"/>
    <w:rsid w:val="00C61017"/>
    <w:rsid w:val="00C617BD"/>
    <w:rsid w:val="00C6596B"/>
    <w:rsid w:val="00C66EAF"/>
    <w:rsid w:val="00C70344"/>
    <w:rsid w:val="00C70459"/>
    <w:rsid w:val="00C715E9"/>
    <w:rsid w:val="00C72A52"/>
    <w:rsid w:val="00C72DC0"/>
    <w:rsid w:val="00C80979"/>
    <w:rsid w:val="00C8347A"/>
    <w:rsid w:val="00C846BD"/>
    <w:rsid w:val="00C84C72"/>
    <w:rsid w:val="00C8765B"/>
    <w:rsid w:val="00C91B5E"/>
    <w:rsid w:val="00C923DC"/>
    <w:rsid w:val="00C94F1A"/>
    <w:rsid w:val="00C9649D"/>
    <w:rsid w:val="00CA2F71"/>
    <w:rsid w:val="00CA3DC3"/>
    <w:rsid w:val="00CA4591"/>
    <w:rsid w:val="00CA5317"/>
    <w:rsid w:val="00CA7760"/>
    <w:rsid w:val="00CB001B"/>
    <w:rsid w:val="00CB0B4F"/>
    <w:rsid w:val="00CB3A2A"/>
    <w:rsid w:val="00CB439A"/>
    <w:rsid w:val="00CB44E6"/>
    <w:rsid w:val="00CB5CE5"/>
    <w:rsid w:val="00CB7B44"/>
    <w:rsid w:val="00CB7FAC"/>
    <w:rsid w:val="00CC0449"/>
    <w:rsid w:val="00CC2C76"/>
    <w:rsid w:val="00CC5719"/>
    <w:rsid w:val="00CC68F6"/>
    <w:rsid w:val="00CC7E03"/>
    <w:rsid w:val="00CD0700"/>
    <w:rsid w:val="00CD1B85"/>
    <w:rsid w:val="00CD20EE"/>
    <w:rsid w:val="00CD4478"/>
    <w:rsid w:val="00CD51B0"/>
    <w:rsid w:val="00CE0262"/>
    <w:rsid w:val="00CE0687"/>
    <w:rsid w:val="00CE08E3"/>
    <w:rsid w:val="00CE0D9F"/>
    <w:rsid w:val="00CE2232"/>
    <w:rsid w:val="00CE41F6"/>
    <w:rsid w:val="00CE4422"/>
    <w:rsid w:val="00CF08BC"/>
    <w:rsid w:val="00CF0D1A"/>
    <w:rsid w:val="00CF2F4E"/>
    <w:rsid w:val="00CF4281"/>
    <w:rsid w:val="00CF737A"/>
    <w:rsid w:val="00D004A6"/>
    <w:rsid w:val="00D03266"/>
    <w:rsid w:val="00D038EB"/>
    <w:rsid w:val="00D0395A"/>
    <w:rsid w:val="00D10736"/>
    <w:rsid w:val="00D117D7"/>
    <w:rsid w:val="00D12487"/>
    <w:rsid w:val="00D17892"/>
    <w:rsid w:val="00D235E2"/>
    <w:rsid w:val="00D2429C"/>
    <w:rsid w:val="00D306A4"/>
    <w:rsid w:val="00D31909"/>
    <w:rsid w:val="00D31BF8"/>
    <w:rsid w:val="00D35CCA"/>
    <w:rsid w:val="00D35F4B"/>
    <w:rsid w:val="00D41E81"/>
    <w:rsid w:val="00D42EB4"/>
    <w:rsid w:val="00D4406E"/>
    <w:rsid w:val="00D45030"/>
    <w:rsid w:val="00D5608B"/>
    <w:rsid w:val="00D57666"/>
    <w:rsid w:val="00D609E8"/>
    <w:rsid w:val="00D6151A"/>
    <w:rsid w:val="00D63C72"/>
    <w:rsid w:val="00D64A32"/>
    <w:rsid w:val="00D64E13"/>
    <w:rsid w:val="00D7074B"/>
    <w:rsid w:val="00D70849"/>
    <w:rsid w:val="00D72CDD"/>
    <w:rsid w:val="00D74211"/>
    <w:rsid w:val="00D74958"/>
    <w:rsid w:val="00D75CA2"/>
    <w:rsid w:val="00D817E6"/>
    <w:rsid w:val="00D8213B"/>
    <w:rsid w:val="00D85E06"/>
    <w:rsid w:val="00D877C3"/>
    <w:rsid w:val="00D87C12"/>
    <w:rsid w:val="00D910E6"/>
    <w:rsid w:val="00D91B9A"/>
    <w:rsid w:val="00D93249"/>
    <w:rsid w:val="00D94788"/>
    <w:rsid w:val="00D95E25"/>
    <w:rsid w:val="00D96502"/>
    <w:rsid w:val="00D978A3"/>
    <w:rsid w:val="00DA30AF"/>
    <w:rsid w:val="00DA52D7"/>
    <w:rsid w:val="00DA5649"/>
    <w:rsid w:val="00DA74CE"/>
    <w:rsid w:val="00DA776E"/>
    <w:rsid w:val="00DB14D2"/>
    <w:rsid w:val="00DB2A56"/>
    <w:rsid w:val="00DB341F"/>
    <w:rsid w:val="00DC0247"/>
    <w:rsid w:val="00DC121F"/>
    <w:rsid w:val="00DC2C57"/>
    <w:rsid w:val="00DC5F18"/>
    <w:rsid w:val="00DC605A"/>
    <w:rsid w:val="00DC6573"/>
    <w:rsid w:val="00DD0376"/>
    <w:rsid w:val="00DD03A3"/>
    <w:rsid w:val="00DD0A67"/>
    <w:rsid w:val="00DD1062"/>
    <w:rsid w:val="00DD3DF9"/>
    <w:rsid w:val="00DD506B"/>
    <w:rsid w:val="00DD6B4E"/>
    <w:rsid w:val="00DD7C12"/>
    <w:rsid w:val="00DE0930"/>
    <w:rsid w:val="00DE1A29"/>
    <w:rsid w:val="00DE4834"/>
    <w:rsid w:val="00DE69AE"/>
    <w:rsid w:val="00DE74DF"/>
    <w:rsid w:val="00DF01DB"/>
    <w:rsid w:val="00DF3335"/>
    <w:rsid w:val="00DF33C6"/>
    <w:rsid w:val="00DF7CFF"/>
    <w:rsid w:val="00E047C9"/>
    <w:rsid w:val="00E0515F"/>
    <w:rsid w:val="00E06910"/>
    <w:rsid w:val="00E10CDD"/>
    <w:rsid w:val="00E10E70"/>
    <w:rsid w:val="00E11BEF"/>
    <w:rsid w:val="00E12CC9"/>
    <w:rsid w:val="00E13E85"/>
    <w:rsid w:val="00E179D1"/>
    <w:rsid w:val="00E22047"/>
    <w:rsid w:val="00E25D1B"/>
    <w:rsid w:val="00E30001"/>
    <w:rsid w:val="00E32F1B"/>
    <w:rsid w:val="00E337EE"/>
    <w:rsid w:val="00E33F70"/>
    <w:rsid w:val="00E3498D"/>
    <w:rsid w:val="00E35021"/>
    <w:rsid w:val="00E3718E"/>
    <w:rsid w:val="00E422B0"/>
    <w:rsid w:val="00E42AB4"/>
    <w:rsid w:val="00E42E4B"/>
    <w:rsid w:val="00E4692B"/>
    <w:rsid w:val="00E50A59"/>
    <w:rsid w:val="00E50BA9"/>
    <w:rsid w:val="00E52053"/>
    <w:rsid w:val="00E52FDB"/>
    <w:rsid w:val="00E53187"/>
    <w:rsid w:val="00E5411F"/>
    <w:rsid w:val="00E55381"/>
    <w:rsid w:val="00E57520"/>
    <w:rsid w:val="00E61D02"/>
    <w:rsid w:val="00E64265"/>
    <w:rsid w:val="00E65307"/>
    <w:rsid w:val="00E665E1"/>
    <w:rsid w:val="00E66F43"/>
    <w:rsid w:val="00E700AC"/>
    <w:rsid w:val="00E702C5"/>
    <w:rsid w:val="00E73F0C"/>
    <w:rsid w:val="00E74451"/>
    <w:rsid w:val="00E75C30"/>
    <w:rsid w:val="00E80C19"/>
    <w:rsid w:val="00E81D66"/>
    <w:rsid w:val="00E83C53"/>
    <w:rsid w:val="00E9155B"/>
    <w:rsid w:val="00E93DBB"/>
    <w:rsid w:val="00E94349"/>
    <w:rsid w:val="00E95695"/>
    <w:rsid w:val="00E95F59"/>
    <w:rsid w:val="00EA0288"/>
    <w:rsid w:val="00EA0A42"/>
    <w:rsid w:val="00EA3182"/>
    <w:rsid w:val="00EA3D3F"/>
    <w:rsid w:val="00EA5645"/>
    <w:rsid w:val="00EA66B8"/>
    <w:rsid w:val="00EA7321"/>
    <w:rsid w:val="00EB14FB"/>
    <w:rsid w:val="00EB1588"/>
    <w:rsid w:val="00EB57F1"/>
    <w:rsid w:val="00EB58E1"/>
    <w:rsid w:val="00EB7F7E"/>
    <w:rsid w:val="00EC271C"/>
    <w:rsid w:val="00EC5EE3"/>
    <w:rsid w:val="00EC65A4"/>
    <w:rsid w:val="00ED0A4B"/>
    <w:rsid w:val="00ED2D52"/>
    <w:rsid w:val="00ED4570"/>
    <w:rsid w:val="00ED47A6"/>
    <w:rsid w:val="00EE0AC2"/>
    <w:rsid w:val="00EE1101"/>
    <w:rsid w:val="00EF1266"/>
    <w:rsid w:val="00EF143E"/>
    <w:rsid w:val="00EF36D4"/>
    <w:rsid w:val="00EF7CBB"/>
    <w:rsid w:val="00EF7F71"/>
    <w:rsid w:val="00F016EC"/>
    <w:rsid w:val="00F01EB9"/>
    <w:rsid w:val="00F05313"/>
    <w:rsid w:val="00F07728"/>
    <w:rsid w:val="00F124C7"/>
    <w:rsid w:val="00F160F8"/>
    <w:rsid w:val="00F16E63"/>
    <w:rsid w:val="00F21D6F"/>
    <w:rsid w:val="00F21DE2"/>
    <w:rsid w:val="00F23CB0"/>
    <w:rsid w:val="00F24FDF"/>
    <w:rsid w:val="00F26BC3"/>
    <w:rsid w:val="00F30751"/>
    <w:rsid w:val="00F311FB"/>
    <w:rsid w:val="00F32F4E"/>
    <w:rsid w:val="00F33662"/>
    <w:rsid w:val="00F33965"/>
    <w:rsid w:val="00F34DB4"/>
    <w:rsid w:val="00F35D71"/>
    <w:rsid w:val="00F36306"/>
    <w:rsid w:val="00F367A5"/>
    <w:rsid w:val="00F40464"/>
    <w:rsid w:val="00F41B49"/>
    <w:rsid w:val="00F4422A"/>
    <w:rsid w:val="00F44793"/>
    <w:rsid w:val="00F51583"/>
    <w:rsid w:val="00F542CB"/>
    <w:rsid w:val="00F55777"/>
    <w:rsid w:val="00F57438"/>
    <w:rsid w:val="00F609F6"/>
    <w:rsid w:val="00F61A2A"/>
    <w:rsid w:val="00F64056"/>
    <w:rsid w:val="00F6464E"/>
    <w:rsid w:val="00F65359"/>
    <w:rsid w:val="00F660B1"/>
    <w:rsid w:val="00F6765E"/>
    <w:rsid w:val="00F72086"/>
    <w:rsid w:val="00F72CBF"/>
    <w:rsid w:val="00F80FEA"/>
    <w:rsid w:val="00F86526"/>
    <w:rsid w:val="00F86EA7"/>
    <w:rsid w:val="00F90A79"/>
    <w:rsid w:val="00FA0891"/>
    <w:rsid w:val="00FA1356"/>
    <w:rsid w:val="00FA168B"/>
    <w:rsid w:val="00FA439A"/>
    <w:rsid w:val="00FA4AF3"/>
    <w:rsid w:val="00FB0B68"/>
    <w:rsid w:val="00FB2424"/>
    <w:rsid w:val="00FB2DFD"/>
    <w:rsid w:val="00FB4602"/>
    <w:rsid w:val="00FB5311"/>
    <w:rsid w:val="00FB7FEC"/>
    <w:rsid w:val="00FC0833"/>
    <w:rsid w:val="00FC08EC"/>
    <w:rsid w:val="00FC4C14"/>
    <w:rsid w:val="00FC4CD7"/>
    <w:rsid w:val="00FC4F77"/>
    <w:rsid w:val="00FC5257"/>
    <w:rsid w:val="00FC5D78"/>
    <w:rsid w:val="00FD1850"/>
    <w:rsid w:val="00FD47D1"/>
    <w:rsid w:val="00FD607A"/>
    <w:rsid w:val="00FE01BA"/>
    <w:rsid w:val="00FE024A"/>
    <w:rsid w:val="00FE0691"/>
    <w:rsid w:val="00FE1119"/>
    <w:rsid w:val="00FE17F4"/>
    <w:rsid w:val="00FE3334"/>
    <w:rsid w:val="00FE418B"/>
    <w:rsid w:val="00FE780F"/>
    <w:rsid w:val="00FF0A82"/>
    <w:rsid w:val="00FF484B"/>
    <w:rsid w:val="00FF492C"/>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218193"/>
  <w15:docId w15:val="{08595399-51EE-0040-B817-B180C806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519E"/>
    <w:rPr>
      <w:rFonts w:ascii="Times" w:eastAsia="Times" w:hAnsi="Times"/>
      <w:lang w:val="es-ES"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table" w:styleId="Tablaconcuadrcula">
    <w:name w:val="Table Grid"/>
    <w:basedOn w:val="Tablanormal"/>
    <w:uiPriority w:val="59"/>
    <w:rsid w:val="00890390"/>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unhideWhenUsed/>
    <w:rsid w:val="00132227"/>
    <w:rPr>
      <w:vertAlign w:val="superscript"/>
    </w:rPr>
  </w:style>
  <w:style w:type="paragraph" w:styleId="Textonotapie">
    <w:name w:val="footnote text"/>
    <w:basedOn w:val="Normal"/>
    <w:link w:val="TextonotapieCar"/>
    <w:unhideWhenUsed/>
    <w:rsid w:val="00C84C72"/>
  </w:style>
  <w:style w:type="character" w:customStyle="1" w:styleId="TextonotapieCar">
    <w:name w:val="Texto nota pie Car"/>
    <w:basedOn w:val="Fuentedeprrafopredeter"/>
    <w:link w:val="Textonotapie"/>
    <w:rsid w:val="00C84C72"/>
    <w:rPr>
      <w:rFonts w:ascii="Times" w:eastAsia="Times" w:hAnsi="Times"/>
      <w:lang w:eastAsia="fr-FR"/>
    </w:rPr>
  </w:style>
  <w:style w:type="paragraph" w:styleId="Textoindependiente">
    <w:name w:val="Body Text"/>
    <w:basedOn w:val="Normal"/>
    <w:link w:val="TextoindependienteCar"/>
    <w:uiPriority w:val="1"/>
    <w:qFormat/>
    <w:rsid w:val="00A44733"/>
    <w:pPr>
      <w:widowControl w:val="0"/>
      <w:ind w:left="119"/>
    </w:pPr>
    <w:rPr>
      <w:rFonts w:ascii="Arial" w:eastAsia="Arial" w:hAnsi="Arial" w:cstheme="minorBidi"/>
      <w:sz w:val="22"/>
      <w:szCs w:val="22"/>
      <w:lang w:val="en-US"/>
    </w:rPr>
  </w:style>
  <w:style w:type="character" w:customStyle="1" w:styleId="TextoindependienteCar">
    <w:name w:val="Texto independiente Car"/>
    <w:basedOn w:val="Fuentedeprrafopredeter"/>
    <w:link w:val="Textoindependiente"/>
    <w:uiPriority w:val="1"/>
    <w:rsid w:val="00A44733"/>
    <w:rPr>
      <w:rFonts w:ascii="Arial" w:eastAsia="Arial" w:hAnsi="Arial" w:cstheme="minorBidi"/>
      <w:sz w:val="22"/>
      <w:szCs w:val="22"/>
      <w:lang w:val="en-US" w:eastAsia="fr-FR"/>
    </w:rPr>
  </w:style>
  <w:style w:type="paragraph" w:styleId="Prrafodelista">
    <w:name w:val="List Paragraph"/>
    <w:basedOn w:val="Normal"/>
    <w:uiPriority w:val="34"/>
    <w:qFormat/>
    <w:rsid w:val="00A44733"/>
    <w:pPr>
      <w:ind w:left="720"/>
      <w:contextualSpacing/>
    </w:pPr>
  </w:style>
  <w:style w:type="character" w:styleId="Hipervnculo">
    <w:name w:val="Hyperlink"/>
    <w:basedOn w:val="Fuentedeprrafopredeter"/>
    <w:uiPriority w:val="99"/>
    <w:rsid w:val="009818D7"/>
    <w:rPr>
      <w:color w:val="0000FF" w:themeColor="hyperlink"/>
      <w:u w:val="single"/>
    </w:rPr>
  </w:style>
  <w:style w:type="character" w:styleId="Hipervnculovisitado">
    <w:name w:val="FollowedHyperlink"/>
    <w:basedOn w:val="Fuentedeprrafopredeter"/>
    <w:rsid w:val="009818D7"/>
    <w:rPr>
      <w:color w:val="800080" w:themeColor="followedHyperlink"/>
      <w:u w:val="single"/>
    </w:rPr>
  </w:style>
  <w:style w:type="paragraph" w:styleId="NormalWeb">
    <w:name w:val="Normal (Web)"/>
    <w:basedOn w:val="Normal"/>
    <w:uiPriority w:val="99"/>
    <w:semiHidden/>
    <w:unhideWhenUsed/>
    <w:rsid w:val="006D3966"/>
    <w:pPr>
      <w:spacing w:before="100" w:beforeAutospacing="1" w:after="100" w:afterAutospacing="1"/>
    </w:pPr>
    <w:rPr>
      <w:rFonts w:ascii="Times New Roman" w:eastAsia="Times New Roman" w:hAnsi="Times New Roman"/>
      <w:lang w:eastAsia="es-ES_tradnl"/>
    </w:rPr>
  </w:style>
  <w:style w:type="character" w:styleId="Mencinsinresolver">
    <w:name w:val="Unresolved Mention"/>
    <w:basedOn w:val="Fuentedeprrafopredeter"/>
    <w:uiPriority w:val="99"/>
    <w:semiHidden/>
    <w:unhideWhenUsed/>
    <w:rsid w:val="004D0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7466">
      <w:bodyDiv w:val="1"/>
      <w:marLeft w:val="0"/>
      <w:marRight w:val="0"/>
      <w:marTop w:val="0"/>
      <w:marBottom w:val="0"/>
      <w:divBdr>
        <w:top w:val="none" w:sz="0" w:space="0" w:color="auto"/>
        <w:left w:val="none" w:sz="0" w:space="0" w:color="auto"/>
        <w:bottom w:val="none" w:sz="0" w:space="0" w:color="auto"/>
        <w:right w:val="none" w:sz="0" w:space="0" w:color="auto"/>
      </w:divBdr>
      <w:divsChild>
        <w:div w:id="1239092542">
          <w:marLeft w:val="0"/>
          <w:marRight w:val="0"/>
          <w:marTop w:val="0"/>
          <w:marBottom w:val="0"/>
          <w:divBdr>
            <w:top w:val="none" w:sz="0" w:space="0" w:color="auto"/>
            <w:left w:val="none" w:sz="0" w:space="0" w:color="auto"/>
            <w:bottom w:val="none" w:sz="0" w:space="0" w:color="auto"/>
            <w:right w:val="none" w:sz="0" w:space="0" w:color="auto"/>
          </w:divBdr>
          <w:divsChild>
            <w:div w:id="1914122278">
              <w:marLeft w:val="0"/>
              <w:marRight w:val="0"/>
              <w:marTop w:val="0"/>
              <w:marBottom w:val="0"/>
              <w:divBdr>
                <w:top w:val="none" w:sz="0" w:space="0" w:color="auto"/>
                <w:left w:val="none" w:sz="0" w:space="0" w:color="auto"/>
                <w:bottom w:val="none" w:sz="0" w:space="0" w:color="auto"/>
                <w:right w:val="none" w:sz="0" w:space="0" w:color="auto"/>
              </w:divBdr>
              <w:divsChild>
                <w:div w:id="20041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7681">
      <w:bodyDiv w:val="1"/>
      <w:marLeft w:val="0"/>
      <w:marRight w:val="0"/>
      <w:marTop w:val="0"/>
      <w:marBottom w:val="0"/>
      <w:divBdr>
        <w:top w:val="none" w:sz="0" w:space="0" w:color="auto"/>
        <w:left w:val="none" w:sz="0" w:space="0" w:color="auto"/>
        <w:bottom w:val="none" w:sz="0" w:space="0" w:color="auto"/>
        <w:right w:val="none" w:sz="0" w:space="0" w:color="auto"/>
      </w:divBdr>
    </w:div>
    <w:div w:id="42948207">
      <w:bodyDiv w:val="1"/>
      <w:marLeft w:val="0"/>
      <w:marRight w:val="0"/>
      <w:marTop w:val="0"/>
      <w:marBottom w:val="0"/>
      <w:divBdr>
        <w:top w:val="none" w:sz="0" w:space="0" w:color="auto"/>
        <w:left w:val="none" w:sz="0" w:space="0" w:color="auto"/>
        <w:bottom w:val="none" w:sz="0" w:space="0" w:color="auto"/>
        <w:right w:val="none" w:sz="0" w:space="0" w:color="auto"/>
      </w:divBdr>
      <w:divsChild>
        <w:div w:id="574323140">
          <w:marLeft w:val="0"/>
          <w:marRight w:val="0"/>
          <w:marTop w:val="0"/>
          <w:marBottom w:val="0"/>
          <w:divBdr>
            <w:top w:val="none" w:sz="0" w:space="0" w:color="auto"/>
            <w:left w:val="none" w:sz="0" w:space="0" w:color="auto"/>
            <w:bottom w:val="none" w:sz="0" w:space="0" w:color="auto"/>
            <w:right w:val="none" w:sz="0" w:space="0" w:color="auto"/>
          </w:divBdr>
          <w:divsChild>
            <w:div w:id="1967353377">
              <w:marLeft w:val="0"/>
              <w:marRight w:val="0"/>
              <w:marTop w:val="0"/>
              <w:marBottom w:val="0"/>
              <w:divBdr>
                <w:top w:val="none" w:sz="0" w:space="0" w:color="auto"/>
                <w:left w:val="none" w:sz="0" w:space="0" w:color="auto"/>
                <w:bottom w:val="none" w:sz="0" w:space="0" w:color="auto"/>
                <w:right w:val="none" w:sz="0" w:space="0" w:color="auto"/>
              </w:divBdr>
              <w:divsChild>
                <w:div w:id="13961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2734">
      <w:bodyDiv w:val="1"/>
      <w:marLeft w:val="0"/>
      <w:marRight w:val="0"/>
      <w:marTop w:val="0"/>
      <w:marBottom w:val="0"/>
      <w:divBdr>
        <w:top w:val="none" w:sz="0" w:space="0" w:color="auto"/>
        <w:left w:val="none" w:sz="0" w:space="0" w:color="auto"/>
        <w:bottom w:val="none" w:sz="0" w:space="0" w:color="auto"/>
        <w:right w:val="none" w:sz="0" w:space="0" w:color="auto"/>
      </w:divBdr>
    </w:div>
    <w:div w:id="119570397">
      <w:bodyDiv w:val="1"/>
      <w:marLeft w:val="0"/>
      <w:marRight w:val="0"/>
      <w:marTop w:val="0"/>
      <w:marBottom w:val="0"/>
      <w:divBdr>
        <w:top w:val="none" w:sz="0" w:space="0" w:color="auto"/>
        <w:left w:val="none" w:sz="0" w:space="0" w:color="auto"/>
        <w:bottom w:val="none" w:sz="0" w:space="0" w:color="auto"/>
        <w:right w:val="none" w:sz="0" w:space="0" w:color="auto"/>
      </w:divBdr>
      <w:divsChild>
        <w:div w:id="1540701732">
          <w:marLeft w:val="0"/>
          <w:marRight w:val="0"/>
          <w:marTop w:val="0"/>
          <w:marBottom w:val="0"/>
          <w:divBdr>
            <w:top w:val="none" w:sz="0" w:space="0" w:color="auto"/>
            <w:left w:val="none" w:sz="0" w:space="0" w:color="auto"/>
            <w:bottom w:val="none" w:sz="0" w:space="0" w:color="auto"/>
            <w:right w:val="none" w:sz="0" w:space="0" w:color="auto"/>
          </w:divBdr>
          <w:divsChild>
            <w:div w:id="2084328810">
              <w:marLeft w:val="0"/>
              <w:marRight w:val="0"/>
              <w:marTop w:val="0"/>
              <w:marBottom w:val="0"/>
              <w:divBdr>
                <w:top w:val="none" w:sz="0" w:space="0" w:color="auto"/>
                <w:left w:val="none" w:sz="0" w:space="0" w:color="auto"/>
                <w:bottom w:val="none" w:sz="0" w:space="0" w:color="auto"/>
                <w:right w:val="none" w:sz="0" w:space="0" w:color="auto"/>
              </w:divBdr>
              <w:divsChild>
                <w:div w:id="20464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3213">
      <w:bodyDiv w:val="1"/>
      <w:marLeft w:val="0"/>
      <w:marRight w:val="0"/>
      <w:marTop w:val="0"/>
      <w:marBottom w:val="0"/>
      <w:divBdr>
        <w:top w:val="none" w:sz="0" w:space="0" w:color="auto"/>
        <w:left w:val="none" w:sz="0" w:space="0" w:color="auto"/>
        <w:bottom w:val="none" w:sz="0" w:space="0" w:color="auto"/>
        <w:right w:val="none" w:sz="0" w:space="0" w:color="auto"/>
      </w:divBdr>
    </w:div>
    <w:div w:id="179201054">
      <w:bodyDiv w:val="1"/>
      <w:marLeft w:val="0"/>
      <w:marRight w:val="0"/>
      <w:marTop w:val="0"/>
      <w:marBottom w:val="0"/>
      <w:divBdr>
        <w:top w:val="none" w:sz="0" w:space="0" w:color="auto"/>
        <w:left w:val="none" w:sz="0" w:space="0" w:color="auto"/>
        <w:bottom w:val="none" w:sz="0" w:space="0" w:color="auto"/>
        <w:right w:val="none" w:sz="0" w:space="0" w:color="auto"/>
      </w:divBdr>
      <w:divsChild>
        <w:div w:id="16658232">
          <w:marLeft w:val="0"/>
          <w:marRight w:val="0"/>
          <w:marTop w:val="0"/>
          <w:marBottom w:val="0"/>
          <w:divBdr>
            <w:top w:val="none" w:sz="0" w:space="0" w:color="auto"/>
            <w:left w:val="none" w:sz="0" w:space="0" w:color="auto"/>
            <w:bottom w:val="none" w:sz="0" w:space="0" w:color="auto"/>
            <w:right w:val="none" w:sz="0" w:space="0" w:color="auto"/>
          </w:divBdr>
          <w:divsChild>
            <w:div w:id="1368333521">
              <w:marLeft w:val="0"/>
              <w:marRight w:val="0"/>
              <w:marTop w:val="0"/>
              <w:marBottom w:val="0"/>
              <w:divBdr>
                <w:top w:val="none" w:sz="0" w:space="0" w:color="auto"/>
                <w:left w:val="none" w:sz="0" w:space="0" w:color="auto"/>
                <w:bottom w:val="none" w:sz="0" w:space="0" w:color="auto"/>
                <w:right w:val="none" w:sz="0" w:space="0" w:color="auto"/>
              </w:divBdr>
              <w:divsChild>
                <w:div w:id="191929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3722">
      <w:bodyDiv w:val="1"/>
      <w:marLeft w:val="0"/>
      <w:marRight w:val="0"/>
      <w:marTop w:val="0"/>
      <w:marBottom w:val="0"/>
      <w:divBdr>
        <w:top w:val="none" w:sz="0" w:space="0" w:color="auto"/>
        <w:left w:val="none" w:sz="0" w:space="0" w:color="auto"/>
        <w:bottom w:val="none" w:sz="0" w:space="0" w:color="auto"/>
        <w:right w:val="none" w:sz="0" w:space="0" w:color="auto"/>
      </w:divBdr>
    </w:div>
    <w:div w:id="312880341">
      <w:bodyDiv w:val="1"/>
      <w:marLeft w:val="0"/>
      <w:marRight w:val="0"/>
      <w:marTop w:val="0"/>
      <w:marBottom w:val="0"/>
      <w:divBdr>
        <w:top w:val="none" w:sz="0" w:space="0" w:color="auto"/>
        <w:left w:val="none" w:sz="0" w:space="0" w:color="auto"/>
        <w:bottom w:val="none" w:sz="0" w:space="0" w:color="auto"/>
        <w:right w:val="none" w:sz="0" w:space="0" w:color="auto"/>
      </w:divBdr>
      <w:divsChild>
        <w:div w:id="556279295">
          <w:marLeft w:val="0"/>
          <w:marRight w:val="0"/>
          <w:marTop w:val="0"/>
          <w:marBottom w:val="0"/>
          <w:divBdr>
            <w:top w:val="none" w:sz="0" w:space="0" w:color="auto"/>
            <w:left w:val="none" w:sz="0" w:space="0" w:color="auto"/>
            <w:bottom w:val="none" w:sz="0" w:space="0" w:color="auto"/>
            <w:right w:val="none" w:sz="0" w:space="0" w:color="auto"/>
          </w:divBdr>
          <w:divsChild>
            <w:div w:id="2108689106">
              <w:marLeft w:val="0"/>
              <w:marRight w:val="0"/>
              <w:marTop w:val="0"/>
              <w:marBottom w:val="0"/>
              <w:divBdr>
                <w:top w:val="none" w:sz="0" w:space="0" w:color="auto"/>
                <w:left w:val="none" w:sz="0" w:space="0" w:color="auto"/>
                <w:bottom w:val="none" w:sz="0" w:space="0" w:color="auto"/>
                <w:right w:val="none" w:sz="0" w:space="0" w:color="auto"/>
              </w:divBdr>
              <w:divsChild>
                <w:div w:id="1049458936">
                  <w:marLeft w:val="0"/>
                  <w:marRight w:val="0"/>
                  <w:marTop w:val="0"/>
                  <w:marBottom w:val="0"/>
                  <w:divBdr>
                    <w:top w:val="none" w:sz="0" w:space="0" w:color="auto"/>
                    <w:left w:val="none" w:sz="0" w:space="0" w:color="auto"/>
                    <w:bottom w:val="none" w:sz="0" w:space="0" w:color="auto"/>
                    <w:right w:val="none" w:sz="0" w:space="0" w:color="auto"/>
                  </w:divBdr>
                  <w:divsChild>
                    <w:div w:id="1697846205">
                      <w:marLeft w:val="0"/>
                      <w:marRight w:val="0"/>
                      <w:marTop w:val="0"/>
                      <w:marBottom w:val="0"/>
                      <w:divBdr>
                        <w:top w:val="none" w:sz="0" w:space="0" w:color="auto"/>
                        <w:left w:val="none" w:sz="0" w:space="0" w:color="auto"/>
                        <w:bottom w:val="none" w:sz="0" w:space="0" w:color="auto"/>
                        <w:right w:val="none" w:sz="0" w:space="0" w:color="auto"/>
                      </w:divBdr>
                      <w:divsChild>
                        <w:div w:id="20070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10391">
          <w:marLeft w:val="0"/>
          <w:marRight w:val="0"/>
          <w:marTop w:val="0"/>
          <w:marBottom w:val="0"/>
          <w:divBdr>
            <w:top w:val="none" w:sz="0" w:space="0" w:color="auto"/>
            <w:left w:val="none" w:sz="0" w:space="0" w:color="auto"/>
            <w:bottom w:val="none" w:sz="0" w:space="0" w:color="auto"/>
            <w:right w:val="none" w:sz="0" w:space="0" w:color="auto"/>
          </w:divBdr>
          <w:divsChild>
            <w:div w:id="427048983">
              <w:marLeft w:val="0"/>
              <w:marRight w:val="0"/>
              <w:marTop w:val="0"/>
              <w:marBottom w:val="0"/>
              <w:divBdr>
                <w:top w:val="none" w:sz="0" w:space="0" w:color="auto"/>
                <w:left w:val="none" w:sz="0" w:space="0" w:color="auto"/>
                <w:bottom w:val="none" w:sz="0" w:space="0" w:color="auto"/>
                <w:right w:val="none" w:sz="0" w:space="0" w:color="auto"/>
              </w:divBdr>
              <w:divsChild>
                <w:div w:id="115100251">
                  <w:marLeft w:val="0"/>
                  <w:marRight w:val="0"/>
                  <w:marTop w:val="0"/>
                  <w:marBottom w:val="0"/>
                  <w:divBdr>
                    <w:top w:val="none" w:sz="0" w:space="0" w:color="auto"/>
                    <w:left w:val="none" w:sz="0" w:space="0" w:color="auto"/>
                    <w:bottom w:val="none" w:sz="0" w:space="0" w:color="auto"/>
                    <w:right w:val="none" w:sz="0" w:space="0" w:color="auto"/>
                  </w:divBdr>
                  <w:divsChild>
                    <w:div w:id="84158273">
                      <w:marLeft w:val="0"/>
                      <w:marRight w:val="0"/>
                      <w:marTop w:val="0"/>
                      <w:marBottom w:val="0"/>
                      <w:divBdr>
                        <w:top w:val="none" w:sz="0" w:space="0" w:color="auto"/>
                        <w:left w:val="none" w:sz="0" w:space="0" w:color="auto"/>
                        <w:bottom w:val="none" w:sz="0" w:space="0" w:color="auto"/>
                        <w:right w:val="none" w:sz="0" w:space="0" w:color="auto"/>
                      </w:divBdr>
                      <w:divsChild>
                        <w:div w:id="1485201672">
                          <w:marLeft w:val="0"/>
                          <w:marRight w:val="0"/>
                          <w:marTop w:val="0"/>
                          <w:marBottom w:val="0"/>
                          <w:divBdr>
                            <w:top w:val="none" w:sz="0" w:space="0" w:color="auto"/>
                            <w:left w:val="none" w:sz="0" w:space="0" w:color="auto"/>
                            <w:bottom w:val="none" w:sz="0" w:space="0" w:color="auto"/>
                            <w:right w:val="none" w:sz="0" w:space="0" w:color="auto"/>
                          </w:divBdr>
                          <w:divsChild>
                            <w:div w:id="8853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556994">
      <w:bodyDiv w:val="1"/>
      <w:marLeft w:val="0"/>
      <w:marRight w:val="0"/>
      <w:marTop w:val="0"/>
      <w:marBottom w:val="0"/>
      <w:divBdr>
        <w:top w:val="none" w:sz="0" w:space="0" w:color="auto"/>
        <w:left w:val="none" w:sz="0" w:space="0" w:color="auto"/>
        <w:bottom w:val="none" w:sz="0" w:space="0" w:color="auto"/>
        <w:right w:val="none" w:sz="0" w:space="0" w:color="auto"/>
      </w:divBdr>
    </w:div>
    <w:div w:id="338197973">
      <w:bodyDiv w:val="1"/>
      <w:marLeft w:val="0"/>
      <w:marRight w:val="0"/>
      <w:marTop w:val="0"/>
      <w:marBottom w:val="0"/>
      <w:divBdr>
        <w:top w:val="none" w:sz="0" w:space="0" w:color="auto"/>
        <w:left w:val="none" w:sz="0" w:space="0" w:color="auto"/>
        <w:bottom w:val="none" w:sz="0" w:space="0" w:color="auto"/>
        <w:right w:val="none" w:sz="0" w:space="0" w:color="auto"/>
      </w:divBdr>
      <w:divsChild>
        <w:div w:id="1728334480">
          <w:marLeft w:val="0"/>
          <w:marRight w:val="0"/>
          <w:marTop w:val="0"/>
          <w:marBottom w:val="0"/>
          <w:divBdr>
            <w:top w:val="none" w:sz="0" w:space="0" w:color="auto"/>
            <w:left w:val="none" w:sz="0" w:space="0" w:color="auto"/>
            <w:bottom w:val="none" w:sz="0" w:space="0" w:color="auto"/>
            <w:right w:val="none" w:sz="0" w:space="0" w:color="auto"/>
          </w:divBdr>
          <w:divsChild>
            <w:div w:id="1705792437">
              <w:marLeft w:val="0"/>
              <w:marRight w:val="0"/>
              <w:marTop w:val="0"/>
              <w:marBottom w:val="0"/>
              <w:divBdr>
                <w:top w:val="none" w:sz="0" w:space="0" w:color="auto"/>
                <w:left w:val="none" w:sz="0" w:space="0" w:color="auto"/>
                <w:bottom w:val="none" w:sz="0" w:space="0" w:color="auto"/>
                <w:right w:val="none" w:sz="0" w:space="0" w:color="auto"/>
              </w:divBdr>
              <w:divsChild>
                <w:div w:id="33758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66684">
      <w:bodyDiv w:val="1"/>
      <w:marLeft w:val="0"/>
      <w:marRight w:val="0"/>
      <w:marTop w:val="0"/>
      <w:marBottom w:val="0"/>
      <w:divBdr>
        <w:top w:val="none" w:sz="0" w:space="0" w:color="auto"/>
        <w:left w:val="none" w:sz="0" w:space="0" w:color="auto"/>
        <w:bottom w:val="none" w:sz="0" w:space="0" w:color="auto"/>
        <w:right w:val="none" w:sz="0" w:space="0" w:color="auto"/>
      </w:divBdr>
    </w:div>
    <w:div w:id="490953954">
      <w:bodyDiv w:val="1"/>
      <w:marLeft w:val="0"/>
      <w:marRight w:val="0"/>
      <w:marTop w:val="0"/>
      <w:marBottom w:val="0"/>
      <w:divBdr>
        <w:top w:val="none" w:sz="0" w:space="0" w:color="auto"/>
        <w:left w:val="none" w:sz="0" w:space="0" w:color="auto"/>
        <w:bottom w:val="none" w:sz="0" w:space="0" w:color="auto"/>
        <w:right w:val="none" w:sz="0" w:space="0" w:color="auto"/>
      </w:divBdr>
      <w:divsChild>
        <w:div w:id="1151285893">
          <w:marLeft w:val="0"/>
          <w:marRight w:val="0"/>
          <w:marTop w:val="0"/>
          <w:marBottom w:val="0"/>
          <w:divBdr>
            <w:top w:val="none" w:sz="0" w:space="0" w:color="auto"/>
            <w:left w:val="none" w:sz="0" w:space="0" w:color="auto"/>
            <w:bottom w:val="none" w:sz="0" w:space="0" w:color="auto"/>
            <w:right w:val="none" w:sz="0" w:space="0" w:color="auto"/>
          </w:divBdr>
          <w:divsChild>
            <w:div w:id="1591624917">
              <w:marLeft w:val="0"/>
              <w:marRight w:val="0"/>
              <w:marTop w:val="0"/>
              <w:marBottom w:val="0"/>
              <w:divBdr>
                <w:top w:val="none" w:sz="0" w:space="0" w:color="auto"/>
                <w:left w:val="none" w:sz="0" w:space="0" w:color="auto"/>
                <w:bottom w:val="none" w:sz="0" w:space="0" w:color="auto"/>
                <w:right w:val="none" w:sz="0" w:space="0" w:color="auto"/>
              </w:divBdr>
              <w:divsChild>
                <w:div w:id="6039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314170">
      <w:bodyDiv w:val="1"/>
      <w:marLeft w:val="0"/>
      <w:marRight w:val="0"/>
      <w:marTop w:val="0"/>
      <w:marBottom w:val="0"/>
      <w:divBdr>
        <w:top w:val="none" w:sz="0" w:space="0" w:color="auto"/>
        <w:left w:val="none" w:sz="0" w:space="0" w:color="auto"/>
        <w:bottom w:val="none" w:sz="0" w:space="0" w:color="auto"/>
        <w:right w:val="none" w:sz="0" w:space="0" w:color="auto"/>
      </w:divBdr>
      <w:divsChild>
        <w:div w:id="136650798">
          <w:marLeft w:val="0"/>
          <w:marRight w:val="0"/>
          <w:marTop w:val="0"/>
          <w:marBottom w:val="0"/>
          <w:divBdr>
            <w:top w:val="none" w:sz="0" w:space="0" w:color="auto"/>
            <w:left w:val="none" w:sz="0" w:space="0" w:color="auto"/>
            <w:bottom w:val="none" w:sz="0" w:space="0" w:color="auto"/>
            <w:right w:val="none" w:sz="0" w:space="0" w:color="auto"/>
          </w:divBdr>
          <w:divsChild>
            <w:div w:id="2091846016">
              <w:marLeft w:val="0"/>
              <w:marRight w:val="0"/>
              <w:marTop w:val="0"/>
              <w:marBottom w:val="0"/>
              <w:divBdr>
                <w:top w:val="none" w:sz="0" w:space="0" w:color="auto"/>
                <w:left w:val="none" w:sz="0" w:space="0" w:color="auto"/>
                <w:bottom w:val="none" w:sz="0" w:space="0" w:color="auto"/>
                <w:right w:val="none" w:sz="0" w:space="0" w:color="auto"/>
              </w:divBdr>
              <w:divsChild>
                <w:div w:id="12759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84670">
      <w:bodyDiv w:val="1"/>
      <w:marLeft w:val="0"/>
      <w:marRight w:val="0"/>
      <w:marTop w:val="0"/>
      <w:marBottom w:val="0"/>
      <w:divBdr>
        <w:top w:val="none" w:sz="0" w:space="0" w:color="auto"/>
        <w:left w:val="none" w:sz="0" w:space="0" w:color="auto"/>
        <w:bottom w:val="none" w:sz="0" w:space="0" w:color="auto"/>
        <w:right w:val="none" w:sz="0" w:space="0" w:color="auto"/>
      </w:divBdr>
      <w:divsChild>
        <w:div w:id="2114784211">
          <w:marLeft w:val="0"/>
          <w:marRight w:val="0"/>
          <w:marTop w:val="0"/>
          <w:marBottom w:val="0"/>
          <w:divBdr>
            <w:top w:val="none" w:sz="0" w:space="0" w:color="auto"/>
            <w:left w:val="none" w:sz="0" w:space="0" w:color="auto"/>
            <w:bottom w:val="none" w:sz="0" w:space="0" w:color="auto"/>
            <w:right w:val="none" w:sz="0" w:space="0" w:color="auto"/>
          </w:divBdr>
          <w:divsChild>
            <w:div w:id="1113934876">
              <w:marLeft w:val="0"/>
              <w:marRight w:val="0"/>
              <w:marTop w:val="0"/>
              <w:marBottom w:val="0"/>
              <w:divBdr>
                <w:top w:val="none" w:sz="0" w:space="0" w:color="auto"/>
                <w:left w:val="none" w:sz="0" w:space="0" w:color="auto"/>
                <w:bottom w:val="none" w:sz="0" w:space="0" w:color="auto"/>
                <w:right w:val="none" w:sz="0" w:space="0" w:color="auto"/>
              </w:divBdr>
              <w:divsChild>
                <w:div w:id="7968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5669">
      <w:bodyDiv w:val="1"/>
      <w:marLeft w:val="0"/>
      <w:marRight w:val="0"/>
      <w:marTop w:val="0"/>
      <w:marBottom w:val="0"/>
      <w:divBdr>
        <w:top w:val="none" w:sz="0" w:space="0" w:color="auto"/>
        <w:left w:val="none" w:sz="0" w:space="0" w:color="auto"/>
        <w:bottom w:val="none" w:sz="0" w:space="0" w:color="auto"/>
        <w:right w:val="none" w:sz="0" w:space="0" w:color="auto"/>
      </w:divBdr>
    </w:div>
    <w:div w:id="543567350">
      <w:bodyDiv w:val="1"/>
      <w:marLeft w:val="0"/>
      <w:marRight w:val="0"/>
      <w:marTop w:val="0"/>
      <w:marBottom w:val="0"/>
      <w:divBdr>
        <w:top w:val="none" w:sz="0" w:space="0" w:color="auto"/>
        <w:left w:val="none" w:sz="0" w:space="0" w:color="auto"/>
        <w:bottom w:val="none" w:sz="0" w:space="0" w:color="auto"/>
        <w:right w:val="none" w:sz="0" w:space="0" w:color="auto"/>
      </w:divBdr>
      <w:divsChild>
        <w:div w:id="717894173">
          <w:marLeft w:val="0"/>
          <w:marRight w:val="0"/>
          <w:marTop w:val="0"/>
          <w:marBottom w:val="0"/>
          <w:divBdr>
            <w:top w:val="none" w:sz="0" w:space="0" w:color="auto"/>
            <w:left w:val="none" w:sz="0" w:space="0" w:color="auto"/>
            <w:bottom w:val="none" w:sz="0" w:space="0" w:color="auto"/>
            <w:right w:val="none" w:sz="0" w:space="0" w:color="auto"/>
          </w:divBdr>
          <w:divsChild>
            <w:div w:id="1028796681">
              <w:marLeft w:val="0"/>
              <w:marRight w:val="0"/>
              <w:marTop w:val="0"/>
              <w:marBottom w:val="0"/>
              <w:divBdr>
                <w:top w:val="none" w:sz="0" w:space="0" w:color="auto"/>
                <w:left w:val="none" w:sz="0" w:space="0" w:color="auto"/>
                <w:bottom w:val="none" w:sz="0" w:space="0" w:color="auto"/>
                <w:right w:val="none" w:sz="0" w:space="0" w:color="auto"/>
              </w:divBdr>
              <w:divsChild>
                <w:div w:id="9158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62793">
      <w:bodyDiv w:val="1"/>
      <w:marLeft w:val="0"/>
      <w:marRight w:val="0"/>
      <w:marTop w:val="0"/>
      <w:marBottom w:val="0"/>
      <w:divBdr>
        <w:top w:val="none" w:sz="0" w:space="0" w:color="auto"/>
        <w:left w:val="none" w:sz="0" w:space="0" w:color="auto"/>
        <w:bottom w:val="none" w:sz="0" w:space="0" w:color="auto"/>
        <w:right w:val="none" w:sz="0" w:space="0" w:color="auto"/>
      </w:divBdr>
      <w:divsChild>
        <w:div w:id="1655793195">
          <w:marLeft w:val="0"/>
          <w:marRight w:val="0"/>
          <w:marTop w:val="0"/>
          <w:marBottom w:val="0"/>
          <w:divBdr>
            <w:top w:val="none" w:sz="0" w:space="0" w:color="auto"/>
            <w:left w:val="none" w:sz="0" w:space="0" w:color="auto"/>
            <w:bottom w:val="none" w:sz="0" w:space="0" w:color="auto"/>
            <w:right w:val="none" w:sz="0" w:space="0" w:color="auto"/>
          </w:divBdr>
          <w:divsChild>
            <w:div w:id="562179034">
              <w:marLeft w:val="0"/>
              <w:marRight w:val="0"/>
              <w:marTop w:val="0"/>
              <w:marBottom w:val="0"/>
              <w:divBdr>
                <w:top w:val="none" w:sz="0" w:space="0" w:color="auto"/>
                <w:left w:val="none" w:sz="0" w:space="0" w:color="auto"/>
                <w:bottom w:val="none" w:sz="0" w:space="0" w:color="auto"/>
                <w:right w:val="none" w:sz="0" w:space="0" w:color="auto"/>
              </w:divBdr>
              <w:divsChild>
                <w:div w:id="19756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827221">
      <w:bodyDiv w:val="1"/>
      <w:marLeft w:val="0"/>
      <w:marRight w:val="0"/>
      <w:marTop w:val="0"/>
      <w:marBottom w:val="0"/>
      <w:divBdr>
        <w:top w:val="none" w:sz="0" w:space="0" w:color="auto"/>
        <w:left w:val="none" w:sz="0" w:space="0" w:color="auto"/>
        <w:bottom w:val="none" w:sz="0" w:space="0" w:color="auto"/>
        <w:right w:val="none" w:sz="0" w:space="0" w:color="auto"/>
      </w:divBdr>
      <w:divsChild>
        <w:div w:id="2009821260">
          <w:marLeft w:val="0"/>
          <w:marRight w:val="0"/>
          <w:marTop w:val="0"/>
          <w:marBottom w:val="0"/>
          <w:divBdr>
            <w:top w:val="none" w:sz="0" w:space="0" w:color="auto"/>
            <w:left w:val="none" w:sz="0" w:space="0" w:color="auto"/>
            <w:bottom w:val="none" w:sz="0" w:space="0" w:color="auto"/>
            <w:right w:val="none" w:sz="0" w:space="0" w:color="auto"/>
          </w:divBdr>
          <w:divsChild>
            <w:div w:id="174072991">
              <w:marLeft w:val="0"/>
              <w:marRight w:val="0"/>
              <w:marTop w:val="0"/>
              <w:marBottom w:val="0"/>
              <w:divBdr>
                <w:top w:val="none" w:sz="0" w:space="0" w:color="auto"/>
                <w:left w:val="none" w:sz="0" w:space="0" w:color="auto"/>
                <w:bottom w:val="none" w:sz="0" w:space="0" w:color="auto"/>
                <w:right w:val="none" w:sz="0" w:space="0" w:color="auto"/>
              </w:divBdr>
              <w:divsChild>
                <w:div w:id="13651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7278">
      <w:bodyDiv w:val="1"/>
      <w:marLeft w:val="0"/>
      <w:marRight w:val="0"/>
      <w:marTop w:val="0"/>
      <w:marBottom w:val="0"/>
      <w:divBdr>
        <w:top w:val="none" w:sz="0" w:space="0" w:color="auto"/>
        <w:left w:val="none" w:sz="0" w:space="0" w:color="auto"/>
        <w:bottom w:val="none" w:sz="0" w:space="0" w:color="auto"/>
        <w:right w:val="none" w:sz="0" w:space="0" w:color="auto"/>
      </w:divBdr>
    </w:div>
    <w:div w:id="767894428">
      <w:bodyDiv w:val="1"/>
      <w:marLeft w:val="0"/>
      <w:marRight w:val="0"/>
      <w:marTop w:val="0"/>
      <w:marBottom w:val="0"/>
      <w:divBdr>
        <w:top w:val="none" w:sz="0" w:space="0" w:color="auto"/>
        <w:left w:val="none" w:sz="0" w:space="0" w:color="auto"/>
        <w:bottom w:val="none" w:sz="0" w:space="0" w:color="auto"/>
        <w:right w:val="none" w:sz="0" w:space="0" w:color="auto"/>
      </w:divBdr>
      <w:divsChild>
        <w:div w:id="1477532102">
          <w:marLeft w:val="0"/>
          <w:marRight w:val="0"/>
          <w:marTop w:val="0"/>
          <w:marBottom w:val="0"/>
          <w:divBdr>
            <w:top w:val="none" w:sz="0" w:space="0" w:color="auto"/>
            <w:left w:val="none" w:sz="0" w:space="0" w:color="auto"/>
            <w:bottom w:val="none" w:sz="0" w:space="0" w:color="auto"/>
            <w:right w:val="none" w:sz="0" w:space="0" w:color="auto"/>
          </w:divBdr>
          <w:divsChild>
            <w:div w:id="5062749">
              <w:marLeft w:val="0"/>
              <w:marRight w:val="0"/>
              <w:marTop w:val="0"/>
              <w:marBottom w:val="0"/>
              <w:divBdr>
                <w:top w:val="none" w:sz="0" w:space="0" w:color="auto"/>
                <w:left w:val="none" w:sz="0" w:space="0" w:color="auto"/>
                <w:bottom w:val="none" w:sz="0" w:space="0" w:color="auto"/>
                <w:right w:val="none" w:sz="0" w:space="0" w:color="auto"/>
              </w:divBdr>
              <w:divsChild>
                <w:div w:id="911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50965">
      <w:bodyDiv w:val="1"/>
      <w:marLeft w:val="0"/>
      <w:marRight w:val="0"/>
      <w:marTop w:val="0"/>
      <w:marBottom w:val="0"/>
      <w:divBdr>
        <w:top w:val="none" w:sz="0" w:space="0" w:color="auto"/>
        <w:left w:val="none" w:sz="0" w:space="0" w:color="auto"/>
        <w:bottom w:val="none" w:sz="0" w:space="0" w:color="auto"/>
        <w:right w:val="none" w:sz="0" w:space="0" w:color="auto"/>
      </w:divBdr>
      <w:divsChild>
        <w:div w:id="2030714759">
          <w:marLeft w:val="0"/>
          <w:marRight w:val="0"/>
          <w:marTop w:val="0"/>
          <w:marBottom w:val="0"/>
          <w:divBdr>
            <w:top w:val="none" w:sz="0" w:space="0" w:color="auto"/>
            <w:left w:val="none" w:sz="0" w:space="0" w:color="auto"/>
            <w:bottom w:val="none" w:sz="0" w:space="0" w:color="auto"/>
            <w:right w:val="none" w:sz="0" w:space="0" w:color="auto"/>
          </w:divBdr>
          <w:divsChild>
            <w:div w:id="629479806">
              <w:marLeft w:val="0"/>
              <w:marRight w:val="0"/>
              <w:marTop w:val="0"/>
              <w:marBottom w:val="0"/>
              <w:divBdr>
                <w:top w:val="none" w:sz="0" w:space="0" w:color="auto"/>
                <w:left w:val="none" w:sz="0" w:space="0" w:color="auto"/>
                <w:bottom w:val="none" w:sz="0" w:space="0" w:color="auto"/>
                <w:right w:val="none" w:sz="0" w:space="0" w:color="auto"/>
              </w:divBdr>
              <w:divsChild>
                <w:div w:id="7261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2289">
      <w:bodyDiv w:val="1"/>
      <w:marLeft w:val="0"/>
      <w:marRight w:val="0"/>
      <w:marTop w:val="0"/>
      <w:marBottom w:val="0"/>
      <w:divBdr>
        <w:top w:val="none" w:sz="0" w:space="0" w:color="auto"/>
        <w:left w:val="none" w:sz="0" w:space="0" w:color="auto"/>
        <w:bottom w:val="none" w:sz="0" w:space="0" w:color="auto"/>
        <w:right w:val="none" w:sz="0" w:space="0" w:color="auto"/>
      </w:divBdr>
      <w:divsChild>
        <w:div w:id="229312767">
          <w:marLeft w:val="0"/>
          <w:marRight w:val="0"/>
          <w:marTop w:val="0"/>
          <w:marBottom w:val="0"/>
          <w:divBdr>
            <w:top w:val="none" w:sz="0" w:space="0" w:color="auto"/>
            <w:left w:val="none" w:sz="0" w:space="0" w:color="auto"/>
            <w:bottom w:val="none" w:sz="0" w:space="0" w:color="auto"/>
            <w:right w:val="none" w:sz="0" w:space="0" w:color="auto"/>
          </w:divBdr>
          <w:divsChild>
            <w:div w:id="681860493">
              <w:marLeft w:val="0"/>
              <w:marRight w:val="0"/>
              <w:marTop w:val="0"/>
              <w:marBottom w:val="0"/>
              <w:divBdr>
                <w:top w:val="none" w:sz="0" w:space="0" w:color="auto"/>
                <w:left w:val="none" w:sz="0" w:space="0" w:color="auto"/>
                <w:bottom w:val="none" w:sz="0" w:space="0" w:color="auto"/>
                <w:right w:val="none" w:sz="0" w:space="0" w:color="auto"/>
              </w:divBdr>
              <w:divsChild>
                <w:div w:id="16161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88934">
      <w:bodyDiv w:val="1"/>
      <w:marLeft w:val="0"/>
      <w:marRight w:val="0"/>
      <w:marTop w:val="0"/>
      <w:marBottom w:val="0"/>
      <w:divBdr>
        <w:top w:val="none" w:sz="0" w:space="0" w:color="auto"/>
        <w:left w:val="none" w:sz="0" w:space="0" w:color="auto"/>
        <w:bottom w:val="none" w:sz="0" w:space="0" w:color="auto"/>
        <w:right w:val="none" w:sz="0" w:space="0" w:color="auto"/>
      </w:divBdr>
    </w:div>
    <w:div w:id="950622816">
      <w:bodyDiv w:val="1"/>
      <w:marLeft w:val="0"/>
      <w:marRight w:val="0"/>
      <w:marTop w:val="0"/>
      <w:marBottom w:val="0"/>
      <w:divBdr>
        <w:top w:val="none" w:sz="0" w:space="0" w:color="auto"/>
        <w:left w:val="none" w:sz="0" w:space="0" w:color="auto"/>
        <w:bottom w:val="none" w:sz="0" w:space="0" w:color="auto"/>
        <w:right w:val="none" w:sz="0" w:space="0" w:color="auto"/>
      </w:divBdr>
      <w:divsChild>
        <w:div w:id="2107845945">
          <w:marLeft w:val="0"/>
          <w:marRight w:val="0"/>
          <w:marTop w:val="0"/>
          <w:marBottom w:val="0"/>
          <w:divBdr>
            <w:top w:val="none" w:sz="0" w:space="0" w:color="auto"/>
            <w:left w:val="none" w:sz="0" w:space="0" w:color="auto"/>
            <w:bottom w:val="none" w:sz="0" w:space="0" w:color="auto"/>
            <w:right w:val="none" w:sz="0" w:space="0" w:color="auto"/>
          </w:divBdr>
          <w:divsChild>
            <w:div w:id="23019721">
              <w:marLeft w:val="0"/>
              <w:marRight w:val="0"/>
              <w:marTop w:val="0"/>
              <w:marBottom w:val="0"/>
              <w:divBdr>
                <w:top w:val="none" w:sz="0" w:space="0" w:color="auto"/>
                <w:left w:val="none" w:sz="0" w:space="0" w:color="auto"/>
                <w:bottom w:val="none" w:sz="0" w:space="0" w:color="auto"/>
                <w:right w:val="none" w:sz="0" w:space="0" w:color="auto"/>
              </w:divBdr>
              <w:divsChild>
                <w:div w:id="2138991430">
                  <w:marLeft w:val="0"/>
                  <w:marRight w:val="0"/>
                  <w:marTop w:val="0"/>
                  <w:marBottom w:val="0"/>
                  <w:divBdr>
                    <w:top w:val="none" w:sz="0" w:space="0" w:color="auto"/>
                    <w:left w:val="none" w:sz="0" w:space="0" w:color="auto"/>
                    <w:bottom w:val="none" w:sz="0" w:space="0" w:color="auto"/>
                    <w:right w:val="none" w:sz="0" w:space="0" w:color="auto"/>
                  </w:divBdr>
                  <w:divsChild>
                    <w:div w:id="37820441">
                      <w:marLeft w:val="0"/>
                      <w:marRight w:val="0"/>
                      <w:marTop w:val="0"/>
                      <w:marBottom w:val="0"/>
                      <w:divBdr>
                        <w:top w:val="none" w:sz="0" w:space="0" w:color="auto"/>
                        <w:left w:val="none" w:sz="0" w:space="0" w:color="auto"/>
                        <w:bottom w:val="none" w:sz="0" w:space="0" w:color="auto"/>
                        <w:right w:val="none" w:sz="0" w:space="0" w:color="auto"/>
                      </w:divBdr>
                      <w:divsChild>
                        <w:div w:id="18177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032836">
          <w:marLeft w:val="0"/>
          <w:marRight w:val="0"/>
          <w:marTop w:val="0"/>
          <w:marBottom w:val="0"/>
          <w:divBdr>
            <w:top w:val="none" w:sz="0" w:space="0" w:color="auto"/>
            <w:left w:val="none" w:sz="0" w:space="0" w:color="auto"/>
            <w:bottom w:val="none" w:sz="0" w:space="0" w:color="auto"/>
            <w:right w:val="none" w:sz="0" w:space="0" w:color="auto"/>
          </w:divBdr>
          <w:divsChild>
            <w:div w:id="1539663748">
              <w:marLeft w:val="0"/>
              <w:marRight w:val="0"/>
              <w:marTop w:val="0"/>
              <w:marBottom w:val="0"/>
              <w:divBdr>
                <w:top w:val="none" w:sz="0" w:space="0" w:color="auto"/>
                <w:left w:val="none" w:sz="0" w:space="0" w:color="auto"/>
                <w:bottom w:val="none" w:sz="0" w:space="0" w:color="auto"/>
                <w:right w:val="none" w:sz="0" w:space="0" w:color="auto"/>
              </w:divBdr>
              <w:divsChild>
                <w:div w:id="1750155261">
                  <w:marLeft w:val="0"/>
                  <w:marRight w:val="0"/>
                  <w:marTop w:val="0"/>
                  <w:marBottom w:val="0"/>
                  <w:divBdr>
                    <w:top w:val="none" w:sz="0" w:space="0" w:color="auto"/>
                    <w:left w:val="none" w:sz="0" w:space="0" w:color="auto"/>
                    <w:bottom w:val="none" w:sz="0" w:space="0" w:color="auto"/>
                    <w:right w:val="none" w:sz="0" w:space="0" w:color="auto"/>
                  </w:divBdr>
                  <w:divsChild>
                    <w:div w:id="432945859">
                      <w:marLeft w:val="0"/>
                      <w:marRight w:val="0"/>
                      <w:marTop w:val="0"/>
                      <w:marBottom w:val="0"/>
                      <w:divBdr>
                        <w:top w:val="none" w:sz="0" w:space="0" w:color="auto"/>
                        <w:left w:val="none" w:sz="0" w:space="0" w:color="auto"/>
                        <w:bottom w:val="none" w:sz="0" w:space="0" w:color="auto"/>
                        <w:right w:val="none" w:sz="0" w:space="0" w:color="auto"/>
                      </w:divBdr>
                      <w:divsChild>
                        <w:div w:id="1072432786">
                          <w:marLeft w:val="0"/>
                          <w:marRight w:val="0"/>
                          <w:marTop w:val="0"/>
                          <w:marBottom w:val="0"/>
                          <w:divBdr>
                            <w:top w:val="none" w:sz="0" w:space="0" w:color="auto"/>
                            <w:left w:val="none" w:sz="0" w:space="0" w:color="auto"/>
                            <w:bottom w:val="none" w:sz="0" w:space="0" w:color="auto"/>
                            <w:right w:val="none" w:sz="0" w:space="0" w:color="auto"/>
                          </w:divBdr>
                          <w:divsChild>
                            <w:div w:id="18057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755220">
      <w:bodyDiv w:val="1"/>
      <w:marLeft w:val="0"/>
      <w:marRight w:val="0"/>
      <w:marTop w:val="0"/>
      <w:marBottom w:val="0"/>
      <w:divBdr>
        <w:top w:val="none" w:sz="0" w:space="0" w:color="auto"/>
        <w:left w:val="none" w:sz="0" w:space="0" w:color="auto"/>
        <w:bottom w:val="none" w:sz="0" w:space="0" w:color="auto"/>
        <w:right w:val="none" w:sz="0" w:space="0" w:color="auto"/>
      </w:divBdr>
    </w:div>
    <w:div w:id="1011760902">
      <w:bodyDiv w:val="1"/>
      <w:marLeft w:val="0"/>
      <w:marRight w:val="0"/>
      <w:marTop w:val="0"/>
      <w:marBottom w:val="0"/>
      <w:divBdr>
        <w:top w:val="none" w:sz="0" w:space="0" w:color="auto"/>
        <w:left w:val="none" w:sz="0" w:space="0" w:color="auto"/>
        <w:bottom w:val="none" w:sz="0" w:space="0" w:color="auto"/>
        <w:right w:val="none" w:sz="0" w:space="0" w:color="auto"/>
      </w:divBdr>
      <w:divsChild>
        <w:div w:id="276916283">
          <w:marLeft w:val="0"/>
          <w:marRight w:val="0"/>
          <w:marTop w:val="0"/>
          <w:marBottom w:val="0"/>
          <w:divBdr>
            <w:top w:val="none" w:sz="0" w:space="0" w:color="auto"/>
            <w:left w:val="none" w:sz="0" w:space="0" w:color="auto"/>
            <w:bottom w:val="none" w:sz="0" w:space="0" w:color="auto"/>
            <w:right w:val="none" w:sz="0" w:space="0" w:color="auto"/>
          </w:divBdr>
          <w:divsChild>
            <w:div w:id="61106974">
              <w:marLeft w:val="0"/>
              <w:marRight w:val="0"/>
              <w:marTop w:val="0"/>
              <w:marBottom w:val="0"/>
              <w:divBdr>
                <w:top w:val="none" w:sz="0" w:space="0" w:color="auto"/>
                <w:left w:val="none" w:sz="0" w:space="0" w:color="auto"/>
                <w:bottom w:val="none" w:sz="0" w:space="0" w:color="auto"/>
                <w:right w:val="none" w:sz="0" w:space="0" w:color="auto"/>
              </w:divBdr>
              <w:divsChild>
                <w:div w:id="17145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86847">
      <w:bodyDiv w:val="1"/>
      <w:marLeft w:val="0"/>
      <w:marRight w:val="0"/>
      <w:marTop w:val="0"/>
      <w:marBottom w:val="0"/>
      <w:divBdr>
        <w:top w:val="none" w:sz="0" w:space="0" w:color="auto"/>
        <w:left w:val="none" w:sz="0" w:space="0" w:color="auto"/>
        <w:bottom w:val="none" w:sz="0" w:space="0" w:color="auto"/>
        <w:right w:val="none" w:sz="0" w:space="0" w:color="auto"/>
      </w:divBdr>
    </w:div>
    <w:div w:id="1052075347">
      <w:bodyDiv w:val="1"/>
      <w:marLeft w:val="0"/>
      <w:marRight w:val="0"/>
      <w:marTop w:val="0"/>
      <w:marBottom w:val="0"/>
      <w:divBdr>
        <w:top w:val="none" w:sz="0" w:space="0" w:color="auto"/>
        <w:left w:val="none" w:sz="0" w:space="0" w:color="auto"/>
        <w:bottom w:val="none" w:sz="0" w:space="0" w:color="auto"/>
        <w:right w:val="none" w:sz="0" w:space="0" w:color="auto"/>
      </w:divBdr>
      <w:divsChild>
        <w:div w:id="1550342115">
          <w:marLeft w:val="0"/>
          <w:marRight w:val="0"/>
          <w:marTop w:val="0"/>
          <w:marBottom w:val="0"/>
          <w:divBdr>
            <w:top w:val="none" w:sz="0" w:space="0" w:color="auto"/>
            <w:left w:val="none" w:sz="0" w:space="0" w:color="auto"/>
            <w:bottom w:val="none" w:sz="0" w:space="0" w:color="auto"/>
            <w:right w:val="none" w:sz="0" w:space="0" w:color="auto"/>
          </w:divBdr>
          <w:divsChild>
            <w:div w:id="807207999">
              <w:marLeft w:val="0"/>
              <w:marRight w:val="0"/>
              <w:marTop w:val="0"/>
              <w:marBottom w:val="0"/>
              <w:divBdr>
                <w:top w:val="none" w:sz="0" w:space="0" w:color="auto"/>
                <w:left w:val="none" w:sz="0" w:space="0" w:color="auto"/>
                <w:bottom w:val="none" w:sz="0" w:space="0" w:color="auto"/>
                <w:right w:val="none" w:sz="0" w:space="0" w:color="auto"/>
              </w:divBdr>
              <w:divsChild>
                <w:div w:id="114454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84012">
      <w:bodyDiv w:val="1"/>
      <w:marLeft w:val="0"/>
      <w:marRight w:val="0"/>
      <w:marTop w:val="0"/>
      <w:marBottom w:val="0"/>
      <w:divBdr>
        <w:top w:val="none" w:sz="0" w:space="0" w:color="auto"/>
        <w:left w:val="none" w:sz="0" w:space="0" w:color="auto"/>
        <w:bottom w:val="none" w:sz="0" w:space="0" w:color="auto"/>
        <w:right w:val="none" w:sz="0" w:space="0" w:color="auto"/>
      </w:divBdr>
    </w:div>
    <w:div w:id="1243562184">
      <w:bodyDiv w:val="1"/>
      <w:marLeft w:val="0"/>
      <w:marRight w:val="0"/>
      <w:marTop w:val="0"/>
      <w:marBottom w:val="0"/>
      <w:divBdr>
        <w:top w:val="none" w:sz="0" w:space="0" w:color="auto"/>
        <w:left w:val="none" w:sz="0" w:space="0" w:color="auto"/>
        <w:bottom w:val="none" w:sz="0" w:space="0" w:color="auto"/>
        <w:right w:val="none" w:sz="0" w:space="0" w:color="auto"/>
      </w:divBdr>
    </w:div>
    <w:div w:id="1357658947">
      <w:bodyDiv w:val="1"/>
      <w:marLeft w:val="0"/>
      <w:marRight w:val="0"/>
      <w:marTop w:val="0"/>
      <w:marBottom w:val="0"/>
      <w:divBdr>
        <w:top w:val="none" w:sz="0" w:space="0" w:color="auto"/>
        <w:left w:val="none" w:sz="0" w:space="0" w:color="auto"/>
        <w:bottom w:val="none" w:sz="0" w:space="0" w:color="auto"/>
        <w:right w:val="none" w:sz="0" w:space="0" w:color="auto"/>
      </w:divBdr>
      <w:divsChild>
        <w:div w:id="1362054198">
          <w:marLeft w:val="0"/>
          <w:marRight w:val="0"/>
          <w:marTop w:val="0"/>
          <w:marBottom w:val="0"/>
          <w:divBdr>
            <w:top w:val="none" w:sz="0" w:space="0" w:color="auto"/>
            <w:left w:val="none" w:sz="0" w:space="0" w:color="auto"/>
            <w:bottom w:val="none" w:sz="0" w:space="0" w:color="auto"/>
            <w:right w:val="none" w:sz="0" w:space="0" w:color="auto"/>
          </w:divBdr>
          <w:divsChild>
            <w:div w:id="413629401">
              <w:marLeft w:val="0"/>
              <w:marRight w:val="0"/>
              <w:marTop w:val="0"/>
              <w:marBottom w:val="0"/>
              <w:divBdr>
                <w:top w:val="none" w:sz="0" w:space="0" w:color="auto"/>
                <w:left w:val="none" w:sz="0" w:space="0" w:color="auto"/>
                <w:bottom w:val="none" w:sz="0" w:space="0" w:color="auto"/>
                <w:right w:val="none" w:sz="0" w:space="0" w:color="auto"/>
              </w:divBdr>
              <w:divsChild>
                <w:div w:id="9392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70245">
      <w:bodyDiv w:val="1"/>
      <w:marLeft w:val="0"/>
      <w:marRight w:val="0"/>
      <w:marTop w:val="0"/>
      <w:marBottom w:val="0"/>
      <w:divBdr>
        <w:top w:val="none" w:sz="0" w:space="0" w:color="auto"/>
        <w:left w:val="none" w:sz="0" w:space="0" w:color="auto"/>
        <w:bottom w:val="none" w:sz="0" w:space="0" w:color="auto"/>
        <w:right w:val="none" w:sz="0" w:space="0" w:color="auto"/>
      </w:divBdr>
      <w:divsChild>
        <w:div w:id="1438985818">
          <w:marLeft w:val="0"/>
          <w:marRight w:val="0"/>
          <w:marTop w:val="0"/>
          <w:marBottom w:val="0"/>
          <w:divBdr>
            <w:top w:val="none" w:sz="0" w:space="0" w:color="auto"/>
            <w:left w:val="none" w:sz="0" w:space="0" w:color="auto"/>
            <w:bottom w:val="none" w:sz="0" w:space="0" w:color="auto"/>
            <w:right w:val="none" w:sz="0" w:space="0" w:color="auto"/>
          </w:divBdr>
          <w:divsChild>
            <w:div w:id="539976059">
              <w:marLeft w:val="0"/>
              <w:marRight w:val="0"/>
              <w:marTop w:val="0"/>
              <w:marBottom w:val="0"/>
              <w:divBdr>
                <w:top w:val="none" w:sz="0" w:space="0" w:color="auto"/>
                <w:left w:val="none" w:sz="0" w:space="0" w:color="auto"/>
                <w:bottom w:val="none" w:sz="0" w:space="0" w:color="auto"/>
                <w:right w:val="none" w:sz="0" w:space="0" w:color="auto"/>
              </w:divBdr>
              <w:divsChild>
                <w:div w:id="1764492639">
                  <w:marLeft w:val="0"/>
                  <w:marRight w:val="0"/>
                  <w:marTop w:val="0"/>
                  <w:marBottom w:val="0"/>
                  <w:divBdr>
                    <w:top w:val="none" w:sz="0" w:space="0" w:color="auto"/>
                    <w:left w:val="none" w:sz="0" w:space="0" w:color="auto"/>
                    <w:bottom w:val="none" w:sz="0" w:space="0" w:color="auto"/>
                    <w:right w:val="none" w:sz="0" w:space="0" w:color="auto"/>
                  </w:divBdr>
                  <w:divsChild>
                    <w:div w:id="1405227145">
                      <w:marLeft w:val="0"/>
                      <w:marRight w:val="0"/>
                      <w:marTop w:val="0"/>
                      <w:marBottom w:val="0"/>
                      <w:divBdr>
                        <w:top w:val="none" w:sz="0" w:space="0" w:color="auto"/>
                        <w:left w:val="none" w:sz="0" w:space="0" w:color="auto"/>
                        <w:bottom w:val="none" w:sz="0" w:space="0" w:color="auto"/>
                        <w:right w:val="none" w:sz="0" w:space="0" w:color="auto"/>
                      </w:divBdr>
                      <w:divsChild>
                        <w:div w:id="10419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9179">
          <w:marLeft w:val="0"/>
          <w:marRight w:val="0"/>
          <w:marTop w:val="0"/>
          <w:marBottom w:val="0"/>
          <w:divBdr>
            <w:top w:val="none" w:sz="0" w:space="0" w:color="auto"/>
            <w:left w:val="none" w:sz="0" w:space="0" w:color="auto"/>
            <w:bottom w:val="none" w:sz="0" w:space="0" w:color="auto"/>
            <w:right w:val="none" w:sz="0" w:space="0" w:color="auto"/>
          </w:divBdr>
          <w:divsChild>
            <w:div w:id="787116200">
              <w:marLeft w:val="0"/>
              <w:marRight w:val="0"/>
              <w:marTop w:val="0"/>
              <w:marBottom w:val="0"/>
              <w:divBdr>
                <w:top w:val="none" w:sz="0" w:space="0" w:color="auto"/>
                <w:left w:val="none" w:sz="0" w:space="0" w:color="auto"/>
                <w:bottom w:val="none" w:sz="0" w:space="0" w:color="auto"/>
                <w:right w:val="none" w:sz="0" w:space="0" w:color="auto"/>
              </w:divBdr>
              <w:divsChild>
                <w:div w:id="385379744">
                  <w:marLeft w:val="0"/>
                  <w:marRight w:val="0"/>
                  <w:marTop w:val="0"/>
                  <w:marBottom w:val="0"/>
                  <w:divBdr>
                    <w:top w:val="none" w:sz="0" w:space="0" w:color="auto"/>
                    <w:left w:val="none" w:sz="0" w:space="0" w:color="auto"/>
                    <w:bottom w:val="none" w:sz="0" w:space="0" w:color="auto"/>
                    <w:right w:val="none" w:sz="0" w:space="0" w:color="auto"/>
                  </w:divBdr>
                  <w:divsChild>
                    <w:div w:id="441537315">
                      <w:marLeft w:val="0"/>
                      <w:marRight w:val="0"/>
                      <w:marTop w:val="0"/>
                      <w:marBottom w:val="0"/>
                      <w:divBdr>
                        <w:top w:val="none" w:sz="0" w:space="0" w:color="auto"/>
                        <w:left w:val="none" w:sz="0" w:space="0" w:color="auto"/>
                        <w:bottom w:val="none" w:sz="0" w:space="0" w:color="auto"/>
                        <w:right w:val="none" w:sz="0" w:space="0" w:color="auto"/>
                      </w:divBdr>
                      <w:divsChild>
                        <w:div w:id="1426926332">
                          <w:marLeft w:val="0"/>
                          <w:marRight w:val="0"/>
                          <w:marTop w:val="0"/>
                          <w:marBottom w:val="0"/>
                          <w:divBdr>
                            <w:top w:val="none" w:sz="0" w:space="0" w:color="auto"/>
                            <w:left w:val="none" w:sz="0" w:space="0" w:color="auto"/>
                            <w:bottom w:val="none" w:sz="0" w:space="0" w:color="auto"/>
                            <w:right w:val="none" w:sz="0" w:space="0" w:color="auto"/>
                          </w:divBdr>
                          <w:divsChild>
                            <w:div w:id="113976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769624">
      <w:bodyDiv w:val="1"/>
      <w:marLeft w:val="0"/>
      <w:marRight w:val="0"/>
      <w:marTop w:val="0"/>
      <w:marBottom w:val="0"/>
      <w:divBdr>
        <w:top w:val="none" w:sz="0" w:space="0" w:color="auto"/>
        <w:left w:val="none" w:sz="0" w:space="0" w:color="auto"/>
        <w:bottom w:val="none" w:sz="0" w:space="0" w:color="auto"/>
        <w:right w:val="none" w:sz="0" w:space="0" w:color="auto"/>
      </w:divBdr>
      <w:divsChild>
        <w:div w:id="1629776045">
          <w:marLeft w:val="0"/>
          <w:marRight w:val="0"/>
          <w:marTop w:val="0"/>
          <w:marBottom w:val="0"/>
          <w:divBdr>
            <w:top w:val="none" w:sz="0" w:space="0" w:color="auto"/>
            <w:left w:val="none" w:sz="0" w:space="0" w:color="auto"/>
            <w:bottom w:val="none" w:sz="0" w:space="0" w:color="auto"/>
            <w:right w:val="none" w:sz="0" w:space="0" w:color="auto"/>
          </w:divBdr>
          <w:divsChild>
            <w:div w:id="2029258288">
              <w:marLeft w:val="0"/>
              <w:marRight w:val="0"/>
              <w:marTop w:val="0"/>
              <w:marBottom w:val="0"/>
              <w:divBdr>
                <w:top w:val="none" w:sz="0" w:space="0" w:color="auto"/>
                <w:left w:val="none" w:sz="0" w:space="0" w:color="auto"/>
                <w:bottom w:val="none" w:sz="0" w:space="0" w:color="auto"/>
                <w:right w:val="none" w:sz="0" w:space="0" w:color="auto"/>
              </w:divBdr>
              <w:divsChild>
                <w:div w:id="1206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39293">
      <w:bodyDiv w:val="1"/>
      <w:marLeft w:val="0"/>
      <w:marRight w:val="0"/>
      <w:marTop w:val="0"/>
      <w:marBottom w:val="0"/>
      <w:divBdr>
        <w:top w:val="none" w:sz="0" w:space="0" w:color="auto"/>
        <w:left w:val="none" w:sz="0" w:space="0" w:color="auto"/>
        <w:bottom w:val="none" w:sz="0" w:space="0" w:color="auto"/>
        <w:right w:val="none" w:sz="0" w:space="0" w:color="auto"/>
      </w:divBdr>
      <w:divsChild>
        <w:div w:id="759646899">
          <w:marLeft w:val="0"/>
          <w:marRight w:val="0"/>
          <w:marTop w:val="0"/>
          <w:marBottom w:val="0"/>
          <w:divBdr>
            <w:top w:val="none" w:sz="0" w:space="0" w:color="auto"/>
            <w:left w:val="none" w:sz="0" w:space="0" w:color="auto"/>
            <w:bottom w:val="none" w:sz="0" w:space="0" w:color="auto"/>
            <w:right w:val="none" w:sz="0" w:space="0" w:color="auto"/>
          </w:divBdr>
          <w:divsChild>
            <w:div w:id="1502426344">
              <w:marLeft w:val="0"/>
              <w:marRight w:val="0"/>
              <w:marTop w:val="0"/>
              <w:marBottom w:val="0"/>
              <w:divBdr>
                <w:top w:val="none" w:sz="0" w:space="0" w:color="auto"/>
                <w:left w:val="none" w:sz="0" w:space="0" w:color="auto"/>
                <w:bottom w:val="none" w:sz="0" w:space="0" w:color="auto"/>
                <w:right w:val="none" w:sz="0" w:space="0" w:color="auto"/>
              </w:divBdr>
              <w:divsChild>
                <w:div w:id="4461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54344">
      <w:bodyDiv w:val="1"/>
      <w:marLeft w:val="0"/>
      <w:marRight w:val="0"/>
      <w:marTop w:val="0"/>
      <w:marBottom w:val="0"/>
      <w:divBdr>
        <w:top w:val="none" w:sz="0" w:space="0" w:color="auto"/>
        <w:left w:val="none" w:sz="0" w:space="0" w:color="auto"/>
        <w:bottom w:val="none" w:sz="0" w:space="0" w:color="auto"/>
        <w:right w:val="none" w:sz="0" w:space="0" w:color="auto"/>
      </w:divBdr>
    </w:div>
    <w:div w:id="1456563652">
      <w:bodyDiv w:val="1"/>
      <w:marLeft w:val="0"/>
      <w:marRight w:val="0"/>
      <w:marTop w:val="0"/>
      <w:marBottom w:val="0"/>
      <w:divBdr>
        <w:top w:val="none" w:sz="0" w:space="0" w:color="auto"/>
        <w:left w:val="none" w:sz="0" w:space="0" w:color="auto"/>
        <w:bottom w:val="none" w:sz="0" w:space="0" w:color="auto"/>
        <w:right w:val="none" w:sz="0" w:space="0" w:color="auto"/>
      </w:divBdr>
    </w:div>
    <w:div w:id="1473908053">
      <w:bodyDiv w:val="1"/>
      <w:marLeft w:val="0"/>
      <w:marRight w:val="0"/>
      <w:marTop w:val="0"/>
      <w:marBottom w:val="0"/>
      <w:divBdr>
        <w:top w:val="none" w:sz="0" w:space="0" w:color="auto"/>
        <w:left w:val="none" w:sz="0" w:space="0" w:color="auto"/>
        <w:bottom w:val="none" w:sz="0" w:space="0" w:color="auto"/>
        <w:right w:val="none" w:sz="0" w:space="0" w:color="auto"/>
      </w:divBdr>
      <w:divsChild>
        <w:div w:id="1617442298">
          <w:marLeft w:val="0"/>
          <w:marRight w:val="0"/>
          <w:marTop w:val="0"/>
          <w:marBottom w:val="0"/>
          <w:divBdr>
            <w:top w:val="none" w:sz="0" w:space="0" w:color="auto"/>
            <w:left w:val="none" w:sz="0" w:space="0" w:color="auto"/>
            <w:bottom w:val="none" w:sz="0" w:space="0" w:color="auto"/>
            <w:right w:val="none" w:sz="0" w:space="0" w:color="auto"/>
          </w:divBdr>
          <w:divsChild>
            <w:div w:id="318995681">
              <w:marLeft w:val="0"/>
              <w:marRight w:val="0"/>
              <w:marTop w:val="0"/>
              <w:marBottom w:val="0"/>
              <w:divBdr>
                <w:top w:val="none" w:sz="0" w:space="0" w:color="auto"/>
                <w:left w:val="none" w:sz="0" w:space="0" w:color="auto"/>
                <w:bottom w:val="none" w:sz="0" w:space="0" w:color="auto"/>
                <w:right w:val="none" w:sz="0" w:space="0" w:color="auto"/>
              </w:divBdr>
              <w:divsChild>
                <w:div w:id="20340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39196">
      <w:bodyDiv w:val="1"/>
      <w:marLeft w:val="0"/>
      <w:marRight w:val="0"/>
      <w:marTop w:val="0"/>
      <w:marBottom w:val="0"/>
      <w:divBdr>
        <w:top w:val="none" w:sz="0" w:space="0" w:color="auto"/>
        <w:left w:val="none" w:sz="0" w:space="0" w:color="auto"/>
        <w:bottom w:val="none" w:sz="0" w:space="0" w:color="auto"/>
        <w:right w:val="none" w:sz="0" w:space="0" w:color="auto"/>
      </w:divBdr>
      <w:divsChild>
        <w:div w:id="643051702">
          <w:marLeft w:val="0"/>
          <w:marRight w:val="0"/>
          <w:marTop w:val="0"/>
          <w:marBottom w:val="0"/>
          <w:divBdr>
            <w:top w:val="none" w:sz="0" w:space="0" w:color="auto"/>
            <w:left w:val="none" w:sz="0" w:space="0" w:color="auto"/>
            <w:bottom w:val="none" w:sz="0" w:space="0" w:color="auto"/>
            <w:right w:val="none" w:sz="0" w:space="0" w:color="auto"/>
          </w:divBdr>
          <w:divsChild>
            <w:div w:id="658047454">
              <w:marLeft w:val="0"/>
              <w:marRight w:val="0"/>
              <w:marTop w:val="0"/>
              <w:marBottom w:val="0"/>
              <w:divBdr>
                <w:top w:val="none" w:sz="0" w:space="0" w:color="auto"/>
                <w:left w:val="none" w:sz="0" w:space="0" w:color="auto"/>
                <w:bottom w:val="none" w:sz="0" w:space="0" w:color="auto"/>
                <w:right w:val="none" w:sz="0" w:space="0" w:color="auto"/>
              </w:divBdr>
              <w:divsChild>
                <w:div w:id="14757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24538">
      <w:bodyDiv w:val="1"/>
      <w:marLeft w:val="0"/>
      <w:marRight w:val="0"/>
      <w:marTop w:val="0"/>
      <w:marBottom w:val="0"/>
      <w:divBdr>
        <w:top w:val="none" w:sz="0" w:space="0" w:color="auto"/>
        <w:left w:val="none" w:sz="0" w:space="0" w:color="auto"/>
        <w:bottom w:val="none" w:sz="0" w:space="0" w:color="auto"/>
        <w:right w:val="none" w:sz="0" w:space="0" w:color="auto"/>
      </w:divBdr>
    </w:div>
    <w:div w:id="1580823181">
      <w:bodyDiv w:val="1"/>
      <w:marLeft w:val="0"/>
      <w:marRight w:val="0"/>
      <w:marTop w:val="0"/>
      <w:marBottom w:val="0"/>
      <w:divBdr>
        <w:top w:val="none" w:sz="0" w:space="0" w:color="auto"/>
        <w:left w:val="none" w:sz="0" w:space="0" w:color="auto"/>
        <w:bottom w:val="none" w:sz="0" w:space="0" w:color="auto"/>
        <w:right w:val="none" w:sz="0" w:space="0" w:color="auto"/>
      </w:divBdr>
      <w:divsChild>
        <w:div w:id="1920285569">
          <w:marLeft w:val="0"/>
          <w:marRight w:val="0"/>
          <w:marTop w:val="0"/>
          <w:marBottom w:val="0"/>
          <w:divBdr>
            <w:top w:val="none" w:sz="0" w:space="0" w:color="auto"/>
            <w:left w:val="none" w:sz="0" w:space="0" w:color="auto"/>
            <w:bottom w:val="none" w:sz="0" w:space="0" w:color="auto"/>
            <w:right w:val="none" w:sz="0" w:space="0" w:color="auto"/>
          </w:divBdr>
          <w:divsChild>
            <w:div w:id="291403584">
              <w:marLeft w:val="0"/>
              <w:marRight w:val="0"/>
              <w:marTop w:val="0"/>
              <w:marBottom w:val="0"/>
              <w:divBdr>
                <w:top w:val="none" w:sz="0" w:space="0" w:color="auto"/>
                <w:left w:val="none" w:sz="0" w:space="0" w:color="auto"/>
                <w:bottom w:val="none" w:sz="0" w:space="0" w:color="auto"/>
                <w:right w:val="none" w:sz="0" w:space="0" w:color="auto"/>
              </w:divBdr>
              <w:divsChild>
                <w:div w:id="20553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165980">
      <w:bodyDiv w:val="1"/>
      <w:marLeft w:val="0"/>
      <w:marRight w:val="0"/>
      <w:marTop w:val="0"/>
      <w:marBottom w:val="0"/>
      <w:divBdr>
        <w:top w:val="none" w:sz="0" w:space="0" w:color="auto"/>
        <w:left w:val="none" w:sz="0" w:space="0" w:color="auto"/>
        <w:bottom w:val="none" w:sz="0" w:space="0" w:color="auto"/>
        <w:right w:val="none" w:sz="0" w:space="0" w:color="auto"/>
      </w:divBdr>
      <w:divsChild>
        <w:div w:id="1189638194">
          <w:marLeft w:val="0"/>
          <w:marRight w:val="0"/>
          <w:marTop w:val="0"/>
          <w:marBottom w:val="0"/>
          <w:divBdr>
            <w:top w:val="none" w:sz="0" w:space="0" w:color="auto"/>
            <w:left w:val="none" w:sz="0" w:space="0" w:color="auto"/>
            <w:bottom w:val="none" w:sz="0" w:space="0" w:color="auto"/>
            <w:right w:val="none" w:sz="0" w:space="0" w:color="auto"/>
          </w:divBdr>
          <w:divsChild>
            <w:div w:id="165487507">
              <w:marLeft w:val="0"/>
              <w:marRight w:val="0"/>
              <w:marTop w:val="0"/>
              <w:marBottom w:val="0"/>
              <w:divBdr>
                <w:top w:val="none" w:sz="0" w:space="0" w:color="auto"/>
                <w:left w:val="none" w:sz="0" w:space="0" w:color="auto"/>
                <w:bottom w:val="none" w:sz="0" w:space="0" w:color="auto"/>
                <w:right w:val="none" w:sz="0" w:space="0" w:color="auto"/>
              </w:divBdr>
              <w:divsChild>
                <w:div w:id="174752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17948">
      <w:bodyDiv w:val="1"/>
      <w:marLeft w:val="0"/>
      <w:marRight w:val="0"/>
      <w:marTop w:val="0"/>
      <w:marBottom w:val="0"/>
      <w:divBdr>
        <w:top w:val="none" w:sz="0" w:space="0" w:color="auto"/>
        <w:left w:val="none" w:sz="0" w:space="0" w:color="auto"/>
        <w:bottom w:val="none" w:sz="0" w:space="0" w:color="auto"/>
        <w:right w:val="none" w:sz="0" w:space="0" w:color="auto"/>
      </w:divBdr>
    </w:div>
    <w:div w:id="1622804795">
      <w:bodyDiv w:val="1"/>
      <w:marLeft w:val="0"/>
      <w:marRight w:val="0"/>
      <w:marTop w:val="0"/>
      <w:marBottom w:val="0"/>
      <w:divBdr>
        <w:top w:val="none" w:sz="0" w:space="0" w:color="auto"/>
        <w:left w:val="none" w:sz="0" w:space="0" w:color="auto"/>
        <w:bottom w:val="none" w:sz="0" w:space="0" w:color="auto"/>
        <w:right w:val="none" w:sz="0" w:space="0" w:color="auto"/>
      </w:divBdr>
    </w:div>
    <w:div w:id="1648824608">
      <w:bodyDiv w:val="1"/>
      <w:marLeft w:val="0"/>
      <w:marRight w:val="0"/>
      <w:marTop w:val="0"/>
      <w:marBottom w:val="0"/>
      <w:divBdr>
        <w:top w:val="none" w:sz="0" w:space="0" w:color="auto"/>
        <w:left w:val="none" w:sz="0" w:space="0" w:color="auto"/>
        <w:bottom w:val="none" w:sz="0" w:space="0" w:color="auto"/>
        <w:right w:val="none" w:sz="0" w:space="0" w:color="auto"/>
      </w:divBdr>
      <w:divsChild>
        <w:div w:id="409231699">
          <w:marLeft w:val="0"/>
          <w:marRight w:val="0"/>
          <w:marTop w:val="0"/>
          <w:marBottom w:val="0"/>
          <w:divBdr>
            <w:top w:val="none" w:sz="0" w:space="0" w:color="auto"/>
            <w:left w:val="none" w:sz="0" w:space="0" w:color="auto"/>
            <w:bottom w:val="none" w:sz="0" w:space="0" w:color="auto"/>
            <w:right w:val="none" w:sz="0" w:space="0" w:color="auto"/>
          </w:divBdr>
          <w:divsChild>
            <w:div w:id="989595175">
              <w:marLeft w:val="0"/>
              <w:marRight w:val="0"/>
              <w:marTop w:val="0"/>
              <w:marBottom w:val="0"/>
              <w:divBdr>
                <w:top w:val="none" w:sz="0" w:space="0" w:color="auto"/>
                <w:left w:val="none" w:sz="0" w:space="0" w:color="auto"/>
                <w:bottom w:val="none" w:sz="0" w:space="0" w:color="auto"/>
                <w:right w:val="none" w:sz="0" w:space="0" w:color="auto"/>
              </w:divBdr>
              <w:divsChild>
                <w:div w:id="4308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67324">
      <w:bodyDiv w:val="1"/>
      <w:marLeft w:val="0"/>
      <w:marRight w:val="0"/>
      <w:marTop w:val="0"/>
      <w:marBottom w:val="0"/>
      <w:divBdr>
        <w:top w:val="none" w:sz="0" w:space="0" w:color="auto"/>
        <w:left w:val="none" w:sz="0" w:space="0" w:color="auto"/>
        <w:bottom w:val="none" w:sz="0" w:space="0" w:color="auto"/>
        <w:right w:val="none" w:sz="0" w:space="0" w:color="auto"/>
      </w:divBdr>
    </w:div>
    <w:div w:id="1740832991">
      <w:bodyDiv w:val="1"/>
      <w:marLeft w:val="0"/>
      <w:marRight w:val="0"/>
      <w:marTop w:val="0"/>
      <w:marBottom w:val="0"/>
      <w:divBdr>
        <w:top w:val="none" w:sz="0" w:space="0" w:color="auto"/>
        <w:left w:val="none" w:sz="0" w:space="0" w:color="auto"/>
        <w:bottom w:val="none" w:sz="0" w:space="0" w:color="auto"/>
        <w:right w:val="none" w:sz="0" w:space="0" w:color="auto"/>
      </w:divBdr>
      <w:divsChild>
        <w:div w:id="1658806855">
          <w:marLeft w:val="0"/>
          <w:marRight w:val="0"/>
          <w:marTop w:val="0"/>
          <w:marBottom w:val="0"/>
          <w:divBdr>
            <w:top w:val="none" w:sz="0" w:space="0" w:color="auto"/>
            <w:left w:val="none" w:sz="0" w:space="0" w:color="auto"/>
            <w:bottom w:val="none" w:sz="0" w:space="0" w:color="auto"/>
            <w:right w:val="none" w:sz="0" w:space="0" w:color="auto"/>
          </w:divBdr>
          <w:divsChild>
            <w:div w:id="669602407">
              <w:marLeft w:val="0"/>
              <w:marRight w:val="0"/>
              <w:marTop w:val="0"/>
              <w:marBottom w:val="0"/>
              <w:divBdr>
                <w:top w:val="none" w:sz="0" w:space="0" w:color="auto"/>
                <w:left w:val="none" w:sz="0" w:space="0" w:color="auto"/>
                <w:bottom w:val="none" w:sz="0" w:space="0" w:color="auto"/>
                <w:right w:val="none" w:sz="0" w:space="0" w:color="auto"/>
              </w:divBdr>
              <w:divsChild>
                <w:div w:id="5382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859754">
      <w:bodyDiv w:val="1"/>
      <w:marLeft w:val="0"/>
      <w:marRight w:val="0"/>
      <w:marTop w:val="0"/>
      <w:marBottom w:val="0"/>
      <w:divBdr>
        <w:top w:val="none" w:sz="0" w:space="0" w:color="auto"/>
        <w:left w:val="none" w:sz="0" w:space="0" w:color="auto"/>
        <w:bottom w:val="none" w:sz="0" w:space="0" w:color="auto"/>
        <w:right w:val="none" w:sz="0" w:space="0" w:color="auto"/>
      </w:divBdr>
    </w:div>
    <w:div w:id="1839615472">
      <w:bodyDiv w:val="1"/>
      <w:marLeft w:val="0"/>
      <w:marRight w:val="0"/>
      <w:marTop w:val="0"/>
      <w:marBottom w:val="0"/>
      <w:divBdr>
        <w:top w:val="none" w:sz="0" w:space="0" w:color="auto"/>
        <w:left w:val="none" w:sz="0" w:space="0" w:color="auto"/>
        <w:bottom w:val="none" w:sz="0" w:space="0" w:color="auto"/>
        <w:right w:val="none" w:sz="0" w:space="0" w:color="auto"/>
      </w:divBdr>
      <w:divsChild>
        <w:div w:id="1474905317">
          <w:marLeft w:val="0"/>
          <w:marRight w:val="0"/>
          <w:marTop w:val="0"/>
          <w:marBottom w:val="0"/>
          <w:divBdr>
            <w:top w:val="none" w:sz="0" w:space="0" w:color="auto"/>
            <w:left w:val="none" w:sz="0" w:space="0" w:color="auto"/>
            <w:bottom w:val="none" w:sz="0" w:space="0" w:color="auto"/>
            <w:right w:val="none" w:sz="0" w:space="0" w:color="auto"/>
          </w:divBdr>
          <w:divsChild>
            <w:div w:id="1998728347">
              <w:marLeft w:val="0"/>
              <w:marRight w:val="0"/>
              <w:marTop w:val="0"/>
              <w:marBottom w:val="0"/>
              <w:divBdr>
                <w:top w:val="none" w:sz="0" w:space="0" w:color="auto"/>
                <w:left w:val="none" w:sz="0" w:space="0" w:color="auto"/>
                <w:bottom w:val="none" w:sz="0" w:space="0" w:color="auto"/>
                <w:right w:val="none" w:sz="0" w:space="0" w:color="auto"/>
              </w:divBdr>
              <w:divsChild>
                <w:div w:id="1311716762">
                  <w:marLeft w:val="0"/>
                  <w:marRight w:val="0"/>
                  <w:marTop w:val="0"/>
                  <w:marBottom w:val="0"/>
                  <w:divBdr>
                    <w:top w:val="none" w:sz="0" w:space="0" w:color="auto"/>
                    <w:left w:val="none" w:sz="0" w:space="0" w:color="auto"/>
                    <w:bottom w:val="none" w:sz="0" w:space="0" w:color="auto"/>
                    <w:right w:val="none" w:sz="0" w:space="0" w:color="auto"/>
                  </w:divBdr>
                  <w:divsChild>
                    <w:div w:id="1869028990">
                      <w:marLeft w:val="0"/>
                      <w:marRight w:val="0"/>
                      <w:marTop w:val="0"/>
                      <w:marBottom w:val="0"/>
                      <w:divBdr>
                        <w:top w:val="none" w:sz="0" w:space="0" w:color="auto"/>
                        <w:left w:val="none" w:sz="0" w:space="0" w:color="auto"/>
                        <w:bottom w:val="none" w:sz="0" w:space="0" w:color="auto"/>
                        <w:right w:val="none" w:sz="0" w:space="0" w:color="auto"/>
                      </w:divBdr>
                      <w:divsChild>
                        <w:div w:id="16439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97676">
          <w:marLeft w:val="0"/>
          <w:marRight w:val="0"/>
          <w:marTop w:val="0"/>
          <w:marBottom w:val="0"/>
          <w:divBdr>
            <w:top w:val="none" w:sz="0" w:space="0" w:color="auto"/>
            <w:left w:val="none" w:sz="0" w:space="0" w:color="auto"/>
            <w:bottom w:val="none" w:sz="0" w:space="0" w:color="auto"/>
            <w:right w:val="none" w:sz="0" w:space="0" w:color="auto"/>
          </w:divBdr>
          <w:divsChild>
            <w:div w:id="1150632107">
              <w:marLeft w:val="0"/>
              <w:marRight w:val="0"/>
              <w:marTop w:val="0"/>
              <w:marBottom w:val="0"/>
              <w:divBdr>
                <w:top w:val="none" w:sz="0" w:space="0" w:color="auto"/>
                <w:left w:val="none" w:sz="0" w:space="0" w:color="auto"/>
                <w:bottom w:val="none" w:sz="0" w:space="0" w:color="auto"/>
                <w:right w:val="none" w:sz="0" w:space="0" w:color="auto"/>
              </w:divBdr>
              <w:divsChild>
                <w:div w:id="384914930">
                  <w:marLeft w:val="0"/>
                  <w:marRight w:val="0"/>
                  <w:marTop w:val="0"/>
                  <w:marBottom w:val="0"/>
                  <w:divBdr>
                    <w:top w:val="none" w:sz="0" w:space="0" w:color="auto"/>
                    <w:left w:val="none" w:sz="0" w:space="0" w:color="auto"/>
                    <w:bottom w:val="none" w:sz="0" w:space="0" w:color="auto"/>
                    <w:right w:val="none" w:sz="0" w:space="0" w:color="auto"/>
                  </w:divBdr>
                  <w:divsChild>
                    <w:div w:id="766465868">
                      <w:marLeft w:val="0"/>
                      <w:marRight w:val="0"/>
                      <w:marTop w:val="0"/>
                      <w:marBottom w:val="0"/>
                      <w:divBdr>
                        <w:top w:val="none" w:sz="0" w:space="0" w:color="auto"/>
                        <w:left w:val="none" w:sz="0" w:space="0" w:color="auto"/>
                        <w:bottom w:val="none" w:sz="0" w:space="0" w:color="auto"/>
                        <w:right w:val="none" w:sz="0" w:space="0" w:color="auto"/>
                      </w:divBdr>
                      <w:divsChild>
                        <w:div w:id="1312714284">
                          <w:marLeft w:val="0"/>
                          <w:marRight w:val="0"/>
                          <w:marTop w:val="0"/>
                          <w:marBottom w:val="0"/>
                          <w:divBdr>
                            <w:top w:val="none" w:sz="0" w:space="0" w:color="auto"/>
                            <w:left w:val="none" w:sz="0" w:space="0" w:color="auto"/>
                            <w:bottom w:val="none" w:sz="0" w:space="0" w:color="auto"/>
                            <w:right w:val="none" w:sz="0" w:space="0" w:color="auto"/>
                          </w:divBdr>
                          <w:divsChild>
                            <w:div w:id="5345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687021">
      <w:bodyDiv w:val="1"/>
      <w:marLeft w:val="0"/>
      <w:marRight w:val="0"/>
      <w:marTop w:val="0"/>
      <w:marBottom w:val="0"/>
      <w:divBdr>
        <w:top w:val="none" w:sz="0" w:space="0" w:color="auto"/>
        <w:left w:val="none" w:sz="0" w:space="0" w:color="auto"/>
        <w:bottom w:val="none" w:sz="0" w:space="0" w:color="auto"/>
        <w:right w:val="none" w:sz="0" w:space="0" w:color="auto"/>
      </w:divBdr>
    </w:div>
    <w:div w:id="1947225618">
      <w:bodyDiv w:val="1"/>
      <w:marLeft w:val="0"/>
      <w:marRight w:val="0"/>
      <w:marTop w:val="0"/>
      <w:marBottom w:val="0"/>
      <w:divBdr>
        <w:top w:val="none" w:sz="0" w:space="0" w:color="auto"/>
        <w:left w:val="none" w:sz="0" w:space="0" w:color="auto"/>
        <w:bottom w:val="none" w:sz="0" w:space="0" w:color="auto"/>
        <w:right w:val="none" w:sz="0" w:space="0" w:color="auto"/>
      </w:divBdr>
    </w:div>
    <w:div w:id="1953318912">
      <w:bodyDiv w:val="1"/>
      <w:marLeft w:val="0"/>
      <w:marRight w:val="0"/>
      <w:marTop w:val="0"/>
      <w:marBottom w:val="0"/>
      <w:divBdr>
        <w:top w:val="none" w:sz="0" w:space="0" w:color="auto"/>
        <w:left w:val="none" w:sz="0" w:space="0" w:color="auto"/>
        <w:bottom w:val="none" w:sz="0" w:space="0" w:color="auto"/>
        <w:right w:val="none" w:sz="0" w:space="0" w:color="auto"/>
      </w:divBdr>
    </w:div>
    <w:div w:id="1957980641">
      <w:bodyDiv w:val="1"/>
      <w:marLeft w:val="0"/>
      <w:marRight w:val="0"/>
      <w:marTop w:val="0"/>
      <w:marBottom w:val="0"/>
      <w:divBdr>
        <w:top w:val="none" w:sz="0" w:space="0" w:color="auto"/>
        <w:left w:val="none" w:sz="0" w:space="0" w:color="auto"/>
        <w:bottom w:val="none" w:sz="0" w:space="0" w:color="auto"/>
        <w:right w:val="none" w:sz="0" w:space="0" w:color="auto"/>
      </w:divBdr>
    </w:div>
    <w:div w:id="2004963824">
      <w:bodyDiv w:val="1"/>
      <w:marLeft w:val="0"/>
      <w:marRight w:val="0"/>
      <w:marTop w:val="0"/>
      <w:marBottom w:val="0"/>
      <w:divBdr>
        <w:top w:val="none" w:sz="0" w:space="0" w:color="auto"/>
        <w:left w:val="none" w:sz="0" w:space="0" w:color="auto"/>
        <w:bottom w:val="none" w:sz="0" w:space="0" w:color="auto"/>
        <w:right w:val="none" w:sz="0" w:space="0" w:color="auto"/>
      </w:divBdr>
    </w:div>
    <w:div w:id="2013992120">
      <w:bodyDiv w:val="1"/>
      <w:marLeft w:val="0"/>
      <w:marRight w:val="0"/>
      <w:marTop w:val="0"/>
      <w:marBottom w:val="0"/>
      <w:divBdr>
        <w:top w:val="none" w:sz="0" w:space="0" w:color="auto"/>
        <w:left w:val="none" w:sz="0" w:space="0" w:color="auto"/>
        <w:bottom w:val="none" w:sz="0" w:space="0" w:color="auto"/>
        <w:right w:val="none" w:sz="0" w:space="0" w:color="auto"/>
      </w:divBdr>
    </w:div>
    <w:div w:id="2055806443">
      <w:bodyDiv w:val="1"/>
      <w:marLeft w:val="0"/>
      <w:marRight w:val="0"/>
      <w:marTop w:val="0"/>
      <w:marBottom w:val="0"/>
      <w:divBdr>
        <w:top w:val="none" w:sz="0" w:space="0" w:color="auto"/>
        <w:left w:val="none" w:sz="0" w:space="0" w:color="auto"/>
        <w:bottom w:val="none" w:sz="0" w:space="0" w:color="auto"/>
        <w:right w:val="none" w:sz="0" w:space="0" w:color="auto"/>
      </w:divBdr>
      <w:divsChild>
        <w:div w:id="233904737">
          <w:marLeft w:val="0"/>
          <w:marRight w:val="0"/>
          <w:marTop w:val="0"/>
          <w:marBottom w:val="0"/>
          <w:divBdr>
            <w:top w:val="none" w:sz="0" w:space="0" w:color="auto"/>
            <w:left w:val="none" w:sz="0" w:space="0" w:color="auto"/>
            <w:bottom w:val="none" w:sz="0" w:space="0" w:color="auto"/>
            <w:right w:val="none" w:sz="0" w:space="0" w:color="auto"/>
          </w:divBdr>
          <w:divsChild>
            <w:div w:id="1225483398">
              <w:marLeft w:val="0"/>
              <w:marRight w:val="0"/>
              <w:marTop w:val="0"/>
              <w:marBottom w:val="0"/>
              <w:divBdr>
                <w:top w:val="none" w:sz="0" w:space="0" w:color="auto"/>
                <w:left w:val="none" w:sz="0" w:space="0" w:color="auto"/>
                <w:bottom w:val="none" w:sz="0" w:space="0" w:color="auto"/>
                <w:right w:val="none" w:sz="0" w:space="0" w:color="auto"/>
              </w:divBdr>
              <w:divsChild>
                <w:div w:id="209512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34480">
      <w:bodyDiv w:val="1"/>
      <w:marLeft w:val="0"/>
      <w:marRight w:val="0"/>
      <w:marTop w:val="0"/>
      <w:marBottom w:val="0"/>
      <w:divBdr>
        <w:top w:val="none" w:sz="0" w:space="0" w:color="auto"/>
        <w:left w:val="none" w:sz="0" w:space="0" w:color="auto"/>
        <w:bottom w:val="none" w:sz="0" w:space="0" w:color="auto"/>
        <w:right w:val="none" w:sz="0" w:space="0" w:color="auto"/>
      </w:divBdr>
    </w:div>
    <w:div w:id="2084259723">
      <w:bodyDiv w:val="1"/>
      <w:marLeft w:val="0"/>
      <w:marRight w:val="0"/>
      <w:marTop w:val="0"/>
      <w:marBottom w:val="0"/>
      <w:divBdr>
        <w:top w:val="none" w:sz="0" w:space="0" w:color="auto"/>
        <w:left w:val="none" w:sz="0" w:space="0" w:color="auto"/>
        <w:bottom w:val="none" w:sz="0" w:space="0" w:color="auto"/>
        <w:right w:val="none" w:sz="0" w:space="0" w:color="auto"/>
      </w:divBdr>
      <w:divsChild>
        <w:div w:id="31811334">
          <w:marLeft w:val="0"/>
          <w:marRight w:val="0"/>
          <w:marTop w:val="0"/>
          <w:marBottom w:val="0"/>
          <w:divBdr>
            <w:top w:val="none" w:sz="0" w:space="0" w:color="auto"/>
            <w:left w:val="none" w:sz="0" w:space="0" w:color="auto"/>
            <w:bottom w:val="none" w:sz="0" w:space="0" w:color="auto"/>
            <w:right w:val="none" w:sz="0" w:space="0" w:color="auto"/>
          </w:divBdr>
          <w:divsChild>
            <w:div w:id="1175728832">
              <w:marLeft w:val="0"/>
              <w:marRight w:val="0"/>
              <w:marTop w:val="0"/>
              <w:marBottom w:val="0"/>
              <w:divBdr>
                <w:top w:val="none" w:sz="0" w:space="0" w:color="auto"/>
                <w:left w:val="none" w:sz="0" w:space="0" w:color="auto"/>
                <w:bottom w:val="none" w:sz="0" w:space="0" w:color="auto"/>
                <w:right w:val="none" w:sz="0" w:space="0" w:color="auto"/>
              </w:divBdr>
              <w:divsChild>
                <w:div w:id="10339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50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goodrich.es/auto/dakar-2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AF194-BAD6-774F-8B4C-0A12AF471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1678</Words>
  <Characters>9233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10890</CharactersWithSpaces>
  <SharedDoc>false</SharedDoc>
  <HyperlinkBase/>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arfdamon@gmail.com</cp:lastModifiedBy>
  <cp:revision>17</cp:revision>
  <cp:lastPrinted>2018-01-15T10:40:00Z</cp:lastPrinted>
  <dcterms:created xsi:type="dcterms:W3CDTF">2019-11-18T10:29:00Z</dcterms:created>
  <dcterms:modified xsi:type="dcterms:W3CDTF">2019-12-26T12:42:00Z</dcterms:modified>
</cp:coreProperties>
</file>