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1505EF33" w:rsidR="009E2787" w:rsidRPr="00806DA1" w:rsidRDefault="00461CFE">
      <w:pPr>
        <w:rPr>
          <w:rFonts w:ascii="Frutiger LT 55 Roman" w:hAnsi="Frutiger LT 55 Roman"/>
          <w:color w:val="808080" w:themeColor="background1" w:themeShade="80"/>
        </w:rPr>
      </w:pPr>
      <w:r w:rsidRPr="00461CFE">
        <w:rPr>
          <w:rFonts w:ascii="Frutiger LT 55 Roman" w:hAnsi="Frutiger LT 55 Roman"/>
          <w:color w:val="808080" w:themeColor="background1" w:themeShade="80"/>
        </w:rPr>
        <w:t>20</w:t>
      </w:r>
      <w:r w:rsidR="00A459B2" w:rsidRPr="00461CFE">
        <w:rPr>
          <w:rFonts w:ascii="Frutiger LT 55 Roman" w:hAnsi="Frutiger LT 55 Roman"/>
          <w:color w:val="808080" w:themeColor="background1" w:themeShade="80"/>
        </w:rPr>
        <w:t>/</w:t>
      </w:r>
      <w:r w:rsidR="00852009" w:rsidRPr="00461CFE">
        <w:rPr>
          <w:rFonts w:ascii="Frutiger LT 55 Roman" w:hAnsi="Frutiger LT 55 Roman"/>
          <w:color w:val="808080" w:themeColor="background1" w:themeShade="80"/>
        </w:rPr>
        <w:t>12</w:t>
      </w:r>
      <w:r w:rsidR="00A459B2" w:rsidRPr="00461CFE">
        <w:rPr>
          <w:rFonts w:ascii="Frutiger LT 55 Roman" w:hAnsi="Frutiger LT 55 Roman"/>
          <w:color w:val="808080" w:themeColor="background1" w:themeShade="80"/>
        </w:rPr>
        <w:t>/201</w:t>
      </w:r>
      <w:r w:rsidR="002862B7" w:rsidRPr="00461CFE">
        <w:rPr>
          <w:rFonts w:ascii="Frutiger LT 55 Roman" w:hAnsi="Frutiger LT 55 Roman"/>
          <w:color w:val="808080" w:themeColor="background1" w:themeShade="80"/>
        </w:rPr>
        <w:t>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4F8005BE" w14:textId="7B6B437C" w:rsidR="00D745C5" w:rsidRDefault="00B143B5" w:rsidP="00D745C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jalgune elkartea vencedora de  la iniciativa </w:t>
      </w:r>
      <w:r w:rsidR="007C7284">
        <w:rPr>
          <w:rFonts w:ascii="Michelin Black" w:hAnsi="Michelin Black"/>
          <w:color w:val="000090"/>
          <w:sz w:val="36"/>
          <w:szCs w:val="36"/>
        </w:rPr>
        <w:t xml:space="preserve">SOCIAL </w:t>
      </w:r>
      <w:r w:rsidR="00683EFE" w:rsidRPr="00683EFE">
        <w:rPr>
          <w:rFonts w:ascii="Michelin Black" w:hAnsi="Michelin Black"/>
          <w:color w:val="000090"/>
          <w:sz w:val="36"/>
          <w:szCs w:val="36"/>
        </w:rPr>
        <w:t>“Está en tu mano”</w:t>
      </w:r>
      <w:r>
        <w:rPr>
          <w:rFonts w:ascii="Michelin Black" w:hAnsi="Michelin Black"/>
          <w:color w:val="000090"/>
          <w:sz w:val="36"/>
          <w:szCs w:val="36"/>
        </w:rPr>
        <w:t xml:space="preserve"> en la fábrica Michelin de lasart</w:t>
      </w:r>
      <w:r w:rsidR="009170ED">
        <w:rPr>
          <w:rFonts w:ascii="Michelin Black" w:hAnsi="Michelin Black"/>
          <w:color w:val="000090"/>
          <w:sz w:val="36"/>
          <w:szCs w:val="36"/>
        </w:rPr>
        <w:t>e</w:t>
      </w:r>
    </w:p>
    <w:p w14:paraId="7D692103" w14:textId="77777777" w:rsidR="00D745C5" w:rsidRPr="00806DA1" w:rsidRDefault="00D745C5" w:rsidP="00D745C5">
      <w:pPr>
        <w:jc w:val="center"/>
        <w:outlineLvl w:val="0"/>
        <w:rPr>
          <w:rFonts w:ascii="Frutiger LT 55 Roman" w:hAnsi="Frutiger LT 55 Roman"/>
          <w:color w:val="000090"/>
          <w:sz w:val="36"/>
          <w:szCs w:val="36"/>
        </w:rPr>
      </w:pPr>
    </w:p>
    <w:p w14:paraId="48AB480B" w14:textId="3F981506" w:rsidR="00D75B79" w:rsidRDefault="00AD6EFE" w:rsidP="00D75B79">
      <w:pPr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 DIRECTOR DE LA FÁBRICA MICHELIN DE LASARTE, FELIPE GARCÍA, HA ENTREGA</w:t>
      </w:r>
      <w:r w:rsidR="001454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DO</w:t>
      </w:r>
      <w:r w:rsidR="0020191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EL</w:t>
      </w:r>
      <w:r w:rsidR="007F33F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PREMIO DE 5.000 €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 JALGUNE ELKARTA, </w:t>
      </w:r>
      <w:r w:rsidR="00DE30E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CANDIDATURA </w:t>
      </w:r>
      <w:r w:rsidR="007F33F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ELEGIDA</w:t>
      </w:r>
      <w:r w:rsidR="001454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POR LOS TRABAJADORES DEL CENTRO </w:t>
      </w:r>
      <w:r w:rsidR="0020191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 LASARTE </w:t>
      </w:r>
      <w:r w:rsidR="001454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EN EL MARCO DE LA INICIATIVA SOCIAL “ESTÁ EN TU MANO”, </w:t>
      </w:r>
      <w:r w:rsidR="00D75B7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ORGANIZADA</w:t>
      </w:r>
      <w:r w:rsidR="00D75B79" w:rsidRPr="0023220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POR LA FUNDACIÓN MICHELIN ESPAÑA PORTUGAL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</w:t>
      </w:r>
    </w:p>
    <w:p w14:paraId="490FCFAE" w14:textId="77777777" w:rsidR="00D75B79" w:rsidRDefault="00D75B79" w:rsidP="00D75B79">
      <w:pPr>
        <w:jc w:val="both"/>
        <w:rPr>
          <w:rFonts w:ascii="Frutiger LT 55 Roman" w:hAnsi="Frutiger LT 55 Roman"/>
          <w:sz w:val="22"/>
          <w:szCs w:val="22"/>
        </w:rPr>
      </w:pPr>
    </w:p>
    <w:p w14:paraId="06E77391" w14:textId="77777777" w:rsidR="007514E3" w:rsidRDefault="007514E3" w:rsidP="00B143B5">
      <w:pPr>
        <w:jc w:val="both"/>
        <w:rPr>
          <w:rFonts w:ascii="Frutiger LT 55 Roman" w:hAnsi="Frutiger LT 55 Roman"/>
          <w:sz w:val="22"/>
          <w:szCs w:val="22"/>
        </w:rPr>
      </w:pPr>
    </w:p>
    <w:p w14:paraId="601D6C7D" w14:textId="35E030FF" w:rsidR="00174720" w:rsidRDefault="00D75B79" w:rsidP="00B143B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Más de 2.000 empleados </w:t>
      </w:r>
      <w:r w:rsidRPr="00852009">
        <w:rPr>
          <w:rFonts w:ascii="Frutiger LT 55 Roman" w:hAnsi="Frutiger LT 55 Roman"/>
          <w:sz w:val="22"/>
          <w:szCs w:val="22"/>
        </w:rPr>
        <w:t xml:space="preserve">de Michelin en España y Portugal </w:t>
      </w:r>
      <w:r>
        <w:rPr>
          <w:rFonts w:ascii="Frutiger LT 55 Roman" w:hAnsi="Frutiger LT 55 Roman"/>
          <w:sz w:val="22"/>
          <w:szCs w:val="22"/>
        </w:rPr>
        <w:t>han formado parte de las votaciones</w:t>
      </w:r>
      <w:r w:rsidR="00145423">
        <w:rPr>
          <w:rFonts w:ascii="Frutiger LT 55 Roman" w:hAnsi="Frutiger LT 55 Roman"/>
          <w:sz w:val="22"/>
          <w:szCs w:val="22"/>
        </w:rPr>
        <w:t xml:space="preserve"> en la campaña solidaria </w:t>
      </w:r>
      <w:r w:rsidR="007514E3">
        <w:rPr>
          <w:rFonts w:ascii="Frutiger LT 55 Roman" w:hAnsi="Frutiger LT 55 Roman"/>
          <w:sz w:val="22"/>
          <w:szCs w:val="22"/>
        </w:rPr>
        <w:t xml:space="preserve">“Está en tu mano”, </w:t>
      </w:r>
      <w:r w:rsidR="00145423">
        <w:rPr>
          <w:rFonts w:ascii="Frutiger LT 55 Roman" w:hAnsi="Frutiger LT 55 Roman"/>
          <w:sz w:val="22"/>
          <w:szCs w:val="22"/>
        </w:rPr>
        <w:t>puesta en marcha por la Fundación Michelin España Portugal (FMEP)</w:t>
      </w:r>
      <w:r w:rsidR="007514E3">
        <w:rPr>
          <w:rFonts w:ascii="Frutiger LT 55 Roman" w:hAnsi="Frutiger LT 55 Roman"/>
          <w:sz w:val="22"/>
          <w:szCs w:val="22"/>
        </w:rPr>
        <w:t xml:space="preserve"> con el fin de apoyar las iniciativas sociales presentadas y elegidas por trabajadores de la empresa. En una primera fase se ha elegido un ganador por cada centro, que ha recibido un premio consistente en una donación de 5.000 €. </w:t>
      </w:r>
      <w:r w:rsidR="002517AB">
        <w:rPr>
          <w:rFonts w:ascii="Frutiger LT 55 Roman" w:hAnsi="Frutiger LT 55 Roman"/>
          <w:sz w:val="22"/>
          <w:szCs w:val="22"/>
        </w:rPr>
        <w:t xml:space="preserve">Los ganadores de cada una de las seis sedes han pasado a una final nacional, </w:t>
      </w:r>
      <w:r w:rsidR="00B143B5">
        <w:rPr>
          <w:rFonts w:ascii="Frutiger LT 55 Roman" w:hAnsi="Frutiger LT 55 Roman"/>
          <w:sz w:val="22"/>
          <w:szCs w:val="22"/>
        </w:rPr>
        <w:t xml:space="preserve">de la que resulta un </w:t>
      </w:r>
      <w:r w:rsidR="00472057">
        <w:rPr>
          <w:rFonts w:ascii="Frutiger LT 55 Roman" w:hAnsi="Frutiger LT 55 Roman"/>
          <w:sz w:val="22"/>
          <w:szCs w:val="22"/>
        </w:rPr>
        <w:t>vencedor</w:t>
      </w:r>
      <w:r w:rsidR="00B143B5">
        <w:rPr>
          <w:rFonts w:ascii="Frutiger LT 55 Roman" w:hAnsi="Frutiger LT 55 Roman"/>
          <w:sz w:val="22"/>
          <w:szCs w:val="22"/>
        </w:rPr>
        <w:t xml:space="preserve"> que recibe un premio adicional de 5.000 €. </w:t>
      </w:r>
    </w:p>
    <w:p w14:paraId="04F5671F" w14:textId="77777777" w:rsidR="00E72247" w:rsidRDefault="00E72247" w:rsidP="00D75B79">
      <w:pPr>
        <w:jc w:val="both"/>
        <w:rPr>
          <w:rFonts w:ascii="Frutiger LT 55 Roman" w:hAnsi="Frutiger LT 55 Roman"/>
          <w:sz w:val="22"/>
          <w:szCs w:val="22"/>
        </w:rPr>
      </w:pPr>
    </w:p>
    <w:p w14:paraId="11473052" w14:textId="563F43DE" w:rsidR="00E72247" w:rsidRDefault="00ED63E4" w:rsidP="00E7224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entrega de premios se realiza en las sedes de cada uno de los </w:t>
      </w:r>
      <w:r w:rsidR="0056354C">
        <w:rPr>
          <w:rFonts w:ascii="Frutiger LT 55 Roman" w:hAnsi="Frutiger LT 55 Roman"/>
          <w:sz w:val="22"/>
          <w:szCs w:val="22"/>
        </w:rPr>
        <w:t>premiados</w:t>
      </w:r>
      <w:r>
        <w:rPr>
          <w:rFonts w:ascii="Frutiger LT 55 Roman" w:hAnsi="Frutiger LT 55 Roman"/>
          <w:sz w:val="22"/>
          <w:szCs w:val="22"/>
        </w:rPr>
        <w:t xml:space="preserve">, donde se celebra un acto de entrega poniendo en valor la labor social de esta iniciativa. Y el primero en hacerlo ha sido </w:t>
      </w:r>
      <w:r w:rsidR="002517AB">
        <w:rPr>
          <w:rFonts w:ascii="Frutiger LT 55 Roman" w:hAnsi="Frutiger LT 55 Roman"/>
          <w:sz w:val="22"/>
          <w:szCs w:val="22"/>
        </w:rPr>
        <w:t xml:space="preserve">la fábrica Michelin de Lasarte. En el acto celebrado hoy, el director de centro, Felipe García, entregó </w:t>
      </w:r>
      <w:r w:rsidR="007F33FF">
        <w:rPr>
          <w:rFonts w:ascii="Frutiger LT 55 Roman" w:hAnsi="Frutiger LT 55 Roman"/>
          <w:sz w:val="22"/>
          <w:szCs w:val="22"/>
        </w:rPr>
        <w:t xml:space="preserve">el </w:t>
      </w:r>
      <w:r w:rsidR="00472057">
        <w:rPr>
          <w:rFonts w:ascii="Frutiger LT 55 Roman" w:hAnsi="Frutiger LT 55 Roman"/>
          <w:sz w:val="22"/>
          <w:szCs w:val="22"/>
        </w:rPr>
        <w:t xml:space="preserve">premio a </w:t>
      </w:r>
      <w:r w:rsidR="00106C8B">
        <w:rPr>
          <w:rFonts w:ascii="Frutiger LT 55 Roman" w:hAnsi="Frutiger LT 55 Roman"/>
          <w:sz w:val="22"/>
          <w:szCs w:val="22"/>
        </w:rPr>
        <w:t>JALGUNE</w:t>
      </w:r>
      <w:r>
        <w:rPr>
          <w:rFonts w:ascii="Frutiger LT 55 Roman" w:hAnsi="Frutiger LT 55 Roman"/>
          <w:sz w:val="22"/>
          <w:szCs w:val="22"/>
        </w:rPr>
        <w:t xml:space="preserve"> Elkartea en presencia del </w:t>
      </w:r>
      <w:r w:rsidR="005B66EA">
        <w:rPr>
          <w:rFonts w:ascii="Frutiger LT 55 Roman" w:hAnsi="Frutiger LT 55 Roman"/>
          <w:sz w:val="22"/>
          <w:szCs w:val="22"/>
        </w:rPr>
        <w:t xml:space="preserve">empleado de Michelin </w:t>
      </w:r>
      <w:r>
        <w:rPr>
          <w:rFonts w:ascii="Frutiger LT 55 Roman" w:hAnsi="Frutiger LT 55 Roman"/>
          <w:sz w:val="22"/>
          <w:szCs w:val="22"/>
        </w:rPr>
        <w:t xml:space="preserve">que </w:t>
      </w:r>
      <w:r w:rsidR="005B66EA">
        <w:rPr>
          <w:rFonts w:ascii="Frutiger LT 55 Roman" w:hAnsi="Frutiger LT 55 Roman"/>
          <w:sz w:val="22"/>
          <w:szCs w:val="22"/>
        </w:rPr>
        <w:t>apadrinó</w:t>
      </w:r>
      <w:r>
        <w:rPr>
          <w:rFonts w:ascii="Frutiger LT 55 Roman" w:hAnsi="Frutiger LT 55 Roman"/>
          <w:sz w:val="22"/>
          <w:szCs w:val="22"/>
        </w:rPr>
        <w:t xml:space="preserve"> la candidatura. </w:t>
      </w:r>
      <w:r w:rsidR="00106C8B">
        <w:rPr>
          <w:rFonts w:ascii="Frutiger LT 55 Roman" w:hAnsi="Frutiger LT 55 Roman"/>
          <w:sz w:val="22"/>
          <w:szCs w:val="22"/>
        </w:rPr>
        <w:t xml:space="preserve">Esta asociación de Lasarte-Oria tiene como uno de sus objetivos fundamentales el acercamiento y la inserción laboral de personas minusválidas, y también se centra en dar respuesta a las necesidades de ocio y tiempo libre de este colectivo. </w:t>
      </w:r>
    </w:p>
    <w:p w14:paraId="52209604" w14:textId="77777777" w:rsidR="00683EFE" w:rsidRDefault="00683EFE" w:rsidP="00D745C5">
      <w:pPr>
        <w:jc w:val="both"/>
        <w:rPr>
          <w:rFonts w:ascii="Frutiger LT 55 Roman" w:hAnsi="Frutiger LT 55 Roman"/>
          <w:sz w:val="22"/>
          <w:szCs w:val="22"/>
        </w:rPr>
      </w:pPr>
    </w:p>
    <w:p w14:paraId="4D62B940" w14:textId="77777777" w:rsidR="00D75B79" w:rsidRDefault="00D75B79" w:rsidP="00D75B79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Michelin, a través de la campaña “Está en tu mano”, </w:t>
      </w:r>
      <w:r w:rsidRPr="006952A7">
        <w:rPr>
          <w:rFonts w:ascii="Frutiger LT 55 Roman" w:hAnsi="Frutiger LT 55 Roman"/>
          <w:sz w:val="22"/>
          <w:szCs w:val="22"/>
        </w:rPr>
        <w:t xml:space="preserve">pretende mejorar la calidad de vida de colectivos desfavorecidos y proteger el medio </w:t>
      </w:r>
      <w:r>
        <w:rPr>
          <w:rFonts w:ascii="Frutiger LT 55 Roman" w:hAnsi="Frutiger LT 55 Roman"/>
          <w:sz w:val="22"/>
          <w:szCs w:val="22"/>
        </w:rPr>
        <w:t>ambiente, al mismo tiempo que</w:t>
      </w:r>
      <w:r w:rsidRPr="006952A7">
        <w:rPr>
          <w:rFonts w:ascii="Frutiger LT 55 Roman" w:hAnsi="Frutiger LT 55 Roman"/>
          <w:sz w:val="22"/>
          <w:szCs w:val="22"/>
        </w:rPr>
        <w:t xml:space="preserve"> fomenta las iniciativas sociales entre sus </w:t>
      </w:r>
      <w:r>
        <w:rPr>
          <w:rFonts w:ascii="Frutiger LT 55 Roman" w:hAnsi="Frutiger LT 55 Roman"/>
          <w:sz w:val="22"/>
          <w:szCs w:val="22"/>
        </w:rPr>
        <w:t xml:space="preserve">propios </w:t>
      </w:r>
      <w:r w:rsidRPr="006952A7">
        <w:rPr>
          <w:rFonts w:ascii="Frutiger LT 55 Roman" w:hAnsi="Frutiger LT 55 Roman"/>
          <w:sz w:val="22"/>
          <w:szCs w:val="22"/>
        </w:rPr>
        <w:t xml:space="preserve">trabajadores. </w:t>
      </w:r>
      <w:r>
        <w:rPr>
          <w:rFonts w:ascii="Frutiger LT 55 Roman" w:hAnsi="Frutiger LT 55 Roman"/>
          <w:sz w:val="22"/>
          <w:szCs w:val="22"/>
        </w:rPr>
        <w:t>Entre todos los centros, l</w:t>
      </w:r>
      <w:r w:rsidRPr="006952A7">
        <w:rPr>
          <w:rFonts w:ascii="Frutiger LT 55 Roman" w:hAnsi="Frutiger LT 55 Roman"/>
          <w:sz w:val="22"/>
          <w:szCs w:val="22"/>
        </w:rPr>
        <w:t xml:space="preserve">os empleados de Michelin España y Portugal </w:t>
      </w:r>
      <w:r>
        <w:rPr>
          <w:rFonts w:ascii="Frutiger LT 55 Roman" w:hAnsi="Frutiger LT 55 Roman"/>
          <w:sz w:val="22"/>
          <w:szCs w:val="22"/>
        </w:rPr>
        <w:t>presentaron</w:t>
      </w:r>
      <w:r w:rsidRPr="006952A7">
        <w:rPr>
          <w:rFonts w:ascii="Frutiger LT 55 Roman" w:hAnsi="Frutiger LT 55 Roman"/>
          <w:sz w:val="22"/>
          <w:szCs w:val="22"/>
        </w:rPr>
        <w:t xml:space="preserve"> al concurso </w:t>
      </w:r>
      <w:r>
        <w:rPr>
          <w:rFonts w:ascii="Frutiger LT 55 Roman" w:hAnsi="Frutiger LT 55 Roman"/>
          <w:sz w:val="22"/>
          <w:szCs w:val="22"/>
        </w:rPr>
        <w:t>más de 100 candidaturas.</w:t>
      </w:r>
    </w:p>
    <w:p w14:paraId="052DF551" w14:textId="77777777" w:rsidR="00E5246B" w:rsidRPr="006952A7" w:rsidRDefault="00E5246B" w:rsidP="006952A7">
      <w:pPr>
        <w:jc w:val="both"/>
        <w:rPr>
          <w:rFonts w:ascii="Frutiger LT 55 Roman" w:hAnsi="Frutiger LT 55 Roman"/>
          <w:sz w:val="22"/>
          <w:szCs w:val="22"/>
        </w:rPr>
      </w:pPr>
    </w:p>
    <w:p w14:paraId="583113A8" w14:textId="0016FA33" w:rsidR="0011726E" w:rsidRDefault="006952A7" w:rsidP="0011726E">
      <w:pPr>
        <w:jc w:val="both"/>
        <w:rPr>
          <w:rFonts w:ascii="Frutiger LT 55 Roman" w:hAnsi="Frutiger LT 55 Roman"/>
          <w:b/>
          <w:sz w:val="22"/>
          <w:szCs w:val="22"/>
        </w:rPr>
      </w:pPr>
      <w:r w:rsidRPr="006952A7">
        <w:rPr>
          <w:rFonts w:ascii="Frutiger LT 55 Roman" w:hAnsi="Frutiger LT 55 Roman"/>
          <w:sz w:val="22"/>
          <w:szCs w:val="22"/>
        </w:rPr>
        <w:t>L</w:t>
      </w:r>
      <w:r w:rsidR="00785478">
        <w:rPr>
          <w:rFonts w:ascii="Frutiger LT 55 Roman" w:hAnsi="Frutiger LT 55 Roman"/>
          <w:sz w:val="22"/>
          <w:szCs w:val="22"/>
        </w:rPr>
        <w:t xml:space="preserve">os </w:t>
      </w:r>
      <w:r w:rsidR="004B7B20">
        <w:rPr>
          <w:rFonts w:ascii="Frutiger LT 55 Roman" w:hAnsi="Frutiger LT 55 Roman"/>
          <w:sz w:val="22"/>
          <w:szCs w:val="22"/>
        </w:rPr>
        <w:t xml:space="preserve">otros </w:t>
      </w:r>
      <w:r w:rsidR="00785478">
        <w:rPr>
          <w:rFonts w:ascii="Frutiger LT 55 Roman" w:hAnsi="Frutiger LT 55 Roman"/>
          <w:sz w:val="22"/>
          <w:szCs w:val="22"/>
        </w:rPr>
        <w:t xml:space="preserve">cinco ganadores han sido las asociaciones </w:t>
      </w:r>
      <w:r w:rsidR="00785478" w:rsidRPr="00785478">
        <w:rPr>
          <w:rFonts w:ascii="Frutiger LT 55 Roman" w:hAnsi="Frutiger LT 55 Roman"/>
          <w:sz w:val="22"/>
          <w:szCs w:val="22"/>
        </w:rPr>
        <w:t xml:space="preserve">APACE BURGOS (Centro de Aranda de Duero), </w:t>
      </w:r>
      <w:r w:rsidR="004B7B20">
        <w:rPr>
          <w:rFonts w:ascii="Frutiger LT 55 Roman" w:hAnsi="Frutiger LT 55 Roman"/>
          <w:sz w:val="22"/>
          <w:szCs w:val="22"/>
        </w:rPr>
        <w:t xml:space="preserve">la </w:t>
      </w:r>
      <w:r w:rsidR="00785478" w:rsidRPr="00785478">
        <w:rPr>
          <w:rFonts w:ascii="Frutiger LT 55 Roman" w:hAnsi="Frutiger LT 55 Roman"/>
          <w:sz w:val="22"/>
          <w:szCs w:val="22"/>
        </w:rPr>
        <w:t xml:space="preserve">Asociación Española Contra el Cáncer (Centro de Valladolid), </w:t>
      </w:r>
      <w:r w:rsidR="004B7B20">
        <w:rPr>
          <w:rFonts w:ascii="Frutiger LT 55 Roman" w:hAnsi="Frutiger LT 55 Roman"/>
          <w:sz w:val="22"/>
          <w:szCs w:val="22"/>
        </w:rPr>
        <w:t xml:space="preserve">la </w:t>
      </w:r>
      <w:r w:rsidR="00785478" w:rsidRPr="00785478">
        <w:rPr>
          <w:rFonts w:ascii="Frutiger LT 55 Roman" w:hAnsi="Frutiger LT 55 Roman"/>
          <w:sz w:val="22"/>
          <w:szCs w:val="22"/>
        </w:rPr>
        <w:t>Asociación de Hemofilia de la Comunidad de Madrid (Centro de Tres Cantos) y Asociación ALTEA (Centro de Almería</w:t>
      </w:r>
      <w:r w:rsidR="00D75B79">
        <w:rPr>
          <w:rFonts w:ascii="Frutiger LT 55 Roman" w:hAnsi="Frutiger LT 55 Roman"/>
          <w:sz w:val="22"/>
          <w:szCs w:val="22"/>
        </w:rPr>
        <w:t>)</w:t>
      </w:r>
      <w:r w:rsidR="00785478" w:rsidRPr="00785478">
        <w:rPr>
          <w:rFonts w:ascii="Frutiger LT 55 Roman" w:hAnsi="Frutiger LT 55 Roman"/>
          <w:sz w:val="22"/>
          <w:szCs w:val="22"/>
        </w:rPr>
        <w:t xml:space="preserve">. </w:t>
      </w:r>
      <w:r w:rsidR="004B7B20">
        <w:rPr>
          <w:rFonts w:ascii="Frutiger LT 55 Roman" w:hAnsi="Frutiger LT 55 Roman"/>
          <w:sz w:val="22"/>
          <w:szCs w:val="22"/>
        </w:rPr>
        <w:t>L</w:t>
      </w:r>
      <w:r w:rsidR="00785478" w:rsidRPr="00785478">
        <w:rPr>
          <w:rFonts w:ascii="Frutiger LT 55 Roman" w:hAnsi="Frutiger LT 55 Roman"/>
          <w:sz w:val="22"/>
          <w:szCs w:val="22"/>
        </w:rPr>
        <w:t>a asocia</w:t>
      </w:r>
      <w:r w:rsidR="004B7B20">
        <w:rPr>
          <w:rFonts w:ascii="Frutiger LT 55 Roman" w:hAnsi="Frutiger LT 55 Roman"/>
          <w:sz w:val="22"/>
          <w:szCs w:val="22"/>
        </w:rPr>
        <w:t xml:space="preserve">ción ganadora a nivel nacional </w:t>
      </w:r>
      <w:r w:rsidR="00785478" w:rsidRPr="00785478">
        <w:rPr>
          <w:rFonts w:ascii="Frutiger LT 55 Roman" w:hAnsi="Frutiger LT 55 Roman"/>
          <w:sz w:val="22"/>
          <w:szCs w:val="22"/>
        </w:rPr>
        <w:t>ha sido ASPANAFOA (Centro de Vitoria).</w:t>
      </w:r>
    </w:p>
    <w:p w14:paraId="2B374A11" w14:textId="77777777" w:rsidR="00D745C5" w:rsidRDefault="00D745C5" w:rsidP="00A606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1A30228B" w14:textId="77777777" w:rsidR="00DF0711" w:rsidRDefault="00DF0711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</w:pPr>
      <w:bookmarkStart w:id="1" w:name="_GoBack"/>
      <w:bookmarkEnd w:id="1"/>
    </w:p>
    <w:p w14:paraId="294DEDFE" w14:textId="77777777" w:rsidR="006F5306" w:rsidRDefault="006F5306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</w:pPr>
    </w:p>
    <w:p w14:paraId="66A826A1" w14:textId="77777777" w:rsidR="00DF0711" w:rsidRDefault="00DF0711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</w:pPr>
    </w:p>
    <w:p w14:paraId="7C0FD37C" w14:textId="06313835" w:rsidR="00DB21BE" w:rsidRDefault="00DB21BE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EF3C08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  <w:t xml:space="preserve">La Fundación Michelin España Portugal (FMEP), </w:t>
      </w:r>
      <w:r w:rsidRPr="00EF3C08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EF3C08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  <w:t>FMEP</w:t>
      </w:r>
      <w:r w:rsidRPr="00EF3C08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2945FBFB" w14:textId="77777777" w:rsidR="00DB21BE" w:rsidRPr="00EF3C08" w:rsidRDefault="00DB21BE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465C4311" w14:textId="00654202" w:rsidR="00806DA1" w:rsidRPr="00806DA1" w:rsidRDefault="0059166B" w:rsidP="00A606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170 países, emplea 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8187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2018 han fabricado 190 millones de neumáticos. (</w:t>
      </w:r>
      <w:hyperlink r:id="rId8" w:history="1">
        <w:r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</w:t>
      </w:r>
    </w:p>
    <w:sectPr w:rsidR="00806DA1" w:rsidRPr="00806DA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9CAF" w14:textId="77777777" w:rsidR="003951EF" w:rsidRDefault="003951EF" w:rsidP="00D24DE8">
      <w:r>
        <w:separator/>
      </w:r>
    </w:p>
  </w:endnote>
  <w:endnote w:type="continuationSeparator" w:id="0">
    <w:p w14:paraId="24846B28" w14:textId="77777777" w:rsidR="003951EF" w:rsidRDefault="003951E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rutiger LT Std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7F7A8DFC" w:rsidR="00DE30E9" w:rsidRDefault="00DE30E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E20BEB">
      <w:rPr>
        <w:rFonts w:ascii="Times New Roman" w:eastAsia="Calibri" w:hAnsi="Times New Roman" w:cs="Times New Roman"/>
        <w:noProof/>
        <w:lang w:val="es-ES"/>
      </w:rPr>
      <w:drawing>
        <wp:anchor distT="0" distB="0" distL="114300" distR="114300" simplePos="0" relativeHeight="251663360" behindDoc="1" locked="0" layoutInCell="1" allowOverlap="1" wp14:anchorId="1BA5EA05" wp14:editId="7DC2E566">
          <wp:simplePos x="0" y="0"/>
          <wp:positionH relativeFrom="margin">
            <wp:posOffset>5257800</wp:posOffset>
          </wp:positionH>
          <wp:positionV relativeFrom="paragraph">
            <wp:posOffset>109220</wp:posOffset>
          </wp:positionV>
          <wp:extent cx="1628140" cy="891540"/>
          <wp:effectExtent l="0" t="0" r="0" b="0"/>
          <wp:wrapTight wrapText="bothSides">
            <wp:wrapPolygon edited="0">
              <wp:start x="10446" y="615"/>
              <wp:lineTo x="8087" y="9231"/>
              <wp:lineTo x="8087" y="11692"/>
              <wp:lineTo x="2022" y="11692"/>
              <wp:lineTo x="337" y="12923"/>
              <wp:lineTo x="337" y="20308"/>
              <wp:lineTo x="17860" y="20308"/>
              <wp:lineTo x="20892" y="19077"/>
              <wp:lineTo x="19881" y="14769"/>
              <wp:lineTo x="10783" y="11692"/>
              <wp:lineTo x="20555" y="11692"/>
              <wp:lineTo x="20555" y="2462"/>
              <wp:lineTo x="12468" y="615"/>
              <wp:lineTo x="10446" y="615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749D4" w14:textId="504D8917" w:rsidR="00DE30E9" w:rsidRDefault="00DE30E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E6064A4" w14:textId="77777777" w:rsidR="00DE30E9" w:rsidRPr="00C02BA6" w:rsidRDefault="00DE30E9" w:rsidP="00461CFE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PAÍS VASCO</w:t>
    </w:r>
  </w:p>
  <w:p w14:paraId="7301A458" w14:textId="77777777" w:rsidR="00DE30E9" w:rsidRPr="00C02BA6" w:rsidRDefault="00DE30E9" w:rsidP="00461CFE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Geltoki Kalea, 22</w:t>
    </w:r>
  </w:p>
  <w:p w14:paraId="210AA9B9" w14:textId="77777777" w:rsidR="00DE30E9" w:rsidRPr="00C02BA6" w:rsidRDefault="00DE30E9" w:rsidP="00461CFE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20160 Lasarte-Oria (Gipuzkoa) ESPAÑA</w:t>
    </w:r>
  </w:p>
  <w:p w14:paraId="311DEB76" w14:textId="77777777" w:rsidR="00DE30E9" w:rsidRPr="00C02BA6" w:rsidRDefault="00DE30E9" w:rsidP="00461CFE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+34 636 461 949 – luis-jaime.de-la-cal-del-rio@michelin.com</w:t>
    </w:r>
  </w:p>
  <w:p w14:paraId="45586FA0" w14:textId="1AEC0B7A" w:rsidR="00DE30E9" w:rsidRPr="00683EFE" w:rsidRDefault="00DE30E9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4C02862A" w:rsidR="00DE30E9" w:rsidRDefault="00DE30E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74929566" w:rsidR="00DE30E9" w:rsidRDefault="00DE30E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E20BEB">
      <w:rPr>
        <w:rFonts w:ascii="Times New Roman" w:eastAsia="Calibri" w:hAnsi="Times New Roman" w:cs="Times New Roman"/>
        <w:noProof/>
        <w:lang w:val="es-ES"/>
      </w:rPr>
      <w:drawing>
        <wp:anchor distT="0" distB="0" distL="114300" distR="114300" simplePos="0" relativeHeight="251661312" behindDoc="1" locked="0" layoutInCell="1" allowOverlap="1" wp14:anchorId="57B3B226" wp14:editId="2E2F7CA7">
          <wp:simplePos x="0" y="0"/>
          <wp:positionH relativeFrom="margin">
            <wp:posOffset>5067300</wp:posOffset>
          </wp:positionH>
          <wp:positionV relativeFrom="paragraph">
            <wp:posOffset>80010</wp:posOffset>
          </wp:positionV>
          <wp:extent cx="1628140" cy="891540"/>
          <wp:effectExtent l="0" t="0" r="0" b="0"/>
          <wp:wrapTight wrapText="bothSides">
            <wp:wrapPolygon edited="0">
              <wp:start x="10615" y="923"/>
              <wp:lineTo x="8340" y="9231"/>
              <wp:lineTo x="1264" y="12462"/>
              <wp:lineTo x="758" y="13385"/>
              <wp:lineTo x="505" y="20308"/>
              <wp:lineTo x="17691" y="20308"/>
              <wp:lineTo x="20218" y="19385"/>
              <wp:lineTo x="20724" y="18462"/>
              <wp:lineTo x="19460" y="16615"/>
              <wp:lineTo x="20977" y="6000"/>
              <wp:lineTo x="17186" y="2769"/>
              <wp:lineTo x="12384" y="923"/>
              <wp:lineTo x="10615" y="923"/>
            </wp:wrapPolygon>
          </wp:wrapTight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36FBEFD4" w:rsidR="00DE30E9" w:rsidRPr="00806DA1" w:rsidRDefault="00DE30E9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06DA1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DE30E9" w:rsidRPr="00806DA1" w:rsidRDefault="00DE30E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06DA1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170CD5B9" w:rsidR="00DE30E9" w:rsidRPr="00806DA1" w:rsidRDefault="006F530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Geltoki kalea, 22</w:t>
    </w:r>
  </w:p>
  <w:p w14:paraId="5809104A" w14:textId="24065B4A" w:rsidR="00DE30E9" w:rsidRPr="00806DA1" w:rsidRDefault="006F530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20160</w:t>
    </w:r>
    <w:r w:rsidR="00DE30E9" w:rsidRPr="00806DA1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–</w:t>
    </w:r>
    <w:r w:rsidR="00DE30E9" w:rsidRPr="00806DA1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Lasarte-Oria (Gipuzkoa)</w:t>
    </w:r>
  </w:p>
  <w:p w14:paraId="7DA1739B" w14:textId="55054322" w:rsidR="00DE30E9" w:rsidRPr="00683EFE" w:rsidRDefault="00DE30E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683EF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 xml:space="preserve">Móvil: +34 </w:t>
    </w:r>
    <w:r w:rsidR="006F5306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636 461 949</w:t>
    </w:r>
    <w:r w:rsidRPr="00683EF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 xml:space="preserve"> – </w:t>
    </w:r>
    <w:r w:rsidR="006F5306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j023341</w:t>
    </w:r>
    <w:r w:rsidRPr="00683EF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@michelin.com</w:t>
    </w:r>
  </w:p>
  <w:p w14:paraId="3D5BD106" w14:textId="3000D101" w:rsidR="00DE30E9" w:rsidRPr="00683EFE" w:rsidRDefault="00DE30E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683EFE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7651" w14:textId="77777777" w:rsidR="003951EF" w:rsidRDefault="003951EF" w:rsidP="00D24DE8">
      <w:bookmarkStart w:id="0" w:name="_Hlk19275938"/>
      <w:bookmarkEnd w:id="0"/>
      <w:r>
        <w:separator/>
      </w:r>
    </w:p>
  </w:footnote>
  <w:footnote w:type="continuationSeparator" w:id="0">
    <w:p w14:paraId="4BEF5761" w14:textId="77777777" w:rsidR="003951EF" w:rsidRDefault="003951E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DE30E9" w:rsidRDefault="00DE30E9">
    <w:pPr>
      <w:pStyle w:val="Encabezado"/>
    </w:pPr>
  </w:p>
  <w:p w14:paraId="43E3FAD3" w14:textId="77777777" w:rsidR="00DE30E9" w:rsidRDefault="00DE30E9">
    <w:pPr>
      <w:pStyle w:val="Encabezado"/>
    </w:pPr>
  </w:p>
  <w:p w14:paraId="7740545D" w14:textId="0BA755A0" w:rsidR="00DE30E9" w:rsidRPr="00806DA1" w:rsidRDefault="00DE30E9">
    <w:pPr>
      <w:pStyle w:val="Encabezado"/>
      <w:rPr>
        <w:rFonts w:ascii="Frutiger LT 55 Roman" w:hAnsi="Frutiger LT 55 Roman"/>
        <w:b/>
        <w:sz w:val="28"/>
        <w:szCs w:val="28"/>
      </w:rPr>
    </w:pPr>
    <w:r w:rsidRPr="00806DA1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1DFA"/>
    <w:multiLevelType w:val="hybridMultilevel"/>
    <w:tmpl w:val="01427EE2"/>
    <w:lvl w:ilvl="0" w:tplc="184A3A7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4AC9"/>
    <w:rsid w:val="000A4B69"/>
    <w:rsid w:val="000F370A"/>
    <w:rsid w:val="00106C8B"/>
    <w:rsid w:val="0011726E"/>
    <w:rsid w:val="001336C2"/>
    <w:rsid w:val="0014063F"/>
    <w:rsid w:val="00145423"/>
    <w:rsid w:val="00174720"/>
    <w:rsid w:val="001D7F3D"/>
    <w:rsid w:val="00201911"/>
    <w:rsid w:val="0021313C"/>
    <w:rsid w:val="0023220A"/>
    <w:rsid w:val="00233527"/>
    <w:rsid w:val="002500E7"/>
    <w:rsid w:val="002517AB"/>
    <w:rsid w:val="002862B7"/>
    <w:rsid w:val="0028679A"/>
    <w:rsid w:val="002F432C"/>
    <w:rsid w:val="00320082"/>
    <w:rsid w:val="00337566"/>
    <w:rsid w:val="00352071"/>
    <w:rsid w:val="003951EF"/>
    <w:rsid w:val="00397744"/>
    <w:rsid w:val="003D1901"/>
    <w:rsid w:val="004118E2"/>
    <w:rsid w:val="00461CFE"/>
    <w:rsid w:val="00472057"/>
    <w:rsid w:val="00476CC4"/>
    <w:rsid w:val="00480602"/>
    <w:rsid w:val="004A33A5"/>
    <w:rsid w:val="004A79D0"/>
    <w:rsid w:val="004B7B20"/>
    <w:rsid w:val="004E76F6"/>
    <w:rsid w:val="004F1173"/>
    <w:rsid w:val="0056354C"/>
    <w:rsid w:val="0059166B"/>
    <w:rsid w:val="005B66EA"/>
    <w:rsid w:val="005C0049"/>
    <w:rsid w:val="005D7FFB"/>
    <w:rsid w:val="005F1312"/>
    <w:rsid w:val="00620801"/>
    <w:rsid w:val="00681A63"/>
    <w:rsid w:val="00683EFE"/>
    <w:rsid w:val="00691782"/>
    <w:rsid w:val="006952A7"/>
    <w:rsid w:val="006B11C1"/>
    <w:rsid w:val="006D400E"/>
    <w:rsid w:val="006F5306"/>
    <w:rsid w:val="006F7F13"/>
    <w:rsid w:val="00735573"/>
    <w:rsid w:val="007514E3"/>
    <w:rsid w:val="0078221A"/>
    <w:rsid w:val="00785478"/>
    <w:rsid w:val="0079329A"/>
    <w:rsid w:val="007C7284"/>
    <w:rsid w:val="007F33FF"/>
    <w:rsid w:val="00806DA1"/>
    <w:rsid w:val="0081089C"/>
    <w:rsid w:val="00852009"/>
    <w:rsid w:val="00853872"/>
    <w:rsid w:val="0088774D"/>
    <w:rsid w:val="00893AEB"/>
    <w:rsid w:val="008A4919"/>
    <w:rsid w:val="009161CE"/>
    <w:rsid w:val="009170ED"/>
    <w:rsid w:val="00981548"/>
    <w:rsid w:val="009E16FE"/>
    <w:rsid w:val="009E2787"/>
    <w:rsid w:val="00A27BFC"/>
    <w:rsid w:val="00A37625"/>
    <w:rsid w:val="00A459B2"/>
    <w:rsid w:val="00A51839"/>
    <w:rsid w:val="00A606ED"/>
    <w:rsid w:val="00A61C75"/>
    <w:rsid w:val="00AB2A99"/>
    <w:rsid w:val="00AD6EFE"/>
    <w:rsid w:val="00AE5F4F"/>
    <w:rsid w:val="00AF1770"/>
    <w:rsid w:val="00B143B5"/>
    <w:rsid w:val="00B35045"/>
    <w:rsid w:val="00B3642F"/>
    <w:rsid w:val="00B6661F"/>
    <w:rsid w:val="00B81877"/>
    <w:rsid w:val="00C77CC0"/>
    <w:rsid w:val="00CB4F79"/>
    <w:rsid w:val="00CC241B"/>
    <w:rsid w:val="00CD4617"/>
    <w:rsid w:val="00CD6DC0"/>
    <w:rsid w:val="00D07205"/>
    <w:rsid w:val="00D1099F"/>
    <w:rsid w:val="00D24CAB"/>
    <w:rsid w:val="00D24DE8"/>
    <w:rsid w:val="00D745C5"/>
    <w:rsid w:val="00D75B79"/>
    <w:rsid w:val="00DB21BE"/>
    <w:rsid w:val="00DE094C"/>
    <w:rsid w:val="00DE30E9"/>
    <w:rsid w:val="00DF0711"/>
    <w:rsid w:val="00DF0EF9"/>
    <w:rsid w:val="00E07275"/>
    <w:rsid w:val="00E335DB"/>
    <w:rsid w:val="00E5246B"/>
    <w:rsid w:val="00E72247"/>
    <w:rsid w:val="00E86B4A"/>
    <w:rsid w:val="00ED63E4"/>
    <w:rsid w:val="00EE2BE4"/>
    <w:rsid w:val="00F125D7"/>
    <w:rsid w:val="00F538CB"/>
    <w:rsid w:val="00F550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A0A68215-E518-4374-8DDD-88BEF2E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52A7"/>
    <w:pPr>
      <w:ind w:left="720"/>
      <w:contextualSpacing/>
    </w:pPr>
  </w:style>
  <w:style w:type="paragraph" w:customStyle="1" w:styleId="TextoMichelin">
    <w:name w:val="Texto Michelin"/>
    <w:basedOn w:val="Normal"/>
    <w:rsid w:val="00981548"/>
    <w:pPr>
      <w:spacing w:after="240" w:line="270" w:lineRule="atLeast"/>
      <w:jc w:val="both"/>
    </w:pPr>
    <w:rPr>
      <w:rFonts w:ascii="Arial" w:eastAsia="Times" w:hAnsi="Arial" w:cs="Times New Roman"/>
      <w:sz w:val="2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3458B-C4F7-4445-815A-3417BCA1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Luis-Jaime De-La-Cal-Del-Rio</cp:lastModifiedBy>
  <cp:revision>3</cp:revision>
  <cp:lastPrinted>2018-03-08T13:48:00Z</cp:lastPrinted>
  <dcterms:created xsi:type="dcterms:W3CDTF">2019-12-20T08:53:00Z</dcterms:created>
  <dcterms:modified xsi:type="dcterms:W3CDTF">2019-12-20T09:07:00Z</dcterms:modified>
</cp:coreProperties>
</file>