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FDDE" w14:textId="0C244976" w:rsidR="00245DC2" w:rsidRPr="00245DC2" w:rsidRDefault="00245DC2" w:rsidP="00245DC2">
      <w:pPr>
        <w:spacing w:line="270" w:lineRule="atLeast"/>
        <w:ind w:right="-142"/>
        <w:rPr>
          <w:rFonts w:ascii="Arial" w:hAnsi="Arial" w:cs="Arial"/>
          <w:b/>
          <w:bCs/>
          <w:iCs/>
          <w:snapToGrid w:val="0"/>
          <w:color w:val="002060"/>
          <w:sz w:val="36"/>
          <w:szCs w:val="36"/>
          <w:lang w:eastAsia="es-ES" w:bidi="es-ES_tradnl"/>
        </w:rPr>
      </w:pPr>
      <w:r w:rsidRPr="00245DC2">
        <w:rPr>
          <w:rFonts w:ascii="Arial" w:hAnsi="Arial" w:cs="Arial"/>
          <w:b/>
          <w:bCs/>
          <w:iCs/>
          <w:snapToGrid w:val="0"/>
          <w:color w:val="002060"/>
          <w:sz w:val="36"/>
          <w:szCs w:val="36"/>
          <w:lang w:eastAsia="es-ES" w:bidi="es-ES_tradnl"/>
        </w:rPr>
        <w:t xml:space="preserve">Carlos Sainz gana su tercer Dakar con neumáticos </w:t>
      </w:r>
      <w:proofErr w:type="spellStart"/>
      <w:r w:rsidRPr="00245DC2">
        <w:rPr>
          <w:rFonts w:ascii="Arial" w:hAnsi="Arial" w:cs="Arial"/>
          <w:b/>
          <w:bCs/>
          <w:iCs/>
          <w:snapToGrid w:val="0"/>
          <w:color w:val="FF0000"/>
          <w:sz w:val="36"/>
          <w:szCs w:val="36"/>
          <w:lang w:eastAsia="es-ES" w:bidi="es-ES_tradnl"/>
        </w:rPr>
        <w:t>BF</w:t>
      </w:r>
      <w:r w:rsidRPr="00245DC2">
        <w:rPr>
          <w:rFonts w:ascii="Arial" w:hAnsi="Arial" w:cs="Arial"/>
          <w:b/>
          <w:bCs/>
          <w:iCs/>
          <w:snapToGrid w:val="0"/>
          <w:color w:val="002060"/>
          <w:sz w:val="36"/>
          <w:szCs w:val="36"/>
          <w:lang w:eastAsia="es-ES" w:bidi="es-ES_tradnl"/>
        </w:rPr>
        <w:t>Goodrich</w:t>
      </w:r>
      <w:proofErr w:type="spellEnd"/>
      <w:r w:rsidRPr="00245DC2">
        <w:rPr>
          <w:rFonts w:ascii="Arial" w:hAnsi="Arial" w:cs="Arial"/>
          <w:b/>
          <w:bCs/>
          <w:iCs/>
          <w:snapToGrid w:val="0"/>
          <w:color w:val="002060"/>
          <w:sz w:val="36"/>
          <w:szCs w:val="36"/>
          <w:lang w:eastAsia="es-ES" w:bidi="es-ES_tradnl"/>
        </w:rPr>
        <w:t>®</w:t>
      </w:r>
    </w:p>
    <w:p w14:paraId="4C9CC188" w14:textId="6DE73A4A" w:rsidR="00257BC1" w:rsidRPr="00C14F2D" w:rsidRDefault="00257BC1" w:rsidP="008A48F5">
      <w:pPr>
        <w:spacing w:line="270" w:lineRule="atLeast"/>
        <w:ind w:right="-142"/>
        <w:rPr>
          <w:rFonts w:ascii="Arial" w:hAnsi="Arial" w:cs="Arial"/>
          <w:b/>
          <w:bCs/>
          <w:iCs/>
          <w:snapToGrid w:val="0"/>
          <w:color w:val="002060"/>
          <w:sz w:val="36"/>
          <w:szCs w:val="36"/>
          <w:lang w:val="es-ES_tradnl" w:eastAsia="es-ES" w:bidi="es-ES_tradnl"/>
        </w:rPr>
      </w:pPr>
    </w:p>
    <w:p w14:paraId="599126B2" w14:textId="4EA0D15B" w:rsidR="00245DC2" w:rsidRPr="00245DC2" w:rsidRDefault="00245DC2" w:rsidP="00245DC2">
      <w:pPr>
        <w:spacing w:after="120" w:line="270" w:lineRule="atLeast"/>
        <w:ind w:right="-142"/>
        <w:jc w:val="both"/>
        <w:rPr>
          <w:rFonts w:ascii="Arial" w:hAnsi="Arial" w:cs="Arial"/>
          <w:b/>
          <w:bCs/>
          <w:i/>
          <w:iCs/>
          <w:snapToGrid w:val="0"/>
          <w:color w:val="002060"/>
          <w:lang w:eastAsia="es-ES" w:bidi="es-ES_tradnl"/>
        </w:rPr>
      </w:pPr>
      <w:r w:rsidRPr="00245DC2">
        <w:rPr>
          <w:rFonts w:ascii="Arial" w:hAnsi="Arial" w:cs="Arial"/>
          <w:b/>
          <w:bCs/>
          <w:i/>
          <w:iCs/>
          <w:snapToGrid w:val="0"/>
          <w:color w:val="002060"/>
          <w:lang w:eastAsia="es-ES" w:bidi="es-ES_tradnl"/>
        </w:rPr>
        <w:t xml:space="preserve">Carlos Sainz y Lucas Cruz logran la victoria en el Dakar 2020, la tercera en su palmarés, al volante de un MINI equipado con neumáticos </w:t>
      </w:r>
      <w:proofErr w:type="spellStart"/>
      <w:r w:rsidRPr="00A270F7">
        <w:rPr>
          <w:rFonts w:ascii="Arial" w:hAnsi="Arial" w:cs="Arial"/>
          <w:b/>
          <w:bCs/>
          <w:i/>
          <w:iCs/>
          <w:snapToGrid w:val="0"/>
          <w:color w:val="FF0000"/>
          <w:lang w:eastAsia="es-ES" w:bidi="es-ES_tradnl"/>
        </w:rPr>
        <w:t>BF</w:t>
      </w:r>
      <w:r w:rsidRPr="007E1A3A">
        <w:rPr>
          <w:rFonts w:ascii="Arial" w:hAnsi="Arial" w:cs="Arial"/>
          <w:b/>
          <w:bCs/>
          <w:i/>
          <w:iCs/>
          <w:snapToGrid w:val="0"/>
          <w:color w:val="002060"/>
          <w:lang w:eastAsia="es-ES" w:bidi="es-ES_tradnl"/>
        </w:rPr>
        <w:t>Goodrich</w:t>
      </w:r>
      <w:proofErr w:type="spellEnd"/>
      <w:r w:rsidRPr="007E1A3A">
        <w:rPr>
          <w:rFonts w:ascii="Arial" w:hAnsi="Arial" w:cs="Arial"/>
          <w:b/>
          <w:bCs/>
          <w:i/>
          <w:iCs/>
          <w:snapToGrid w:val="0"/>
          <w:color w:val="002060"/>
          <w:lang w:eastAsia="es-ES" w:bidi="es-ES_tradnl"/>
        </w:rPr>
        <w:t>®</w:t>
      </w:r>
      <w:r w:rsidRPr="00245DC2">
        <w:rPr>
          <w:rFonts w:ascii="Arial" w:hAnsi="Arial" w:cs="Arial"/>
          <w:b/>
          <w:bCs/>
          <w:i/>
          <w:iCs/>
          <w:snapToGrid w:val="0"/>
          <w:color w:val="002060"/>
          <w:lang w:eastAsia="es-ES" w:bidi="es-ES_tradnl"/>
        </w:rPr>
        <w:t xml:space="preserve">. Es la decimosexta victoria para el fabricante </w:t>
      </w:r>
      <w:r>
        <w:rPr>
          <w:rFonts w:ascii="Arial" w:hAnsi="Arial" w:cs="Arial"/>
          <w:b/>
          <w:bCs/>
          <w:i/>
          <w:iCs/>
          <w:snapToGrid w:val="0"/>
          <w:color w:val="002060"/>
          <w:lang w:eastAsia="es-ES" w:bidi="es-ES_tradnl"/>
        </w:rPr>
        <w:t xml:space="preserve">de neumáticos </w:t>
      </w:r>
      <w:r w:rsidRPr="00245DC2">
        <w:rPr>
          <w:rFonts w:ascii="Arial" w:hAnsi="Arial" w:cs="Arial"/>
          <w:b/>
          <w:bCs/>
          <w:i/>
          <w:iCs/>
          <w:snapToGrid w:val="0"/>
          <w:color w:val="002060"/>
          <w:lang w:eastAsia="es-ES" w:bidi="es-ES_tradnl"/>
        </w:rPr>
        <w:t xml:space="preserve">en el considerado como rally raid más duro del mundo. Desde el año 1999, </w:t>
      </w:r>
      <w:proofErr w:type="spellStart"/>
      <w:r w:rsidRPr="00A270F7">
        <w:rPr>
          <w:rFonts w:ascii="Arial" w:hAnsi="Arial" w:cs="Arial"/>
          <w:b/>
          <w:bCs/>
          <w:i/>
          <w:iCs/>
          <w:snapToGrid w:val="0"/>
          <w:color w:val="FF0000"/>
          <w:lang w:eastAsia="es-ES" w:bidi="es-ES_tradnl"/>
        </w:rPr>
        <w:t>BF</w:t>
      </w:r>
      <w:r w:rsidRPr="007E1A3A">
        <w:rPr>
          <w:rFonts w:ascii="Arial" w:hAnsi="Arial" w:cs="Arial"/>
          <w:b/>
          <w:bCs/>
          <w:i/>
          <w:iCs/>
          <w:snapToGrid w:val="0"/>
          <w:color w:val="002060"/>
          <w:lang w:eastAsia="es-ES" w:bidi="es-ES_tradnl"/>
        </w:rPr>
        <w:t>Goodrich</w:t>
      </w:r>
      <w:proofErr w:type="spellEnd"/>
      <w:r w:rsidRPr="007E1A3A">
        <w:rPr>
          <w:rFonts w:ascii="Arial" w:hAnsi="Arial" w:cs="Arial"/>
          <w:b/>
          <w:bCs/>
          <w:i/>
          <w:iCs/>
          <w:snapToGrid w:val="0"/>
          <w:color w:val="002060"/>
          <w:lang w:eastAsia="es-ES" w:bidi="es-ES_tradnl"/>
        </w:rPr>
        <w:t>®</w:t>
      </w:r>
      <w:r>
        <w:rPr>
          <w:rFonts w:ascii="Arial" w:hAnsi="Arial" w:cs="Arial"/>
          <w:b/>
          <w:bCs/>
          <w:i/>
          <w:iCs/>
          <w:snapToGrid w:val="0"/>
          <w:color w:val="002060"/>
          <w:lang w:eastAsia="es-ES" w:bidi="es-ES_tradnl"/>
        </w:rPr>
        <w:t xml:space="preserve">, </w:t>
      </w:r>
      <w:r w:rsidRPr="00245DC2">
        <w:rPr>
          <w:rFonts w:ascii="Arial" w:hAnsi="Arial" w:cs="Arial"/>
          <w:b/>
          <w:bCs/>
          <w:i/>
          <w:iCs/>
          <w:snapToGrid w:val="0"/>
          <w:color w:val="002060"/>
          <w:lang w:eastAsia="es-ES" w:bidi="es-ES_tradnl"/>
        </w:rPr>
        <w:t xml:space="preserve"> ha ganado todos los Rally Dakar en los que ha participado, superando las difíciles condiciones del desierto en África, Sudamérica y Arabia Saudí.</w:t>
      </w:r>
    </w:p>
    <w:p w14:paraId="53BE74BD" w14:textId="1F04DBD8" w:rsidR="007E1A3A" w:rsidRPr="007E1A3A" w:rsidRDefault="00852B07" w:rsidP="008A48F5">
      <w:pPr>
        <w:spacing w:after="120" w:line="270" w:lineRule="atLeast"/>
        <w:ind w:right="-142"/>
        <w:jc w:val="both"/>
        <w:rPr>
          <w:rFonts w:ascii="Arial" w:hAnsi="Arial" w:cs="Arial"/>
          <w:b/>
          <w:bCs/>
          <w:i/>
          <w:iCs/>
          <w:snapToGrid w:val="0"/>
          <w:color w:val="002060"/>
          <w:lang w:eastAsia="es-ES" w:bidi="es-ES_tradnl"/>
        </w:rPr>
      </w:pPr>
      <w:r>
        <w:rPr>
          <w:rFonts w:ascii="Arial" w:hAnsi="Arial" w:cs="Arial"/>
          <w:b/>
          <w:bCs/>
          <w:i/>
          <w:iCs/>
          <w:snapToGrid w:val="0"/>
          <w:color w:val="002060"/>
          <w:lang w:eastAsia="es-ES" w:bidi="es-ES_tradnl"/>
        </w:rPr>
        <w:t xml:space="preserve"> </w:t>
      </w:r>
    </w:p>
    <w:p w14:paraId="3EECD5E7" w14:textId="55A6A03F"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Carlos Sainz y Lucas Cruz se han impuesto en la 42ª edición del Rally Dakar, la primera que se celebra en Arabia Saudí y una de las más desafiantes de la historia, al disputarse en un territorio nuevo para la carrera y para todos los participantes. El </w:t>
      </w:r>
      <w:r>
        <w:rPr>
          <w:rFonts w:ascii="Arial" w:hAnsi="Arial"/>
          <w:bCs/>
          <w:sz w:val="21"/>
          <w:lang w:bidi="es-ES_tradnl"/>
        </w:rPr>
        <w:t xml:space="preserve">piloto </w:t>
      </w:r>
      <w:r w:rsidRPr="005773FB">
        <w:rPr>
          <w:rFonts w:ascii="Arial" w:hAnsi="Arial"/>
          <w:bCs/>
          <w:sz w:val="21"/>
          <w:lang w:bidi="es-ES_tradnl"/>
        </w:rPr>
        <w:t>madrileño</w:t>
      </w:r>
      <w:r>
        <w:rPr>
          <w:rFonts w:ascii="Arial" w:hAnsi="Arial"/>
          <w:bCs/>
          <w:sz w:val="21"/>
          <w:lang w:bidi="es-ES_tradnl"/>
        </w:rPr>
        <w:t xml:space="preserve">, al volante de su MINI equipado con neumáticos </w:t>
      </w:r>
      <w:proofErr w:type="spellStart"/>
      <w:r w:rsidRPr="007E1A3A">
        <w:rPr>
          <w:rFonts w:ascii="Arial" w:hAnsi="Arial"/>
          <w:bCs/>
          <w:sz w:val="21"/>
          <w:lang w:bidi="es-ES_tradnl"/>
        </w:rPr>
        <w:t>BFGoodrich</w:t>
      </w:r>
      <w:proofErr w:type="spellEnd"/>
      <w:r w:rsidRPr="007E1A3A">
        <w:rPr>
          <w:rFonts w:ascii="Arial" w:hAnsi="Arial"/>
          <w:bCs/>
          <w:sz w:val="21"/>
          <w:lang w:bidi="es-ES_tradnl"/>
        </w:rPr>
        <w:t>®</w:t>
      </w:r>
      <w:r>
        <w:rPr>
          <w:rFonts w:ascii="Arial" w:hAnsi="Arial"/>
          <w:bCs/>
          <w:sz w:val="21"/>
          <w:lang w:bidi="es-ES_tradnl"/>
        </w:rPr>
        <w:t xml:space="preserve">, </w:t>
      </w:r>
      <w:r w:rsidRPr="005773FB">
        <w:rPr>
          <w:rFonts w:ascii="Arial" w:hAnsi="Arial"/>
          <w:bCs/>
          <w:sz w:val="21"/>
          <w:lang w:bidi="es-ES_tradnl"/>
        </w:rPr>
        <w:t xml:space="preserve">ha utilizado su dilatada experiencia para superar los grandes retos que ha supuesto competir en uno de los desiertos más grandes del mundo en un recorrido de </w:t>
      </w:r>
      <w:r w:rsidR="00C742CB">
        <w:rPr>
          <w:rFonts w:ascii="Arial" w:hAnsi="Arial"/>
          <w:bCs/>
          <w:sz w:val="21"/>
          <w:lang w:bidi="es-ES_tradnl"/>
        </w:rPr>
        <w:t>casi 8</w:t>
      </w:r>
      <w:r w:rsidRPr="005773FB">
        <w:rPr>
          <w:rFonts w:ascii="Arial" w:hAnsi="Arial"/>
          <w:bCs/>
          <w:sz w:val="21"/>
          <w:lang w:bidi="es-ES_tradnl"/>
        </w:rPr>
        <w:t>.000 kilómetros.</w:t>
      </w:r>
    </w:p>
    <w:p w14:paraId="4C458D19" w14:textId="77777777" w:rsidR="005773FB" w:rsidRPr="005773FB" w:rsidRDefault="005773FB" w:rsidP="0078779F">
      <w:pPr>
        <w:spacing w:line="260" w:lineRule="exact"/>
        <w:jc w:val="both"/>
        <w:rPr>
          <w:rFonts w:ascii="Arial" w:hAnsi="Arial"/>
          <w:bCs/>
          <w:sz w:val="21"/>
          <w:lang w:bidi="es-ES_tradnl"/>
        </w:rPr>
      </w:pPr>
    </w:p>
    <w:p w14:paraId="543FEAA2" w14:textId="53678D85"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Carlos </w:t>
      </w:r>
      <w:r>
        <w:rPr>
          <w:rFonts w:ascii="Arial" w:hAnsi="Arial"/>
          <w:bCs/>
          <w:sz w:val="21"/>
          <w:lang w:bidi="es-ES_tradnl"/>
        </w:rPr>
        <w:t xml:space="preserve">Sainz </w:t>
      </w:r>
      <w:r w:rsidRPr="005773FB">
        <w:rPr>
          <w:rFonts w:ascii="Arial" w:hAnsi="Arial"/>
          <w:bCs/>
          <w:sz w:val="21"/>
          <w:lang w:bidi="es-ES_tradnl"/>
        </w:rPr>
        <w:t xml:space="preserve">ha realizado una conducción impecable, libre de errores, igual que ha sido la navegación de su copiloto, Lucas Cruz. La labor de ambos ha sido clave para llegar a la meta de </w:t>
      </w:r>
      <w:proofErr w:type="spellStart"/>
      <w:r w:rsidRPr="005773FB">
        <w:rPr>
          <w:rFonts w:ascii="Arial" w:hAnsi="Arial"/>
          <w:bCs/>
          <w:sz w:val="21"/>
          <w:lang w:bidi="es-ES_tradnl"/>
        </w:rPr>
        <w:t>Qiddiya</w:t>
      </w:r>
      <w:proofErr w:type="spellEnd"/>
      <w:r w:rsidRPr="005773FB">
        <w:rPr>
          <w:rFonts w:ascii="Arial" w:hAnsi="Arial"/>
          <w:bCs/>
          <w:sz w:val="21"/>
          <w:lang w:bidi="es-ES_tradnl"/>
        </w:rPr>
        <w:t xml:space="preserve"> en lo más alto de la clasificación general después de doce días de competición. El dúo Sainz-</w:t>
      </w:r>
      <w:r w:rsidRPr="003A57AB">
        <w:rPr>
          <w:rFonts w:ascii="Arial" w:hAnsi="Arial"/>
          <w:bCs/>
          <w:sz w:val="21"/>
          <w:lang w:bidi="es-ES_tradnl"/>
        </w:rPr>
        <w:t xml:space="preserve">Cruz, que ha logrado la victoria en cuatro etapas, </w:t>
      </w:r>
      <w:r w:rsidR="009A5E76" w:rsidRPr="003A57AB">
        <w:rPr>
          <w:rFonts w:ascii="Arial" w:hAnsi="Arial"/>
          <w:bCs/>
          <w:sz w:val="21"/>
          <w:lang w:bidi="es-ES_tradnl"/>
        </w:rPr>
        <w:t>asumió el liderato en la tercera jornada del rally, y</w:t>
      </w:r>
      <w:r w:rsidR="009A5E76">
        <w:rPr>
          <w:rFonts w:ascii="Arial" w:hAnsi="Arial"/>
          <w:bCs/>
          <w:sz w:val="21"/>
          <w:lang w:bidi="es-ES_tradnl"/>
        </w:rPr>
        <w:t xml:space="preserve"> lo mantuvo hasta el final de la prueba. </w:t>
      </w:r>
    </w:p>
    <w:p w14:paraId="33191B33" w14:textId="77777777" w:rsidR="005773FB" w:rsidRPr="005773FB" w:rsidRDefault="005773FB" w:rsidP="0078779F">
      <w:pPr>
        <w:spacing w:line="260" w:lineRule="exact"/>
        <w:jc w:val="both"/>
        <w:rPr>
          <w:rFonts w:ascii="Arial" w:hAnsi="Arial"/>
          <w:bCs/>
          <w:sz w:val="21"/>
          <w:lang w:bidi="es-ES_tradnl"/>
        </w:rPr>
      </w:pPr>
    </w:p>
    <w:p w14:paraId="2FD3E3DA" w14:textId="4F895DA9"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El triunfo en el Dakar no responde a individualismos</w:t>
      </w:r>
      <w:r w:rsidR="009A5E76">
        <w:rPr>
          <w:rFonts w:ascii="Arial" w:hAnsi="Arial"/>
          <w:bCs/>
          <w:sz w:val="21"/>
          <w:lang w:bidi="es-ES_tradnl"/>
        </w:rPr>
        <w:t xml:space="preserve">: </w:t>
      </w:r>
      <w:r w:rsidRPr="005773FB">
        <w:rPr>
          <w:rFonts w:ascii="Arial" w:hAnsi="Arial"/>
          <w:bCs/>
          <w:sz w:val="21"/>
          <w:lang w:bidi="es-ES_tradnl"/>
        </w:rPr>
        <w:t xml:space="preserve">es una verdadera labor de equipo. Tan importante ha sido el trabajo de piloto y copiloto como la </w:t>
      </w:r>
      <w:r w:rsidR="009A5E76">
        <w:rPr>
          <w:rFonts w:ascii="Arial" w:hAnsi="Arial"/>
          <w:bCs/>
          <w:sz w:val="21"/>
          <w:lang w:bidi="es-ES_tradnl"/>
        </w:rPr>
        <w:t xml:space="preserve">efectividad </w:t>
      </w:r>
      <w:r w:rsidRPr="005773FB">
        <w:rPr>
          <w:rFonts w:ascii="Arial" w:hAnsi="Arial"/>
          <w:bCs/>
          <w:sz w:val="21"/>
          <w:lang w:bidi="es-ES_tradnl"/>
        </w:rPr>
        <w:t xml:space="preserve">de su coche, el MINI John Cooper Works </w:t>
      </w:r>
      <w:proofErr w:type="spellStart"/>
      <w:r w:rsidRPr="005773FB">
        <w:rPr>
          <w:rFonts w:ascii="Arial" w:hAnsi="Arial"/>
          <w:bCs/>
          <w:sz w:val="21"/>
          <w:lang w:bidi="es-ES_tradnl"/>
        </w:rPr>
        <w:t>Buggy</w:t>
      </w:r>
      <w:proofErr w:type="spellEnd"/>
      <w:r w:rsidRPr="005773FB">
        <w:rPr>
          <w:rFonts w:ascii="Arial" w:hAnsi="Arial"/>
          <w:bCs/>
          <w:sz w:val="21"/>
          <w:lang w:bidi="es-ES_tradnl"/>
        </w:rPr>
        <w:t xml:space="preserve"> del equipo X-Raid</w:t>
      </w:r>
      <w:r w:rsidR="00C91492">
        <w:rPr>
          <w:rFonts w:ascii="Arial" w:hAnsi="Arial"/>
          <w:bCs/>
          <w:sz w:val="21"/>
          <w:lang w:bidi="es-ES_tradnl"/>
        </w:rPr>
        <w:t>,</w:t>
      </w:r>
      <w:r w:rsidRPr="005773FB">
        <w:rPr>
          <w:rFonts w:ascii="Arial" w:hAnsi="Arial"/>
          <w:bCs/>
          <w:sz w:val="21"/>
          <w:lang w:bidi="es-ES_tradnl"/>
        </w:rPr>
        <w:t xml:space="preserve"> y de los neumáticos </w:t>
      </w:r>
      <w:proofErr w:type="spellStart"/>
      <w:r w:rsidRPr="005773FB">
        <w:rPr>
          <w:rFonts w:ascii="Arial" w:hAnsi="Arial"/>
          <w:bCs/>
          <w:sz w:val="21"/>
          <w:lang w:bidi="es-ES_tradnl"/>
        </w:rPr>
        <w:t>BFGoodrich</w:t>
      </w:r>
      <w:proofErr w:type="spellEnd"/>
      <w:r w:rsidRPr="005773FB">
        <w:rPr>
          <w:rFonts w:ascii="Arial" w:hAnsi="Arial"/>
          <w:bCs/>
          <w:sz w:val="21"/>
          <w:lang w:bidi="es-ES_tradnl"/>
        </w:rPr>
        <w:t xml:space="preserve">® </w:t>
      </w:r>
      <w:proofErr w:type="spellStart"/>
      <w:r w:rsidRPr="005773FB">
        <w:rPr>
          <w:rFonts w:ascii="Arial" w:hAnsi="Arial"/>
          <w:bCs/>
          <w:sz w:val="21"/>
          <w:lang w:bidi="es-ES_tradnl"/>
        </w:rPr>
        <w:t>All</w:t>
      </w:r>
      <w:proofErr w:type="spellEnd"/>
      <w:r w:rsidRPr="005773FB">
        <w:rPr>
          <w:rFonts w:ascii="Arial" w:hAnsi="Arial"/>
          <w:bCs/>
          <w:sz w:val="21"/>
          <w:lang w:bidi="es-ES_tradnl"/>
        </w:rPr>
        <w:t xml:space="preserve"> </w:t>
      </w:r>
      <w:proofErr w:type="spellStart"/>
      <w:r w:rsidRPr="005773FB">
        <w:rPr>
          <w:rFonts w:ascii="Arial" w:hAnsi="Arial"/>
          <w:bCs/>
          <w:sz w:val="21"/>
          <w:lang w:bidi="es-ES_tradnl"/>
        </w:rPr>
        <w:t>Terrain</w:t>
      </w:r>
      <w:proofErr w:type="spellEnd"/>
      <w:r w:rsidRPr="005773FB">
        <w:rPr>
          <w:rFonts w:ascii="Arial" w:hAnsi="Arial"/>
          <w:bCs/>
          <w:sz w:val="21"/>
          <w:lang w:bidi="es-ES_tradnl"/>
        </w:rPr>
        <w:t xml:space="preserve"> T/A KDR2+ elegidos para luchar por la victoria</w:t>
      </w:r>
      <w:r w:rsidR="009A5E76">
        <w:rPr>
          <w:rFonts w:ascii="Arial" w:hAnsi="Arial"/>
          <w:bCs/>
          <w:sz w:val="21"/>
          <w:lang w:bidi="es-ES_tradnl"/>
        </w:rPr>
        <w:t xml:space="preserve">, que han sido claves para </w:t>
      </w:r>
      <w:r w:rsidRPr="005773FB">
        <w:rPr>
          <w:rFonts w:ascii="Arial" w:hAnsi="Arial"/>
          <w:bCs/>
          <w:sz w:val="21"/>
          <w:lang w:bidi="es-ES_tradnl"/>
        </w:rPr>
        <w:t>la llegada a meta en primer lugar.</w:t>
      </w:r>
    </w:p>
    <w:p w14:paraId="5F3881D2" w14:textId="77777777" w:rsidR="009A5E76" w:rsidRPr="005773FB" w:rsidRDefault="009A5E76" w:rsidP="0078779F">
      <w:pPr>
        <w:spacing w:line="260" w:lineRule="exact"/>
        <w:jc w:val="both"/>
        <w:rPr>
          <w:rFonts w:ascii="Arial" w:hAnsi="Arial"/>
          <w:bCs/>
          <w:sz w:val="21"/>
          <w:lang w:bidi="es-ES_tradnl"/>
        </w:rPr>
      </w:pPr>
    </w:p>
    <w:p w14:paraId="6ED8FAC2" w14:textId="29EC299F"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Los neumáticos se han comportado a la perfección en todo tipo de terreno y superficie. Desde las inmensas dunas del desierto saudí hasta los caminos, arena, pistas rápidas y los difíciles tramos llenos de grandes piedras, que pusieron en peligro la continuidad de muchos participantes. </w:t>
      </w:r>
      <w:r w:rsidR="009A5E76">
        <w:rPr>
          <w:rFonts w:ascii="Arial" w:hAnsi="Arial"/>
          <w:bCs/>
          <w:sz w:val="21"/>
          <w:lang w:bidi="es-ES_tradnl"/>
        </w:rPr>
        <w:t>L</w:t>
      </w:r>
      <w:r w:rsidRPr="005773FB">
        <w:rPr>
          <w:rFonts w:ascii="Arial" w:hAnsi="Arial"/>
          <w:bCs/>
          <w:sz w:val="21"/>
          <w:lang w:bidi="es-ES_tradnl"/>
        </w:rPr>
        <w:t xml:space="preserve">a experiencia de Sainz y Cruz, unida a la fiabilidad y </w:t>
      </w:r>
      <w:r w:rsidR="00E27072">
        <w:rPr>
          <w:rFonts w:ascii="Arial" w:hAnsi="Arial"/>
          <w:bCs/>
          <w:sz w:val="21"/>
          <w:lang w:bidi="es-ES_tradnl"/>
        </w:rPr>
        <w:t>resistencia</w:t>
      </w:r>
      <w:r w:rsidRPr="005773FB">
        <w:rPr>
          <w:rFonts w:ascii="Arial" w:hAnsi="Arial"/>
          <w:bCs/>
          <w:sz w:val="21"/>
          <w:lang w:bidi="es-ES_tradnl"/>
        </w:rPr>
        <w:t xml:space="preserve"> de los neumáticos </w:t>
      </w:r>
      <w:proofErr w:type="spellStart"/>
      <w:r w:rsidRPr="005773FB">
        <w:rPr>
          <w:rFonts w:ascii="Arial" w:hAnsi="Arial"/>
          <w:bCs/>
          <w:sz w:val="21"/>
          <w:lang w:bidi="es-ES_tradnl"/>
        </w:rPr>
        <w:t>BFGoodrich</w:t>
      </w:r>
      <w:proofErr w:type="spellEnd"/>
      <w:r w:rsidRPr="005773FB">
        <w:rPr>
          <w:rFonts w:ascii="Arial" w:hAnsi="Arial"/>
          <w:bCs/>
          <w:sz w:val="21"/>
          <w:lang w:bidi="es-ES_tradnl"/>
        </w:rPr>
        <w:t>® y a las buenas prestaciones de su vehículo, han sido imbatibles.</w:t>
      </w:r>
    </w:p>
    <w:p w14:paraId="64058F60" w14:textId="77777777" w:rsidR="00E27072" w:rsidRPr="005773FB" w:rsidRDefault="00E27072" w:rsidP="0078779F">
      <w:pPr>
        <w:spacing w:line="260" w:lineRule="exact"/>
        <w:jc w:val="both"/>
        <w:rPr>
          <w:rFonts w:ascii="Arial" w:hAnsi="Arial"/>
          <w:bCs/>
          <w:sz w:val="21"/>
          <w:lang w:bidi="es-ES_tradnl"/>
        </w:rPr>
      </w:pPr>
    </w:p>
    <w:p w14:paraId="1518D925" w14:textId="63DB0EE2" w:rsidR="005773FB" w:rsidRDefault="005773FB" w:rsidP="0078779F">
      <w:pPr>
        <w:spacing w:line="260" w:lineRule="exact"/>
        <w:jc w:val="both"/>
        <w:rPr>
          <w:rFonts w:ascii="Arial" w:hAnsi="Arial"/>
          <w:bCs/>
          <w:sz w:val="21"/>
          <w:lang w:bidi="es-ES_tradnl"/>
        </w:rPr>
      </w:pPr>
      <w:r w:rsidRPr="00C742CB">
        <w:rPr>
          <w:rFonts w:ascii="Arial" w:hAnsi="Arial"/>
          <w:bCs/>
          <w:sz w:val="21"/>
          <w:lang w:bidi="es-ES_tradnl"/>
        </w:rPr>
        <w:t xml:space="preserve">El segundo y el tercer clasificado en el Dakar 2020, </w:t>
      </w:r>
      <w:proofErr w:type="spellStart"/>
      <w:r w:rsidRPr="00C742CB">
        <w:rPr>
          <w:rFonts w:ascii="Arial" w:hAnsi="Arial"/>
          <w:bCs/>
          <w:sz w:val="21"/>
          <w:lang w:bidi="es-ES_tradnl"/>
        </w:rPr>
        <w:t>Nasser</w:t>
      </w:r>
      <w:proofErr w:type="spellEnd"/>
      <w:r w:rsidRPr="00C742CB">
        <w:rPr>
          <w:rFonts w:ascii="Arial" w:hAnsi="Arial"/>
          <w:bCs/>
          <w:sz w:val="21"/>
          <w:lang w:bidi="es-ES_tradnl"/>
        </w:rPr>
        <w:t xml:space="preserve"> Al-</w:t>
      </w:r>
      <w:proofErr w:type="spellStart"/>
      <w:r w:rsidRPr="00C742CB">
        <w:rPr>
          <w:rFonts w:ascii="Arial" w:hAnsi="Arial"/>
          <w:bCs/>
          <w:sz w:val="21"/>
          <w:lang w:bidi="es-ES_tradnl"/>
        </w:rPr>
        <w:t>Attiyah</w:t>
      </w:r>
      <w:proofErr w:type="spellEnd"/>
      <w:r w:rsidRPr="00C742CB">
        <w:rPr>
          <w:rFonts w:ascii="Arial" w:hAnsi="Arial"/>
          <w:bCs/>
          <w:sz w:val="21"/>
          <w:lang w:bidi="es-ES_tradnl"/>
        </w:rPr>
        <w:t xml:space="preserve"> (Toyota) y </w:t>
      </w:r>
      <w:proofErr w:type="spellStart"/>
      <w:r w:rsidRPr="00C742CB">
        <w:rPr>
          <w:rFonts w:ascii="Arial" w:hAnsi="Arial"/>
          <w:bCs/>
          <w:sz w:val="21"/>
          <w:lang w:bidi="es-ES_tradnl"/>
        </w:rPr>
        <w:t>Stéphane</w:t>
      </w:r>
      <w:proofErr w:type="spellEnd"/>
      <w:r w:rsidRPr="00C742CB">
        <w:rPr>
          <w:rFonts w:ascii="Arial" w:hAnsi="Arial"/>
          <w:bCs/>
          <w:sz w:val="21"/>
          <w:lang w:bidi="es-ES_tradnl"/>
        </w:rPr>
        <w:t xml:space="preserve"> </w:t>
      </w:r>
      <w:proofErr w:type="spellStart"/>
      <w:r w:rsidRPr="00C742CB">
        <w:rPr>
          <w:rFonts w:ascii="Arial" w:hAnsi="Arial"/>
          <w:bCs/>
          <w:sz w:val="21"/>
          <w:lang w:bidi="es-ES_tradnl"/>
        </w:rPr>
        <w:t>Peterhansel</w:t>
      </w:r>
      <w:proofErr w:type="spellEnd"/>
      <w:r w:rsidRPr="00C742CB">
        <w:rPr>
          <w:rFonts w:ascii="Arial" w:hAnsi="Arial"/>
          <w:bCs/>
          <w:sz w:val="21"/>
          <w:lang w:bidi="es-ES_tradnl"/>
        </w:rPr>
        <w:t xml:space="preserve"> (MINI) también ha</w:t>
      </w:r>
      <w:r w:rsidR="00C91492">
        <w:rPr>
          <w:rFonts w:ascii="Arial" w:hAnsi="Arial"/>
          <w:bCs/>
          <w:sz w:val="21"/>
          <w:lang w:bidi="es-ES_tradnl"/>
        </w:rPr>
        <w:t>n</w:t>
      </w:r>
      <w:r w:rsidRPr="00C742CB">
        <w:rPr>
          <w:rFonts w:ascii="Arial" w:hAnsi="Arial"/>
          <w:bCs/>
          <w:sz w:val="21"/>
          <w:lang w:bidi="es-ES_tradnl"/>
        </w:rPr>
        <w:t xml:space="preserve"> confiado en neumáticos </w:t>
      </w:r>
      <w:proofErr w:type="spellStart"/>
      <w:r w:rsidRPr="00C742CB">
        <w:rPr>
          <w:rFonts w:ascii="Arial" w:hAnsi="Arial"/>
          <w:bCs/>
          <w:sz w:val="21"/>
          <w:lang w:bidi="es-ES_tradnl"/>
        </w:rPr>
        <w:t>BFGoodrich</w:t>
      </w:r>
      <w:proofErr w:type="spellEnd"/>
      <w:r w:rsidRPr="00C742CB">
        <w:rPr>
          <w:rFonts w:ascii="Arial" w:hAnsi="Arial"/>
          <w:bCs/>
          <w:sz w:val="21"/>
          <w:lang w:bidi="es-ES_tradnl"/>
        </w:rPr>
        <w:t xml:space="preserve">®, por lo que el fabricante </w:t>
      </w:r>
      <w:r w:rsidR="00E27072" w:rsidRPr="00C742CB">
        <w:rPr>
          <w:rFonts w:ascii="Arial" w:hAnsi="Arial"/>
          <w:bCs/>
          <w:sz w:val="21"/>
          <w:lang w:bidi="es-ES_tradnl"/>
        </w:rPr>
        <w:t xml:space="preserve">de neumáticos </w:t>
      </w:r>
      <w:r w:rsidRPr="00C742CB">
        <w:rPr>
          <w:rFonts w:ascii="Arial" w:hAnsi="Arial"/>
          <w:bCs/>
          <w:sz w:val="21"/>
          <w:lang w:bidi="es-ES_tradnl"/>
        </w:rPr>
        <w:t>puede celebrar otra gran edición del Dakar</w:t>
      </w:r>
      <w:r w:rsidR="00E27072" w:rsidRPr="00C742CB">
        <w:rPr>
          <w:rFonts w:ascii="Arial" w:hAnsi="Arial"/>
          <w:bCs/>
          <w:sz w:val="21"/>
          <w:lang w:bidi="es-ES_tradnl"/>
        </w:rPr>
        <w:t xml:space="preserve"> al </w:t>
      </w:r>
      <w:r w:rsidRPr="00C742CB">
        <w:rPr>
          <w:rFonts w:ascii="Arial" w:hAnsi="Arial"/>
          <w:bCs/>
          <w:sz w:val="21"/>
          <w:lang w:bidi="es-ES_tradnl"/>
        </w:rPr>
        <w:t>superar los grandes desafíos del desierto.</w:t>
      </w:r>
    </w:p>
    <w:p w14:paraId="5B6151A1" w14:textId="77777777" w:rsidR="00E27072" w:rsidRPr="005773FB" w:rsidRDefault="00E27072" w:rsidP="0078779F">
      <w:pPr>
        <w:spacing w:line="260" w:lineRule="exact"/>
        <w:jc w:val="both"/>
        <w:rPr>
          <w:rFonts w:ascii="Arial" w:hAnsi="Arial"/>
          <w:bCs/>
          <w:sz w:val="21"/>
          <w:lang w:bidi="es-ES_tradnl"/>
        </w:rPr>
      </w:pPr>
    </w:p>
    <w:p w14:paraId="754F0CDF" w14:textId="096E02CF"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Para la mayoría de participantes en el Dakar, </w:t>
      </w:r>
      <w:proofErr w:type="spellStart"/>
      <w:r w:rsidRPr="005773FB">
        <w:rPr>
          <w:rFonts w:ascii="Arial" w:hAnsi="Arial"/>
          <w:bCs/>
          <w:sz w:val="21"/>
          <w:lang w:bidi="es-ES_tradnl"/>
        </w:rPr>
        <w:t>BFGoodrich</w:t>
      </w:r>
      <w:proofErr w:type="spellEnd"/>
      <w:r w:rsidRPr="005773FB">
        <w:rPr>
          <w:rFonts w:ascii="Arial" w:hAnsi="Arial"/>
          <w:bCs/>
          <w:sz w:val="21"/>
          <w:lang w:bidi="es-ES_tradnl"/>
        </w:rPr>
        <w:t xml:space="preserve">® ha vuelto a ser más que un suministrador de neumáticos. </w:t>
      </w:r>
      <w:r w:rsidR="00E27072">
        <w:rPr>
          <w:rFonts w:ascii="Arial" w:hAnsi="Arial"/>
          <w:bCs/>
          <w:sz w:val="21"/>
          <w:lang w:bidi="es-ES_tradnl"/>
        </w:rPr>
        <w:t>Una vez más, el</w:t>
      </w:r>
      <w:r w:rsidRPr="005773FB">
        <w:rPr>
          <w:rFonts w:ascii="Arial" w:hAnsi="Arial"/>
          <w:bCs/>
          <w:sz w:val="21"/>
          <w:lang w:bidi="es-ES_tradnl"/>
        </w:rPr>
        <w:t xml:space="preserve"> </w:t>
      </w:r>
      <w:proofErr w:type="spellStart"/>
      <w:r w:rsidRPr="005773FB">
        <w:rPr>
          <w:rFonts w:ascii="Arial" w:hAnsi="Arial"/>
          <w:bCs/>
          <w:sz w:val="21"/>
          <w:lang w:bidi="es-ES_tradnl"/>
        </w:rPr>
        <w:t>BFGoodrich</w:t>
      </w:r>
      <w:proofErr w:type="spellEnd"/>
      <w:r w:rsidRPr="005773FB">
        <w:rPr>
          <w:rFonts w:ascii="Arial" w:hAnsi="Arial"/>
          <w:bCs/>
          <w:sz w:val="21"/>
          <w:lang w:bidi="es-ES_tradnl"/>
        </w:rPr>
        <w:t xml:space="preserve">® DAKAR SERVICE CENTER se ha convertido no solo en un lugar donde se sustituyen o reparan neumáticos, sino </w:t>
      </w:r>
      <w:r w:rsidR="00E27072">
        <w:rPr>
          <w:rFonts w:ascii="Arial" w:hAnsi="Arial"/>
          <w:bCs/>
          <w:sz w:val="21"/>
          <w:lang w:bidi="es-ES_tradnl"/>
        </w:rPr>
        <w:t>que también ha sido el</w:t>
      </w:r>
      <w:r w:rsidRPr="005773FB">
        <w:rPr>
          <w:rFonts w:ascii="Arial" w:hAnsi="Arial"/>
          <w:bCs/>
          <w:sz w:val="21"/>
          <w:lang w:bidi="es-ES_tradnl"/>
        </w:rPr>
        <w:t xml:space="preserve"> lugar donde mantener una conversación después de un duro día de trabajo o en el que compartir las sensaciones con el personal técnico de </w:t>
      </w:r>
      <w:proofErr w:type="spellStart"/>
      <w:r w:rsidRPr="005773FB">
        <w:rPr>
          <w:rFonts w:ascii="Arial" w:hAnsi="Arial"/>
          <w:bCs/>
          <w:sz w:val="21"/>
          <w:lang w:bidi="es-ES_tradnl"/>
        </w:rPr>
        <w:t>BFGoodrich</w:t>
      </w:r>
      <w:proofErr w:type="spellEnd"/>
      <w:r w:rsidRPr="005773FB">
        <w:rPr>
          <w:rFonts w:ascii="Arial" w:hAnsi="Arial"/>
          <w:bCs/>
          <w:sz w:val="21"/>
          <w:lang w:bidi="es-ES_tradnl"/>
        </w:rPr>
        <w:t>® y con otros pilotos. La asistencia técnica ha estado disponible después de cada etapa, con un equipo de doce técnicos que han trabajado con los vehículos, analizando el desgaste de los neumáticos y proporcionando consejo sobre la elección de neumáticos y de las presiones para el día siguiente.</w:t>
      </w:r>
      <w:r w:rsidR="00E27072">
        <w:rPr>
          <w:rFonts w:ascii="Arial" w:hAnsi="Arial"/>
          <w:bCs/>
          <w:sz w:val="21"/>
          <w:lang w:bidi="es-ES_tradnl"/>
        </w:rPr>
        <w:t xml:space="preserve"> Toda la información recogida durante la competición se analiza </w:t>
      </w:r>
      <w:r w:rsidR="00E27072">
        <w:rPr>
          <w:rFonts w:ascii="Arial" w:hAnsi="Arial"/>
          <w:bCs/>
          <w:sz w:val="21"/>
          <w:lang w:bidi="es-ES_tradnl"/>
        </w:rPr>
        <w:lastRenderedPageBreak/>
        <w:t xml:space="preserve">posteriormente, para extraer importantes resultados que </w:t>
      </w:r>
      <w:proofErr w:type="spellStart"/>
      <w:r w:rsidR="00E27072" w:rsidRPr="005773FB">
        <w:rPr>
          <w:rFonts w:ascii="Arial" w:hAnsi="Arial"/>
          <w:bCs/>
          <w:sz w:val="21"/>
          <w:lang w:bidi="es-ES_tradnl"/>
        </w:rPr>
        <w:t>BFGoodrich</w:t>
      </w:r>
      <w:proofErr w:type="spellEnd"/>
      <w:r w:rsidR="00E27072" w:rsidRPr="005773FB">
        <w:rPr>
          <w:rFonts w:ascii="Arial" w:hAnsi="Arial"/>
          <w:bCs/>
          <w:sz w:val="21"/>
          <w:lang w:bidi="es-ES_tradnl"/>
        </w:rPr>
        <w:t>®</w:t>
      </w:r>
      <w:r w:rsidR="00E27072">
        <w:rPr>
          <w:rFonts w:ascii="Arial" w:hAnsi="Arial"/>
          <w:bCs/>
          <w:sz w:val="21"/>
          <w:lang w:bidi="es-ES_tradnl"/>
        </w:rPr>
        <w:t xml:space="preserve"> utiliza para desarrollar también su gama de neumáticos de calle. </w:t>
      </w:r>
    </w:p>
    <w:p w14:paraId="5C6E7080" w14:textId="77777777" w:rsidR="00E27072" w:rsidRPr="005773FB" w:rsidRDefault="00E27072" w:rsidP="0078779F">
      <w:pPr>
        <w:spacing w:line="260" w:lineRule="exact"/>
        <w:jc w:val="both"/>
        <w:rPr>
          <w:rFonts w:ascii="Arial" w:hAnsi="Arial"/>
          <w:bCs/>
          <w:sz w:val="21"/>
          <w:lang w:bidi="es-ES_tradnl"/>
        </w:rPr>
      </w:pPr>
    </w:p>
    <w:p w14:paraId="74ADBC32" w14:textId="77777777" w:rsidR="005773FB" w:rsidRPr="005773FB" w:rsidRDefault="005773FB" w:rsidP="0078779F">
      <w:pPr>
        <w:spacing w:line="260" w:lineRule="exact"/>
        <w:jc w:val="both"/>
        <w:rPr>
          <w:rFonts w:ascii="Arial" w:hAnsi="Arial"/>
          <w:b/>
          <w:bCs/>
          <w:sz w:val="21"/>
          <w:lang w:bidi="es-ES_tradnl"/>
        </w:rPr>
      </w:pPr>
      <w:r w:rsidRPr="005773FB">
        <w:rPr>
          <w:rFonts w:ascii="Arial" w:hAnsi="Arial"/>
          <w:b/>
          <w:bCs/>
          <w:sz w:val="21"/>
          <w:lang w:bidi="es-ES_tradnl"/>
        </w:rPr>
        <w:t xml:space="preserve">Carlos Sainz, tres victorias en el Dakar con </w:t>
      </w:r>
      <w:proofErr w:type="spellStart"/>
      <w:r w:rsidRPr="005773FB">
        <w:rPr>
          <w:rFonts w:ascii="Arial" w:hAnsi="Arial"/>
          <w:b/>
          <w:bCs/>
          <w:sz w:val="21"/>
          <w:lang w:bidi="es-ES_tradnl"/>
        </w:rPr>
        <w:t>BFGoodrich</w:t>
      </w:r>
      <w:proofErr w:type="spellEnd"/>
      <w:r w:rsidRPr="005773FB">
        <w:rPr>
          <w:rFonts w:ascii="Arial" w:hAnsi="Arial"/>
          <w:b/>
          <w:bCs/>
          <w:sz w:val="21"/>
          <w:lang w:bidi="es-ES_tradnl"/>
        </w:rPr>
        <w:t>®</w:t>
      </w:r>
    </w:p>
    <w:p w14:paraId="20F3C435" w14:textId="5A59FD7B"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Carlos Sainz ha </w:t>
      </w:r>
      <w:r w:rsidR="00C91492">
        <w:rPr>
          <w:rFonts w:ascii="Arial" w:hAnsi="Arial"/>
          <w:bCs/>
          <w:sz w:val="21"/>
          <w:lang w:bidi="es-ES_tradnl"/>
        </w:rPr>
        <w:t>conquistado</w:t>
      </w:r>
      <w:r w:rsidRPr="005773FB">
        <w:rPr>
          <w:rFonts w:ascii="Arial" w:hAnsi="Arial"/>
          <w:bCs/>
          <w:sz w:val="21"/>
          <w:lang w:bidi="es-ES_tradnl"/>
        </w:rPr>
        <w:t xml:space="preserve"> el Dakar en los desiertos de Sudamérica y de Arabia Saudí con </w:t>
      </w:r>
      <w:r w:rsidR="003A57AB">
        <w:rPr>
          <w:rFonts w:ascii="Arial" w:hAnsi="Arial"/>
          <w:bCs/>
          <w:sz w:val="21"/>
          <w:lang w:bidi="es-ES_tradnl"/>
        </w:rPr>
        <w:t>tres coches diferentes</w:t>
      </w:r>
      <w:r w:rsidRPr="005773FB">
        <w:rPr>
          <w:rFonts w:ascii="Arial" w:hAnsi="Arial"/>
          <w:bCs/>
          <w:sz w:val="21"/>
          <w:lang w:bidi="es-ES_tradnl"/>
        </w:rPr>
        <w:t xml:space="preserve">, pero siempre ha confiado en el mismo fabricante de neumáticos, llegándose a implicar personalmente en el desarrollo de los mismos. En los triunfos en el Dakar 2010, 2018 y 2020, Sainz y sus equipos han </w:t>
      </w:r>
      <w:r w:rsidR="00DE654E">
        <w:rPr>
          <w:rFonts w:ascii="Arial" w:hAnsi="Arial"/>
          <w:bCs/>
          <w:sz w:val="21"/>
          <w:lang w:bidi="es-ES_tradnl"/>
        </w:rPr>
        <w:t>utilizado neumáticos</w:t>
      </w:r>
      <w:r w:rsidRPr="005773FB">
        <w:rPr>
          <w:rFonts w:ascii="Arial" w:hAnsi="Arial"/>
          <w:bCs/>
          <w:sz w:val="21"/>
          <w:lang w:bidi="es-ES_tradnl"/>
        </w:rPr>
        <w:t xml:space="preserve"> </w:t>
      </w:r>
      <w:proofErr w:type="spellStart"/>
      <w:r w:rsidRPr="005773FB">
        <w:rPr>
          <w:rFonts w:ascii="Arial" w:hAnsi="Arial"/>
          <w:bCs/>
          <w:sz w:val="21"/>
          <w:lang w:bidi="es-ES_tradnl"/>
        </w:rPr>
        <w:t>BFGoodrich</w:t>
      </w:r>
      <w:proofErr w:type="spellEnd"/>
      <w:r w:rsidRPr="005773FB">
        <w:rPr>
          <w:rFonts w:ascii="Arial" w:hAnsi="Arial"/>
          <w:bCs/>
          <w:sz w:val="21"/>
          <w:lang w:bidi="es-ES_tradnl"/>
        </w:rPr>
        <w:t>®.</w:t>
      </w:r>
      <w:r w:rsidR="00F403A7">
        <w:rPr>
          <w:rFonts w:ascii="Arial" w:hAnsi="Arial"/>
          <w:bCs/>
          <w:sz w:val="21"/>
          <w:lang w:bidi="es-ES_tradnl"/>
        </w:rPr>
        <w:t xml:space="preserve"> </w:t>
      </w:r>
      <w:r w:rsidRPr="005773FB">
        <w:rPr>
          <w:rFonts w:ascii="Arial" w:hAnsi="Arial"/>
          <w:bCs/>
          <w:sz w:val="21"/>
          <w:lang w:bidi="es-ES_tradnl"/>
        </w:rPr>
        <w:t xml:space="preserve">Se trata de una estrecha y larga colaboración que ha tenido como resultado estos grandes éxitos, y que responde a un producto que garantiza cualidades claves en la competición de rally raid. Entre ellas están una alta capacidad de resistencia a los pinchazos y la eficiencia en </w:t>
      </w:r>
      <w:r w:rsidR="00DE654E">
        <w:rPr>
          <w:rFonts w:ascii="Arial" w:hAnsi="Arial"/>
          <w:bCs/>
          <w:sz w:val="21"/>
          <w:lang w:bidi="es-ES_tradnl"/>
        </w:rPr>
        <w:t>todo tipo de superficies</w:t>
      </w:r>
      <w:r w:rsidRPr="005773FB">
        <w:rPr>
          <w:rFonts w:ascii="Arial" w:hAnsi="Arial"/>
          <w:bCs/>
          <w:sz w:val="21"/>
          <w:lang w:bidi="es-ES_tradnl"/>
        </w:rPr>
        <w:t>.</w:t>
      </w:r>
    </w:p>
    <w:p w14:paraId="673AB764" w14:textId="77777777" w:rsidR="00DE654E" w:rsidRPr="005773FB" w:rsidRDefault="00DE654E" w:rsidP="0078779F">
      <w:pPr>
        <w:spacing w:line="260" w:lineRule="exact"/>
        <w:jc w:val="both"/>
        <w:rPr>
          <w:rFonts w:ascii="Arial" w:hAnsi="Arial"/>
          <w:bCs/>
          <w:sz w:val="21"/>
          <w:lang w:bidi="es-ES_tradnl"/>
        </w:rPr>
      </w:pPr>
    </w:p>
    <w:p w14:paraId="3052091A" w14:textId="2F626B04" w:rsidR="00F403A7" w:rsidRDefault="005773FB" w:rsidP="0078779F">
      <w:pPr>
        <w:spacing w:line="260" w:lineRule="exact"/>
        <w:jc w:val="both"/>
        <w:rPr>
          <w:rFonts w:ascii="Arial" w:hAnsi="Arial"/>
          <w:bCs/>
          <w:sz w:val="21"/>
          <w:lang w:bidi="es-ES_tradnl"/>
        </w:rPr>
      </w:pPr>
      <w:r w:rsidRPr="005773FB">
        <w:rPr>
          <w:rFonts w:ascii="Arial" w:hAnsi="Arial"/>
          <w:bCs/>
          <w:sz w:val="21"/>
          <w:lang w:bidi="es-ES_tradnl"/>
        </w:rPr>
        <w:t>A sus 57 años, Carlos Sainz ha demostrado encontrarse en plena forma para imponerse a los mejores pilotos del panorama internacional</w:t>
      </w:r>
      <w:r w:rsidR="00C742CB">
        <w:rPr>
          <w:rFonts w:ascii="Arial" w:hAnsi="Arial"/>
          <w:bCs/>
          <w:sz w:val="21"/>
          <w:lang w:bidi="es-ES_tradnl"/>
        </w:rPr>
        <w:t>, batiendo su propio récord como el vencedor más veterano de la prueba</w:t>
      </w:r>
      <w:r w:rsidRPr="005773FB">
        <w:rPr>
          <w:rFonts w:ascii="Arial" w:hAnsi="Arial"/>
          <w:bCs/>
          <w:sz w:val="21"/>
          <w:lang w:bidi="es-ES_tradnl"/>
        </w:rPr>
        <w:t>.</w:t>
      </w:r>
      <w:r w:rsidR="00C742CB">
        <w:rPr>
          <w:rFonts w:ascii="Arial" w:hAnsi="Arial"/>
          <w:bCs/>
          <w:sz w:val="21"/>
          <w:lang w:bidi="es-ES_tradnl"/>
        </w:rPr>
        <w:t xml:space="preserve"> </w:t>
      </w:r>
      <w:r w:rsidRPr="005773FB">
        <w:rPr>
          <w:rFonts w:ascii="Arial" w:hAnsi="Arial"/>
          <w:bCs/>
          <w:sz w:val="21"/>
          <w:lang w:bidi="es-ES_tradnl"/>
        </w:rPr>
        <w:t>Su dilatada trayectoria no deja de sumar éxitos y</w:t>
      </w:r>
      <w:r w:rsidR="00C91492">
        <w:rPr>
          <w:rFonts w:ascii="Arial" w:hAnsi="Arial"/>
          <w:bCs/>
          <w:sz w:val="21"/>
          <w:lang w:bidi="es-ES_tradnl"/>
        </w:rPr>
        <w:t xml:space="preserve"> ya es considerado</w:t>
      </w:r>
      <w:r w:rsidRPr="005773FB">
        <w:rPr>
          <w:rFonts w:ascii="Arial" w:hAnsi="Arial"/>
          <w:bCs/>
          <w:sz w:val="21"/>
          <w:lang w:bidi="es-ES_tradnl"/>
        </w:rPr>
        <w:t xml:space="preserve"> una leyenda de los </w:t>
      </w:r>
      <w:proofErr w:type="spellStart"/>
      <w:r w:rsidRPr="005773FB">
        <w:rPr>
          <w:rFonts w:ascii="Arial" w:hAnsi="Arial"/>
          <w:bCs/>
          <w:sz w:val="21"/>
          <w:lang w:bidi="es-ES_tradnl"/>
        </w:rPr>
        <w:t>rallyes</w:t>
      </w:r>
      <w:proofErr w:type="spellEnd"/>
      <w:r w:rsidRPr="005773FB">
        <w:rPr>
          <w:rFonts w:ascii="Arial" w:hAnsi="Arial"/>
          <w:bCs/>
          <w:sz w:val="21"/>
          <w:lang w:bidi="es-ES_tradnl"/>
        </w:rPr>
        <w:t xml:space="preserve"> y los </w:t>
      </w:r>
      <w:proofErr w:type="spellStart"/>
      <w:r w:rsidRPr="005773FB">
        <w:rPr>
          <w:rFonts w:ascii="Arial" w:hAnsi="Arial"/>
          <w:bCs/>
          <w:sz w:val="21"/>
          <w:lang w:bidi="es-ES_tradnl"/>
        </w:rPr>
        <w:t>raids</w:t>
      </w:r>
      <w:proofErr w:type="spellEnd"/>
      <w:r w:rsidR="00393EDD">
        <w:rPr>
          <w:rFonts w:ascii="Arial" w:hAnsi="Arial"/>
          <w:bCs/>
          <w:sz w:val="21"/>
          <w:lang w:bidi="es-ES_tradnl"/>
        </w:rPr>
        <w:t>. S</w:t>
      </w:r>
      <w:r w:rsidRPr="005773FB">
        <w:rPr>
          <w:rFonts w:ascii="Arial" w:hAnsi="Arial"/>
          <w:bCs/>
          <w:sz w:val="21"/>
          <w:lang w:bidi="es-ES_tradnl"/>
        </w:rPr>
        <w:t>u tercer Dakar</w:t>
      </w:r>
      <w:r w:rsidR="00393EDD">
        <w:rPr>
          <w:rFonts w:ascii="Arial" w:hAnsi="Arial"/>
          <w:bCs/>
          <w:sz w:val="21"/>
          <w:lang w:bidi="es-ES_tradnl"/>
        </w:rPr>
        <w:t xml:space="preserve">, una competición en la que ha </w:t>
      </w:r>
      <w:r w:rsidR="00393EDD" w:rsidRPr="003A57AB">
        <w:rPr>
          <w:rFonts w:ascii="Arial" w:hAnsi="Arial"/>
          <w:bCs/>
          <w:sz w:val="21"/>
          <w:lang w:bidi="es-ES_tradnl"/>
        </w:rPr>
        <w:t>conseguido 36 victorias de etapa en todas sus participaciones,</w:t>
      </w:r>
      <w:r w:rsidRPr="003A57AB">
        <w:rPr>
          <w:rFonts w:ascii="Arial" w:hAnsi="Arial"/>
          <w:bCs/>
          <w:sz w:val="21"/>
          <w:lang w:bidi="es-ES_tradnl"/>
        </w:rPr>
        <w:t xml:space="preserve"> es el último hito que ha sumado a un p</w:t>
      </w:r>
      <w:r w:rsidRPr="005773FB">
        <w:rPr>
          <w:rFonts w:ascii="Arial" w:hAnsi="Arial"/>
          <w:bCs/>
          <w:sz w:val="21"/>
          <w:lang w:bidi="es-ES_tradnl"/>
        </w:rPr>
        <w:t>almarés envidiable</w:t>
      </w:r>
      <w:r w:rsidR="00DE654E">
        <w:rPr>
          <w:rFonts w:ascii="Arial" w:hAnsi="Arial"/>
          <w:bCs/>
          <w:sz w:val="21"/>
          <w:lang w:bidi="es-ES_tradnl"/>
        </w:rPr>
        <w:t xml:space="preserve"> en el que se incluyen</w:t>
      </w:r>
      <w:r w:rsidR="00393EDD">
        <w:rPr>
          <w:rFonts w:ascii="Arial" w:hAnsi="Arial"/>
          <w:bCs/>
          <w:sz w:val="21"/>
          <w:lang w:bidi="es-ES_tradnl"/>
        </w:rPr>
        <w:t>, entre otros,</w:t>
      </w:r>
      <w:r w:rsidR="00DE654E">
        <w:rPr>
          <w:rFonts w:ascii="Arial" w:hAnsi="Arial"/>
          <w:bCs/>
          <w:sz w:val="21"/>
          <w:lang w:bidi="es-ES_tradnl"/>
        </w:rPr>
        <w:t xml:space="preserve"> dos títulos d</w:t>
      </w:r>
      <w:r w:rsidR="00393EDD">
        <w:rPr>
          <w:rFonts w:ascii="Arial" w:hAnsi="Arial"/>
          <w:bCs/>
          <w:sz w:val="21"/>
          <w:lang w:bidi="es-ES_tradnl"/>
        </w:rPr>
        <w:t xml:space="preserve">e Campeón de España de </w:t>
      </w:r>
      <w:proofErr w:type="spellStart"/>
      <w:r w:rsidR="00393EDD">
        <w:rPr>
          <w:rFonts w:ascii="Arial" w:hAnsi="Arial"/>
          <w:bCs/>
          <w:sz w:val="21"/>
          <w:lang w:bidi="es-ES_tradnl"/>
        </w:rPr>
        <w:t>Rallyes</w:t>
      </w:r>
      <w:proofErr w:type="spellEnd"/>
      <w:r w:rsidR="00393EDD">
        <w:rPr>
          <w:rFonts w:ascii="Arial" w:hAnsi="Arial"/>
          <w:bCs/>
          <w:sz w:val="21"/>
          <w:lang w:bidi="es-ES_tradnl"/>
        </w:rPr>
        <w:t xml:space="preserve"> y dos </w:t>
      </w:r>
      <w:r w:rsidR="006412AC">
        <w:rPr>
          <w:rFonts w:ascii="Arial" w:hAnsi="Arial"/>
          <w:bCs/>
          <w:sz w:val="21"/>
          <w:lang w:bidi="es-ES_tradnl"/>
        </w:rPr>
        <w:t>títulos</w:t>
      </w:r>
      <w:r w:rsidR="00393EDD">
        <w:rPr>
          <w:rFonts w:ascii="Arial" w:hAnsi="Arial"/>
          <w:bCs/>
          <w:sz w:val="21"/>
          <w:lang w:bidi="es-ES_tradnl"/>
        </w:rPr>
        <w:t xml:space="preserve"> en el Campeonato del Mundo de </w:t>
      </w:r>
      <w:proofErr w:type="spellStart"/>
      <w:r w:rsidR="00393EDD">
        <w:rPr>
          <w:rFonts w:ascii="Arial" w:hAnsi="Arial"/>
          <w:bCs/>
          <w:sz w:val="21"/>
          <w:lang w:bidi="es-ES_tradnl"/>
        </w:rPr>
        <w:t>Rallyes</w:t>
      </w:r>
      <w:proofErr w:type="spellEnd"/>
      <w:r w:rsidR="00393EDD">
        <w:rPr>
          <w:rFonts w:ascii="Arial" w:hAnsi="Arial"/>
          <w:bCs/>
          <w:sz w:val="21"/>
          <w:lang w:bidi="es-ES_tradnl"/>
        </w:rPr>
        <w:t>.</w:t>
      </w:r>
    </w:p>
    <w:p w14:paraId="222B3200" w14:textId="77777777" w:rsidR="00F403A7" w:rsidRDefault="00F403A7" w:rsidP="0078779F">
      <w:pPr>
        <w:spacing w:line="260" w:lineRule="exact"/>
        <w:jc w:val="both"/>
        <w:rPr>
          <w:rFonts w:ascii="Arial" w:hAnsi="Arial"/>
          <w:bCs/>
          <w:sz w:val="21"/>
          <w:lang w:bidi="es-ES_tradnl"/>
        </w:rPr>
      </w:pPr>
    </w:p>
    <w:p w14:paraId="414934F8" w14:textId="77777777" w:rsidR="00F403A7" w:rsidRDefault="00F403A7" w:rsidP="00F403A7">
      <w:pPr>
        <w:spacing w:line="260" w:lineRule="exact"/>
        <w:jc w:val="both"/>
        <w:rPr>
          <w:rFonts w:ascii="Arial" w:hAnsi="Arial"/>
          <w:b/>
          <w:bCs/>
          <w:sz w:val="21"/>
          <w:lang w:bidi="es-ES_tradnl"/>
        </w:rPr>
      </w:pPr>
      <w:r w:rsidRPr="00F403A7">
        <w:rPr>
          <w:rFonts w:ascii="Arial" w:hAnsi="Arial"/>
          <w:b/>
          <w:bCs/>
          <w:sz w:val="21"/>
          <w:lang w:bidi="es-ES_tradnl"/>
        </w:rPr>
        <w:t xml:space="preserve">Españoles en meta con </w:t>
      </w:r>
      <w:proofErr w:type="spellStart"/>
      <w:r w:rsidRPr="00F403A7">
        <w:rPr>
          <w:rFonts w:ascii="Arial" w:hAnsi="Arial"/>
          <w:b/>
          <w:bCs/>
          <w:sz w:val="21"/>
          <w:lang w:bidi="es-ES_tradnl"/>
        </w:rPr>
        <w:t>BFGoodrich</w:t>
      </w:r>
      <w:proofErr w:type="spellEnd"/>
      <w:r w:rsidRPr="00F403A7">
        <w:rPr>
          <w:rFonts w:ascii="Arial" w:hAnsi="Arial"/>
          <w:b/>
          <w:bCs/>
          <w:sz w:val="21"/>
          <w:lang w:bidi="es-ES_tradnl"/>
        </w:rPr>
        <w:t>®</w:t>
      </w:r>
    </w:p>
    <w:p w14:paraId="6EC8EEAF" w14:textId="5373A7ED" w:rsidR="00F403A7" w:rsidRDefault="00F403A7" w:rsidP="00F403A7">
      <w:pPr>
        <w:spacing w:line="260" w:lineRule="exact"/>
        <w:jc w:val="both"/>
        <w:rPr>
          <w:rFonts w:ascii="Arial" w:hAnsi="Arial"/>
          <w:bCs/>
          <w:sz w:val="21"/>
          <w:lang w:bidi="es-ES_tradnl"/>
        </w:rPr>
      </w:pPr>
      <w:r w:rsidRPr="00F403A7">
        <w:rPr>
          <w:rFonts w:ascii="Arial" w:hAnsi="Arial"/>
          <w:bCs/>
          <w:sz w:val="21"/>
          <w:lang w:bidi="es-ES_tradnl"/>
        </w:rPr>
        <w:t xml:space="preserve">Además de Sainz y Cruz, otros equipos formados por españoles han conseguido superar los grandes desafíos del Dakar 2020 para llegar a la meta de </w:t>
      </w:r>
      <w:proofErr w:type="spellStart"/>
      <w:r w:rsidRPr="00F403A7">
        <w:rPr>
          <w:rFonts w:ascii="Arial" w:hAnsi="Arial"/>
          <w:bCs/>
          <w:sz w:val="21"/>
          <w:lang w:bidi="es-ES_tradnl"/>
        </w:rPr>
        <w:t>Qiddiya</w:t>
      </w:r>
      <w:proofErr w:type="spellEnd"/>
      <w:r w:rsidRPr="00F403A7">
        <w:rPr>
          <w:rFonts w:ascii="Arial" w:hAnsi="Arial"/>
          <w:bCs/>
          <w:sz w:val="21"/>
          <w:lang w:bidi="es-ES_tradnl"/>
        </w:rPr>
        <w:t xml:space="preserve">. </w:t>
      </w:r>
      <w:r w:rsidR="00DD5A16">
        <w:rPr>
          <w:rFonts w:ascii="Arial" w:hAnsi="Arial"/>
          <w:bCs/>
          <w:sz w:val="21"/>
          <w:lang w:bidi="es-ES_tradnl"/>
        </w:rPr>
        <w:t>Y n</w:t>
      </w:r>
      <w:r w:rsidRPr="00F403A7">
        <w:rPr>
          <w:rFonts w:ascii="Arial" w:hAnsi="Arial"/>
          <w:bCs/>
          <w:sz w:val="21"/>
          <w:lang w:bidi="es-ES_tradnl"/>
        </w:rPr>
        <w:t xml:space="preserve">o muy lejos de </w:t>
      </w:r>
      <w:r w:rsidR="00DD5A16">
        <w:rPr>
          <w:rFonts w:ascii="Arial" w:hAnsi="Arial"/>
          <w:bCs/>
          <w:sz w:val="21"/>
          <w:lang w:bidi="es-ES_tradnl"/>
        </w:rPr>
        <w:t>los vencedores</w:t>
      </w:r>
      <w:r w:rsidRPr="00F403A7">
        <w:rPr>
          <w:rFonts w:ascii="Arial" w:hAnsi="Arial"/>
          <w:bCs/>
          <w:sz w:val="21"/>
          <w:lang w:bidi="es-ES_tradnl"/>
        </w:rPr>
        <w:t xml:space="preserve">, en la quinta posición de la clasificación, ha finalizado el sudafricano </w:t>
      </w:r>
      <w:proofErr w:type="spellStart"/>
      <w:r w:rsidRPr="00F403A7">
        <w:rPr>
          <w:rFonts w:ascii="Arial" w:hAnsi="Arial"/>
          <w:bCs/>
          <w:sz w:val="21"/>
          <w:lang w:bidi="es-ES_tradnl"/>
        </w:rPr>
        <w:t>Giniel</w:t>
      </w:r>
      <w:proofErr w:type="spellEnd"/>
      <w:r w:rsidRPr="00F403A7">
        <w:rPr>
          <w:rFonts w:ascii="Arial" w:hAnsi="Arial"/>
          <w:bCs/>
          <w:sz w:val="21"/>
          <w:lang w:bidi="es-ES_tradnl"/>
        </w:rPr>
        <w:t xml:space="preserve"> de </w:t>
      </w:r>
      <w:proofErr w:type="spellStart"/>
      <w:r w:rsidRPr="00F403A7">
        <w:rPr>
          <w:rFonts w:ascii="Arial" w:hAnsi="Arial"/>
          <w:bCs/>
          <w:sz w:val="21"/>
          <w:lang w:bidi="es-ES_tradnl"/>
        </w:rPr>
        <w:t>Villiers</w:t>
      </w:r>
      <w:proofErr w:type="spellEnd"/>
      <w:r w:rsidRPr="00F403A7">
        <w:rPr>
          <w:rFonts w:ascii="Arial" w:hAnsi="Arial"/>
          <w:bCs/>
          <w:sz w:val="21"/>
          <w:lang w:bidi="es-ES_tradnl"/>
        </w:rPr>
        <w:t xml:space="preserve">, brillantemente copilotado por Alex Haro a bordo de un Toyota </w:t>
      </w:r>
      <w:proofErr w:type="spellStart"/>
      <w:r w:rsidRPr="00F403A7">
        <w:rPr>
          <w:rFonts w:ascii="Arial" w:hAnsi="Arial"/>
          <w:bCs/>
          <w:sz w:val="21"/>
          <w:lang w:bidi="es-ES_tradnl"/>
        </w:rPr>
        <w:t>Hilux</w:t>
      </w:r>
      <w:proofErr w:type="spellEnd"/>
      <w:r w:rsidRPr="00F403A7">
        <w:rPr>
          <w:rFonts w:ascii="Arial" w:hAnsi="Arial"/>
          <w:bCs/>
          <w:sz w:val="21"/>
          <w:lang w:bidi="es-ES_tradnl"/>
        </w:rPr>
        <w:t>.</w:t>
      </w:r>
    </w:p>
    <w:p w14:paraId="16FE14C7" w14:textId="77777777" w:rsidR="00DD5A16" w:rsidRPr="00F403A7" w:rsidRDefault="00DD5A16" w:rsidP="00F403A7">
      <w:pPr>
        <w:spacing w:line="260" w:lineRule="exact"/>
        <w:jc w:val="both"/>
        <w:rPr>
          <w:rFonts w:ascii="Arial" w:hAnsi="Arial"/>
          <w:bCs/>
          <w:sz w:val="21"/>
          <w:lang w:bidi="es-ES_tradnl"/>
        </w:rPr>
      </w:pPr>
    </w:p>
    <w:p w14:paraId="2D79A8CF" w14:textId="210CB375" w:rsidR="00F403A7" w:rsidRDefault="00F403A7" w:rsidP="00F403A7">
      <w:pPr>
        <w:spacing w:line="260" w:lineRule="exact"/>
        <w:jc w:val="both"/>
        <w:rPr>
          <w:rFonts w:ascii="Arial" w:hAnsi="Arial"/>
          <w:bCs/>
          <w:sz w:val="21"/>
          <w:lang w:bidi="es-ES_tradnl"/>
        </w:rPr>
      </w:pPr>
      <w:r w:rsidRPr="00F403A7">
        <w:rPr>
          <w:rFonts w:ascii="Arial" w:hAnsi="Arial"/>
          <w:bCs/>
          <w:sz w:val="21"/>
          <w:lang w:bidi="es-ES_tradnl"/>
        </w:rPr>
        <w:t>Muy cerca del ‘top 10’, en el decimotercer puesto, encontramos a Fernando Alonso y a Marc Coma. El piloto asturiano, en su primer</w:t>
      </w:r>
      <w:r w:rsidR="00DD5A16">
        <w:rPr>
          <w:rFonts w:ascii="Arial" w:hAnsi="Arial"/>
          <w:bCs/>
          <w:sz w:val="21"/>
          <w:lang w:bidi="es-ES_tradnl"/>
        </w:rPr>
        <w:t>a participación en la prueba</w:t>
      </w:r>
      <w:r w:rsidRPr="00F403A7">
        <w:rPr>
          <w:rFonts w:ascii="Arial" w:hAnsi="Arial"/>
          <w:bCs/>
          <w:sz w:val="21"/>
          <w:lang w:bidi="es-ES_tradnl"/>
        </w:rPr>
        <w:t xml:space="preserve">, ha conseguido estar regularmente entre los diez primeros y ha logrado un segundo puesto (en la octava etapa) como mejor resultado. Habría acabado mucho más arriba de no ser por los </w:t>
      </w:r>
      <w:bookmarkStart w:id="0" w:name="_GoBack"/>
      <w:r w:rsidRPr="00F403A7">
        <w:rPr>
          <w:rFonts w:ascii="Arial" w:hAnsi="Arial"/>
          <w:bCs/>
          <w:sz w:val="21"/>
          <w:lang w:bidi="es-ES_tradnl"/>
        </w:rPr>
        <w:t xml:space="preserve">accidentes </w:t>
      </w:r>
      <w:bookmarkEnd w:id="0"/>
      <w:r w:rsidRPr="00F403A7">
        <w:rPr>
          <w:rFonts w:ascii="Arial" w:hAnsi="Arial"/>
          <w:bCs/>
          <w:sz w:val="21"/>
          <w:lang w:bidi="es-ES_tradnl"/>
        </w:rPr>
        <w:t>sufridos en la segunda y en la décima etapa</w:t>
      </w:r>
      <w:r w:rsidR="00DD5A16">
        <w:rPr>
          <w:rFonts w:ascii="Arial" w:hAnsi="Arial"/>
          <w:bCs/>
          <w:sz w:val="21"/>
          <w:lang w:bidi="es-ES_tradnl"/>
        </w:rPr>
        <w:t xml:space="preserve">, pero </w:t>
      </w:r>
      <w:r w:rsidRPr="00F403A7">
        <w:rPr>
          <w:rFonts w:ascii="Arial" w:hAnsi="Arial"/>
          <w:bCs/>
          <w:sz w:val="21"/>
          <w:lang w:bidi="es-ES_tradnl"/>
        </w:rPr>
        <w:t>ha debutado en el Dakar con buen ritmo.</w:t>
      </w:r>
    </w:p>
    <w:p w14:paraId="7F4D63DF" w14:textId="77777777" w:rsidR="00DD5A16" w:rsidRPr="00F403A7" w:rsidRDefault="00DD5A16" w:rsidP="00F403A7">
      <w:pPr>
        <w:spacing w:line="260" w:lineRule="exact"/>
        <w:jc w:val="both"/>
        <w:rPr>
          <w:rFonts w:ascii="Arial" w:hAnsi="Arial"/>
          <w:bCs/>
          <w:sz w:val="21"/>
          <w:lang w:bidi="es-ES_tradnl"/>
        </w:rPr>
      </w:pPr>
    </w:p>
    <w:p w14:paraId="29B9D36A" w14:textId="5B398915" w:rsidR="00F403A7" w:rsidRPr="00F403A7" w:rsidRDefault="00F403A7" w:rsidP="00F403A7">
      <w:pPr>
        <w:spacing w:line="260" w:lineRule="exact"/>
        <w:jc w:val="both"/>
        <w:rPr>
          <w:rFonts w:ascii="Arial" w:hAnsi="Arial"/>
          <w:bCs/>
          <w:sz w:val="21"/>
          <w:lang w:bidi="es-ES_tradnl"/>
        </w:rPr>
      </w:pPr>
      <w:proofErr w:type="spellStart"/>
      <w:r w:rsidRPr="00AA4959">
        <w:rPr>
          <w:rFonts w:ascii="Arial" w:hAnsi="Arial"/>
          <w:bCs/>
          <w:sz w:val="21"/>
          <w:lang w:bidi="es-ES_tradnl"/>
        </w:rPr>
        <w:t>Nani</w:t>
      </w:r>
      <w:proofErr w:type="spellEnd"/>
      <w:r w:rsidRPr="00AA4959">
        <w:rPr>
          <w:rFonts w:ascii="Arial" w:hAnsi="Arial"/>
          <w:bCs/>
          <w:sz w:val="21"/>
          <w:lang w:bidi="es-ES_tradnl"/>
        </w:rPr>
        <w:t xml:space="preserve"> Roma y su copiloto Dani Oliveras han </w:t>
      </w:r>
      <w:r w:rsidR="00DD5A16" w:rsidRPr="00AA4959">
        <w:rPr>
          <w:rFonts w:ascii="Arial" w:hAnsi="Arial"/>
          <w:bCs/>
          <w:sz w:val="21"/>
          <w:lang w:bidi="es-ES_tradnl"/>
        </w:rPr>
        <w:t xml:space="preserve">sufrido los </w:t>
      </w:r>
      <w:r w:rsidRPr="00AA4959">
        <w:rPr>
          <w:rFonts w:ascii="Arial" w:hAnsi="Arial"/>
          <w:bCs/>
          <w:sz w:val="21"/>
          <w:lang w:bidi="es-ES_tradnl"/>
        </w:rPr>
        <w:t xml:space="preserve">problemas de juventud del </w:t>
      </w:r>
      <w:proofErr w:type="spellStart"/>
      <w:r w:rsidRPr="00AA4959">
        <w:rPr>
          <w:rFonts w:ascii="Arial" w:hAnsi="Arial"/>
          <w:bCs/>
          <w:sz w:val="21"/>
          <w:lang w:bidi="es-ES_tradnl"/>
        </w:rPr>
        <w:t>Borgward</w:t>
      </w:r>
      <w:proofErr w:type="spellEnd"/>
      <w:r w:rsidRPr="00AA4959">
        <w:rPr>
          <w:rFonts w:ascii="Arial" w:hAnsi="Arial"/>
          <w:bCs/>
          <w:sz w:val="21"/>
          <w:lang w:bidi="es-ES_tradnl"/>
        </w:rPr>
        <w:t xml:space="preserve"> BX7 DKR</w:t>
      </w:r>
      <w:r w:rsidR="00DD5A16" w:rsidRPr="00AA4959">
        <w:rPr>
          <w:rFonts w:ascii="Arial" w:hAnsi="Arial"/>
          <w:bCs/>
          <w:sz w:val="21"/>
          <w:lang w:bidi="es-ES_tradnl"/>
        </w:rPr>
        <w:t xml:space="preserve">. Aun así, </w:t>
      </w:r>
      <w:proofErr w:type="gramStart"/>
      <w:r w:rsidRPr="00AA4959">
        <w:rPr>
          <w:rFonts w:ascii="Arial" w:hAnsi="Arial"/>
          <w:bCs/>
          <w:sz w:val="21"/>
          <w:lang w:bidi="es-ES_tradnl"/>
        </w:rPr>
        <w:t>el</w:t>
      </w:r>
      <w:proofErr w:type="gramEnd"/>
      <w:r w:rsidRPr="00AA4959">
        <w:rPr>
          <w:rFonts w:ascii="Arial" w:hAnsi="Arial"/>
          <w:bCs/>
          <w:sz w:val="21"/>
          <w:lang w:bidi="es-ES_tradnl"/>
        </w:rPr>
        <w:t xml:space="preserve"> dos veces campeón del Dakar ha </w:t>
      </w:r>
      <w:r w:rsidR="00DD5A16" w:rsidRPr="00AA4959">
        <w:rPr>
          <w:rFonts w:ascii="Arial" w:hAnsi="Arial"/>
          <w:bCs/>
          <w:sz w:val="21"/>
          <w:lang w:bidi="es-ES_tradnl"/>
        </w:rPr>
        <w:t xml:space="preserve">conseguido finalizar </w:t>
      </w:r>
      <w:r w:rsidRPr="00AA4959">
        <w:rPr>
          <w:rFonts w:ascii="Arial" w:hAnsi="Arial"/>
          <w:bCs/>
          <w:sz w:val="21"/>
          <w:lang w:bidi="es-ES_tradnl"/>
        </w:rPr>
        <w:t>la edición de 2020</w:t>
      </w:r>
      <w:r w:rsidR="00DD5A16" w:rsidRPr="00AA4959">
        <w:rPr>
          <w:rFonts w:ascii="Arial" w:hAnsi="Arial"/>
          <w:bCs/>
          <w:sz w:val="21"/>
          <w:lang w:bidi="es-ES_tradnl"/>
        </w:rPr>
        <w:t xml:space="preserve">, cruzando la meta en </w:t>
      </w:r>
      <w:r w:rsidR="00AA4959" w:rsidRPr="00AA4959">
        <w:rPr>
          <w:rFonts w:ascii="Arial" w:hAnsi="Arial"/>
          <w:bCs/>
          <w:sz w:val="21"/>
          <w:lang w:bidi="es-ES_tradnl"/>
        </w:rPr>
        <w:t>vigesimosexta</w:t>
      </w:r>
      <w:r w:rsidRPr="00AA4959">
        <w:rPr>
          <w:rFonts w:ascii="Arial" w:hAnsi="Arial"/>
          <w:bCs/>
          <w:sz w:val="21"/>
          <w:lang w:bidi="es-ES_tradnl"/>
        </w:rPr>
        <w:t xml:space="preserve"> posición.</w:t>
      </w:r>
      <w:r w:rsidR="00DD5A16" w:rsidRPr="00AA4959">
        <w:rPr>
          <w:rFonts w:ascii="Arial" w:hAnsi="Arial"/>
          <w:bCs/>
          <w:sz w:val="21"/>
          <w:lang w:bidi="es-ES_tradnl"/>
        </w:rPr>
        <w:t xml:space="preserve"> </w:t>
      </w:r>
      <w:r w:rsidRPr="00AA4959">
        <w:rPr>
          <w:rFonts w:ascii="Arial" w:hAnsi="Arial"/>
          <w:bCs/>
          <w:sz w:val="21"/>
          <w:lang w:bidi="es-ES_tradnl"/>
        </w:rPr>
        <w:t xml:space="preserve">Jesús Calleja, copilotado por Jaume </w:t>
      </w:r>
      <w:proofErr w:type="spellStart"/>
      <w:r w:rsidRPr="00AA4959">
        <w:rPr>
          <w:rFonts w:ascii="Arial" w:hAnsi="Arial"/>
          <w:bCs/>
          <w:sz w:val="21"/>
          <w:lang w:bidi="es-ES_tradnl"/>
        </w:rPr>
        <w:t>Aregall</w:t>
      </w:r>
      <w:proofErr w:type="spellEnd"/>
      <w:r w:rsidRPr="00AA4959">
        <w:rPr>
          <w:rFonts w:ascii="Arial" w:hAnsi="Arial"/>
          <w:bCs/>
          <w:sz w:val="21"/>
          <w:lang w:bidi="es-ES_tradnl"/>
        </w:rPr>
        <w:t>, ha acabado por primera vez el Dakar</w:t>
      </w:r>
      <w:r w:rsidR="00DD5A16" w:rsidRPr="00AA4959">
        <w:rPr>
          <w:rFonts w:ascii="Arial" w:hAnsi="Arial"/>
          <w:bCs/>
          <w:sz w:val="21"/>
          <w:lang w:bidi="es-ES_tradnl"/>
        </w:rPr>
        <w:t xml:space="preserve">, </w:t>
      </w:r>
      <w:r w:rsidR="005A0189" w:rsidRPr="00AA4959">
        <w:rPr>
          <w:rFonts w:ascii="Arial" w:hAnsi="Arial"/>
          <w:bCs/>
          <w:sz w:val="21"/>
          <w:lang w:bidi="es-ES_tradnl"/>
        </w:rPr>
        <w:t>ocupando</w:t>
      </w:r>
      <w:r w:rsidRPr="00AA4959">
        <w:rPr>
          <w:rFonts w:ascii="Arial" w:hAnsi="Arial"/>
          <w:bCs/>
          <w:sz w:val="21"/>
          <w:lang w:bidi="es-ES_tradnl"/>
        </w:rPr>
        <w:t xml:space="preserve"> la </w:t>
      </w:r>
      <w:r w:rsidR="00AA4959" w:rsidRPr="00AA4959">
        <w:rPr>
          <w:rFonts w:ascii="Arial" w:hAnsi="Arial"/>
          <w:bCs/>
          <w:sz w:val="21"/>
          <w:lang w:bidi="es-ES_tradnl"/>
        </w:rPr>
        <w:t>vigesimonovena</w:t>
      </w:r>
      <w:r w:rsidRPr="00AA4959">
        <w:rPr>
          <w:rFonts w:ascii="Arial" w:hAnsi="Arial"/>
          <w:bCs/>
          <w:sz w:val="21"/>
          <w:lang w:bidi="es-ES_tradnl"/>
        </w:rPr>
        <w:t xml:space="preserve"> posición</w:t>
      </w:r>
      <w:r w:rsidR="005A0189" w:rsidRPr="00AA4959">
        <w:rPr>
          <w:rFonts w:ascii="Arial" w:hAnsi="Arial"/>
          <w:bCs/>
          <w:sz w:val="21"/>
          <w:lang w:bidi="es-ES_tradnl"/>
        </w:rPr>
        <w:t xml:space="preserve"> en la clasificación general</w:t>
      </w:r>
      <w:r w:rsidR="00B601AF" w:rsidRPr="00AA4959">
        <w:rPr>
          <w:rFonts w:ascii="Arial" w:hAnsi="Arial"/>
          <w:bCs/>
          <w:sz w:val="21"/>
          <w:lang w:bidi="es-ES_tradnl"/>
        </w:rPr>
        <w:t>. La</w:t>
      </w:r>
      <w:r w:rsidRPr="00AA4959">
        <w:rPr>
          <w:rFonts w:ascii="Arial" w:hAnsi="Arial"/>
          <w:bCs/>
          <w:sz w:val="21"/>
          <w:lang w:bidi="es-ES_tradnl"/>
        </w:rPr>
        <w:t xml:space="preserve"> burgalesa Cristina Gutiérrez, acompañada por Pablo Moreno </w:t>
      </w:r>
      <w:proofErr w:type="spellStart"/>
      <w:r w:rsidRPr="00AA4959">
        <w:rPr>
          <w:rFonts w:ascii="Arial" w:hAnsi="Arial"/>
          <w:bCs/>
          <w:sz w:val="21"/>
          <w:lang w:bidi="es-ES_tradnl"/>
        </w:rPr>
        <w:t>Huete</w:t>
      </w:r>
      <w:proofErr w:type="spellEnd"/>
      <w:r w:rsidRPr="00AA4959">
        <w:rPr>
          <w:rFonts w:ascii="Arial" w:hAnsi="Arial"/>
          <w:bCs/>
          <w:sz w:val="21"/>
          <w:lang w:bidi="es-ES_tradnl"/>
        </w:rPr>
        <w:t>, ha alcanzado la meta en la posición</w:t>
      </w:r>
      <w:r w:rsidR="00AA4959" w:rsidRPr="00AA4959">
        <w:rPr>
          <w:rFonts w:ascii="Arial" w:hAnsi="Arial"/>
          <w:bCs/>
          <w:sz w:val="21"/>
          <w:lang w:bidi="es-ES_tradnl"/>
        </w:rPr>
        <w:t xml:space="preserve"> 41</w:t>
      </w:r>
      <w:r w:rsidRPr="00AA4959">
        <w:rPr>
          <w:rFonts w:ascii="Arial" w:hAnsi="Arial"/>
          <w:bCs/>
          <w:sz w:val="21"/>
          <w:lang w:bidi="es-ES_tradnl"/>
        </w:rPr>
        <w:t xml:space="preserve">, </w:t>
      </w:r>
      <w:r w:rsidR="00B601AF" w:rsidRPr="00AA4959">
        <w:rPr>
          <w:rFonts w:ascii="Arial" w:hAnsi="Arial"/>
          <w:bCs/>
          <w:sz w:val="21"/>
          <w:lang w:bidi="es-ES_tradnl"/>
        </w:rPr>
        <w:t xml:space="preserve">consiguiendo finalizar la prueba </w:t>
      </w:r>
      <w:r w:rsidRPr="00AA4959">
        <w:rPr>
          <w:rFonts w:ascii="Arial" w:hAnsi="Arial"/>
          <w:bCs/>
          <w:sz w:val="21"/>
          <w:lang w:bidi="es-ES_tradnl"/>
        </w:rPr>
        <w:t>por cuarta edición consecutiva.</w:t>
      </w:r>
      <w:r w:rsidR="00B601AF" w:rsidRPr="00AA4959">
        <w:rPr>
          <w:rFonts w:ascii="Arial" w:hAnsi="Arial"/>
          <w:bCs/>
          <w:sz w:val="21"/>
          <w:lang w:bidi="es-ES_tradnl"/>
        </w:rPr>
        <w:t xml:space="preserve"> Por su parte, e</w:t>
      </w:r>
      <w:r w:rsidRPr="00AA4959">
        <w:rPr>
          <w:rFonts w:ascii="Arial" w:hAnsi="Arial"/>
          <w:bCs/>
          <w:sz w:val="21"/>
          <w:lang w:bidi="es-ES_tradnl"/>
        </w:rPr>
        <w:t>l veterano Manuel Plaza, que ha competido junto a su hija Mónica Plaza, también ha llegado a meta en su regreso al Dakar después de más de una década</w:t>
      </w:r>
      <w:r w:rsidR="00B601AF" w:rsidRPr="00AA4959">
        <w:rPr>
          <w:rFonts w:ascii="Arial" w:hAnsi="Arial"/>
          <w:bCs/>
          <w:sz w:val="21"/>
          <w:lang w:bidi="es-ES_tradnl"/>
        </w:rPr>
        <w:t>, finalizando en la posición</w:t>
      </w:r>
      <w:r w:rsidR="00AA4959" w:rsidRPr="00AA4959">
        <w:rPr>
          <w:rFonts w:ascii="Arial" w:hAnsi="Arial"/>
          <w:bCs/>
          <w:sz w:val="21"/>
          <w:lang w:bidi="es-ES_tradnl"/>
        </w:rPr>
        <w:t xml:space="preserve"> 54</w:t>
      </w:r>
      <w:r w:rsidRPr="00AA4959">
        <w:rPr>
          <w:rFonts w:ascii="Arial" w:hAnsi="Arial"/>
          <w:bCs/>
          <w:sz w:val="21"/>
          <w:lang w:bidi="es-ES_tradnl"/>
        </w:rPr>
        <w:t>.</w:t>
      </w:r>
    </w:p>
    <w:p w14:paraId="5C5438AE" w14:textId="5633F42C" w:rsidR="00393EDD" w:rsidRDefault="00393EDD" w:rsidP="0078779F">
      <w:pPr>
        <w:spacing w:line="260" w:lineRule="exact"/>
        <w:jc w:val="both"/>
        <w:rPr>
          <w:rFonts w:ascii="Arial" w:hAnsi="Arial"/>
          <w:bCs/>
          <w:sz w:val="21"/>
          <w:lang w:bidi="es-ES_tradnl"/>
        </w:rPr>
      </w:pPr>
      <w:r>
        <w:rPr>
          <w:rFonts w:ascii="Arial" w:hAnsi="Arial"/>
          <w:bCs/>
          <w:sz w:val="21"/>
          <w:lang w:bidi="es-ES_tradnl"/>
        </w:rPr>
        <w:t xml:space="preserve"> </w:t>
      </w:r>
    </w:p>
    <w:p w14:paraId="21F9DE68" w14:textId="77777777" w:rsidR="005773FB" w:rsidRPr="005773FB" w:rsidRDefault="005773FB" w:rsidP="0078779F">
      <w:pPr>
        <w:spacing w:line="260" w:lineRule="exact"/>
        <w:jc w:val="both"/>
        <w:rPr>
          <w:rFonts w:ascii="Arial" w:hAnsi="Arial"/>
          <w:bCs/>
          <w:sz w:val="21"/>
          <w:lang w:bidi="es-ES_tradnl"/>
        </w:rPr>
      </w:pPr>
      <w:proofErr w:type="spellStart"/>
      <w:r w:rsidRPr="005773FB">
        <w:rPr>
          <w:rFonts w:ascii="Arial" w:hAnsi="Arial"/>
          <w:b/>
          <w:bCs/>
          <w:sz w:val="21"/>
          <w:lang w:bidi="es-ES_tradnl"/>
        </w:rPr>
        <w:t>BFGoodrich</w:t>
      </w:r>
      <w:proofErr w:type="spellEnd"/>
      <w:r w:rsidRPr="005773FB">
        <w:rPr>
          <w:rFonts w:ascii="Arial" w:hAnsi="Arial"/>
          <w:b/>
          <w:bCs/>
          <w:sz w:val="21"/>
          <w:lang w:bidi="es-ES_tradnl"/>
        </w:rPr>
        <w:t>® y el Rally Dakar</w:t>
      </w:r>
    </w:p>
    <w:p w14:paraId="09D6078A" w14:textId="0F8C9F15"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Ser neumático oficial del Rally Dakar es una responsabilidad </w:t>
      </w:r>
      <w:r w:rsidR="00B601AF">
        <w:rPr>
          <w:rFonts w:ascii="Arial" w:hAnsi="Arial"/>
          <w:bCs/>
          <w:sz w:val="21"/>
          <w:lang w:bidi="es-ES_tradnl"/>
        </w:rPr>
        <w:t xml:space="preserve">para </w:t>
      </w:r>
      <w:proofErr w:type="spellStart"/>
      <w:r w:rsidRPr="005773FB">
        <w:rPr>
          <w:rFonts w:ascii="Arial" w:hAnsi="Arial"/>
          <w:bCs/>
          <w:sz w:val="21"/>
          <w:lang w:bidi="es-ES_tradnl"/>
        </w:rPr>
        <w:t>BFGoodrich</w:t>
      </w:r>
      <w:proofErr w:type="spellEnd"/>
      <w:r w:rsidRPr="005773FB">
        <w:rPr>
          <w:rFonts w:ascii="Arial" w:hAnsi="Arial"/>
          <w:bCs/>
          <w:sz w:val="21"/>
          <w:lang w:bidi="es-ES_tradnl"/>
        </w:rPr>
        <w:t>®</w:t>
      </w:r>
      <w:r w:rsidR="00B601AF">
        <w:rPr>
          <w:rFonts w:ascii="Arial" w:hAnsi="Arial"/>
          <w:bCs/>
          <w:sz w:val="21"/>
          <w:lang w:bidi="es-ES_tradnl"/>
        </w:rPr>
        <w:t>, que r</w:t>
      </w:r>
      <w:r w:rsidRPr="005773FB">
        <w:rPr>
          <w:rFonts w:ascii="Arial" w:hAnsi="Arial"/>
          <w:bCs/>
          <w:sz w:val="21"/>
          <w:lang w:bidi="es-ES_tradnl"/>
        </w:rPr>
        <w:t>egresó al rally en 2017 con triplete en la clasificación general, idéntico resultado al cosechado en las ediciones de 2018, 2019 y 2020. Pero la historia del fabricante de neumáticos y el rally más duro del mundo tiene mucho más recorrido que los dos últimos y exitosos años.</w:t>
      </w:r>
    </w:p>
    <w:p w14:paraId="0ECADF6B" w14:textId="77777777" w:rsidR="00B601AF" w:rsidRPr="005773FB" w:rsidRDefault="00B601AF" w:rsidP="0078779F">
      <w:pPr>
        <w:spacing w:line="260" w:lineRule="exact"/>
        <w:jc w:val="both"/>
        <w:rPr>
          <w:rFonts w:ascii="Arial" w:hAnsi="Arial"/>
          <w:bCs/>
          <w:sz w:val="21"/>
          <w:lang w:bidi="es-ES_tradnl"/>
        </w:rPr>
      </w:pPr>
    </w:p>
    <w:p w14:paraId="72EBDEBE" w14:textId="2C88AE78" w:rsidR="005773FB" w:rsidRDefault="005773FB" w:rsidP="0078779F">
      <w:pPr>
        <w:spacing w:line="260" w:lineRule="exact"/>
        <w:jc w:val="both"/>
        <w:rPr>
          <w:rFonts w:ascii="Arial" w:hAnsi="Arial"/>
          <w:bCs/>
          <w:sz w:val="21"/>
          <w:lang w:bidi="es-ES_tradnl"/>
        </w:rPr>
      </w:pPr>
      <w:r w:rsidRPr="005773FB">
        <w:rPr>
          <w:rFonts w:ascii="Arial" w:hAnsi="Arial"/>
          <w:bCs/>
          <w:sz w:val="21"/>
          <w:lang w:bidi="es-ES_tradnl"/>
        </w:rPr>
        <w:t xml:space="preserve">Desde su posición de líder en el segmento </w:t>
      </w:r>
      <w:proofErr w:type="spellStart"/>
      <w:r w:rsidRPr="005773FB">
        <w:rPr>
          <w:rFonts w:ascii="Arial" w:hAnsi="Arial"/>
          <w:bCs/>
          <w:sz w:val="21"/>
          <w:lang w:bidi="es-ES_tradnl"/>
        </w:rPr>
        <w:t>all</w:t>
      </w:r>
      <w:r w:rsidRPr="005773FB">
        <w:rPr>
          <w:rFonts w:ascii="Arial" w:hAnsi="Arial"/>
          <w:bCs/>
          <w:sz w:val="21"/>
          <w:lang w:bidi="es-ES_tradnl"/>
        </w:rPr>
        <w:softHyphen/>
        <w:t>terrain</w:t>
      </w:r>
      <w:proofErr w:type="spellEnd"/>
      <w:r w:rsidRPr="005773FB">
        <w:rPr>
          <w:rFonts w:ascii="Arial" w:hAnsi="Arial"/>
          <w:bCs/>
          <w:sz w:val="21"/>
          <w:lang w:bidi="es-ES_tradnl"/>
        </w:rPr>
        <w:t xml:space="preserve">, equipando a millones de vehículos 4x4 o respaldando con prestaciones resistentes y estables a los participantes en competiciones </w:t>
      </w:r>
      <w:proofErr w:type="spellStart"/>
      <w:r w:rsidRPr="005773FB">
        <w:rPr>
          <w:rFonts w:ascii="Arial" w:hAnsi="Arial"/>
          <w:bCs/>
          <w:sz w:val="21"/>
          <w:lang w:bidi="es-ES_tradnl"/>
        </w:rPr>
        <w:t>off</w:t>
      </w:r>
      <w:r w:rsidRPr="005773FB">
        <w:rPr>
          <w:rFonts w:ascii="Arial" w:hAnsi="Arial"/>
          <w:bCs/>
          <w:sz w:val="21"/>
          <w:lang w:bidi="es-ES_tradnl"/>
        </w:rPr>
        <w:softHyphen/>
        <w:t>road</w:t>
      </w:r>
      <w:proofErr w:type="spellEnd"/>
      <w:r w:rsidRPr="005773FB">
        <w:rPr>
          <w:rFonts w:ascii="Arial" w:hAnsi="Arial"/>
          <w:bCs/>
          <w:sz w:val="21"/>
          <w:lang w:bidi="es-ES_tradnl"/>
        </w:rPr>
        <w:t xml:space="preserve">, </w:t>
      </w:r>
      <w:proofErr w:type="spellStart"/>
      <w:r w:rsidRPr="005773FB">
        <w:rPr>
          <w:rFonts w:ascii="Arial" w:hAnsi="Arial"/>
          <w:bCs/>
          <w:sz w:val="21"/>
          <w:lang w:bidi="es-ES_tradnl"/>
        </w:rPr>
        <w:lastRenderedPageBreak/>
        <w:t>BFGoodrich</w:t>
      </w:r>
      <w:proofErr w:type="spellEnd"/>
      <w:r w:rsidRPr="005773FB">
        <w:rPr>
          <w:rFonts w:ascii="Arial" w:hAnsi="Arial"/>
          <w:bCs/>
          <w:sz w:val="21"/>
          <w:lang w:bidi="es-ES_tradnl"/>
        </w:rPr>
        <w:t>® entiende el Dakar como el banco de pruebas más exigente del mundo. La marca acumula un total de 16 victorias absolutas en la prueba.</w:t>
      </w:r>
    </w:p>
    <w:p w14:paraId="6A39E0EE" w14:textId="77777777" w:rsidR="00F403A7" w:rsidRDefault="00F403A7" w:rsidP="005773FB">
      <w:pPr>
        <w:spacing w:line="240" w:lineRule="exact"/>
        <w:jc w:val="both"/>
        <w:rPr>
          <w:rFonts w:ascii="Arial" w:hAnsi="Arial"/>
          <w:bCs/>
          <w:sz w:val="21"/>
          <w:lang w:bidi="es-ES_tradnl"/>
        </w:rPr>
      </w:pPr>
    </w:p>
    <w:p w14:paraId="75965C4D" w14:textId="77777777" w:rsidR="00F403A7" w:rsidRPr="006412AC" w:rsidRDefault="00F403A7" w:rsidP="00F403A7">
      <w:pPr>
        <w:spacing w:after="120" w:line="270" w:lineRule="atLeast"/>
        <w:ind w:right="-142"/>
        <w:jc w:val="both"/>
        <w:rPr>
          <w:rFonts w:ascii="Arial" w:hAnsi="Arial"/>
          <w:b/>
          <w:bCs/>
          <w:sz w:val="21"/>
          <w:lang w:bidi="es-ES_tradnl"/>
        </w:rPr>
      </w:pPr>
      <w:proofErr w:type="spellStart"/>
      <w:r w:rsidRPr="006412AC">
        <w:rPr>
          <w:rFonts w:ascii="Arial" w:hAnsi="Arial"/>
          <w:b/>
          <w:bCs/>
          <w:sz w:val="21"/>
          <w:lang w:bidi="es-ES_tradnl"/>
        </w:rPr>
        <w:t>BFGoodrich</w:t>
      </w:r>
      <w:proofErr w:type="spellEnd"/>
      <w:r w:rsidRPr="006412AC">
        <w:rPr>
          <w:rFonts w:ascii="Arial" w:hAnsi="Arial"/>
          <w:b/>
          <w:bCs/>
          <w:sz w:val="21"/>
          <w:lang w:bidi="es-ES_tradnl"/>
        </w:rPr>
        <w:t>® en el Dakar</w:t>
      </w:r>
    </w:p>
    <w:p w14:paraId="245FDCED" w14:textId="77777777" w:rsidR="00F403A7" w:rsidRPr="005A0189" w:rsidRDefault="00F403A7" w:rsidP="00F403A7">
      <w:pPr>
        <w:spacing w:line="280" w:lineRule="exact"/>
        <w:ind w:right="-142"/>
        <w:jc w:val="both"/>
        <w:rPr>
          <w:rFonts w:ascii="Arial" w:hAnsi="Arial"/>
          <w:b/>
          <w:bCs/>
          <w:sz w:val="21"/>
          <w:lang w:val="en-US" w:bidi="es-ES_tradnl"/>
        </w:rPr>
      </w:pPr>
      <w:r w:rsidRPr="005A0189">
        <w:rPr>
          <w:rFonts w:ascii="Arial" w:hAnsi="Arial"/>
          <w:bCs/>
          <w:sz w:val="21"/>
          <w:lang w:val="en-US" w:bidi="es-ES_tradnl"/>
        </w:rPr>
        <w:t xml:space="preserve">• </w:t>
      </w:r>
      <w:r w:rsidRPr="005A0189">
        <w:rPr>
          <w:rFonts w:ascii="Arial" w:hAnsi="Arial"/>
          <w:b/>
          <w:bCs/>
          <w:sz w:val="21"/>
          <w:lang w:val="en-US" w:bidi="es-ES_tradnl"/>
        </w:rPr>
        <w:t>1999:</w:t>
      </w:r>
      <w:r w:rsidRPr="005A0189">
        <w:rPr>
          <w:rFonts w:ascii="Arial" w:hAnsi="Arial"/>
          <w:bCs/>
          <w:sz w:val="21"/>
          <w:lang w:val="en-US" w:bidi="es-ES_tradnl"/>
        </w:rPr>
        <w:t xml:space="preserve"> 1</w:t>
      </w:r>
      <w:r w:rsidRPr="005A0189">
        <w:rPr>
          <w:rFonts w:ascii="Arial" w:hAnsi="Arial"/>
          <w:bCs/>
          <w:sz w:val="21"/>
          <w:vertAlign w:val="superscript"/>
          <w:lang w:val="en-US" w:bidi="es-ES_tradnl"/>
        </w:rPr>
        <w:t>º</w:t>
      </w:r>
      <w:r w:rsidRPr="005A0189">
        <w:rPr>
          <w:rFonts w:ascii="Arial" w:hAnsi="Arial"/>
          <w:bCs/>
          <w:sz w:val="21"/>
          <w:lang w:val="en-US" w:bidi="es-ES_tradnl"/>
        </w:rPr>
        <w:t xml:space="preserve">, con Jean-Louis </w:t>
      </w:r>
      <w:proofErr w:type="spellStart"/>
      <w:r w:rsidRPr="005A0189">
        <w:rPr>
          <w:rFonts w:ascii="Arial" w:hAnsi="Arial"/>
          <w:bCs/>
          <w:sz w:val="21"/>
          <w:lang w:val="en-US" w:bidi="es-ES_tradnl"/>
        </w:rPr>
        <w:t>Schlesser</w:t>
      </w:r>
      <w:proofErr w:type="spellEnd"/>
    </w:p>
    <w:p w14:paraId="0CAB39C1" w14:textId="77777777" w:rsidR="00F403A7" w:rsidRPr="005A0189" w:rsidRDefault="00F403A7" w:rsidP="00F403A7">
      <w:pPr>
        <w:spacing w:line="280" w:lineRule="exact"/>
        <w:ind w:right="-142"/>
        <w:jc w:val="both"/>
        <w:rPr>
          <w:rFonts w:ascii="Arial" w:hAnsi="Arial"/>
          <w:b/>
          <w:bCs/>
          <w:sz w:val="21"/>
          <w:lang w:val="en-US" w:bidi="es-ES_tradnl"/>
        </w:rPr>
      </w:pPr>
      <w:r w:rsidRPr="005A0189">
        <w:rPr>
          <w:rFonts w:ascii="Arial" w:hAnsi="Arial"/>
          <w:bCs/>
          <w:sz w:val="21"/>
          <w:lang w:val="en-US" w:bidi="es-ES_tradnl"/>
        </w:rPr>
        <w:t xml:space="preserve">• </w:t>
      </w:r>
      <w:r w:rsidRPr="005A0189">
        <w:rPr>
          <w:rFonts w:ascii="Arial" w:hAnsi="Arial"/>
          <w:b/>
          <w:bCs/>
          <w:sz w:val="21"/>
          <w:lang w:val="en-US" w:bidi="es-ES_tradnl"/>
        </w:rPr>
        <w:t>2000:</w:t>
      </w:r>
      <w:r w:rsidRPr="005A0189">
        <w:rPr>
          <w:rFonts w:ascii="Arial" w:hAnsi="Arial"/>
          <w:bCs/>
          <w:sz w:val="21"/>
          <w:lang w:val="en-US" w:bidi="es-ES_tradnl"/>
        </w:rPr>
        <w:t xml:space="preserve"> 1</w:t>
      </w:r>
      <w:r w:rsidRPr="005A0189">
        <w:rPr>
          <w:rFonts w:ascii="Arial" w:hAnsi="Arial"/>
          <w:bCs/>
          <w:sz w:val="21"/>
          <w:vertAlign w:val="superscript"/>
          <w:lang w:val="en-US" w:bidi="es-ES_tradnl"/>
        </w:rPr>
        <w:t>º</w:t>
      </w:r>
      <w:r w:rsidRPr="005A0189">
        <w:rPr>
          <w:rFonts w:ascii="Arial" w:hAnsi="Arial"/>
          <w:bCs/>
          <w:sz w:val="21"/>
          <w:lang w:val="en-US" w:bidi="es-ES_tradnl"/>
        </w:rPr>
        <w:t xml:space="preserve">, con Jean-Louis </w:t>
      </w:r>
      <w:proofErr w:type="spellStart"/>
      <w:r w:rsidRPr="005A0189">
        <w:rPr>
          <w:rFonts w:ascii="Arial" w:hAnsi="Arial"/>
          <w:bCs/>
          <w:sz w:val="21"/>
          <w:lang w:val="en-US" w:bidi="es-ES_tradnl"/>
        </w:rPr>
        <w:t>Schlesser</w:t>
      </w:r>
      <w:proofErr w:type="spellEnd"/>
    </w:p>
    <w:p w14:paraId="1FD369CC"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2002:</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Hiroshi</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Masuoka</w:t>
      </w:r>
      <w:proofErr w:type="spellEnd"/>
      <w:r w:rsidRPr="006412AC">
        <w:rPr>
          <w:rFonts w:ascii="Arial" w:hAnsi="Arial"/>
          <w:bCs/>
          <w:sz w:val="21"/>
          <w:lang w:bidi="es-ES_tradnl"/>
        </w:rPr>
        <w:t xml:space="preserve"> (Mitsubishi Pajero) </w:t>
      </w:r>
    </w:p>
    <w:p w14:paraId="0C8E71EE"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 xml:space="preserve">2003: </w:t>
      </w:r>
      <w:r w:rsidRPr="006412AC">
        <w:rPr>
          <w:rFonts w:ascii="Arial" w:hAnsi="Arial"/>
          <w:bCs/>
          <w:sz w:val="21"/>
          <w:lang w:bidi="es-ES_tradnl"/>
        </w:rPr>
        <w:t>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Hiroshi</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Masuoka</w:t>
      </w:r>
      <w:proofErr w:type="spellEnd"/>
      <w:r w:rsidRPr="006412AC">
        <w:rPr>
          <w:rFonts w:ascii="Arial" w:hAnsi="Arial"/>
          <w:bCs/>
          <w:sz w:val="21"/>
          <w:lang w:bidi="es-ES_tradnl"/>
        </w:rPr>
        <w:t xml:space="preserve"> (Mitsubishi Pajero) </w:t>
      </w:r>
    </w:p>
    <w:p w14:paraId="4FB5817D"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 xml:space="preserve">2004: </w:t>
      </w:r>
      <w:r w:rsidRPr="006412AC">
        <w:rPr>
          <w:rFonts w:ascii="Arial" w:hAnsi="Arial"/>
          <w:bCs/>
          <w:sz w:val="21"/>
          <w:lang w:bidi="es-ES_tradnl"/>
        </w:rPr>
        <w:t>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Stéphane</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Peterhansel</w:t>
      </w:r>
      <w:proofErr w:type="spellEnd"/>
      <w:r w:rsidRPr="006412AC">
        <w:rPr>
          <w:rFonts w:ascii="Arial" w:hAnsi="Arial"/>
          <w:bCs/>
          <w:sz w:val="21"/>
          <w:lang w:bidi="es-ES_tradnl"/>
        </w:rPr>
        <w:t xml:space="preserve"> (Mitsubishi Pajero). </w:t>
      </w:r>
    </w:p>
    <w:p w14:paraId="013583F0"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2005:</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Stéphane</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Peterhansel</w:t>
      </w:r>
      <w:proofErr w:type="spellEnd"/>
      <w:r w:rsidRPr="006412AC">
        <w:rPr>
          <w:rFonts w:ascii="Arial" w:hAnsi="Arial"/>
          <w:bCs/>
          <w:sz w:val="21"/>
          <w:lang w:bidi="es-ES_tradnl"/>
        </w:rPr>
        <w:t xml:space="preserve"> (Mitsubishi Pajero)</w:t>
      </w:r>
    </w:p>
    <w:p w14:paraId="7D133466"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2006:</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Luc</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Alphand</w:t>
      </w:r>
      <w:proofErr w:type="spellEnd"/>
      <w:r w:rsidRPr="006412AC">
        <w:rPr>
          <w:rFonts w:ascii="Arial" w:hAnsi="Arial"/>
          <w:bCs/>
          <w:sz w:val="21"/>
          <w:lang w:bidi="es-ES_tradnl"/>
        </w:rPr>
        <w:t xml:space="preserve"> (Mitsubishi Pajero / Montero Evo)</w:t>
      </w:r>
    </w:p>
    <w:p w14:paraId="64CE1F52"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2007:</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Stéphane</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Peterhansel</w:t>
      </w:r>
      <w:proofErr w:type="spellEnd"/>
      <w:r w:rsidRPr="006412AC">
        <w:rPr>
          <w:rFonts w:ascii="Arial" w:hAnsi="Arial"/>
          <w:bCs/>
          <w:sz w:val="21"/>
          <w:lang w:bidi="es-ES_tradnl"/>
        </w:rPr>
        <w:t xml:space="preserve"> (Mitsubishi Pajero / Montero Evo) </w:t>
      </w:r>
    </w:p>
    <w:p w14:paraId="52947251"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2009:</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Giniel</w:t>
      </w:r>
      <w:proofErr w:type="spellEnd"/>
      <w:r w:rsidRPr="006412AC">
        <w:rPr>
          <w:rFonts w:ascii="Arial" w:hAnsi="Arial"/>
          <w:bCs/>
          <w:sz w:val="21"/>
          <w:lang w:bidi="es-ES_tradnl"/>
        </w:rPr>
        <w:t xml:space="preserve"> de </w:t>
      </w:r>
      <w:proofErr w:type="spellStart"/>
      <w:r w:rsidRPr="006412AC">
        <w:rPr>
          <w:rFonts w:ascii="Arial" w:hAnsi="Arial"/>
          <w:bCs/>
          <w:sz w:val="21"/>
          <w:lang w:bidi="es-ES_tradnl"/>
        </w:rPr>
        <w:t>Villiers</w:t>
      </w:r>
      <w:proofErr w:type="spellEnd"/>
      <w:r w:rsidRPr="006412AC">
        <w:rPr>
          <w:rFonts w:ascii="Arial" w:hAnsi="Arial"/>
          <w:bCs/>
          <w:sz w:val="21"/>
          <w:lang w:bidi="es-ES_tradnl"/>
        </w:rPr>
        <w:t xml:space="preserve"> (Volkswagen </w:t>
      </w:r>
      <w:proofErr w:type="spellStart"/>
      <w:r w:rsidRPr="006412AC">
        <w:rPr>
          <w:rFonts w:ascii="Arial" w:hAnsi="Arial"/>
          <w:bCs/>
          <w:sz w:val="21"/>
          <w:lang w:bidi="es-ES_tradnl"/>
        </w:rPr>
        <w:t>Touareg</w:t>
      </w:r>
      <w:proofErr w:type="spellEnd"/>
      <w:r w:rsidRPr="006412AC">
        <w:rPr>
          <w:rFonts w:ascii="Arial" w:hAnsi="Arial"/>
          <w:bCs/>
          <w:sz w:val="21"/>
          <w:lang w:bidi="es-ES_tradnl"/>
        </w:rPr>
        <w:t>)</w:t>
      </w:r>
    </w:p>
    <w:p w14:paraId="23F26BFD"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2010:</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Carlos Sainz (Volkswagen </w:t>
      </w:r>
      <w:proofErr w:type="spellStart"/>
      <w:r w:rsidRPr="006412AC">
        <w:rPr>
          <w:rFonts w:ascii="Arial" w:hAnsi="Arial"/>
          <w:bCs/>
          <w:sz w:val="21"/>
          <w:lang w:bidi="es-ES_tradnl"/>
        </w:rPr>
        <w:t>Touareg</w:t>
      </w:r>
      <w:proofErr w:type="spellEnd"/>
      <w:r w:rsidRPr="006412AC">
        <w:rPr>
          <w:rFonts w:ascii="Arial" w:hAnsi="Arial"/>
          <w:bCs/>
          <w:sz w:val="21"/>
          <w:lang w:bidi="es-ES_tradnl"/>
        </w:rPr>
        <w:t>)</w:t>
      </w:r>
    </w:p>
    <w:p w14:paraId="2625853B"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2011:</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Nasser</w:t>
      </w:r>
      <w:proofErr w:type="spellEnd"/>
      <w:r w:rsidRPr="006412AC">
        <w:rPr>
          <w:rFonts w:ascii="Arial" w:hAnsi="Arial"/>
          <w:bCs/>
          <w:sz w:val="21"/>
          <w:lang w:bidi="es-ES_tradnl"/>
        </w:rPr>
        <w:t xml:space="preserve"> Al-</w:t>
      </w:r>
      <w:proofErr w:type="spellStart"/>
      <w:r w:rsidRPr="006412AC">
        <w:rPr>
          <w:rFonts w:ascii="Arial" w:hAnsi="Arial"/>
          <w:bCs/>
          <w:sz w:val="21"/>
          <w:lang w:bidi="es-ES_tradnl"/>
        </w:rPr>
        <w:t>Attiyah</w:t>
      </w:r>
      <w:proofErr w:type="spellEnd"/>
      <w:r w:rsidRPr="006412AC">
        <w:rPr>
          <w:rFonts w:ascii="Arial" w:hAnsi="Arial"/>
          <w:bCs/>
          <w:sz w:val="21"/>
          <w:lang w:bidi="es-ES_tradnl"/>
        </w:rPr>
        <w:t xml:space="preserve"> (Volkswagen </w:t>
      </w:r>
      <w:proofErr w:type="spellStart"/>
      <w:r w:rsidRPr="006412AC">
        <w:rPr>
          <w:rFonts w:ascii="Arial" w:hAnsi="Arial"/>
          <w:bCs/>
          <w:sz w:val="21"/>
          <w:lang w:bidi="es-ES_tradnl"/>
        </w:rPr>
        <w:t>Touareg</w:t>
      </w:r>
      <w:proofErr w:type="spellEnd"/>
      <w:r w:rsidRPr="006412AC">
        <w:rPr>
          <w:rFonts w:ascii="Arial" w:hAnsi="Arial"/>
          <w:bCs/>
          <w:sz w:val="21"/>
          <w:lang w:bidi="es-ES_tradnl"/>
        </w:rPr>
        <w:t>)</w:t>
      </w:r>
    </w:p>
    <w:p w14:paraId="0874E461"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2012:</w:t>
      </w:r>
      <w:r w:rsidRPr="006412AC">
        <w:rPr>
          <w:rFonts w:ascii="Arial" w:hAnsi="Arial"/>
          <w:bCs/>
          <w:sz w:val="21"/>
          <w:lang w:bidi="es-ES_tradnl"/>
        </w:rPr>
        <w:t xml:space="preserve"> 1</w:t>
      </w:r>
      <w:r w:rsidRPr="006412AC">
        <w:rPr>
          <w:rFonts w:ascii="Arial" w:hAnsi="Arial"/>
          <w:bCs/>
          <w:sz w:val="21"/>
          <w:vertAlign w:val="superscript"/>
          <w:lang w:bidi="es-ES_tradnl"/>
        </w:rPr>
        <w:t>º</w:t>
      </w:r>
      <w:r w:rsidRPr="006412AC">
        <w:rPr>
          <w:rFonts w:ascii="Arial" w:hAnsi="Arial"/>
          <w:bCs/>
          <w:sz w:val="21"/>
          <w:lang w:bidi="es-ES_tradnl"/>
        </w:rPr>
        <w:t xml:space="preserve">, con </w:t>
      </w:r>
      <w:proofErr w:type="spellStart"/>
      <w:r w:rsidRPr="006412AC">
        <w:rPr>
          <w:rFonts w:ascii="Arial" w:hAnsi="Arial"/>
          <w:bCs/>
          <w:sz w:val="21"/>
          <w:lang w:bidi="es-ES_tradnl"/>
        </w:rPr>
        <w:t>Stéphane</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Peterhansel</w:t>
      </w:r>
      <w:proofErr w:type="spellEnd"/>
      <w:r w:rsidRPr="006412AC">
        <w:rPr>
          <w:rFonts w:ascii="Arial" w:hAnsi="Arial"/>
          <w:bCs/>
          <w:sz w:val="21"/>
          <w:lang w:bidi="es-ES_tradnl"/>
        </w:rPr>
        <w:t xml:space="preserve"> (Mini Cooper) </w:t>
      </w:r>
    </w:p>
    <w:p w14:paraId="076A1CB5" w14:textId="77777777"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2017:</w:t>
      </w:r>
      <w:r w:rsidRPr="006412AC">
        <w:rPr>
          <w:rFonts w:ascii="Arial" w:hAnsi="Arial"/>
          <w:bCs/>
          <w:sz w:val="21"/>
          <w:lang w:bidi="es-ES_tradnl"/>
        </w:rPr>
        <w:t xml:space="preserve"> Triplete con Peugeot Sport. </w:t>
      </w:r>
      <w:proofErr w:type="spellStart"/>
      <w:r w:rsidRPr="006412AC">
        <w:rPr>
          <w:rFonts w:ascii="Arial" w:hAnsi="Arial"/>
          <w:bCs/>
          <w:sz w:val="21"/>
          <w:lang w:bidi="es-ES_tradnl"/>
        </w:rPr>
        <w:t>Stéphane</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Peterhansel</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Sébastien</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Loeb</w:t>
      </w:r>
      <w:proofErr w:type="spellEnd"/>
      <w:r w:rsidRPr="006412AC">
        <w:rPr>
          <w:rFonts w:ascii="Arial" w:hAnsi="Arial"/>
          <w:bCs/>
          <w:sz w:val="21"/>
          <w:lang w:bidi="es-ES_tradnl"/>
        </w:rPr>
        <w:t xml:space="preserve"> y </w:t>
      </w:r>
      <w:proofErr w:type="spellStart"/>
      <w:r w:rsidRPr="006412AC">
        <w:rPr>
          <w:rFonts w:ascii="Arial" w:hAnsi="Arial"/>
          <w:bCs/>
          <w:sz w:val="21"/>
          <w:lang w:bidi="es-ES_tradnl"/>
        </w:rPr>
        <w:t>Cyril</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Despres</w:t>
      </w:r>
      <w:proofErr w:type="spellEnd"/>
      <w:r w:rsidRPr="006412AC">
        <w:rPr>
          <w:rFonts w:ascii="Arial" w:hAnsi="Arial"/>
          <w:bCs/>
          <w:sz w:val="21"/>
          <w:lang w:bidi="es-ES_tradnl"/>
        </w:rPr>
        <w:t>.</w:t>
      </w:r>
    </w:p>
    <w:p w14:paraId="0CDBF977" w14:textId="2633F660" w:rsidR="00F403A7" w:rsidRPr="006412AC" w:rsidRDefault="00F403A7" w:rsidP="00F403A7">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2018:</w:t>
      </w:r>
      <w:r w:rsidRPr="006412AC">
        <w:rPr>
          <w:rFonts w:ascii="Arial" w:hAnsi="Arial"/>
          <w:bCs/>
          <w:sz w:val="21"/>
          <w:lang w:bidi="es-ES_tradnl"/>
        </w:rPr>
        <w:t xml:space="preserve"> Tri</w:t>
      </w:r>
      <w:r w:rsidR="00BF7218" w:rsidRPr="006412AC">
        <w:rPr>
          <w:rFonts w:ascii="Arial" w:hAnsi="Arial"/>
          <w:bCs/>
          <w:sz w:val="21"/>
          <w:lang w:bidi="es-ES_tradnl"/>
        </w:rPr>
        <w:t>plete con Carlos Sainz (Peugeot</w:t>
      </w:r>
      <w:r w:rsidRPr="006412AC">
        <w:rPr>
          <w:rFonts w:ascii="Arial" w:hAnsi="Arial"/>
          <w:bCs/>
          <w:sz w:val="21"/>
          <w:lang w:bidi="es-ES_tradnl"/>
        </w:rPr>
        <w:t xml:space="preserve">), </w:t>
      </w:r>
      <w:proofErr w:type="spellStart"/>
      <w:r w:rsidRPr="006412AC">
        <w:rPr>
          <w:rFonts w:ascii="Arial" w:hAnsi="Arial"/>
          <w:bCs/>
          <w:sz w:val="21"/>
          <w:lang w:bidi="es-ES_tradnl"/>
        </w:rPr>
        <w:t>Nasser</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All-Attiyah</w:t>
      </w:r>
      <w:proofErr w:type="spellEnd"/>
      <w:r w:rsidRPr="006412AC">
        <w:rPr>
          <w:rFonts w:ascii="Arial" w:hAnsi="Arial"/>
          <w:bCs/>
          <w:sz w:val="21"/>
          <w:lang w:bidi="es-ES_tradnl"/>
        </w:rPr>
        <w:t xml:space="preserve"> y </w:t>
      </w:r>
      <w:proofErr w:type="spellStart"/>
      <w:r w:rsidRPr="006412AC">
        <w:rPr>
          <w:rFonts w:ascii="Arial" w:hAnsi="Arial"/>
          <w:bCs/>
          <w:sz w:val="21"/>
          <w:lang w:bidi="es-ES_tradnl"/>
        </w:rPr>
        <w:t>Giniel</w:t>
      </w:r>
      <w:proofErr w:type="spellEnd"/>
      <w:r w:rsidRPr="006412AC">
        <w:rPr>
          <w:rFonts w:ascii="Arial" w:hAnsi="Arial"/>
          <w:bCs/>
          <w:sz w:val="21"/>
          <w:lang w:bidi="es-ES_tradnl"/>
        </w:rPr>
        <w:t xml:space="preserve"> de </w:t>
      </w:r>
      <w:proofErr w:type="spellStart"/>
      <w:r w:rsidRPr="006412AC">
        <w:rPr>
          <w:rFonts w:ascii="Arial" w:hAnsi="Arial"/>
          <w:bCs/>
          <w:sz w:val="21"/>
          <w:lang w:bidi="es-ES_tradnl"/>
        </w:rPr>
        <w:t>Villiers</w:t>
      </w:r>
      <w:proofErr w:type="spellEnd"/>
      <w:r w:rsidRPr="006412AC">
        <w:rPr>
          <w:rFonts w:ascii="Arial" w:hAnsi="Arial"/>
          <w:bCs/>
          <w:sz w:val="21"/>
          <w:lang w:bidi="es-ES_tradnl"/>
        </w:rPr>
        <w:t xml:space="preserve"> (Toyota). </w:t>
      </w:r>
    </w:p>
    <w:p w14:paraId="45EC4AE2" w14:textId="327F86C9" w:rsidR="00BF7218" w:rsidRPr="006412AC" w:rsidRDefault="00F403A7" w:rsidP="00BF7218">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2019:</w:t>
      </w:r>
      <w:r w:rsidRPr="006412AC">
        <w:rPr>
          <w:rFonts w:ascii="Arial" w:hAnsi="Arial"/>
          <w:bCs/>
          <w:sz w:val="21"/>
          <w:lang w:bidi="es-ES_tradnl"/>
        </w:rPr>
        <w:t xml:space="preserve"> Triplete con </w:t>
      </w:r>
      <w:proofErr w:type="spellStart"/>
      <w:r w:rsidRPr="006412AC">
        <w:rPr>
          <w:rFonts w:ascii="Arial" w:hAnsi="Arial"/>
          <w:bCs/>
          <w:sz w:val="21"/>
          <w:lang w:bidi="es-ES_tradnl"/>
        </w:rPr>
        <w:t>Nasser</w:t>
      </w:r>
      <w:proofErr w:type="spellEnd"/>
      <w:r w:rsidRPr="006412AC">
        <w:rPr>
          <w:rFonts w:ascii="Arial" w:hAnsi="Arial"/>
          <w:bCs/>
          <w:sz w:val="21"/>
          <w:lang w:bidi="es-ES_tradnl"/>
        </w:rPr>
        <w:t xml:space="preserve"> Al-</w:t>
      </w:r>
      <w:proofErr w:type="spellStart"/>
      <w:r w:rsidRPr="006412AC">
        <w:rPr>
          <w:rFonts w:ascii="Arial" w:hAnsi="Arial"/>
          <w:bCs/>
          <w:sz w:val="21"/>
          <w:lang w:bidi="es-ES_tradnl"/>
        </w:rPr>
        <w:t>Attiyah</w:t>
      </w:r>
      <w:proofErr w:type="spellEnd"/>
      <w:r w:rsidRPr="006412AC">
        <w:rPr>
          <w:rFonts w:ascii="Arial" w:hAnsi="Arial"/>
          <w:bCs/>
          <w:sz w:val="21"/>
          <w:lang w:bidi="es-ES_tradnl"/>
        </w:rPr>
        <w:t xml:space="preserve"> (Toyota), </w:t>
      </w:r>
      <w:proofErr w:type="spellStart"/>
      <w:r w:rsidRPr="006412AC">
        <w:rPr>
          <w:rFonts w:ascii="Arial" w:hAnsi="Arial"/>
          <w:bCs/>
          <w:sz w:val="21"/>
          <w:lang w:bidi="es-ES_tradnl"/>
        </w:rPr>
        <w:t>Nani</w:t>
      </w:r>
      <w:proofErr w:type="spellEnd"/>
      <w:r w:rsidRPr="006412AC">
        <w:rPr>
          <w:rFonts w:ascii="Arial" w:hAnsi="Arial"/>
          <w:bCs/>
          <w:sz w:val="21"/>
          <w:lang w:bidi="es-ES_tradnl"/>
        </w:rPr>
        <w:t xml:space="preserve"> Roma (X-Raid Mini) y </w:t>
      </w:r>
      <w:proofErr w:type="spellStart"/>
      <w:r w:rsidRPr="006412AC">
        <w:rPr>
          <w:rFonts w:ascii="Arial" w:hAnsi="Arial"/>
          <w:bCs/>
          <w:sz w:val="21"/>
          <w:lang w:bidi="es-ES_tradnl"/>
        </w:rPr>
        <w:t>Sébastien</w:t>
      </w:r>
      <w:proofErr w:type="spellEnd"/>
      <w:r w:rsidRPr="006412AC">
        <w:rPr>
          <w:rFonts w:ascii="Arial" w:hAnsi="Arial"/>
          <w:bCs/>
          <w:sz w:val="21"/>
          <w:lang w:bidi="es-ES_tradnl"/>
        </w:rPr>
        <w:t xml:space="preserve"> </w:t>
      </w:r>
      <w:proofErr w:type="spellStart"/>
      <w:r w:rsidRPr="006412AC">
        <w:rPr>
          <w:rFonts w:ascii="Arial" w:hAnsi="Arial"/>
          <w:bCs/>
          <w:sz w:val="21"/>
          <w:lang w:bidi="es-ES_tradnl"/>
        </w:rPr>
        <w:t>Loeb</w:t>
      </w:r>
      <w:proofErr w:type="spellEnd"/>
      <w:r w:rsidRPr="006412AC">
        <w:rPr>
          <w:rFonts w:ascii="Arial" w:hAnsi="Arial"/>
          <w:bCs/>
          <w:sz w:val="21"/>
          <w:lang w:bidi="es-ES_tradnl"/>
        </w:rPr>
        <w:t xml:space="preserve"> (PH Sport Peugeot 3008).</w:t>
      </w:r>
      <w:r w:rsidR="00BF7218" w:rsidRPr="006412AC">
        <w:rPr>
          <w:rFonts w:ascii="Arial" w:hAnsi="Arial"/>
          <w:bCs/>
          <w:sz w:val="21"/>
          <w:lang w:bidi="es-ES_tradnl"/>
        </w:rPr>
        <w:t xml:space="preserve"> </w:t>
      </w:r>
    </w:p>
    <w:p w14:paraId="214FF7FC" w14:textId="5EB57CC4" w:rsidR="00BF7218" w:rsidRPr="005773FB" w:rsidRDefault="00BF7218" w:rsidP="00BF7218">
      <w:pPr>
        <w:spacing w:line="280" w:lineRule="exact"/>
        <w:ind w:right="-142"/>
        <w:jc w:val="both"/>
        <w:rPr>
          <w:rFonts w:ascii="Arial" w:hAnsi="Arial"/>
          <w:bCs/>
          <w:sz w:val="21"/>
          <w:lang w:bidi="es-ES_tradnl"/>
        </w:rPr>
      </w:pPr>
      <w:r w:rsidRPr="006412AC">
        <w:rPr>
          <w:rFonts w:ascii="Arial" w:hAnsi="Arial"/>
          <w:bCs/>
          <w:sz w:val="21"/>
          <w:lang w:bidi="es-ES_tradnl"/>
        </w:rPr>
        <w:t xml:space="preserve">• </w:t>
      </w:r>
      <w:r w:rsidRPr="006412AC">
        <w:rPr>
          <w:rFonts w:ascii="Arial" w:hAnsi="Arial"/>
          <w:b/>
          <w:bCs/>
          <w:sz w:val="21"/>
          <w:lang w:bidi="es-ES_tradnl"/>
        </w:rPr>
        <w:t>2020:</w:t>
      </w:r>
      <w:r w:rsidRPr="006412AC">
        <w:rPr>
          <w:rFonts w:ascii="Arial" w:hAnsi="Arial"/>
          <w:bCs/>
          <w:sz w:val="21"/>
          <w:lang w:bidi="es-ES_tradnl"/>
        </w:rPr>
        <w:t xml:space="preserve"> T</w:t>
      </w:r>
      <w:r w:rsidRPr="005773FB">
        <w:rPr>
          <w:rFonts w:ascii="Arial" w:hAnsi="Arial"/>
          <w:bCs/>
          <w:sz w:val="21"/>
          <w:lang w:bidi="es-ES_tradnl"/>
        </w:rPr>
        <w:t xml:space="preserve">riplete con Carlos Sainz (MINI), </w:t>
      </w:r>
      <w:proofErr w:type="spellStart"/>
      <w:r w:rsidRPr="005773FB">
        <w:rPr>
          <w:rFonts w:ascii="Arial" w:hAnsi="Arial"/>
          <w:bCs/>
          <w:sz w:val="21"/>
          <w:lang w:bidi="es-ES_tradnl"/>
        </w:rPr>
        <w:t>Nasser</w:t>
      </w:r>
      <w:proofErr w:type="spellEnd"/>
      <w:r w:rsidRPr="005773FB">
        <w:rPr>
          <w:rFonts w:ascii="Arial" w:hAnsi="Arial"/>
          <w:bCs/>
          <w:sz w:val="21"/>
          <w:lang w:bidi="es-ES_tradnl"/>
        </w:rPr>
        <w:t xml:space="preserve"> Al-</w:t>
      </w:r>
      <w:proofErr w:type="spellStart"/>
      <w:r w:rsidRPr="005773FB">
        <w:rPr>
          <w:rFonts w:ascii="Arial" w:hAnsi="Arial"/>
          <w:bCs/>
          <w:sz w:val="21"/>
          <w:lang w:bidi="es-ES_tradnl"/>
        </w:rPr>
        <w:t>Attiyah</w:t>
      </w:r>
      <w:proofErr w:type="spellEnd"/>
      <w:r w:rsidRPr="005773FB">
        <w:rPr>
          <w:rFonts w:ascii="Arial" w:hAnsi="Arial"/>
          <w:bCs/>
          <w:sz w:val="21"/>
          <w:lang w:bidi="es-ES_tradnl"/>
        </w:rPr>
        <w:t xml:space="preserve"> (Toyota) y </w:t>
      </w:r>
      <w:proofErr w:type="spellStart"/>
      <w:r w:rsidRPr="005773FB">
        <w:rPr>
          <w:rFonts w:ascii="Arial" w:hAnsi="Arial"/>
          <w:bCs/>
          <w:sz w:val="21"/>
          <w:lang w:bidi="es-ES_tradnl"/>
        </w:rPr>
        <w:t>Stéphane</w:t>
      </w:r>
      <w:proofErr w:type="spellEnd"/>
      <w:r w:rsidRPr="005773FB">
        <w:rPr>
          <w:rFonts w:ascii="Arial" w:hAnsi="Arial"/>
          <w:bCs/>
          <w:sz w:val="21"/>
          <w:lang w:bidi="es-ES_tradnl"/>
        </w:rPr>
        <w:t xml:space="preserve"> </w:t>
      </w:r>
      <w:proofErr w:type="spellStart"/>
      <w:r w:rsidRPr="005773FB">
        <w:rPr>
          <w:rFonts w:ascii="Arial" w:hAnsi="Arial"/>
          <w:bCs/>
          <w:sz w:val="21"/>
          <w:lang w:bidi="es-ES_tradnl"/>
        </w:rPr>
        <w:t>Peterhansel</w:t>
      </w:r>
      <w:proofErr w:type="spellEnd"/>
      <w:r w:rsidRPr="005773FB">
        <w:rPr>
          <w:rFonts w:ascii="Arial" w:hAnsi="Arial"/>
          <w:bCs/>
          <w:sz w:val="21"/>
          <w:lang w:bidi="es-ES_tradnl"/>
        </w:rPr>
        <w:t xml:space="preserve"> (MINI)</w:t>
      </w:r>
    </w:p>
    <w:p w14:paraId="4DC18775" w14:textId="77777777" w:rsidR="00BF7218" w:rsidRPr="006412AC" w:rsidRDefault="00BF7218" w:rsidP="00F403A7">
      <w:pPr>
        <w:spacing w:line="280" w:lineRule="exact"/>
        <w:ind w:right="-142"/>
        <w:jc w:val="both"/>
        <w:rPr>
          <w:rFonts w:ascii="Arial" w:hAnsi="Arial"/>
          <w:bCs/>
          <w:sz w:val="21"/>
          <w:lang w:bidi="es-ES_tradnl"/>
        </w:rPr>
      </w:pPr>
    </w:p>
    <w:p w14:paraId="383D0F4F" w14:textId="77777777" w:rsidR="00611D9C" w:rsidRDefault="00611D9C" w:rsidP="008A48F5">
      <w:pPr>
        <w:spacing w:after="230" w:line="270" w:lineRule="atLeast"/>
        <w:ind w:right="-142"/>
        <w:jc w:val="both"/>
        <w:rPr>
          <w:rFonts w:ascii="Arial" w:hAnsi="Arial"/>
          <w:b/>
          <w:bCs/>
          <w:sz w:val="20"/>
          <w:szCs w:val="20"/>
          <w:lang w:bidi="es-ES_tradnl"/>
        </w:rPr>
      </w:pPr>
    </w:p>
    <w:p w14:paraId="19812B09" w14:textId="77777777" w:rsidR="00611D9C" w:rsidRDefault="00611D9C" w:rsidP="008A48F5">
      <w:pPr>
        <w:spacing w:after="230" w:line="270" w:lineRule="atLeast"/>
        <w:ind w:right="-142"/>
        <w:jc w:val="both"/>
        <w:rPr>
          <w:rFonts w:ascii="Arial" w:hAnsi="Arial"/>
          <w:b/>
          <w:bCs/>
          <w:sz w:val="20"/>
          <w:szCs w:val="20"/>
          <w:lang w:bidi="es-ES_tradnl"/>
        </w:rPr>
      </w:pPr>
    </w:p>
    <w:p w14:paraId="42CF961E" w14:textId="4AA46440"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t xml:space="preserve">Acerca de </w:t>
      </w:r>
      <w:proofErr w:type="spellStart"/>
      <w:r w:rsidR="008811E9" w:rsidRPr="00167CC1">
        <w:rPr>
          <w:rFonts w:ascii="Arial" w:hAnsi="Arial"/>
          <w:b/>
          <w:bCs/>
          <w:sz w:val="20"/>
          <w:szCs w:val="20"/>
          <w:lang w:bidi="es-ES_tradnl"/>
        </w:rPr>
        <w:t>BFGoodrich</w:t>
      </w:r>
      <w:proofErr w:type="spellEnd"/>
      <w:r w:rsidR="008811E9" w:rsidRPr="00167CC1">
        <w:rPr>
          <w:rFonts w:ascii="Arial" w:hAnsi="Arial"/>
          <w:b/>
          <w:bCs/>
          <w:sz w:val="20"/>
          <w:szCs w:val="20"/>
          <w:lang w:bidi="es-ES_tradnl"/>
        </w:rPr>
        <w:t>®</w:t>
      </w:r>
    </w:p>
    <w:p w14:paraId="30BEDA8F" w14:textId="6970EFD9" w:rsidR="004275FC" w:rsidRPr="00167CC1" w:rsidRDefault="004275FC" w:rsidP="008A48F5">
      <w:pPr>
        <w:ind w:right="-142"/>
        <w:jc w:val="both"/>
        <w:rPr>
          <w:i/>
          <w:sz w:val="20"/>
          <w:szCs w:val="20"/>
        </w:rPr>
      </w:pPr>
      <w:r w:rsidRPr="00167CC1">
        <w:rPr>
          <w:i/>
          <w:sz w:val="20"/>
          <w:szCs w:val="20"/>
        </w:rPr>
        <w:t xml:space="preserve">La marca </w:t>
      </w:r>
      <w:proofErr w:type="spellStart"/>
      <w:r w:rsidR="008811E9" w:rsidRPr="00167CC1">
        <w:rPr>
          <w:i/>
          <w:sz w:val="20"/>
          <w:szCs w:val="20"/>
        </w:rPr>
        <w:t>BFGoodrich</w:t>
      </w:r>
      <w:proofErr w:type="spellEnd"/>
      <w:r w:rsidRPr="00167CC1">
        <w:rPr>
          <w:i/>
          <w:sz w:val="20"/>
          <w:szCs w:val="20"/>
        </w:rPr>
        <w:t xml:space="preserve"> </w:t>
      </w:r>
      <w:r w:rsidR="00C05D87" w:rsidRPr="00167CC1">
        <w:rPr>
          <w:i/>
          <w:sz w:val="20"/>
          <w:szCs w:val="20"/>
        </w:rPr>
        <w:t>se creó</w:t>
      </w:r>
      <w:r w:rsidRPr="00167CC1">
        <w:rPr>
          <w:i/>
          <w:sz w:val="20"/>
          <w:szCs w:val="20"/>
        </w:rPr>
        <w:t xml:space="preserve"> en 1870 </w:t>
      </w:r>
      <w:r w:rsidR="00AB0652" w:rsidRPr="00167CC1">
        <w:rPr>
          <w:i/>
          <w:sz w:val="20"/>
          <w:szCs w:val="20"/>
        </w:rPr>
        <w:t>en EE.UU.</w:t>
      </w:r>
      <w:r w:rsidR="00C05D87" w:rsidRPr="00167CC1">
        <w:rPr>
          <w:i/>
          <w:sz w:val="20"/>
          <w:szCs w:val="20"/>
        </w:rPr>
        <w:t xml:space="preserve"> </w:t>
      </w:r>
      <w:r w:rsidRPr="00167CC1">
        <w:rPr>
          <w:i/>
          <w:sz w:val="20"/>
          <w:szCs w:val="20"/>
        </w:rPr>
        <w:t xml:space="preserve">por </w:t>
      </w:r>
      <w:r w:rsidR="007A11C6" w:rsidRPr="00167CC1">
        <w:rPr>
          <w:i/>
          <w:sz w:val="20"/>
          <w:szCs w:val="20"/>
        </w:rPr>
        <w:t>el</w:t>
      </w:r>
      <w:r w:rsidRPr="00167CC1">
        <w:rPr>
          <w:i/>
          <w:sz w:val="20"/>
          <w:szCs w:val="20"/>
        </w:rPr>
        <w:t xml:space="preserve"> cirujano </w:t>
      </w:r>
      <w:r w:rsidR="002E7ACD" w:rsidRPr="00167CC1">
        <w:rPr>
          <w:i/>
          <w:sz w:val="20"/>
          <w:szCs w:val="20"/>
        </w:rPr>
        <w:t>Benjamín</w:t>
      </w:r>
      <w:r w:rsidRPr="00167CC1">
        <w:rPr>
          <w:i/>
          <w:sz w:val="20"/>
          <w:szCs w:val="20"/>
        </w:rPr>
        <w:t xml:space="preserve"> Franklin </w:t>
      </w:r>
      <w:proofErr w:type="spellStart"/>
      <w:r w:rsidRPr="00167CC1">
        <w:rPr>
          <w:i/>
          <w:sz w:val="20"/>
          <w:szCs w:val="20"/>
        </w:rPr>
        <w:t>Goodrich</w:t>
      </w:r>
      <w:proofErr w:type="spellEnd"/>
      <w:r w:rsidRPr="00167CC1">
        <w:rPr>
          <w:i/>
          <w:sz w:val="20"/>
          <w:szCs w:val="20"/>
        </w:rPr>
        <w:t xml:space="preserve"> y se desarrolló mano a mano con la industria del automóvil en Estados Unidos. Henry Ford eligió </w:t>
      </w:r>
      <w:proofErr w:type="spellStart"/>
      <w:r w:rsidR="008811E9" w:rsidRPr="00167CC1">
        <w:rPr>
          <w:i/>
          <w:sz w:val="20"/>
          <w:szCs w:val="20"/>
        </w:rPr>
        <w:t>BFGoodrich</w:t>
      </w:r>
      <w:proofErr w:type="spellEnd"/>
      <w:r w:rsidRPr="00167CC1">
        <w:rPr>
          <w:i/>
          <w:sz w:val="20"/>
          <w:szCs w:val="20"/>
        </w:rPr>
        <w:t xml:space="preserve"> para equipar a los primeros Ford series</w:t>
      </w:r>
      <w:r w:rsidR="007A11C6" w:rsidRPr="00167CC1">
        <w:rPr>
          <w:i/>
          <w:sz w:val="20"/>
          <w:szCs w:val="20"/>
        </w:rPr>
        <w:t>.</w:t>
      </w:r>
      <w:r w:rsidRPr="00167CC1">
        <w:rPr>
          <w:i/>
          <w:sz w:val="20"/>
          <w:szCs w:val="20"/>
        </w:rPr>
        <w:t xml:space="preserve"> </w:t>
      </w:r>
      <w:r w:rsidR="00CB5CE5" w:rsidRPr="00167CC1">
        <w:rPr>
          <w:i/>
          <w:sz w:val="20"/>
          <w:szCs w:val="20"/>
        </w:rPr>
        <w:t>Desde principios</w:t>
      </w:r>
      <w:r w:rsidRPr="00167CC1">
        <w:rPr>
          <w:i/>
          <w:sz w:val="20"/>
          <w:szCs w:val="20"/>
        </w:rPr>
        <w:t xml:space="preserve"> de</w:t>
      </w:r>
      <w:r w:rsidR="007A11C6" w:rsidRPr="00167CC1">
        <w:rPr>
          <w:i/>
          <w:sz w:val="20"/>
          <w:szCs w:val="20"/>
        </w:rPr>
        <w:t>l</w:t>
      </w:r>
      <w:r w:rsidRPr="00167CC1">
        <w:rPr>
          <w:i/>
          <w:sz w:val="20"/>
          <w:szCs w:val="20"/>
        </w:rPr>
        <w:t xml:space="preserve"> siglo XX</w:t>
      </w:r>
      <w:r w:rsidR="00CB5CE5" w:rsidRPr="00167CC1">
        <w:rPr>
          <w:i/>
          <w:sz w:val="20"/>
          <w:szCs w:val="20"/>
        </w:rPr>
        <w:t>,</w:t>
      </w:r>
      <w:r w:rsidRPr="00167CC1">
        <w:rPr>
          <w:i/>
          <w:sz w:val="20"/>
          <w:szCs w:val="20"/>
        </w:rPr>
        <w:t xml:space="preserve"> </w:t>
      </w:r>
      <w:r w:rsidR="00CB5CE5" w:rsidRPr="00167CC1">
        <w:rPr>
          <w:i/>
          <w:sz w:val="20"/>
          <w:szCs w:val="20"/>
        </w:rPr>
        <w:t>l</w:t>
      </w:r>
      <w:r w:rsidRPr="00167CC1">
        <w:rPr>
          <w:i/>
          <w:sz w:val="20"/>
          <w:szCs w:val="20"/>
        </w:rPr>
        <w:t xml:space="preserve">a marca </w:t>
      </w:r>
      <w:proofErr w:type="spellStart"/>
      <w:r w:rsidR="008811E9" w:rsidRPr="00167CC1">
        <w:rPr>
          <w:i/>
          <w:sz w:val="20"/>
          <w:szCs w:val="20"/>
        </w:rPr>
        <w:t>BFGoodrich</w:t>
      </w:r>
      <w:proofErr w:type="spellEnd"/>
      <w:r w:rsidRPr="00167CC1">
        <w:rPr>
          <w:i/>
          <w:sz w:val="20"/>
          <w:szCs w:val="20"/>
        </w:rPr>
        <w:t xml:space="preserve"> siguió innovando (</w:t>
      </w:r>
      <w:r w:rsidR="00EA0288" w:rsidRPr="00167CC1">
        <w:rPr>
          <w:i/>
          <w:sz w:val="20"/>
          <w:szCs w:val="20"/>
        </w:rPr>
        <w:t>primer</w:t>
      </w:r>
      <w:r w:rsidRPr="00167CC1">
        <w:rPr>
          <w:i/>
          <w:sz w:val="20"/>
          <w:szCs w:val="20"/>
        </w:rPr>
        <w:t xml:space="preserve"> neumático </w:t>
      </w:r>
      <w:proofErr w:type="spellStart"/>
      <w:r w:rsidRPr="00167CC1">
        <w:rPr>
          <w:i/>
          <w:sz w:val="20"/>
          <w:szCs w:val="20"/>
        </w:rPr>
        <w:t>tubeless</w:t>
      </w:r>
      <w:proofErr w:type="spellEnd"/>
      <w:r w:rsidRPr="00167CC1">
        <w:rPr>
          <w:i/>
          <w:sz w:val="20"/>
          <w:szCs w:val="20"/>
        </w:rPr>
        <w:t xml:space="preserve"> en 1946, </w:t>
      </w:r>
      <w:r w:rsidR="00EA0288" w:rsidRPr="00167CC1">
        <w:rPr>
          <w:i/>
          <w:sz w:val="20"/>
          <w:szCs w:val="20"/>
        </w:rPr>
        <w:t>primer</w:t>
      </w:r>
      <w:r w:rsidRPr="00167CC1">
        <w:rPr>
          <w:i/>
          <w:sz w:val="20"/>
          <w:szCs w:val="20"/>
        </w:rPr>
        <w:t xml:space="preserve"> neumático radial en USA en 1965, </w:t>
      </w:r>
      <w:proofErr w:type="spellStart"/>
      <w:r w:rsidRPr="00167CC1">
        <w:rPr>
          <w:i/>
          <w:sz w:val="20"/>
          <w:szCs w:val="20"/>
        </w:rPr>
        <w:t>etc</w:t>
      </w:r>
      <w:proofErr w:type="spellEnd"/>
      <w:r w:rsidRPr="00167CC1">
        <w:rPr>
          <w:i/>
          <w:sz w:val="20"/>
          <w:szCs w:val="20"/>
        </w:rPr>
        <w:t>) y participando en acontecimientos increíbles como la primera travesía de Estados Unidos en coche en 1903, el primer vuelo transatlántico con el “</w:t>
      </w:r>
      <w:proofErr w:type="spellStart"/>
      <w:r w:rsidRPr="00167CC1">
        <w:rPr>
          <w:i/>
          <w:sz w:val="20"/>
          <w:szCs w:val="20"/>
        </w:rPr>
        <w:t>Spirit</w:t>
      </w:r>
      <w:proofErr w:type="spellEnd"/>
      <w:r w:rsidRPr="00167CC1">
        <w:rPr>
          <w:i/>
          <w:sz w:val="20"/>
          <w:szCs w:val="20"/>
        </w:rPr>
        <w:t xml:space="preserve"> of </w:t>
      </w:r>
      <w:proofErr w:type="spellStart"/>
      <w:r w:rsidRPr="00167CC1">
        <w:rPr>
          <w:i/>
          <w:sz w:val="20"/>
          <w:szCs w:val="20"/>
        </w:rPr>
        <w:t>St</w:t>
      </w:r>
      <w:proofErr w:type="spellEnd"/>
      <w:r w:rsidRPr="00167CC1">
        <w:rPr>
          <w:i/>
          <w:sz w:val="20"/>
          <w:szCs w:val="20"/>
        </w:rPr>
        <w:t xml:space="preserve"> Louis”</w:t>
      </w:r>
      <w:r w:rsidR="00CB5CE5" w:rsidRPr="00167CC1">
        <w:rPr>
          <w:i/>
          <w:sz w:val="20"/>
          <w:szCs w:val="20"/>
        </w:rPr>
        <w:t>,</w:t>
      </w:r>
      <w:r w:rsidRPr="00167CC1">
        <w:rPr>
          <w:i/>
          <w:sz w:val="20"/>
          <w:szCs w:val="20"/>
        </w:rPr>
        <w:t xml:space="preserve"> de Charles Lindbergh</w:t>
      </w:r>
      <w:r w:rsidR="00C05D87" w:rsidRPr="00167CC1">
        <w:rPr>
          <w:i/>
          <w:sz w:val="20"/>
          <w:szCs w:val="20"/>
        </w:rPr>
        <w:t>,</w:t>
      </w:r>
      <w:r w:rsidRPr="00167CC1">
        <w:rPr>
          <w:i/>
          <w:sz w:val="20"/>
          <w:szCs w:val="20"/>
        </w:rPr>
        <w:t xml:space="preserve"> en 1927, y hasta en un viaje al espacio en la nave Columbia en 1977.</w:t>
      </w:r>
    </w:p>
    <w:p w14:paraId="24D37BBD" w14:textId="77777777" w:rsidR="004275FC" w:rsidRPr="00167CC1" w:rsidRDefault="004275FC" w:rsidP="008A48F5">
      <w:pPr>
        <w:ind w:right="-142"/>
        <w:jc w:val="both"/>
        <w:rPr>
          <w:i/>
          <w:sz w:val="20"/>
          <w:szCs w:val="20"/>
        </w:rPr>
      </w:pPr>
    </w:p>
    <w:p w14:paraId="603EC8B1" w14:textId="1BD0D1A8" w:rsidR="004275FC" w:rsidRPr="00167CC1" w:rsidRDefault="004275FC" w:rsidP="008A48F5">
      <w:pPr>
        <w:ind w:right="-142"/>
        <w:jc w:val="both"/>
        <w:rPr>
          <w:i/>
          <w:sz w:val="20"/>
          <w:szCs w:val="20"/>
        </w:rPr>
      </w:pPr>
      <w:r w:rsidRPr="00167CC1">
        <w:rPr>
          <w:i/>
          <w:sz w:val="20"/>
          <w:szCs w:val="20"/>
        </w:rPr>
        <w:t xml:space="preserve">En competición, </w:t>
      </w:r>
      <w:proofErr w:type="spellStart"/>
      <w:r w:rsidR="008811E9" w:rsidRPr="00167CC1">
        <w:rPr>
          <w:i/>
          <w:sz w:val="20"/>
          <w:szCs w:val="20"/>
        </w:rPr>
        <w:t>BFGoodrich</w:t>
      </w:r>
      <w:proofErr w:type="spellEnd"/>
      <w:r w:rsidRPr="00167CC1">
        <w:rPr>
          <w:i/>
          <w:sz w:val="20"/>
          <w:szCs w:val="20"/>
        </w:rPr>
        <w:t xml:space="preserve"> ha estado presente en numerosos </w:t>
      </w:r>
      <w:proofErr w:type="spellStart"/>
      <w:r w:rsidRPr="00167CC1">
        <w:rPr>
          <w:i/>
          <w:sz w:val="20"/>
          <w:szCs w:val="20"/>
        </w:rPr>
        <w:t>rallies</w:t>
      </w:r>
      <w:proofErr w:type="spellEnd"/>
      <w:r w:rsidRPr="00167CC1">
        <w:rPr>
          <w:i/>
          <w:sz w:val="20"/>
          <w:szCs w:val="20"/>
        </w:rPr>
        <w:t xml:space="preserve"> off-</w:t>
      </w:r>
      <w:proofErr w:type="spellStart"/>
      <w:r w:rsidRPr="00167CC1">
        <w:rPr>
          <w:i/>
          <w:sz w:val="20"/>
          <w:szCs w:val="20"/>
        </w:rPr>
        <w:t>road</w:t>
      </w:r>
      <w:proofErr w:type="spellEnd"/>
      <w:r w:rsidRPr="00167CC1">
        <w:rPr>
          <w:i/>
          <w:sz w:val="20"/>
          <w:szCs w:val="20"/>
        </w:rPr>
        <w:t xml:space="preserve">, </w:t>
      </w:r>
      <w:proofErr w:type="spellStart"/>
      <w:r w:rsidRPr="00167CC1">
        <w:rPr>
          <w:i/>
          <w:sz w:val="20"/>
          <w:szCs w:val="20"/>
        </w:rPr>
        <w:t>Daytona</w:t>
      </w:r>
      <w:proofErr w:type="spellEnd"/>
      <w:r w:rsidRPr="00167CC1">
        <w:rPr>
          <w:i/>
          <w:sz w:val="20"/>
          <w:szCs w:val="20"/>
        </w:rPr>
        <w:t xml:space="preserve"> 24h, 24h de Le </w:t>
      </w:r>
      <w:proofErr w:type="spellStart"/>
      <w:r w:rsidRPr="00167CC1">
        <w:rPr>
          <w:i/>
          <w:sz w:val="20"/>
          <w:szCs w:val="20"/>
        </w:rPr>
        <w:t>Mans</w:t>
      </w:r>
      <w:proofErr w:type="spellEnd"/>
      <w:r w:rsidRPr="00167CC1">
        <w:rPr>
          <w:i/>
          <w:sz w:val="20"/>
          <w:szCs w:val="20"/>
        </w:rPr>
        <w:t xml:space="preserve">, </w:t>
      </w:r>
      <w:proofErr w:type="spellStart"/>
      <w:r w:rsidRPr="00167CC1">
        <w:rPr>
          <w:i/>
          <w:sz w:val="20"/>
          <w:szCs w:val="20"/>
        </w:rPr>
        <w:t>Pikes</w:t>
      </w:r>
      <w:proofErr w:type="spellEnd"/>
      <w:r w:rsidRPr="00167CC1">
        <w:rPr>
          <w:i/>
          <w:sz w:val="20"/>
          <w:szCs w:val="20"/>
        </w:rPr>
        <w:t xml:space="preserve"> </w:t>
      </w:r>
      <w:proofErr w:type="spellStart"/>
      <w:r w:rsidRPr="00167CC1">
        <w:rPr>
          <w:i/>
          <w:sz w:val="20"/>
          <w:szCs w:val="20"/>
        </w:rPr>
        <w:t>Peak</w:t>
      </w:r>
      <w:proofErr w:type="spellEnd"/>
      <w:r w:rsidR="00C6596B" w:rsidRPr="00167CC1">
        <w:rPr>
          <w:i/>
          <w:sz w:val="20"/>
          <w:szCs w:val="20"/>
        </w:rPr>
        <w:t>, Rally Dakar</w:t>
      </w:r>
      <w:r w:rsidRPr="00167CC1">
        <w:rPr>
          <w:i/>
          <w:sz w:val="20"/>
          <w:szCs w:val="20"/>
        </w:rPr>
        <w:t>.</w:t>
      </w:r>
      <w:r w:rsidR="00F36306" w:rsidRPr="00167CC1">
        <w:rPr>
          <w:i/>
          <w:sz w:val="20"/>
          <w:szCs w:val="20"/>
        </w:rPr>
        <w:t xml:space="preserve"> </w:t>
      </w:r>
      <w:r w:rsidRPr="00167CC1">
        <w:rPr>
          <w:i/>
          <w:sz w:val="20"/>
          <w:szCs w:val="20"/>
        </w:rPr>
        <w:t>Pero</w:t>
      </w:r>
      <w:r w:rsidR="00CB5CE5" w:rsidRPr="00167CC1">
        <w:rPr>
          <w:i/>
          <w:sz w:val="20"/>
          <w:szCs w:val="20"/>
        </w:rPr>
        <w:t>,</w:t>
      </w:r>
      <w:r w:rsidRPr="00167CC1">
        <w:rPr>
          <w:i/>
          <w:sz w:val="20"/>
          <w:szCs w:val="20"/>
        </w:rPr>
        <w:t xml:space="preserve"> sobre todo, la historia de </w:t>
      </w:r>
      <w:proofErr w:type="spellStart"/>
      <w:r w:rsidR="008811E9" w:rsidRPr="00167CC1">
        <w:rPr>
          <w:i/>
          <w:sz w:val="20"/>
          <w:szCs w:val="20"/>
        </w:rPr>
        <w:t>BFGoodrich</w:t>
      </w:r>
      <w:proofErr w:type="spellEnd"/>
      <w:r w:rsidRPr="00167CC1">
        <w:rPr>
          <w:i/>
          <w:sz w:val="20"/>
          <w:szCs w:val="20"/>
        </w:rPr>
        <w:t xml:space="preserve"> está muy ligada al famoso rallye de Baja en Mé</w:t>
      </w:r>
      <w:r w:rsidR="009A263B" w:rsidRPr="00167CC1">
        <w:rPr>
          <w:i/>
          <w:sz w:val="20"/>
          <w:szCs w:val="20"/>
        </w:rPr>
        <w:t>x</w:t>
      </w:r>
      <w:r w:rsidRPr="00167CC1">
        <w:rPr>
          <w:i/>
          <w:sz w:val="20"/>
          <w:szCs w:val="20"/>
        </w:rPr>
        <w:t>ico</w:t>
      </w:r>
      <w:r w:rsidR="007A11C6" w:rsidRPr="00167CC1">
        <w:rPr>
          <w:i/>
          <w:sz w:val="20"/>
          <w:szCs w:val="20"/>
        </w:rPr>
        <w:t>,</w:t>
      </w:r>
      <w:r w:rsidRPr="00167CC1">
        <w:rPr>
          <w:i/>
          <w:sz w:val="20"/>
          <w:szCs w:val="20"/>
        </w:rPr>
        <w:t xml:space="preserve"> porque en 1976, y por primera vez, </w:t>
      </w:r>
      <w:proofErr w:type="spellStart"/>
      <w:r w:rsidR="008811E9" w:rsidRPr="00167CC1">
        <w:rPr>
          <w:i/>
          <w:sz w:val="20"/>
          <w:szCs w:val="20"/>
        </w:rPr>
        <w:t>BFGoodrich</w:t>
      </w:r>
      <w:proofErr w:type="spellEnd"/>
      <w:r w:rsidR="008811E9" w:rsidRPr="00167CC1">
        <w:rPr>
          <w:i/>
          <w:sz w:val="20"/>
          <w:szCs w:val="20"/>
        </w:rPr>
        <w:t xml:space="preserve"> </w:t>
      </w:r>
      <w:r w:rsidRPr="00167CC1">
        <w:rPr>
          <w:i/>
          <w:sz w:val="20"/>
          <w:szCs w:val="20"/>
        </w:rPr>
        <w:t xml:space="preserve">participó con su neumático radial con objetivo de desarrollar el mejor neumático todoterreno en el mercado. En ese momento, nadie podía imaginar que </w:t>
      </w:r>
      <w:proofErr w:type="spellStart"/>
      <w:r w:rsidR="008811E9" w:rsidRPr="00167CC1">
        <w:rPr>
          <w:i/>
          <w:sz w:val="20"/>
          <w:szCs w:val="20"/>
        </w:rPr>
        <w:t>BFGoodrich</w:t>
      </w:r>
      <w:proofErr w:type="spellEnd"/>
      <w:r w:rsidRPr="00167CC1">
        <w:rPr>
          <w:i/>
          <w:sz w:val="20"/>
          <w:szCs w:val="20"/>
        </w:rPr>
        <w:t xml:space="preserve"> acababa de lanzar un producto que revolucionaría la gama de neumáticos todoterreno.</w:t>
      </w:r>
    </w:p>
    <w:p w14:paraId="63A60FA1" w14:textId="77777777" w:rsidR="004275FC" w:rsidRPr="00167CC1" w:rsidRDefault="004275FC" w:rsidP="008A48F5">
      <w:pPr>
        <w:ind w:right="-142"/>
        <w:jc w:val="both"/>
        <w:rPr>
          <w:i/>
          <w:sz w:val="20"/>
          <w:szCs w:val="20"/>
        </w:rPr>
      </w:pPr>
    </w:p>
    <w:p w14:paraId="2E42D8A8" w14:textId="251804C5" w:rsidR="00970F5A" w:rsidRPr="00167CC1" w:rsidRDefault="008811E9" w:rsidP="008A48F5">
      <w:pPr>
        <w:ind w:right="-142"/>
        <w:jc w:val="both"/>
        <w:rPr>
          <w:i/>
          <w:sz w:val="20"/>
          <w:szCs w:val="20"/>
        </w:rPr>
      </w:pPr>
      <w:proofErr w:type="spellStart"/>
      <w:r w:rsidRPr="00167CC1">
        <w:rPr>
          <w:i/>
          <w:sz w:val="20"/>
          <w:szCs w:val="20"/>
        </w:rPr>
        <w:t>BFGoodrich</w:t>
      </w:r>
      <w:proofErr w:type="spellEnd"/>
      <w:r w:rsidR="004275FC" w:rsidRPr="00167CC1">
        <w:rPr>
          <w:i/>
          <w:sz w:val="20"/>
          <w:szCs w:val="20"/>
        </w:rPr>
        <w:t xml:space="preserve"> pertenece al Grupo Michelin desde 1990, es la tercera gran marca en USA y se está expandiendo en el mercado </w:t>
      </w:r>
      <w:r w:rsidR="00AB2AB5" w:rsidRPr="00167CC1">
        <w:rPr>
          <w:i/>
          <w:sz w:val="20"/>
          <w:szCs w:val="20"/>
        </w:rPr>
        <w:t>e</w:t>
      </w:r>
      <w:r w:rsidR="004275FC" w:rsidRPr="00167CC1">
        <w:rPr>
          <w:i/>
          <w:sz w:val="20"/>
          <w:szCs w:val="20"/>
        </w:rPr>
        <w:t xml:space="preserve">uropeo a través de sus gamas de neumáticos para </w:t>
      </w:r>
      <w:proofErr w:type="gramStart"/>
      <w:r w:rsidR="004275FC" w:rsidRPr="00167CC1">
        <w:rPr>
          <w:i/>
          <w:sz w:val="20"/>
          <w:szCs w:val="20"/>
        </w:rPr>
        <w:t>vehículos todoterreno</w:t>
      </w:r>
      <w:proofErr w:type="gramEnd"/>
      <w:r w:rsidR="004275FC" w:rsidRPr="00167CC1">
        <w:rPr>
          <w:i/>
          <w:sz w:val="20"/>
          <w:szCs w:val="20"/>
        </w:rPr>
        <w:t>, SUV y turismo.</w:t>
      </w:r>
    </w:p>
    <w:p w14:paraId="257BB9EF" w14:textId="77777777" w:rsidR="00167CC1" w:rsidRPr="001F7A96" w:rsidRDefault="00167CC1" w:rsidP="008A48F5">
      <w:pPr>
        <w:ind w:right="-142"/>
        <w:jc w:val="both"/>
        <w:rPr>
          <w:rFonts w:ascii="Arial" w:hAnsi="Arial"/>
          <w:b/>
          <w:bCs/>
          <w:color w:val="808080"/>
          <w:sz w:val="18"/>
          <w:szCs w:val="18"/>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A48F5">
      <w:headerReference w:type="default" r:id="rId8"/>
      <w:footerReference w:type="even" r:id="rId9"/>
      <w:footerReference w:type="default" r:id="rId10"/>
      <w:pgSz w:w="11900" w:h="16840"/>
      <w:pgMar w:top="2127" w:right="985" w:bottom="1471" w:left="1418"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36583" w14:textId="77777777" w:rsidR="00A710AB" w:rsidRDefault="00A710AB" w:rsidP="001466B0">
      <w:r>
        <w:separator/>
      </w:r>
    </w:p>
  </w:endnote>
  <w:endnote w:type="continuationSeparator" w:id="0">
    <w:p w14:paraId="101AFCE8" w14:textId="77777777" w:rsidR="00A710AB" w:rsidRDefault="00A710A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2D1" w14:textId="77777777" w:rsidR="00C742CB" w:rsidRDefault="00C742C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C742CB" w:rsidRDefault="00C742CB" w:rsidP="001A6210">
    <w:pPr>
      <w:pStyle w:val="Piedepgina"/>
      <w:ind w:firstLine="360"/>
    </w:pPr>
  </w:p>
  <w:p w14:paraId="018B8EF6" w14:textId="77777777" w:rsidR="00C742CB" w:rsidRDefault="00C742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FF2E" w14:textId="77777777" w:rsidR="00C742CB" w:rsidRDefault="00C742C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C91492">
      <w:rPr>
        <w:rStyle w:val="Nmerodepgina"/>
        <w:noProof/>
      </w:rPr>
      <w:t>3</w:t>
    </w:r>
    <w:r>
      <w:rPr>
        <w:rStyle w:val="Nmerodepgina"/>
      </w:rPr>
      <w:fldChar w:fldCharType="end"/>
    </w:r>
  </w:p>
  <w:p w14:paraId="374D40CF" w14:textId="77777777" w:rsidR="00C742CB" w:rsidRPr="00096802" w:rsidRDefault="00C742CB" w:rsidP="001A6210">
    <w:pPr>
      <w:pStyle w:val="Piedepgina"/>
      <w:ind w:left="1701" w:firstLine="360"/>
    </w:pPr>
  </w:p>
  <w:p w14:paraId="29BC0869" w14:textId="77777777" w:rsidR="00C742CB" w:rsidRDefault="00C74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6986" w14:textId="77777777" w:rsidR="00A710AB" w:rsidRDefault="00A710AB" w:rsidP="001466B0">
      <w:r>
        <w:separator/>
      </w:r>
    </w:p>
  </w:footnote>
  <w:footnote w:type="continuationSeparator" w:id="0">
    <w:p w14:paraId="241DF9D1" w14:textId="77777777" w:rsidR="00A710AB" w:rsidRDefault="00A710AB"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635F" w14:textId="77777777" w:rsidR="00C742CB" w:rsidRDefault="00C742CB" w:rsidP="00BF051B">
    <w:pPr>
      <w:keepNext/>
      <w:spacing w:after="230"/>
      <w:jc w:val="right"/>
      <w:outlineLvl w:val="0"/>
      <w:rPr>
        <w:rFonts w:cs="Times"/>
        <w:b/>
        <w:color w:val="808080"/>
      </w:rPr>
    </w:pPr>
  </w:p>
  <w:p w14:paraId="374DFA65" w14:textId="4596EF7B" w:rsidR="00C742CB" w:rsidRPr="001F7A96" w:rsidRDefault="00C742CB"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1F7A96">
      <w:rPr>
        <w:rFonts w:cs="Times"/>
        <w:b/>
        <w:color w:val="808080"/>
      </w:rPr>
      <w:t>INFORMACIÓN DE PRENSA</w:t>
    </w:r>
    <w:r w:rsidRPr="001F7A96">
      <w:rPr>
        <w:rFonts w:cs="Times"/>
        <w:b/>
        <w:color w:val="808080"/>
      </w:rPr>
      <w:br/>
    </w:r>
    <w:r w:rsidRPr="00245DC2">
      <w:rPr>
        <w:rFonts w:cs="Times"/>
        <w:color w:val="808080"/>
      </w:rPr>
      <w:t>17/1/2020</w:t>
    </w:r>
  </w:p>
  <w:p w14:paraId="458BC816" w14:textId="77777777" w:rsidR="00C742CB" w:rsidRDefault="00C742CB" w:rsidP="001A7556">
    <w:pPr>
      <w:pStyle w:val="Encabezado"/>
      <w:jc w:val="right"/>
    </w:pPr>
    <w:r>
      <w:t xml:space="preserve"> </w:t>
    </w:r>
  </w:p>
  <w:p w14:paraId="1E87D434" w14:textId="77777777" w:rsidR="00C742CB" w:rsidRDefault="00C74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7975"/>
    <w:multiLevelType w:val="hybridMultilevel"/>
    <w:tmpl w:val="98F20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93410A"/>
    <w:multiLevelType w:val="hybridMultilevel"/>
    <w:tmpl w:val="9EE0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61712C"/>
    <w:multiLevelType w:val="hybridMultilevel"/>
    <w:tmpl w:val="FF6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36454"/>
    <w:multiLevelType w:val="hybridMultilevel"/>
    <w:tmpl w:val="83BA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19"/>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
  </w:num>
  <w:num w:numId="11">
    <w:abstractNumId w:val="18"/>
  </w:num>
  <w:num w:numId="12">
    <w:abstractNumId w:val="7"/>
  </w:num>
  <w:num w:numId="13">
    <w:abstractNumId w:val="4"/>
  </w:num>
  <w:num w:numId="14">
    <w:abstractNumId w:val="5"/>
  </w:num>
  <w:num w:numId="15">
    <w:abstractNumId w:val="0"/>
  </w:num>
  <w:num w:numId="16">
    <w:abstractNumId w:val="12"/>
  </w:num>
  <w:num w:numId="17">
    <w:abstractNumId w:val="9"/>
  </w:num>
  <w:num w:numId="18">
    <w:abstractNumId w:val="20"/>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021FD"/>
    <w:rsid w:val="00002676"/>
    <w:rsid w:val="000063C3"/>
    <w:rsid w:val="0000799B"/>
    <w:rsid w:val="00011462"/>
    <w:rsid w:val="0001175C"/>
    <w:rsid w:val="000145BD"/>
    <w:rsid w:val="00017622"/>
    <w:rsid w:val="00017C95"/>
    <w:rsid w:val="00017F3A"/>
    <w:rsid w:val="00021B49"/>
    <w:rsid w:val="000231DA"/>
    <w:rsid w:val="00023724"/>
    <w:rsid w:val="0002491F"/>
    <w:rsid w:val="00025152"/>
    <w:rsid w:val="00026D04"/>
    <w:rsid w:val="00027F91"/>
    <w:rsid w:val="0003056D"/>
    <w:rsid w:val="00032711"/>
    <w:rsid w:val="00034C58"/>
    <w:rsid w:val="00037E1F"/>
    <w:rsid w:val="0004044D"/>
    <w:rsid w:val="000414DA"/>
    <w:rsid w:val="00041A46"/>
    <w:rsid w:val="00044C05"/>
    <w:rsid w:val="00046269"/>
    <w:rsid w:val="00046D16"/>
    <w:rsid w:val="00047B97"/>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797"/>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22B71"/>
    <w:rsid w:val="00131104"/>
    <w:rsid w:val="00131E9D"/>
    <w:rsid w:val="00132227"/>
    <w:rsid w:val="00132A3B"/>
    <w:rsid w:val="0013303A"/>
    <w:rsid w:val="00133532"/>
    <w:rsid w:val="00136470"/>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B64FC"/>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7A96"/>
    <w:rsid w:val="00206539"/>
    <w:rsid w:val="00210EBA"/>
    <w:rsid w:val="0021174F"/>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45DC2"/>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5F0"/>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3EDD"/>
    <w:rsid w:val="00395DC5"/>
    <w:rsid w:val="003972D9"/>
    <w:rsid w:val="003A1C0D"/>
    <w:rsid w:val="003A2A3E"/>
    <w:rsid w:val="003A3228"/>
    <w:rsid w:val="003A57AB"/>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3A58"/>
    <w:rsid w:val="003F4B49"/>
    <w:rsid w:val="003F5DB5"/>
    <w:rsid w:val="00400637"/>
    <w:rsid w:val="004030A8"/>
    <w:rsid w:val="00403BC8"/>
    <w:rsid w:val="004065F7"/>
    <w:rsid w:val="004077D3"/>
    <w:rsid w:val="00410162"/>
    <w:rsid w:val="0041036F"/>
    <w:rsid w:val="00414745"/>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5CBD"/>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773FB"/>
    <w:rsid w:val="00580830"/>
    <w:rsid w:val="005822F1"/>
    <w:rsid w:val="005824E0"/>
    <w:rsid w:val="00583386"/>
    <w:rsid w:val="0058555B"/>
    <w:rsid w:val="0058659A"/>
    <w:rsid w:val="0058790C"/>
    <w:rsid w:val="00594872"/>
    <w:rsid w:val="00595F65"/>
    <w:rsid w:val="005A0189"/>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E0C"/>
    <w:rsid w:val="006064B2"/>
    <w:rsid w:val="00611D9C"/>
    <w:rsid w:val="00612461"/>
    <w:rsid w:val="006134F8"/>
    <w:rsid w:val="0061352C"/>
    <w:rsid w:val="0061476C"/>
    <w:rsid w:val="0062151C"/>
    <w:rsid w:val="006216C1"/>
    <w:rsid w:val="006263E6"/>
    <w:rsid w:val="00626444"/>
    <w:rsid w:val="00626C26"/>
    <w:rsid w:val="00627283"/>
    <w:rsid w:val="0062749D"/>
    <w:rsid w:val="00631894"/>
    <w:rsid w:val="0063264B"/>
    <w:rsid w:val="006339BA"/>
    <w:rsid w:val="0064050D"/>
    <w:rsid w:val="006412AC"/>
    <w:rsid w:val="00647B5B"/>
    <w:rsid w:val="006521B0"/>
    <w:rsid w:val="006521CC"/>
    <w:rsid w:val="00652753"/>
    <w:rsid w:val="00653AFF"/>
    <w:rsid w:val="00661A68"/>
    <w:rsid w:val="00664308"/>
    <w:rsid w:val="006663B6"/>
    <w:rsid w:val="006678D2"/>
    <w:rsid w:val="0067020F"/>
    <w:rsid w:val="0067537B"/>
    <w:rsid w:val="00680E68"/>
    <w:rsid w:val="00681A20"/>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79F"/>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1D99"/>
    <w:rsid w:val="008E2A98"/>
    <w:rsid w:val="008E6589"/>
    <w:rsid w:val="008F0B00"/>
    <w:rsid w:val="008F13E7"/>
    <w:rsid w:val="008F1DE9"/>
    <w:rsid w:val="008F51FF"/>
    <w:rsid w:val="008F5D3B"/>
    <w:rsid w:val="009010CE"/>
    <w:rsid w:val="009046EF"/>
    <w:rsid w:val="00905F10"/>
    <w:rsid w:val="0091475C"/>
    <w:rsid w:val="00915DE4"/>
    <w:rsid w:val="009221C2"/>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A13"/>
    <w:rsid w:val="009A5D29"/>
    <w:rsid w:val="009A5E76"/>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9F6BF3"/>
    <w:rsid w:val="009F7458"/>
    <w:rsid w:val="00A029E8"/>
    <w:rsid w:val="00A03B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056B"/>
    <w:rsid w:val="00A710A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4959"/>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7888"/>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A2"/>
    <w:rsid w:val="00B447E8"/>
    <w:rsid w:val="00B4710F"/>
    <w:rsid w:val="00B5133B"/>
    <w:rsid w:val="00B53EE8"/>
    <w:rsid w:val="00B544C7"/>
    <w:rsid w:val="00B601AF"/>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BF7218"/>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742CB"/>
    <w:rsid w:val="00C80979"/>
    <w:rsid w:val="00C8347A"/>
    <w:rsid w:val="00C846BD"/>
    <w:rsid w:val="00C84C72"/>
    <w:rsid w:val="00C8765B"/>
    <w:rsid w:val="00C91492"/>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07C"/>
    <w:rsid w:val="00CB5CE5"/>
    <w:rsid w:val="00CB7B44"/>
    <w:rsid w:val="00CB7FAC"/>
    <w:rsid w:val="00CC0449"/>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41E81"/>
    <w:rsid w:val="00D42EB4"/>
    <w:rsid w:val="00D4406E"/>
    <w:rsid w:val="00D45030"/>
    <w:rsid w:val="00D5608B"/>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6A5"/>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5A16"/>
    <w:rsid w:val="00DD6B4E"/>
    <w:rsid w:val="00DD7C12"/>
    <w:rsid w:val="00DE0930"/>
    <w:rsid w:val="00DE1A29"/>
    <w:rsid w:val="00DE4834"/>
    <w:rsid w:val="00DE654E"/>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27072"/>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14FB"/>
    <w:rsid w:val="00EB1588"/>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3A7"/>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67BA10D9-FDA8-E349-9708-8D5D377A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1D7-2FD4-43BA-8D23-86C2112B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9687</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Alberto Lopez</cp:lastModifiedBy>
  <cp:revision>3</cp:revision>
  <cp:lastPrinted>2018-01-15T10:40:00Z</cp:lastPrinted>
  <dcterms:created xsi:type="dcterms:W3CDTF">2020-01-17T10:54:00Z</dcterms:created>
  <dcterms:modified xsi:type="dcterms:W3CDTF">2020-01-17T11:16:00Z</dcterms:modified>
</cp:coreProperties>
</file>