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0D6CC7F1" w:rsidR="009E2787" w:rsidRPr="00B92B13" w:rsidRDefault="007D093E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7</w:t>
      </w:r>
      <w:r w:rsidR="00A459B2" w:rsidRPr="000F4A18">
        <w:rPr>
          <w:rFonts w:ascii="Frutiger LT 55 Roman" w:hAnsi="Frutiger LT 55 Roman"/>
          <w:color w:val="808080" w:themeColor="background1" w:themeShade="80"/>
        </w:rPr>
        <w:t>/</w:t>
      </w:r>
      <w:r w:rsidR="000F4A18" w:rsidRPr="000F4A18">
        <w:rPr>
          <w:rFonts w:ascii="Frutiger LT 55 Roman" w:hAnsi="Frutiger LT 55 Roman"/>
          <w:color w:val="808080" w:themeColor="background1" w:themeShade="80"/>
        </w:rPr>
        <w:t>1</w:t>
      </w:r>
      <w:r w:rsidR="00A459B2" w:rsidRPr="000F4A18">
        <w:rPr>
          <w:rFonts w:ascii="Frutiger LT 55 Roman" w:hAnsi="Frutiger LT 55 Roman"/>
          <w:color w:val="808080" w:themeColor="background1" w:themeShade="80"/>
        </w:rPr>
        <w:t>/20</w:t>
      </w:r>
      <w:r>
        <w:rPr>
          <w:rFonts w:ascii="Frutiger LT 55 Roman" w:hAnsi="Frutiger LT 55 Roman"/>
          <w:color w:val="808080" w:themeColor="background1" w:themeShade="80"/>
        </w:rPr>
        <w:t>20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56F8EC78" w14:textId="4B1DE491" w:rsidR="000F4A18" w:rsidRPr="000F4A18" w:rsidRDefault="000F4A18" w:rsidP="000F4A18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bidi="es-ES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Michelin gestionará los neumáticos de la flota de </w:t>
      </w:r>
      <w:r w:rsidRPr="000F4A18">
        <w:rPr>
          <w:rFonts w:ascii="Michelin Black" w:hAnsi="Michelin Black"/>
          <w:color w:val="000090"/>
          <w:sz w:val="36"/>
          <w:szCs w:val="36"/>
          <w:lang w:bidi="es-ES"/>
        </w:rPr>
        <w:t xml:space="preserve">ESP Solutions </w:t>
      </w:r>
    </w:p>
    <w:p w14:paraId="478425A0" w14:textId="6A96D366" w:rsidR="0028679A" w:rsidRDefault="000F4A1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 </w:t>
      </w:r>
    </w:p>
    <w:p w14:paraId="7415C5B7" w14:textId="38133FBD" w:rsidR="000022DC" w:rsidRDefault="000F4A18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0F4A18">
        <w:rPr>
          <w:rFonts w:ascii="Frutiger LT 55 Roman" w:hAnsi="Frutiger LT 55 Roman"/>
          <w:b/>
          <w:color w:val="7F7F7F" w:themeColor="text1" w:themeTint="80"/>
          <w:sz w:val="28"/>
          <w:szCs w:val="28"/>
          <w:lang w:bidi="es-ES"/>
        </w:rPr>
        <w:t>E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bidi="es-ES"/>
        </w:rPr>
        <w:t>L OPERADOR DE SERVICIOS LOGÍSTICOS GLOBAL ESP SOLUTIONS, CON UNA FLOTA CONECTADA</w:t>
      </w:r>
      <w:r w:rsidR="007D093E">
        <w:rPr>
          <w:rFonts w:ascii="Frutiger LT 55 Roman" w:hAnsi="Frutiger LT 55 Roman"/>
          <w:b/>
          <w:color w:val="7F7F7F" w:themeColor="text1" w:themeTint="80"/>
          <w:sz w:val="28"/>
          <w:szCs w:val="28"/>
          <w:lang w:bidi="es-ES"/>
        </w:rPr>
        <w:t>,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bidi="es-ES"/>
        </w:rPr>
        <w:t xml:space="preserve"> INTERACTIVA Y DE ÚLTIMA GENERACIÓN</w:t>
      </w:r>
      <w:r w:rsidR="007D093E">
        <w:rPr>
          <w:rFonts w:ascii="Frutiger LT 55 Roman" w:hAnsi="Frutiger LT 55 Roman"/>
          <w:b/>
          <w:color w:val="7F7F7F" w:themeColor="text1" w:themeTint="80"/>
          <w:sz w:val="28"/>
          <w:szCs w:val="28"/>
          <w:lang w:bidi="es-ES"/>
        </w:rPr>
        <w:t>,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bidi="es-ES"/>
        </w:rPr>
        <w:t xml:space="preserve"> UBICADA EN CEUTÍ (MURCIA)</w:t>
      </w:r>
      <w:r w:rsidR="007D093E">
        <w:rPr>
          <w:rFonts w:ascii="Frutiger LT 55 Roman" w:hAnsi="Frutiger LT 55 Roman"/>
          <w:b/>
          <w:color w:val="7F7F7F" w:themeColor="text1" w:themeTint="80"/>
          <w:sz w:val="28"/>
          <w:szCs w:val="28"/>
          <w:lang w:bidi="es-ES"/>
        </w:rPr>
        <w:t>,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bidi="es-ES"/>
        </w:rPr>
        <w:t xml:space="preserve"> HA FIRMADO UN ACUERDO CON MICHELIN PARA LA GESTIÓN INTEGRAL DE LOS NEUMÁTICOS DE SU FLOTA.</w:t>
      </w:r>
    </w:p>
    <w:p w14:paraId="6FEE212F" w14:textId="77777777" w:rsidR="00CC78F3" w:rsidRPr="00CC78F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7188EB7" w14:textId="3427DFC4" w:rsidR="000F4A18" w:rsidRDefault="000F4A18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344DB8B9" w14:textId="55810169" w:rsidR="000F4A18" w:rsidRDefault="000F4A18" w:rsidP="000F4A18">
      <w:pPr>
        <w:jc w:val="both"/>
        <w:rPr>
          <w:rFonts w:ascii="Frutiger LT 55 Roman" w:hAnsi="Frutiger LT 55 Roman"/>
          <w:sz w:val="22"/>
          <w:szCs w:val="22"/>
          <w:lang w:bidi="es-ES"/>
        </w:rPr>
      </w:pPr>
      <w:r w:rsidRPr="000F4A18">
        <w:rPr>
          <w:rFonts w:ascii="Frutiger LT 55 Roman" w:hAnsi="Frutiger LT 55 Roman"/>
          <w:sz w:val="22"/>
          <w:szCs w:val="22"/>
          <w:lang w:bidi="es-ES"/>
        </w:rPr>
        <w:t>EPS</w:t>
      </w:r>
      <w:r>
        <w:rPr>
          <w:rFonts w:ascii="Frutiger LT 55 Roman" w:hAnsi="Frutiger LT 55 Roman"/>
          <w:sz w:val="22"/>
          <w:szCs w:val="22"/>
          <w:lang w:bidi="es-ES"/>
        </w:rPr>
        <w:t xml:space="preserve"> Solutions</w:t>
      </w:r>
      <w:r w:rsidRPr="000F4A18">
        <w:rPr>
          <w:rFonts w:ascii="Frutiger LT 55 Roman" w:hAnsi="Frutiger LT 55 Roman"/>
          <w:sz w:val="22"/>
          <w:szCs w:val="22"/>
          <w:lang w:bidi="es-ES"/>
        </w:rPr>
        <w:t xml:space="preserve"> ha depositado su confianza en </w:t>
      </w:r>
      <w:r>
        <w:rPr>
          <w:rFonts w:ascii="Frutiger LT 55 Roman" w:hAnsi="Frutiger LT 55 Roman"/>
          <w:sz w:val="22"/>
          <w:szCs w:val="22"/>
          <w:lang w:bidi="es-ES"/>
        </w:rPr>
        <w:t>Michelin</w:t>
      </w:r>
      <w:r w:rsidR="007D093E">
        <w:rPr>
          <w:rFonts w:ascii="Frutiger LT 55 Roman" w:hAnsi="Frutiger LT 55 Roman"/>
          <w:sz w:val="22"/>
          <w:szCs w:val="22"/>
          <w:lang w:bidi="es-ES"/>
        </w:rPr>
        <w:t>,</w:t>
      </w:r>
      <w:r w:rsidRPr="000F4A18">
        <w:rPr>
          <w:rFonts w:ascii="Frutiger LT 55 Roman" w:hAnsi="Frutiger LT 55 Roman"/>
          <w:sz w:val="22"/>
          <w:szCs w:val="22"/>
          <w:lang w:bidi="es-ES"/>
        </w:rPr>
        <w:t xml:space="preserve"> </w:t>
      </w:r>
      <w:r>
        <w:rPr>
          <w:rFonts w:ascii="Frutiger LT 55 Roman" w:hAnsi="Frutiger LT 55 Roman"/>
          <w:sz w:val="22"/>
          <w:szCs w:val="22"/>
          <w:lang w:bidi="es-ES"/>
        </w:rPr>
        <w:t xml:space="preserve">tanto </w:t>
      </w:r>
      <w:r w:rsidRPr="000F4A18">
        <w:rPr>
          <w:rFonts w:ascii="Frutiger LT 55 Roman" w:hAnsi="Frutiger LT 55 Roman"/>
          <w:sz w:val="22"/>
          <w:szCs w:val="22"/>
          <w:lang w:bidi="es-ES"/>
        </w:rPr>
        <w:t xml:space="preserve">para la realización </w:t>
      </w:r>
      <w:r>
        <w:rPr>
          <w:rFonts w:ascii="Frutiger LT 55 Roman" w:hAnsi="Frutiger LT 55 Roman"/>
          <w:sz w:val="22"/>
          <w:szCs w:val="22"/>
          <w:lang w:bidi="es-ES"/>
        </w:rPr>
        <w:t>d</w:t>
      </w:r>
      <w:r w:rsidRPr="000F4A18">
        <w:rPr>
          <w:rFonts w:ascii="Frutiger LT 55 Roman" w:hAnsi="Frutiger LT 55 Roman"/>
          <w:sz w:val="22"/>
          <w:szCs w:val="22"/>
          <w:lang w:bidi="es-ES"/>
        </w:rPr>
        <w:t xml:space="preserve">el mantenimiento periódico preventivo como </w:t>
      </w:r>
      <w:r>
        <w:rPr>
          <w:rFonts w:ascii="Frutiger LT 55 Roman" w:hAnsi="Frutiger LT 55 Roman"/>
          <w:sz w:val="22"/>
          <w:szCs w:val="22"/>
          <w:lang w:bidi="es-ES"/>
        </w:rPr>
        <w:t xml:space="preserve">para </w:t>
      </w:r>
      <w:r w:rsidRPr="000F4A18">
        <w:rPr>
          <w:rFonts w:ascii="Frutiger LT 55 Roman" w:hAnsi="Frutiger LT 55 Roman"/>
          <w:sz w:val="22"/>
          <w:szCs w:val="22"/>
          <w:lang w:bidi="es-ES"/>
        </w:rPr>
        <w:t>la gestión integral de</w:t>
      </w:r>
      <w:r>
        <w:rPr>
          <w:rFonts w:ascii="Frutiger LT 55 Roman" w:hAnsi="Frutiger LT 55 Roman"/>
          <w:sz w:val="22"/>
          <w:szCs w:val="22"/>
          <w:lang w:bidi="es-ES"/>
        </w:rPr>
        <w:t xml:space="preserve"> </w:t>
      </w:r>
      <w:r w:rsidRPr="000F4A18">
        <w:rPr>
          <w:rFonts w:ascii="Frutiger LT 55 Roman" w:hAnsi="Frutiger LT 55 Roman"/>
          <w:sz w:val="22"/>
          <w:szCs w:val="22"/>
          <w:lang w:bidi="es-ES"/>
        </w:rPr>
        <w:t>l</w:t>
      </w:r>
      <w:r>
        <w:rPr>
          <w:rFonts w:ascii="Frutiger LT 55 Roman" w:hAnsi="Frutiger LT 55 Roman"/>
          <w:sz w:val="22"/>
          <w:szCs w:val="22"/>
          <w:lang w:bidi="es-ES"/>
        </w:rPr>
        <w:t xml:space="preserve">os </w:t>
      </w:r>
      <w:r w:rsidRPr="000F4A18">
        <w:rPr>
          <w:rFonts w:ascii="Frutiger LT 55 Roman" w:hAnsi="Frutiger LT 55 Roman"/>
          <w:sz w:val="22"/>
          <w:szCs w:val="22"/>
          <w:lang w:bidi="es-ES"/>
        </w:rPr>
        <w:t>neumático</w:t>
      </w:r>
      <w:r>
        <w:rPr>
          <w:rFonts w:ascii="Frutiger LT 55 Roman" w:hAnsi="Frutiger LT 55 Roman"/>
          <w:sz w:val="22"/>
          <w:szCs w:val="22"/>
          <w:lang w:bidi="es-ES"/>
        </w:rPr>
        <w:t>s de los vehículos que componen su flota</w:t>
      </w:r>
      <w:r w:rsidRPr="000F4A18">
        <w:rPr>
          <w:rFonts w:ascii="Frutiger LT 55 Roman" w:hAnsi="Frutiger LT 55 Roman"/>
          <w:sz w:val="22"/>
          <w:szCs w:val="22"/>
          <w:lang w:bidi="es-ES"/>
        </w:rPr>
        <w:t>. Apostando por la movilidad sostenible, la eficiencia y la reducción del TCO</w:t>
      </w:r>
      <w:r>
        <w:rPr>
          <w:rFonts w:ascii="Frutiger LT 55 Roman" w:hAnsi="Frutiger LT 55 Roman"/>
          <w:sz w:val="22"/>
          <w:szCs w:val="22"/>
          <w:lang w:bidi="es-ES"/>
        </w:rPr>
        <w:t>,</w:t>
      </w:r>
      <w:r w:rsidRPr="000F4A18">
        <w:rPr>
          <w:rFonts w:ascii="Frutiger LT 55 Roman" w:hAnsi="Frutiger LT 55 Roman"/>
          <w:sz w:val="22"/>
          <w:szCs w:val="22"/>
          <w:lang w:bidi="es-ES"/>
        </w:rPr>
        <w:t xml:space="preserve"> el acuerdo se ha materializado a través del contrato Effitire®, basado en un coste variable ligado al nivel de actividad y kilometraje.</w:t>
      </w:r>
    </w:p>
    <w:p w14:paraId="4DD21CE5" w14:textId="77777777" w:rsidR="000F4A18" w:rsidRPr="000F4A18" w:rsidRDefault="000F4A18" w:rsidP="000F4A18">
      <w:pPr>
        <w:jc w:val="both"/>
        <w:rPr>
          <w:rFonts w:ascii="Frutiger LT 55 Roman" w:hAnsi="Frutiger LT 55 Roman"/>
          <w:sz w:val="22"/>
          <w:szCs w:val="22"/>
          <w:lang w:bidi="es-ES"/>
        </w:rPr>
      </w:pPr>
    </w:p>
    <w:p w14:paraId="24B4643B" w14:textId="069699F6" w:rsidR="000F4A18" w:rsidRDefault="000F4A18" w:rsidP="000F4A18">
      <w:pPr>
        <w:jc w:val="both"/>
        <w:rPr>
          <w:rFonts w:ascii="Frutiger LT 55 Roman" w:hAnsi="Frutiger LT 55 Roman"/>
          <w:bCs/>
          <w:sz w:val="22"/>
          <w:szCs w:val="22"/>
          <w:lang w:bidi="es-ES"/>
        </w:rPr>
      </w:pPr>
      <w:r w:rsidRPr="000F4A18">
        <w:rPr>
          <w:rFonts w:ascii="Frutiger LT 55 Roman" w:hAnsi="Frutiger LT 55 Roman"/>
          <w:sz w:val="22"/>
          <w:szCs w:val="22"/>
          <w:lang w:bidi="es-ES"/>
        </w:rPr>
        <w:t>ESP Solutions, antes A.T. La Espada, con 20 años de actividad, centra su actividad en el transporte internacional complementando con el almacenamiento y distribución de mercancías para todo el territorio nacional</w:t>
      </w:r>
      <w:r>
        <w:rPr>
          <w:rFonts w:ascii="Frutiger LT 55 Roman" w:hAnsi="Frutiger LT 55 Roman"/>
          <w:sz w:val="22"/>
          <w:szCs w:val="22"/>
          <w:lang w:bidi="es-ES"/>
        </w:rPr>
        <w:t xml:space="preserve">. Cuenta </w:t>
      </w:r>
      <w:r w:rsidRPr="000F4A18">
        <w:rPr>
          <w:rFonts w:ascii="Frutiger LT 55 Roman" w:hAnsi="Frutiger LT 55 Roman"/>
          <w:sz w:val="22"/>
          <w:szCs w:val="22"/>
          <w:lang w:bidi="es-ES"/>
        </w:rPr>
        <w:t xml:space="preserve">con </w:t>
      </w:r>
      <w:r w:rsidRPr="000F4A18">
        <w:rPr>
          <w:rFonts w:ascii="Frutiger LT 55 Roman" w:hAnsi="Frutiger LT 55 Roman"/>
          <w:bCs/>
          <w:sz w:val="22"/>
          <w:szCs w:val="22"/>
          <w:lang w:bidi="es-ES"/>
        </w:rPr>
        <w:t xml:space="preserve">presencia en 11 países de Europa y </w:t>
      </w:r>
      <w:r w:rsidRPr="000F4A18">
        <w:rPr>
          <w:rFonts w:ascii="Frutiger LT 55 Roman" w:hAnsi="Frutiger LT 55 Roman"/>
          <w:sz w:val="22"/>
          <w:szCs w:val="22"/>
          <w:lang w:bidi="es-ES"/>
        </w:rPr>
        <w:t xml:space="preserve">líneas regulares de cargas completas hacia y desde </w:t>
      </w:r>
      <w:r w:rsidRPr="000F4A18">
        <w:rPr>
          <w:rFonts w:ascii="Frutiger LT 55 Roman" w:hAnsi="Frutiger LT 55 Roman"/>
          <w:bCs/>
          <w:sz w:val="22"/>
          <w:szCs w:val="22"/>
          <w:lang w:bidi="es-ES"/>
        </w:rPr>
        <w:t>España, Portugal, Italia, Holanda, Bélgica, Francia y Alemania.</w:t>
      </w:r>
    </w:p>
    <w:p w14:paraId="0EDF7936" w14:textId="77777777" w:rsidR="000F4A18" w:rsidRPr="000F4A18" w:rsidRDefault="000F4A18" w:rsidP="000F4A18">
      <w:pPr>
        <w:jc w:val="both"/>
        <w:rPr>
          <w:rFonts w:ascii="Frutiger LT 55 Roman" w:hAnsi="Frutiger LT 55 Roman"/>
          <w:sz w:val="22"/>
          <w:szCs w:val="22"/>
          <w:lang w:bidi="es-ES"/>
        </w:rPr>
      </w:pPr>
    </w:p>
    <w:p w14:paraId="3775E8CD" w14:textId="7F0AA751" w:rsidR="000F4A18" w:rsidRDefault="000F4A18" w:rsidP="000F4A18">
      <w:pPr>
        <w:jc w:val="both"/>
        <w:rPr>
          <w:rFonts w:ascii="Frutiger LT 55 Roman" w:hAnsi="Frutiger LT 55 Roman"/>
          <w:sz w:val="22"/>
          <w:szCs w:val="22"/>
          <w:lang w:bidi="es-ES"/>
        </w:rPr>
      </w:pPr>
      <w:r w:rsidRPr="000F4A18">
        <w:rPr>
          <w:rFonts w:ascii="Frutiger LT 55 Roman" w:hAnsi="Frutiger LT 55 Roman"/>
          <w:bCs/>
          <w:sz w:val="22"/>
          <w:szCs w:val="22"/>
          <w:lang w:bidi="es-ES"/>
        </w:rPr>
        <w:t>En un acto celebrado el pasado día 18 de diciembre</w:t>
      </w:r>
      <w:r w:rsidR="00DF385B">
        <w:rPr>
          <w:rFonts w:ascii="Frutiger LT 55 Roman" w:hAnsi="Frutiger LT 55 Roman"/>
          <w:bCs/>
          <w:sz w:val="22"/>
          <w:szCs w:val="22"/>
          <w:lang w:bidi="es-ES"/>
        </w:rPr>
        <w:t xml:space="preserve"> se </w:t>
      </w:r>
      <w:r w:rsidRPr="000F4A18">
        <w:rPr>
          <w:rFonts w:ascii="Frutiger LT 55 Roman" w:hAnsi="Frutiger LT 55 Roman"/>
          <w:bCs/>
          <w:sz w:val="22"/>
          <w:szCs w:val="22"/>
          <w:lang w:bidi="es-ES"/>
        </w:rPr>
        <w:t>presentó la nueva etapa de la compañía</w:t>
      </w:r>
      <w:r w:rsidR="00DF385B">
        <w:rPr>
          <w:rFonts w:ascii="Frutiger LT 55 Roman" w:hAnsi="Frutiger LT 55 Roman"/>
          <w:bCs/>
          <w:sz w:val="22"/>
          <w:szCs w:val="22"/>
          <w:lang w:bidi="es-ES"/>
        </w:rPr>
        <w:t>,</w:t>
      </w:r>
      <w:r w:rsidRPr="000F4A18">
        <w:rPr>
          <w:rFonts w:ascii="Frutiger LT 55 Roman" w:hAnsi="Frutiger LT 55 Roman"/>
          <w:bCs/>
          <w:sz w:val="22"/>
          <w:szCs w:val="22"/>
          <w:lang w:bidi="es-ES"/>
        </w:rPr>
        <w:t xml:space="preserve"> </w:t>
      </w:r>
      <w:r w:rsidRPr="000F4A18">
        <w:rPr>
          <w:rFonts w:ascii="Frutiger LT 55 Roman" w:hAnsi="Frutiger LT 55 Roman"/>
          <w:sz w:val="22"/>
          <w:szCs w:val="22"/>
          <w:lang w:bidi="es-ES"/>
        </w:rPr>
        <w:t xml:space="preserve">que ya </w:t>
      </w:r>
      <w:r w:rsidRPr="000F4A18">
        <w:rPr>
          <w:rFonts w:ascii="Frutiger LT 55 Roman" w:hAnsi="Frutiger LT 55 Roman"/>
          <w:bCs/>
          <w:sz w:val="22"/>
          <w:szCs w:val="22"/>
          <w:lang w:bidi="es-ES"/>
        </w:rPr>
        <w:t>forma parte del Top 5 del sector logístico de la comunidad murciana</w:t>
      </w:r>
      <w:r w:rsidR="007D093E">
        <w:rPr>
          <w:rFonts w:ascii="Frutiger LT 55 Roman" w:hAnsi="Frutiger LT 55 Roman"/>
          <w:bCs/>
          <w:sz w:val="22"/>
          <w:szCs w:val="22"/>
          <w:lang w:bidi="es-ES"/>
        </w:rPr>
        <w:t>,</w:t>
      </w:r>
      <w:r w:rsidRPr="000F4A18">
        <w:rPr>
          <w:rFonts w:ascii="Frutiger LT 55 Roman" w:hAnsi="Frutiger LT 55 Roman"/>
          <w:bCs/>
          <w:sz w:val="22"/>
          <w:szCs w:val="22"/>
          <w:lang w:bidi="es-ES"/>
        </w:rPr>
        <w:t xml:space="preserve"> y</w:t>
      </w:r>
      <w:r w:rsidRPr="000F4A18">
        <w:rPr>
          <w:rFonts w:ascii="Frutiger LT 55 Roman" w:hAnsi="Frutiger LT 55 Roman"/>
          <w:sz w:val="22"/>
          <w:szCs w:val="22"/>
          <w:lang w:bidi="es-ES"/>
        </w:rPr>
        <w:t xml:space="preserve"> </w:t>
      </w:r>
      <w:r w:rsidR="007D093E">
        <w:rPr>
          <w:rFonts w:ascii="Frutiger LT 55 Roman" w:hAnsi="Frutiger LT 55 Roman"/>
          <w:sz w:val="22"/>
          <w:szCs w:val="22"/>
          <w:lang w:bidi="es-ES"/>
        </w:rPr>
        <w:t>que ha cerrado</w:t>
      </w:r>
      <w:r w:rsidRPr="000F4A18">
        <w:rPr>
          <w:rFonts w:ascii="Frutiger LT 55 Roman" w:hAnsi="Frutiger LT 55 Roman"/>
          <w:sz w:val="22"/>
          <w:szCs w:val="22"/>
          <w:lang w:bidi="es-ES"/>
        </w:rPr>
        <w:t xml:space="preserve"> 2019 con 80 millones en ventas</w:t>
      </w:r>
      <w:r w:rsidR="00DF385B">
        <w:rPr>
          <w:rFonts w:ascii="Frutiger LT 55 Roman" w:hAnsi="Frutiger LT 55 Roman"/>
          <w:sz w:val="22"/>
          <w:szCs w:val="22"/>
          <w:lang w:bidi="es-ES"/>
        </w:rPr>
        <w:t>,</w:t>
      </w:r>
      <w:r w:rsidRPr="000F4A18">
        <w:rPr>
          <w:rFonts w:ascii="Frutiger LT 55 Roman" w:hAnsi="Frutiger LT 55 Roman"/>
          <w:sz w:val="22"/>
          <w:szCs w:val="22"/>
          <w:lang w:bidi="es-ES"/>
        </w:rPr>
        <w:t xml:space="preserve"> </w:t>
      </w:r>
      <w:r w:rsidR="007D093E">
        <w:rPr>
          <w:rFonts w:ascii="Frutiger LT 55 Roman" w:hAnsi="Frutiger LT 55 Roman"/>
          <w:sz w:val="22"/>
          <w:szCs w:val="22"/>
          <w:lang w:bidi="es-ES"/>
        </w:rPr>
        <w:t>lo que supone</w:t>
      </w:r>
      <w:r w:rsidRPr="000F4A18">
        <w:rPr>
          <w:rFonts w:ascii="Frutiger LT 55 Roman" w:hAnsi="Frutiger LT 55 Roman"/>
          <w:sz w:val="22"/>
          <w:szCs w:val="22"/>
          <w:lang w:bidi="es-ES"/>
        </w:rPr>
        <w:t xml:space="preserve"> un aumento del 20% </w:t>
      </w:r>
      <w:r w:rsidR="007D093E">
        <w:rPr>
          <w:rFonts w:ascii="Frutiger LT 55 Roman" w:hAnsi="Frutiger LT 55 Roman"/>
          <w:sz w:val="22"/>
          <w:szCs w:val="22"/>
          <w:lang w:bidi="es-ES"/>
        </w:rPr>
        <w:t>en la</w:t>
      </w:r>
      <w:r w:rsidRPr="000F4A18">
        <w:rPr>
          <w:rFonts w:ascii="Frutiger LT 55 Roman" w:hAnsi="Frutiger LT 55 Roman"/>
          <w:sz w:val="22"/>
          <w:szCs w:val="22"/>
          <w:lang w:bidi="es-ES"/>
        </w:rPr>
        <w:t xml:space="preserve"> facturación respecto al año pasado. </w:t>
      </w:r>
    </w:p>
    <w:p w14:paraId="76A5D70F" w14:textId="77777777" w:rsidR="00DF385B" w:rsidRPr="000F4A18" w:rsidRDefault="00DF385B" w:rsidP="000F4A18">
      <w:pPr>
        <w:jc w:val="both"/>
        <w:rPr>
          <w:rFonts w:ascii="Frutiger LT 55 Roman" w:hAnsi="Frutiger LT 55 Roman"/>
          <w:sz w:val="22"/>
          <w:szCs w:val="22"/>
          <w:lang w:bidi="es-ES"/>
        </w:rPr>
      </w:pPr>
    </w:p>
    <w:p w14:paraId="4170D13F" w14:textId="56C1DD9D" w:rsidR="000F4A18" w:rsidRDefault="000F4A18" w:rsidP="000F4A18">
      <w:pPr>
        <w:jc w:val="both"/>
        <w:rPr>
          <w:rFonts w:ascii="Frutiger LT 55 Roman" w:hAnsi="Frutiger LT 55 Roman"/>
          <w:bCs/>
          <w:sz w:val="22"/>
          <w:szCs w:val="22"/>
          <w:lang w:bidi="es-ES"/>
        </w:rPr>
      </w:pPr>
      <w:r w:rsidRPr="000F4A18">
        <w:rPr>
          <w:rFonts w:ascii="Frutiger LT 55 Roman" w:hAnsi="Frutiger LT 55 Roman"/>
          <w:bCs/>
          <w:sz w:val="22"/>
          <w:szCs w:val="22"/>
          <w:lang w:bidi="es-ES"/>
        </w:rPr>
        <w:t xml:space="preserve">Para ello cuenta con una flota de </w:t>
      </w:r>
      <w:r w:rsidRPr="00DF385B">
        <w:rPr>
          <w:rFonts w:ascii="Frutiger LT 55 Roman" w:hAnsi="Frutiger LT 55 Roman"/>
          <w:sz w:val="22"/>
          <w:szCs w:val="22"/>
          <w:lang w:bidi="es-ES"/>
        </w:rPr>
        <w:t>600 camiones propios</w:t>
      </w:r>
      <w:r w:rsidRPr="000F4A18">
        <w:rPr>
          <w:rFonts w:ascii="Frutiger LT 55 Roman" w:hAnsi="Frutiger LT 55 Roman"/>
          <w:sz w:val="22"/>
          <w:szCs w:val="22"/>
          <w:lang w:bidi="es-ES"/>
        </w:rPr>
        <w:t xml:space="preserve">, </w:t>
      </w:r>
      <w:r w:rsidRPr="000F4A18">
        <w:rPr>
          <w:rFonts w:ascii="Frutiger LT 55 Roman" w:hAnsi="Frutiger LT 55 Roman"/>
          <w:bCs/>
          <w:sz w:val="22"/>
          <w:szCs w:val="22"/>
          <w:lang w:bidi="es-ES"/>
        </w:rPr>
        <w:t xml:space="preserve">ampliada recientemente, </w:t>
      </w:r>
      <w:r w:rsidRPr="000F4A18">
        <w:rPr>
          <w:rFonts w:ascii="Frutiger LT 55 Roman" w:hAnsi="Frutiger LT 55 Roman"/>
          <w:sz w:val="22"/>
          <w:szCs w:val="22"/>
          <w:lang w:bidi="es-ES"/>
        </w:rPr>
        <w:t>y más de 300 colaboradores</w:t>
      </w:r>
      <w:r w:rsidR="00DF385B">
        <w:rPr>
          <w:rFonts w:ascii="Frutiger LT 55 Roman" w:hAnsi="Frutiger LT 55 Roman"/>
          <w:sz w:val="22"/>
          <w:szCs w:val="22"/>
          <w:lang w:bidi="es-ES"/>
        </w:rPr>
        <w:t>,</w:t>
      </w:r>
      <w:r w:rsidRPr="000F4A18">
        <w:rPr>
          <w:rFonts w:ascii="Frutiger LT 55 Roman" w:hAnsi="Frutiger LT 55 Roman"/>
          <w:sz w:val="22"/>
          <w:szCs w:val="22"/>
          <w:lang w:bidi="es-ES"/>
        </w:rPr>
        <w:t xml:space="preserve"> con una edad media en sus vehículos de 12 meses y los estándares más altos de sostenibilidad medioambiental. </w:t>
      </w:r>
      <w:r w:rsidRPr="000F4A18">
        <w:rPr>
          <w:rFonts w:ascii="Frutiger LT 55 Roman" w:hAnsi="Frutiger LT 55 Roman"/>
          <w:bCs/>
          <w:sz w:val="22"/>
          <w:szCs w:val="22"/>
          <w:lang w:bidi="es-ES"/>
        </w:rPr>
        <w:t xml:space="preserve">Todos los camiones </w:t>
      </w:r>
      <w:bookmarkStart w:id="0" w:name="_GoBack"/>
      <w:bookmarkEnd w:id="0"/>
      <w:r w:rsidRPr="000F4A18">
        <w:rPr>
          <w:rFonts w:ascii="Frutiger LT 55 Roman" w:hAnsi="Frutiger LT 55 Roman"/>
          <w:bCs/>
          <w:sz w:val="22"/>
          <w:szCs w:val="22"/>
          <w:lang w:bidi="es-ES"/>
        </w:rPr>
        <w:t xml:space="preserve">son de la categoría Euro 6, lo que les permite bajar la huella de carbono de la flota a estándares de sostenibilidad únicos en el sector. Actualmente, la flota de ESP Solutions tiene un impacto de emisiones que representa sólo el 5% del que existía hace una década. </w:t>
      </w:r>
    </w:p>
    <w:p w14:paraId="566389E6" w14:textId="77777777" w:rsidR="00DF385B" w:rsidRPr="000F4A18" w:rsidRDefault="00DF385B" w:rsidP="000F4A18">
      <w:pPr>
        <w:jc w:val="both"/>
        <w:rPr>
          <w:rFonts w:ascii="Frutiger LT 55 Roman" w:hAnsi="Frutiger LT 55 Roman"/>
          <w:sz w:val="22"/>
          <w:szCs w:val="22"/>
          <w:lang w:bidi="es-ES"/>
        </w:rPr>
      </w:pPr>
    </w:p>
    <w:p w14:paraId="20183063" w14:textId="4FD8A937" w:rsidR="000F4A18" w:rsidRPr="000F4A18" w:rsidRDefault="000F4A18" w:rsidP="000F4A18">
      <w:pPr>
        <w:jc w:val="both"/>
        <w:rPr>
          <w:rFonts w:ascii="Frutiger LT 55 Roman" w:hAnsi="Frutiger LT 55 Roman"/>
          <w:sz w:val="22"/>
          <w:szCs w:val="22"/>
          <w:lang w:bidi="es-ES"/>
        </w:rPr>
      </w:pPr>
      <w:r w:rsidRPr="000F4A18">
        <w:rPr>
          <w:rFonts w:ascii="Frutiger LT 55 Roman" w:hAnsi="Frutiger LT 55 Roman"/>
          <w:sz w:val="22"/>
          <w:szCs w:val="22"/>
          <w:lang w:bidi="es-ES"/>
        </w:rPr>
        <w:t>Así mismo</w:t>
      </w:r>
      <w:r w:rsidR="00DF385B">
        <w:rPr>
          <w:rFonts w:ascii="Frutiger LT 55 Roman" w:hAnsi="Frutiger LT 55 Roman"/>
          <w:sz w:val="22"/>
          <w:szCs w:val="22"/>
          <w:lang w:bidi="es-ES"/>
        </w:rPr>
        <w:t>,</w:t>
      </w:r>
      <w:r w:rsidRPr="000F4A18">
        <w:rPr>
          <w:rFonts w:ascii="Frutiger LT 55 Roman" w:hAnsi="Frutiger LT 55 Roman"/>
          <w:sz w:val="22"/>
          <w:szCs w:val="22"/>
          <w:lang w:bidi="es-ES"/>
        </w:rPr>
        <w:t xml:space="preserve"> cuenta con 4.000 m2 de almacenes equipados con cuatro cámaras refrigeradas, una cámara de pre</w:t>
      </w:r>
      <w:r w:rsidR="00DF385B">
        <w:rPr>
          <w:rFonts w:ascii="Frutiger LT 55 Roman" w:hAnsi="Frutiger LT 55 Roman"/>
          <w:sz w:val="22"/>
          <w:szCs w:val="22"/>
          <w:lang w:bidi="es-ES"/>
        </w:rPr>
        <w:t>-</w:t>
      </w:r>
      <w:r w:rsidRPr="000F4A18">
        <w:rPr>
          <w:rFonts w:ascii="Frutiger LT 55 Roman" w:hAnsi="Frutiger LT 55 Roman"/>
          <w:sz w:val="22"/>
          <w:szCs w:val="22"/>
          <w:lang w:bidi="es-ES"/>
        </w:rPr>
        <w:t>enfriamiento y un muelle de carga refrigerado, lo que permite el transporte de productos del sector hortofrutícola, alimentación, farmacia y productos de alto valor en condiciones óptimas y satisfactorias para el cliente.</w:t>
      </w:r>
    </w:p>
    <w:p w14:paraId="78C04182" w14:textId="77777777" w:rsidR="000F4A18" w:rsidRPr="00CC78F3" w:rsidRDefault="000F4A18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048B093B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674E72D" w14:textId="7EDC07AC" w:rsidR="00A51839" w:rsidRPr="00A938EB" w:rsidRDefault="00A5183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2021B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7" w:history="1">
        <w:r w:rsidR="00E61129"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624BADC2" w14:textId="77777777" w:rsidR="00E61129" w:rsidRPr="0092249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B70AC" w14:textId="77777777" w:rsidR="007B212A" w:rsidRDefault="007B212A" w:rsidP="00D24DE8">
      <w:r>
        <w:separator/>
      </w:r>
    </w:p>
  </w:endnote>
  <w:endnote w:type="continuationSeparator" w:id="0">
    <w:p w14:paraId="26B600E7" w14:textId="77777777" w:rsidR="007B212A" w:rsidRDefault="007B212A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9F8AB" w14:textId="77777777" w:rsidR="007B212A" w:rsidRDefault="007B212A" w:rsidP="00D24DE8">
      <w:r>
        <w:separator/>
      </w:r>
    </w:p>
  </w:footnote>
  <w:footnote w:type="continuationSeparator" w:id="0">
    <w:p w14:paraId="22DC22F8" w14:textId="77777777" w:rsidR="007B212A" w:rsidRDefault="007B212A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A4B69"/>
    <w:rsid w:val="000F370A"/>
    <w:rsid w:val="000F4A18"/>
    <w:rsid w:val="001336C2"/>
    <w:rsid w:val="00183FBA"/>
    <w:rsid w:val="001B5B03"/>
    <w:rsid w:val="001D70F5"/>
    <w:rsid w:val="001D7F3D"/>
    <w:rsid w:val="002021B9"/>
    <w:rsid w:val="0021313C"/>
    <w:rsid w:val="002518A8"/>
    <w:rsid w:val="002736D8"/>
    <w:rsid w:val="00277EF4"/>
    <w:rsid w:val="0028679A"/>
    <w:rsid w:val="0029174F"/>
    <w:rsid w:val="003114DE"/>
    <w:rsid w:val="00320082"/>
    <w:rsid w:val="00360648"/>
    <w:rsid w:val="00396C5B"/>
    <w:rsid w:val="00397744"/>
    <w:rsid w:val="00480602"/>
    <w:rsid w:val="004A33A5"/>
    <w:rsid w:val="004E464C"/>
    <w:rsid w:val="004E76F6"/>
    <w:rsid w:val="00581B14"/>
    <w:rsid w:val="005A4E53"/>
    <w:rsid w:val="005C0049"/>
    <w:rsid w:val="005D7FFB"/>
    <w:rsid w:val="005F1312"/>
    <w:rsid w:val="00620801"/>
    <w:rsid w:val="00681A63"/>
    <w:rsid w:val="006B11C1"/>
    <w:rsid w:val="006D400E"/>
    <w:rsid w:val="006F0718"/>
    <w:rsid w:val="00735573"/>
    <w:rsid w:val="00746486"/>
    <w:rsid w:val="007511C9"/>
    <w:rsid w:val="0078221A"/>
    <w:rsid w:val="007B212A"/>
    <w:rsid w:val="007C05AC"/>
    <w:rsid w:val="007D093E"/>
    <w:rsid w:val="00810B98"/>
    <w:rsid w:val="00881086"/>
    <w:rsid w:val="0088774D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F1770"/>
    <w:rsid w:val="00B02320"/>
    <w:rsid w:val="00B32D7B"/>
    <w:rsid w:val="00B6661F"/>
    <w:rsid w:val="00B90FA6"/>
    <w:rsid w:val="00B92B13"/>
    <w:rsid w:val="00BC123B"/>
    <w:rsid w:val="00BD7279"/>
    <w:rsid w:val="00C03B87"/>
    <w:rsid w:val="00C446C8"/>
    <w:rsid w:val="00C45598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385B"/>
    <w:rsid w:val="00DF5640"/>
    <w:rsid w:val="00E27D2D"/>
    <w:rsid w:val="00E61129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06A8E654-7748-6941-AB71-9D050A2F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es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B6FAD1-08FF-914B-9060-EFE346C6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3</cp:revision>
  <cp:lastPrinted>2018-10-30T20:47:00Z</cp:lastPrinted>
  <dcterms:created xsi:type="dcterms:W3CDTF">2019-12-30T15:54:00Z</dcterms:created>
  <dcterms:modified xsi:type="dcterms:W3CDTF">2020-01-07T09:58:00Z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