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3F683D35" w:rsidR="009E2787" w:rsidRPr="00B92B13" w:rsidRDefault="002E29E0">
      <w:pPr>
        <w:rPr>
          <w:rFonts w:ascii="Frutiger LT 55 Roman" w:hAnsi="Frutiger LT 55 Roman"/>
          <w:color w:val="808080" w:themeColor="background1" w:themeShade="80"/>
        </w:rPr>
      </w:pPr>
      <w:r w:rsidRPr="002E29E0">
        <w:rPr>
          <w:rFonts w:ascii="Frutiger LT 55 Roman" w:hAnsi="Frutiger LT 55 Roman"/>
          <w:color w:val="808080" w:themeColor="background1" w:themeShade="80"/>
        </w:rPr>
        <w:t>2</w:t>
      </w:r>
      <w:r w:rsidR="00A459B2" w:rsidRPr="002E29E0">
        <w:rPr>
          <w:rFonts w:ascii="Frutiger LT 55 Roman" w:hAnsi="Frutiger LT 55 Roman"/>
          <w:color w:val="808080" w:themeColor="background1" w:themeShade="80"/>
        </w:rPr>
        <w:t>/</w:t>
      </w:r>
      <w:r w:rsidR="00B518D4" w:rsidRPr="002E29E0">
        <w:rPr>
          <w:rFonts w:ascii="Frutiger LT 55 Roman" w:hAnsi="Frutiger LT 55 Roman"/>
          <w:color w:val="808080" w:themeColor="background1" w:themeShade="80"/>
        </w:rPr>
        <w:t>7</w:t>
      </w:r>
      <w:r w:rsidR="00A459B2" w:rsidRPr="002E29E0">
        <w:rPr>
          <w:rFonts w:ascii="Frutiger LT 55 Roman" w:hAnsi="Frutiger LT 55 Roman"/>
          <w:color w:val="808080" w:themeColor="background1" w:themeShade="80"/>
        </w:rPr>
        <w:t>/20</w:t>
      </w:r>
      <w:r w:rsidR="00D3216D" w:rsidRPr="002E29E0">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039A0A27" w14:textId="77777777" w:rsidR="0028679A" w:rsidRDefault="0028679A">
      <w:pPr>
        <w:rPr>
          <w:rFonts w:ascii="Frutiger LT Std 55 Roman" w:hAnsi="Frutiger LT Std 55 Roman"/>
        </w:rPr>
      </w:pPr>
    </w:p>
    <w:p w14:paraId="478425A0" w14:textId="689A1A51" w:rsidR="0028679A" w:rsidRDefault="00D3216D" w:rsidP="00D3216D">
      <w:pPr>
        <w:jc w:val="center"/>
        <w:outlineLvl w:val="0"/>
        <w:rPr>
          <w:rFonts w:ascii="Michelin Black" w:hAnsi="Michelin Black"/>
          <w:color w:val="000090"/>
          <w:sz w:val="36"/>
          <w:szCs w:val="36"/>
        </w:rPr>
      </w:pPr>
      <w:r>
        <w:rPr>
          <w:rFonts w:ascii="Michelin Black" w:hAnsi="Michelin Black"/>
          <w:color w:val="000090"/>
          <w:sz w:val="36"/>
          <w:szCs w:val="36"/>
        </w:rPr>
        <w:t>MICHELIN TRAILXBIB</w:t>
      </w:r>
    </w:p>
    <w:p w14:paraId="7EDB48E5" w14:textId="77777777" w:rsidR="002736D8" w:rsidRPr="00001EB4" w:rsidRDefault="002736D8" w:rsidP="00396C5B">
      <w:pPr>
        <w:jc w:val="center"/>
        <w:outlineLvl w:val="0"/>
        <w:rPr>
          <w:rFonts w:ascii="Michelin Black" w:hAnsi="Michelin Black"/>
          <w:color w:val="000090"/>
          <w:sz w:val="18"/>
          <w:szCs w:val="36"/>
        </w:rPr>
      </w:pPr>
    </w:p>
    <w:p w14:paraId="7415C5B7" w14:textId="2F4420DB" w:rsidR="000022DC" w:rsidRDefault="00D3216D" w:rsidP="00D3216D">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PRESENTA MICHELIN TRAILXBIB,</w:t>
      </w:r>
      <w:r w:rsidR="00B518D4">
        <w:rPr>
          <w:rFonts w:ascii="Frutiger LT 55 Roman" w:hAnsi="Frutiger LT 55 Roman"/>
          <w:b/>
          <w:color w:val="7F7F7F" w:themeColor="text1" w:themeTint="80"/>
          <w:sz w:val="28"/>
          <w:szCs w:val="28"/>
        </w:rPr>
        <w:t xml:space="preserve"> EL</w:t>
      </w:r>
      <w:r w:rsidR="00114B89">
        <w:rPr>
          <w:rFonts w:ascii="Frutiger LT 55 Roman" w:hAnsi="Frutiger LT 55 Roman"/>
          <w:b/>
          <w:color w:val="7F7F7F" w:themeColor="text1" w:themeTint="80"/>
          <w:sz w:val="28"/>
          <w:szCs w:val="28"/>
        </w:rPr>
        <w:t xml:space="preserve"> </w:t>
      </w:r>
      <w:r w:rsidR="00B518D4">
        <w:rPr>
          <w:rFonts w:ascii="Frutiger LT 55 Roman" w:hAnsi="Frutiger LT 55 Roman"/>
          <w:b/>
          <w:color w:val="7F7F7F" w:themeColor="text1" w:themeTint="80"/>
          <w:sz w:val="28"/>
          <w:szCs w:val="28"/>
        </w:rPr>
        <w:t xml:space="preserve">NEUMÁTICO AGRÍCOLA PARA REMOLQUES Y </w:t>
      </w:r>
      <w:r w:rsidR="004C31D4">
        <w:rPr>
          <w:rFonts w:ascii="Frutiger LT 55 Roman" w:hAnsi="Frutiger LT 55 Roman"/>
          <w:b/>
          <w:color w:val="7F7F7F" w:themeColor="text1" w:themeTint="80"/>
          <w:sz w:val="28"/>
          <w:szCs w:val="28"/>
        </w:rPr>
        <w:t>APEROS QUE COMBINA LA DURACIÓN CON LA P</w:t>
      </w:r>
      <w:r w:rsidR="00B518D4">
        <w:rPr>
          <w:rFonts w:ascii="Frutiger LT 55 Roman" w:hAnsi="Frutiger LT 55 Roman"/>
          <w:b/>
          <w:color w:val="7F7F7F" w:themeColor="text1" w:themeTint="80"/>
          <w:sz w:val="28"/>
          <w:szCs w:val="28"/>
        </w:rPr>
        <w:t xml:space="preserve">ROTECCIÓN DEL SUELO. </w:t>
      </w:r>
    </w:p>
    <w:p w14:paraId="78C5B4A8" w14:textId="77777777" w:rsidR="00D3216D" w:rsidRDefault="00D3216D" w:rsidP="00F36E5E">
      <w:pPr>
        <w:jc w:val="both"/>
        <w:rPr>
          <w:rFonts w:ascii="Frutiger LT 55 Roman" w:hAnsi="Frutiger LT 55 Roman"/>
          <w:sz w:val="22"/>
          <w:szCs w:val="22"/>
        </w:rPr>
      </w:pPr>
    </w:p>
    <w:p w14:paraId="1A014770" w14:textId="0FB67183" w:rsidR="004C31D4" w:rsidRPr="004C31D4" w:rsidRDefault="004C31D4" w:rsidP="004C31D4">
      <w:pPr>
        <w:jc w:val="both"/>
        <w:rPr>
          <w:rFonts w:ascii="Frutiger LT 55 Roman" w:hAnsi="Frutiger LT 55 Roman"/>
          <w:sz w:val="22"/>
          <w:szCs w:val="22"/>
        </w:rPr>
      </w:pPr>
      <w:r w:rsidRPr="004C31D4">
        <w:rPr>
          <w:rFonts w:ascii="Frutiger LT 55 Roman" w:hAnsi="Frutiger LT 55 Roman"/>
          <w:sz w:val="22"/>
          <w:szCs w:val="22"/>
        </w:rPr>
        <w:t>El nuevo MICHELIN TRAILXBIB, desarrollado conjuntamente con los agricultores, tiene las mejores prestaciones</w:t>
      </w:r>
      <w:r w:rsidRPr="004C31D4">
        <w:rPr>
          <w:rFonts w:ascii="Frutiger LT 55 Roman" w:hAnsi="Frutiger LT 55 Roman"/>
          <w:sz w:val="22"/>
          <w:szCs w:val="22"/>
          <w:vertAlign w:val="superscript"/>
        </w:rPr>
        <w:t>1</w:t>
      </w:r>
      <w:r w:rsidRPr="004C31D4">
        <w:rPr>
          <w:rFonts w:ascii="Frutiger LT 55 Roman" w:hAnsi="Frutiger LT 55 Roman"/>
          <w:sz w:val="22"/>
          <w:szCs w:val="22"/>
        </w:rPr>
        <w:t xml:space="preserve"> para garantizar la mayor rentabilidad posible y preservar al mismo tiempo el suelo.</w:t>
      </w:r>
      <w:r w:rsidR="002E29E0">
        <w:rPr>
          <w:rFonts w:ascii="Frutiger LT 55 Roman" w:hAnsi="Frutiger LT 55 Roman"/>
          <w:sz w:val="22"/>
          <w:szCs w:val="22"/>
        </w:rPr>
        <w:t xml:space="preserve"> </w:t>
      </w:r>
      <w:r w:rsidRPr="004C31D4">
        <w:rPr>
          <w:rFonts w:ascii="Frutiger LT 55 Roman" w:hAnsi="Frutiger LT 55 Roman"/>
          <w:sz w:val="22"/>
          <w:szCs w:val="22"/>
        </w:rPr>
        <w:t>A pesar de la reducción del número de explotaciones, y como consecuencia, el aumento de los desplazamientos tanto en distancia como en frecuencia, el rendimiento agrícola debe seguir mejorando, por lo que los agricultores tienen, ahora más que nunca, la necesidad de neumáticos adecuados para uso mixto en carretera / campo, tanto en los tractores como en sus remolques o aperos.</w:t>
      </w:r>
    </w:p>
    <w:p w14:paraId="3E1E54E0" w14:textId="77777777" w:rsidR="004C31D4" w:rsidRPr="004C31D4" w:rsidRDefault="004C31D4" w:rsidP="004C31D4">
      <w:pPr>
        <w:jc w:val="both"/>
        <w:rPr>
          <w:rFonts w:ascii="Frutiger LT 55 Roman" w:hAnsi="Frutiger LT 55 Roman"/>
          <w:sz w:val="22"/>
          <w:szCs w:val="22"/>
        </w:rPr>
      </w:pPr>
    </w:p>
    <w:p w14:paraId="10272388" w14:textId="34D020D8" w:rsidR="00E465C6" w:rsidRDefault="004C31D4" w:rsidP="004C31D4">
      <w:pPr>
        <w:jc w:val="both"/>
        <w:rPr>
          <w:rFonts w:ascii="Frutiger LT 55 Roman" w:hAnsi="Frutiger LT 55 Roman"/>
          <w:sz w:val="22"/>
          <w:szCs w:val="22"/>
        </w:rPr>
      </w:pPr>
      <w:r w:rsidRPr="004C31D4">
        <w:rPr>
          <w:rFonts w:ascii="Frutiger LT 55 Roman" w:hAnsi="Frutiger LT 55 Roman"/>
          <w:sz w:val="22"/>
          <w:szCs w:val="22"/>
        </w:rPr>
        <w:t>Con los nuevos neumáticos MICHELIN TRAILXBIB, los agricultores que dispongan de maquinaria remolcada o aperos con ruedas podrán beneficiarse  de una gama especialmente diseñada para este tipo de vehículos, tales como remolques, esparcidores y camiones cisterna.</w:t>
      </w:r>
    </w:p>
    <w:p w14:paraId="1E64AEAF" w14:textId="77777777" w:rsidR="00001EB4" w:rsidRDefault="00001EB4" w:rsidP="00001EB4">
      <w:pPr>
        <w:jc w:val="both"/>
        <w:rPr>
          <w:rFonts w:ascii="Frutiger LT 55 Roman" w:hAnsi="Frutiger LT 55 Roman"/>
          <w:sz w:val="22"/>
          <w:szCs w:val="22"/>
        </w:rPr>
      </w:pPr>
    </w:p>
    <w:p w14:paraId="56FF3DD9" w14:textId="5F496997" w:rsidR="00001EB4" w:rsidRPr="00001EB4" w:rsidRDefault="00001EB4" w:rsidP="00001EB4">
      <w:pPr>
        <w:jc w:val="both"/>
        <w:rPr>
          <w:rFonts w:ascii="Frutiger LT 55 Roman" w:hAnsi="Frutiger LT 55 Roman"/>
          <w:sz w:val="22"/>
          <w:szCs w:val="22"/>
        </w:rPr>
      </w:pPr>
      <w:r w:rsidRPr="00001EB4">
        <w:rPr>
          <w:rFonts w:ascii="Frutiger LT 55 Roman" w:hAnsi="Frutiger LT 55 Roman"/>
          <w:sz w:val="22"/>
          <w:szCs w:val="22"/>
        </w:rPr>
        <w:t>El neumático MICHELIN TRAILXBIB tiene tres ventajas principales:</w:t>
      </w:r>
    </w:p>
    <w:p w14:paraId="67BF5B28" w14:textId="3BE772E3" w:rsidR="00E465C6" w:rsidRPr="00E465C6" w:rsidRDefault="00E465C6" w:rsidP="00E465C6">
      <w:pPr>
        <w:pStyle w:val="Prrafodelista"/>
        <w:numPr>
          <w:ilvl w:val="0"/>
          <w:numId w:val="1"/>
        </w:numPr>
        <w:jc w:val="both"/>
        <w:rPr>
          <w:rFonts w:ascii="Frutiger LT 55 Roman" w:hAnsi="Frutiger LT 55 Roman"/>
          <w:sz w:val="22"/>
          <w:szCs w:val="22"/>
        </w:rPr>
      </w:pPr>
      <w:r w:rsidRPr="00E465C6">
        <w:rPr>
          <w:rFonts w:ascii="Frutiger LT 55 Roman" w:hAnsi="Frutiger LT 55 Roman"/>
          <w:sz w:val="22"/>
          <w:szCs w:val="22"/>
        </w:rPr>
        <w:t>Nueva carcasa VF</w:t>
      </w:r>
      <w:r w:rsidR="002E29E0">
        <w:rPr>
          <w:rFonts w:ascii="Frutiger LT 55 Roman" w:hAnsi="Frutiger LT 55 Roman" w:cs="Times New Roman (Cuerpo en alfa"/>
          <w:sz w:val="22"/>
          <w:szCs w:val="22"/>
          <w:vertAlign w:val="superscript"/>
        </w:rPr>
        <w:t>2</w:t>
      </w:r>
      <w:r w:rsidRPr="00E465C6">
        <w:rPr>
          <w:rFonts w:ascii="Frutiger LT 55 Roman" w:hAnsi="Frutiger LT 55 Roman"/>
          <w:sz w:val="22"/>
          <w:szCs w:val="22"/>
        </w:rPr>
        <w:t xml:space="preserve">, para una mayor robustez y </w:t>
      </w:r>
      <w:r w:rsidR="004C31D4">
        <w:rPr>
          <w:rFonts w:ascii="Frutiger LT 55 Roman" w:hAnsi="Frutiger LT 55 Roman"/>
          <w:sz w:val="22"/>
          <w:szCs w:val="22"/>
        </w:rPr>
        <w:t xml:space="preserve">a su vez </w:t>
      </w:r>
      <w:r w:rsidRPr="00E465C6">
        <w:rPr>
          <w:rFonts w:ascii="Frutiger LT 55 Roman" w:hAnsi="Frutiger LT 55 Roman"/>
          <w:sz w:val="22"/>
          <w:szCs w:val="22"/>
        </w:rPr>
        <w:t>una mejor protección del suelo</w:t>
      </w:r>
    </w:p>
    <w:p w14:paraId="18045837" w14:textId="77777777" w:rsidR="002E29E0" w:rsidRDefault="004C31D4" w:rsidP="002E29E0">
      <w:pPr>
        <w:pStyle w:val="Prrafodelista"/>
        <w:numPr>
          <w:ilvl w:val="0"/>
          <w:numId w:val="1"/>
        </w:numPr>
        <w:jc w:val="both"/>
        <w:rPr>
          <w:rFonts w:ascii="Frutiger LT 55 Roman" w:hAnsi="Frutiger LT 55 Roman"/>
          <w:sz w:val="22"/>
          <w:szCs w:val="22"/>
        </w:rPr>
      </w:pPr>
      <w:r>
        <w:rPr>
          <w:rFonts w:ascii="Frutiger LT 55 Roman" w:hAnsi="Frutiger LT 55 Roman"/>
          <w:sz w:val="22"/>
          <w:szCs w:val="22"/>
        </w:rPr>
        <w:t>Gran capacidad de desembarrado</w:t>
      </w:r>
      <w:r w:rsidR="00E465C6" w:rsidRPr="00E465C6">
        <w:rPr>
          <w:rFonts w:ascii="Frutiger LT 55 Roman" w:hAnsi="Frutiger LT 55 Roman"/>
          <w:sz w:val="22"/>
          <w:szCs w:val="22"/>
        </w:rPr>
        <w:t xml:space="preserve">, gracias a un diseño específico del dibujo de la banda de rodadura, sin zonas “cerradas”, </w:t>
      </w:r>
      <w:r>
        <w:rPr>
          <w:rFonts w:ascii="Frutiger LT 55 Roman" w:hAnsi="Frutiger LT 55 Roman"/>
          <w:sz w:val="22"/>
          <w:szCs w:val="22"/>
        </w:rPr>
        <w:t>y una distancia entre tacos que aumenta gradualmente hacia los hombros.</w:t>
      </w:r>
    </w:p>
    <w:p w14:paraId="319AE4E8" w14:textId="28EFF12F" w:rsidR="004C31D4" w:rsidRPr="002E29E0" w:rsidRDefault="004C31D4" w:rsidP="002E29E0">
      <w:pPr>
        <w:pStyle w:val="Prrafodelista"/>
        <w:numPr>
          <w:ilvl w:val="0"/>
          <w:numId w:val="1"/>
        </w:numPr>
        <w:jc w:val="both"/>
        <w:rPr>
          <w:rFonts w:ascii="Frutiger LT 55 Roman" w:hAnsi="Frutiger LT 55 Roman"/>
          <w:sz w:val="22"/>
          <w:szCs w:val="22"/>
        </w:rPr>
      </w:pPr>
      <w:r w:rsidRPr="002E29E0">
        <w:rPr>
          <w:rFonts w:ascii="Frutiger LT 55 Roman" w:hAnsi="Frutiger LT 55 Roman"/>
          <w:sz w:val="22"/>
          <w:szCs w:val="22"/>
        </w:rPr>
        <w:t>Mayor duración en comparación con las gamas CARGOXBIB HD y HF</w:t>
      </w:r>
      <w:r w:rsidRPr="002E29E0">
        <w:rPr>
          <w:rFonts w:ascii="Frutiger LT 55 Roman" w:hAnsi="Frutiger LT 55 Roman"/>
          <w:sz w:val="22"/>
          <w:szCs w:val="22"/>
          <w:vertAlign w:val="superscript"/>
        </w:rPr>
        <w:t>1</w:t>
      </w:r>
      <w:r w:rsidRPr="002E29E0">
        <w:rPr>
          <w:rFonts w:ascii="Frutiger LT 55 Roman" w:hAnsi="Frutiger LT 55 Roman"/>
          <w:sz w:val="22"/>
          <w:szCs w:val="22"/>
        </w:rPr>
        <w:t xml:space="preserve"> gracias al 25% de goma suplementaria y al taco central continuo que asegura tanto un desgaste regular como un mejor comportamiento en carretera.</w:t>
      </w:r>
    </w:p>
    <w:p w14:paraId="618FB7DB" w14:textId="618D43C5" w:rsidR="00E465C6" w:rsidRDefault="00E465C6" w:rsidP="00134BB9">
      <w:pPr>
        <w:jc w:val="both"/>
        <w:rPr>
          <w:rFonts w:ascii="Frutiger LT 55 Roman" w:hAnsi="Frutiger LT 55 Roman"/>
          <w:sz w:val="22"/>
          <w:szCs w:val="22"/>
        </w:rPr>
      </w:pPr>
    </w:p>
    <w:p w14:paraId="1273E51E" w14:textId="370C499E" w:rsidR="00001EB4" w:rsidRPr="00001EB4" w:rsidRDefault="00001EB4" w:rsidP="00001EB4">
      <w:pPr>
        <w:jc w:val="both"/>
        <w:rPr>
          <w:rFonts w:ascii="Frutiger LT 55 Roman" w:hAnsi="Frutiger LT 55 Roman"/>
          <w:sz w:val="22"/>
          <w:szCs w:val="22"/>
        </w:rPr>
      </w:pPr>
      <w:r w:rsidRPr="00001EB4">
        <w:rPr>
          <w:rFonts w:ascii="Frutiger LT 55 Roman" w:hAnsi="Frutiger LT 55 Roman"/>
          <w:sz w:val="22"/>
          <w:szCs w:val="22"/>
        </w:rPr>
        <w:t>El neumático MICHELIN TRAILXBIB incorpora también la novedosa tecnología</w:t>
      </w:r>
      <w:r w:rsidR="00BF44AC">
        <w:rPr>
          <w:rFonts w:ascii="Frutiger LT 55 Roman" w:hAnsi="Frutiger LT 55 Roman"/>
          <w:sz w:val="22"/>
          <w:szCs w:val="22"/>
        </w:rPr>
        <w:t xml:space="preserve"> </w:t>
      </w:r>
      <w:r w:rsidRPr="00001EB4">
        <w:rPr>
          <w:rFonts w:ascii="Frutiger LT 55 Roman" w:hAnsi="Frutiger LT 55 Roman"/>
          <w:sz w:val="22"/>
          <w:szCs w:val="22"/>
        </w:rPr>
        <w:t>MICHELIN ULTRAFLEX</w:t>
      </w:r>
      <w:r w:rsidRPr="00001EB4">
        <w:rPr>
          <w:rFonts w:ascii="Frutiger LT 55 Roman" w:hAnsi="Frutiger LT 55 Roman"/>
          <w:sz w:val="22"/>
          <w:szCs w:val="22"/>
          <w:vertAlign w:val="superscript"/>
        </w:rPr>
        <w:t>3</w:t>
      </w:r>
      <w:r w:rsidRPr="00001EB4">
        <w:rPr>
          <w:rFonts w:ascii="Frutiger LT 55 Roman" w:hAnsi="Frutiger LT 55 Roman"/>
          <w:sz w:val="22"/>
          <w:szCs w:val="22"/>
        </w:rPr>
        <w:t>, asegurando una distribución perfecta de la carga, garantizando la protección del suelo y al mismo tiempo excelentes rendimientos agronómicos.</w:t>
      </w:r>
      <w:r w:rsidR="002E29E0">
        <w:rPr>
          <w:rFonts w:ascii="Frutiger LT 55 Roman" w:hAnsi="Frutiger LT 55 Roman"/>
          <w:sz w:val="22"/>
          <w:szCs w:val="22"/>
        </w:rPr>
        <w:t xml:space="preserve"> </w:t>
      </w:r>
      <w:r w:rsidRPr="00001EB4">
        <w:rPr>
          <w:rFonts w:ascii="Frutiger LT 55 Roman" w:hAnsi="Frutiger LT 55 Roman"/>
          <w:sz w:val="22"/>
          <w:szCs w:val="22"/>
        </w:rPr>
        <w:t xml:space="preserve">Además, la gama MICHELIN TRAILXBIB incorpora también la tecnología AIR SYSTEMS </w:t>
      </w:r>
      <w:proofErr w:type="spellStart"/>
      <w:r w:rsidRPr="00001EB4">
        <w:rPr>
          <w:rFonts w:ascii="Frutiger LT 55 Roman" w:hAnsi="Frutiger LT 55 Roman"/>
          <w:sz w:val="22"/>
          <w:szCs w:val="22"/>
        </w:rPr>
        <w:t>Ready</w:t>
      </w:r>
      <w:proofErr w:type="spellEnd"/>
      <w:r w:rsidRPr="00001EB4">
        <w:rPr>
          <w:rFonts w:ascii="Frutiger LT 55 Roman" w:hAnsi="Frutiger LT 55 Roman"/>
          <w:sz w:val="22"/>
          <w:szCs w:val="22"/>
        </w:rPr>
        <w:t>, que l</w:t>
      </w:r>
      <w:r>
        <w:rPr>
          <w:rFonts w:ascii="Frutiger LT 55 Roman" w:hAnsi="Frutiger LT 55 Roman"/>
          <w:sz w:val="22"/>
          <w:szCs w:val="22"/>
        </w:rPr>
        <w:t>e</w:t>
      </w:r>
      <w:r w:rsidRPr="00001EB4">
        <w:rPr>
          <w:rFonts w:ascii="Frutiger LT 55 Roman" w:hAnsi="Frutiger LT 55 Roman"/>
          <w:sz w:val="22"/>
          <w:szCs w:val="22"/>
        </w:rPr>
        <w:t xml:space="preserve"> habilita especialmente para soportar sistemas de Tele-inflado que permiten al agricultor, en tiempo real y según el tipo de suelo, ajustar fácilmente la presión de los neumáticos. </w:t>
      </w:r>
    </w:p>
    <w:p w14:paraId="032974B0" w14:textId="77777777" w:rsidR="00001EB4" w:rsidRPr="00001EB4" w:rsidRDefault="00001EB4" w:rsidP="00001EB4">
      <w:pPr>
        <w:jc w:val="both"/>
        <w:rPr>
          <w:rFonts w:ascii="Frutiger LT 55 Roman" w:hAnsi="Frutiger LT 55 Roman"/>
          <w:sz w:val="22"/>
          <w:szCs w:val="22"/>
        </w:rPr>
      </w:pPr>
    </w:p>
    <w:p w14:paraId="1CE9D56C" w14:textId="2D9ED0B4" w:rsidR="00D3216D" w:rsidRPr="00001EB4" w:rsidRDefault="00001EB4" w:rsidP="00001EB4">
      <w:pPr>
        <w:jc w:val="both"/>
        <w:rPr>
          <w:rFonts w:ascii="Frutiger LT 55 Roman" w:hAnsi="Frutiger LT 55 Roman"/>
          <w:i/>
          <w:sz w:val="22"/>
          <w:szCs w:val="22"/>
        </w:rPr>
      </w:pPr>
      <w:r w:rsidRPr="00001EB4">
        <w:rPr>
          <w:rFonts w:ascii="Frutiger LT 55 Roman" w:hAnsi="Frutiger LT 55 Roman"/>
          <w:i/>
          <w:sz w:val="22"/>
          <w:szCs w:val="22"/>
        </w:rPr>
        <w:t>"Esta gama es el resultado del trabajo conjunto con los agricultores. Con un equipo multidisciplinar, fuimos a conocer a nuestros clientes de varios continentes para escucharlos y comprender con precisión los trabajos y sus expectativas. De esta cooperación nació la nueva oferta de Michelin TRAILXBIB, que incluye una escultura con un diseño particular, y estamos orgullosos de presentar un neumático que responde perfectamente a sus necesidades.</w:t>
      </w:r>
      <w:r>
        <w:rPr>
          <w:rFonts w:ascii="Frutiger LT 55 Roman" w:hAnsi="Frutiger LT 55 Roman"/>
          <w:i/>
          <w:sz w:val="22"/>
          <w:szCs w:val="22"/>
        </w:rPr>
        <w:t>”</w:t>
      </w:r>
      <w:r w:rsidRPr="00001EB4">
        <w:rPr>
          <w:rFonts w:ascii="Frutiger LT 55 Roman" w:hAnsi="Frutiger LT 55 Roman"/>
          <w:i/>
          <w:sz w:val="22"/>
          <w:szCs w:val="22"/>
        </w:rPr>
        <w:t xml:space="preserve"> explica Raymond Tavernari, gerente de categoría de producto Agrícola en Michelin.</w:t>
      </w:r>
    </w:p>
    <w:p w14:paraId="51AD570A" w14:textId="77777777" w:rsidR="00D3216D" w:rsidRPr="00D3216D" w:rsidRDefault="00D3216D" w:rsidP="00D3216D">
      <w:pPr>
        <w:jc w:val="both"/>
        <w:rPr>
          <w:rFonts w:ascii="Frutiger LT 55 Roman" w:hAnsi="Frutiger LT 55 Roman"/>
          <w:sz w:val="22"/>
          <w:szCs w:val="22"/>
        </w:rPr>
      </w:pPr>
    </w:p>
    <w:p w14:paraId="25B92771" w14:textId="46436EBE" w:rsidR="00C42502" w:rsidRDefault="00001EB4" w:rsidP="00001EB4">
      <w:pPr>
        <w:jc w:val="both"/>
        <w:rPr>
          <w:rFonts w:ascii="Frutiger LT 55 Roman" w:hAnsi="Frutiger LT 55 Roman"/>
          <w:sz w:val="22"/>
          <w:szCs w:val="22"/>
        </w:rPr>
      </w:pPr>
      <w:r w:rsidRPr="00001EB4">
        <w:rPr>
          <w:rFonts w:ascii="Frutiger LT 55 Roman" w:hAnsi="Frutiger LT 55 Roman"/>
          <w:sz w:val="22"/>
          <w:szCs w:val="22"/>
        </w:rPr>
        <w:t>Las dos primeras dimensiones, el VF 560/60 R22.5 y el VF 650/55 R26.5 están disponibles</w:t>
      </w:r>
      <w:r>
        <w:rPr>
          <w:rFonts w:ascii="Frutiger LT 55 Roman" w:hAnsi="Frutiger LT 55 Roman"/>
          <w:sz w:val="22"/>
          <w:szCs w:val="22"/>
        </w:rPr>
        <w:t xml:space="preserve"> </w:t>
      </w:r>
      <w:r w:rsidRPr="00001EB4">
        <w:rPr>
          <w:rFonts w:ascii="Frutiger LT 55 Roman" w:hAnsi="Frutiger LT 55 Roman"/>
          <w:sz w:val="22"/>
          <w:szCs w:val="22"/>
        </w:rPr>
        <w:t>desde este mes de julio</w:t>
      </w:r>
      <w:r>
        <w:rPr>
          <w:rFonts w:ascii="Frutiger LT 55 Roman" w:hAnsi="Frutiger LT 55 Roman"/>
          <w:sz w:val="22"/>
          <w:szCs w:val="22"/>
        </w:rPr>
        <w:t>, cubriendo una parte importante del mercado, y</w:t>
      </w:r>
      <w:r w:rsidRPr="00001EB4">
        <w:rPr>
          <w:rFonts w:ascii="Frutiger LT 55 Roman" w:hAnsi="Frutiger LT 55 Roman"/>
          <w:sz w:val="22"/>
          <w:szCs w:val="22"/>
        </w:rPr>
        <w:t xml:space="preserve"> gradualmente se agregarán más dimensiones a la gama.</w:t>
      </w:r>
    </w:p>
    <w:p w14:paraId="57C3BF18" w14:textId="77777777" w:rsidR="00001EB4" w:rsidRDefault="00001EB4" w:rsidP="00001EB4">
      <w:pPr>
        <w:jc w:val="both"/>
      </w:pPr>
    </w:p>
    <w:p w14:paraId="0B86DEDA" w14:textId="77777777" w:rsidR="00001EB4" w:rsidRPr="00001EB4" w:rsidRDefault="00001EB4" w:rsidP="00001EB4">
      <w:pPr>
        <w:jc w:val="both"/>
        <w:rPr>
          <w:rFonts w:ascii="Frutiger LT 55 Roman" w:hAnsi="Frutiger LT 55 Roman"/>
          <w:i/>
          <w:iCs/>
          <w:sz w:val="16"/>
          <w:szCs w:val="16"/>
        </w:rPr>
      </w:pPr>
      <w:r w:rsidRPr="00001EB4">
        <w:rPr>
          <w:rFonts w:ascii="Frutiger LT 55 Roman" w:hAnsi="Frutiger LT 55 Roman"/>
          <w:i/>
          <w:iCs/>
          <w:sz w:val="16"/>
          <w:szCs w:val="16"/>
        </w:rPr>
        <w:t xml:space="preserve">1: Estudio interno que compara MICHELIN TRAILXBIB con MICHELIN CARGOXBIB High </w:t>
      </w:r>
      <w:proofErr w:type="spellStart"/>
      <w:r w:rsidRPr="00001EB4">
        <w:rPr>
          <w:rFonts w:ascii="Frutiger LT 55 Roman" w:hAnsi="Frutiger LT 55 Roman"/>
          <w:i/>
          <w:iCs/>
          <w:sz w:val="16"/>
          <w:szCs w:val="16"/>
        </w:rPr>
        <w:t>Flotation</w:t>
      </w:r>
      <w:proofErr w:type="spellEnd"/>
      <w:r w:rsidRPr="00001EB4">
        <w:rPr>
          <w:rFonts w:ascii="Frutiger LT 55 Roman" w:hAnsi="Frutiger LT 55 Roman"/>
          <w:i/>
          <w:iCs/>
          <w:sz w:val="16"/>
          <w:szCs w:val="16"/>
        </w:rPr>
        <w:t>, en la dimensión 650/55 R26.5. Estudio realizado en 2019.</w:t>
      </w:r>
    </w:p>
    <w:p w14:paraId="50201096" w14:textId="77777777" w:rsidR="00001EB4" w:rsidRPr="00001EB4" w:rsidRDefault="00001EB4" w:rsidP="00001EB4">
      <w:pPr>
        <w:jc w:val="both"/>
        <w:rPr>
          <w:rFonts w:ascii="Frutiger LT 55 Roman" w:hAnsi="Frutiger LT 55 Roman"/>
          <w:i/>
          <w:iCs/>
          <w:sz w:val="16"/>
          <w:szCs w:val="16"/>
        </w:rPr>
      </w:pPr>
      <w:r w:rsidRPr="00001EB4">
        <w:rPr>
          <w:rFonts w:ascii="Frutiger LT 55 Roman" w:hAnsi="Frutiger LT 55 Roman"/>
          <w:i/>
          <w:iCs/>
          <w:sz w:val="16"/>
          <w:szCs w:val="16"/>
        </w:rPr>
        <w:t>2: Muy alta flexión (VF).</w:t>
      </w:r>
    </w:p>
    <w:p w14:paraId="1F7F2B67" w14:textId="178E2779" w:rsidR="00001EB4" w:rsidRDefault="00001EB4" w:rsidP="00001EB4">
      <w:pPr>
        <w:jc w:val="both"/>
        <w:rPr>
          <w:rFonts w:ascii="Frutiger LT 55 Roman" w:hAnsi="Frutiger LT 55 Roman"/>
          <w:i/>
          <w:iCs/>
          <w:sz w:val="16"/>
          <w:szCs w:val="16"/>
        </w:rPr>
      </w:pPr>
      <w:r w:rsidRPr="00001EB4">
        <w:rPr>
          <w:rFonts w:ascii="Frutiger LT 55 Roman" w:hAnsi="Frutiger LT 55 Roman"/>
          <w:i/>
          <w:iCs/>
          <w:sz w:val="16"/>
          <w:szCs w:val="16"/>
        </w:rPr>
        <w:t>3: Con una mayor capacidad de flexión de los flancos de la cubierta, MICHELIN ULTRAFLEX permite su uso a baja presión. La mayor huella distribuye mejor la carga, reduce la compactación del suelo, aumenta la productividad agronómica de la explotación  y rentabilidad económica de la empresa.</w:t>
      </w:r>
    </w:p>
    <w:p w14:paraId="438D13C4" w14:textId="163C12A2" w:rsidR="00001EB4" w:rsidRDefault="00001EB4" w:rsidP="00001EB4">
      <w:pPr>
        <w:jc w:val="both"/>
        <w:rPr>
          <w:rFonts w:ascii="Frutiger LT 55 Roman" w:hAnsi="Frutiger LT 55 Roman"/>
          <w:i/>
          <w:iCs/>
          <w:sz w:val="16"/>
          <w:szCs w:val="16"/>
        </w:rPr>
      </w:pPr>
    </w:p>
    <w:p w14:paraId="7684ABBA" w14:textId="5D175F85" w:rsidR="00E61129" w:rsidRPr="00620801" w:rsidRDefault="00B14E32" w:rsidP="00001EB4">
      <w:pPr>
        <w:jc w:val="both"/>
        <w:rPr>
          <w:rFonts w:ascii="Frutiger LT Std 55 Roman" w:eastAsia="Times" w:hAnsi="Frutiger LT Std 55 Roman" w:cs="Arial"/>
          <w:color w:val="7F7F7F" w:themeColor="text1" w:themeTint="80"/>
          <w:sz w:val="16"/>
          <w:szCs w:val="16"/>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sectPr w:rsidR="00E61129" w:rsidRPr="00620801" w:rsidSect="002E29E0">
      <w:footerReference w:type="default" r:id="rId9"/>
      <w:headerReference w:type="first" r:id="rId10"/>
      <w:footerReference w:type="first" r:id="rId11"/>
      <w:pgSz w:w="11900" w:h="16840"/>
      <w:pgMar w:top="1078"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7D9D" w14:textId="77777777" w:rsidR="00312D60" w:rsidRDefault="00312D60" w:rsidP="00D24DE8">
      <w:r>
        <w:separator/>
      </w:r>
    </w:p>
  </w:endnote>
  <w:endnote w:type="continuationSeparator" w:id="0">
    <w:p w14:paraId="6BF3AD88" w14:textId="77777777" w:rsidR="00312D60" w:rsidRDefault="00312D6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Frutiger LT Std 55 Roman"/>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Times New Roman (Cuerpo en alf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8BA1" w14:textId="77777777" w:rsidR="00312D60" w:rsidRDefault="00312D60" w:rsidP="00D24DE8">
      <w:r>
        <w:separator/>
      </w:r>
    </w:p>
  </w:footnote>
  <w:footnote w:type="continuationSeparator" w:id="0">
    <w:p w14:paraId="0D59F39B" w14:textId="77777777" w:rsidR="00312D60" w:rsidRDefault="00312D60"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0C3"/>
    <w:multiLevelType w:val="hybridMultilevel"/>
    <w:tmpl w:val="7054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01EB4"/>
    <w:rsid w:val="000022DC"/>
    <w:rsid w:val="00050DCF"/>
    <w:rsid w:val="000A4B69"/>
    <w:rsid w:val="000F370A"/>
    <w:rsid w:val="00114B89"/>
    <w:rsid w:val="001336C2"/>
    <w:rsid w:val="00134BB9"/>
    <w:rsid w:val="00183FBA"/>
    <w:rsid w:val="001B5B03"/>
    <w:rsid w:val="001D70F5"/>
    <w:rsid w:val="001D7F3D"/>
    <w:rsid w:val="002021B9"/>
    <w:rsid w:val="0021313C"/>
    <w:rsid w:val="002518A8"/>
    <w:rsid w:val="002538F2"/>
    <w:rsid w:val="002635C9"/>
    <w:rsid w:val="002736D8"/>
    <w:rsid w:val="00275372"/>
    <w:rsid w:val="00277EF4"/>
    <w:rsid w:val="0028679A"/>
    <w:rsid w:val="002E29E0"/>
    <w:rsid w:val="003114DE"/>
    <w:rsid w:val="00312D60"/>
    <w:rsid w:val="00316A49"/>
    <w:rsid w:val="00320082"/>
    <w:rsid w:val="00360648"/>
    <w:rsid w:val="00396C5B"/>
    <w:rsid w:val="00397744"/>
    <w:rsid w:val="00416F9D"/>
    <w:rsid w:val="00480602"/>
    <w:rsid w:val="004A33A5"/>
    <w:rsid w:val="004C31D4"/>
    <w:rsid w:val="004E464C"/>
    <w:rsid w:val="004E76F6"/>
    <w:rsid w:val="0058108A"/>
    <w:rsid w:val="005A4E53"/>
    <w:rsid w:val="005C0049"/>
    <w:rsid w:val="005D7FFB"/>
    <w:rsid w:val="005F1312"/>
    <w:rsid w:val="00620801"/>
    <w:rsid w:val="00681A63"/>
    <w:rsid w:val="006B11C1"/>
    <w:rsid w:val="006D400E"/>
    <w:rsid w:val="006F0718"/>
    <w:rsid w:val="00726E18"/>
    <w:rsid w:val="00735573"/>
    <w:rsid w:val="00746486"/>
    <w:rsid w:val="007511C9"/>
    <w:rsid w:val="0078221A"/>
    <w:rsid w:val="007C05AC"/>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02320"/>
    <w:rsid w:val="00B14E32"/>
    <w:rsid w:val="00B32D7B"/>
    <w:rsid w:val="00B518D4"/>
    <w:rsid w:val="00B6661F"/>
    <w:rsid w:val="00B90FA6"/>
    <w:rsid w:val="00B92B13"/>
    <w:rsid w:val="00B977D9"/>
    <w:rsid w:val="00BC123B"/>
    <w:rsid w:val="00BF44AC"/>
    <w:rsid w:val="00C03B87"/>
    <w:rsid w:val="00C20589"/>
    <w:rsid w:val="00C30458"/>
    <w:rsid w:val="00C42502"/>
    <w:rsid w:val="00C446C8"/>
    <w:rsid w:val="00C55F48"/>
    <w:rsid w:val="00CB53B5"/>
    <w:rsid w:val="00CC241B"/>
    <w:rsid w:val="00CC6C12"/>
    <w:rsid w:val="00CC78F3"/>
    <w:rsid w:val="00CD4617"/>
    <w:rsid w:val="00D07205"/>
    <w:rsid w:val="00D24CAB"/>
    <w:rsid w:val="00D24DE8"/>
    <w:rsid w:val="00D3216D"/>
    <w:rsid w:val="00DC5312"/>
    <w:rsid w:val="00DE094C"/>
    <w:rsid w:val="00DF5640"/>
    <w:rsid w:val="00E27D2D"/>
    <w:rsid w:val="00E465C6"/>
    <w:rsid w:val="00E61129"/>
    <w:rsid w:val="00E6578B"/>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3216D"/>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 w:type="character" w:customStyle="1" w:styleId="Ttulo2Car">
    <w:name w:val="Título 2 Car"/>
    <w:basedOn w:val="Fuentedeprrafopredeter"/>
    <w:link w:val="Ttulo2"/>
    <w:uiPriority w:val="9"/>
    <w:rsid w:val="00D3216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semiHidden/>
    <w:unhideWhenUsed/>
    <w:rsid w:val="00D3216D"/>
    <w:pPr>
      <w:spacing w:before="100" w:beforeAutospacing="1" w:after="100" w:afterAutospacing="1"/>
    </w:pPr>
    <w:rPr>
      <w:rFonts w:ascii="Times New Roman" w:eastAsia="Times New Roman" w:hAnsi="Times New Roman" w:cs="Times New Roman"/>
      <w:lang w:val="es-ES" w:eastAsia="es-ES_tradnl"/>
    </w:rPr>
  </w:style>
  <w:style w:type="paragraph" w:styleId="Prrafodelista">
    <w:name w:val="List Paragraph"/>
    <w:basedOn w:val="Normal"/>
    <w:uiPriority w:val="34"/>
    <w:qFormat/>
    <w:rsid w:val="00E4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3544-878C-40C8-9EAA-3CCC57C9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4</cp:revision>
  <cp:lastPrinted>2018-10-30T20:47:00Z</cp:lastPrinted>
  <dcterms:created xsi:type="dcterms:W3CDTF">2020-07-01T13:47:00Z</dcterms:created>
  <dcterms:modified xsi:type="dcterms:W3CDTF">2020-07-02T14:53:00Z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