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5BD93452" w:rsidR="009E2787" w:rsidRPr="00917A69" w:rsidRDefault="00B45E26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917A69">
        <w:rPr>
          <w:rFonts w:ascii="Frutiger LT 55 Roman" w:hAnsi="Frutiger LT 55 Roman"/>
          <w:color w:val="808080" w:themeColor="background1" w:themeShade="80"/>
          <w:lang w:val="pt-PT"/>
        </w:rPr>
        <w:t>10</w:t>
      </w:r>
      <w:r w:rsidR="004052E3" w:rsidRPr="00917A69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DE5170" w:rsidRPr="00917A69">
        <w:rPr>
          <w:rFonts w:ascii="Frutiger LT 55 Roman" w:hAnsi="Frutiger LT 55 Roman"/>
          <w:color w:val="808080" w:themeColor="background1" w:themeShade="80"/>
          <w:lang w:val="pt-PT"/>
        </w:rPr>
        <w:t>9/</w:t>
      </w:r>
      <w:r w:rsidR="00A459B2" w:rsidRPr="00917A69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702E56" w:rsidRPr="00917A69">
        <w:rPr>
          <w:rFonts w:ascii="Frutiger LT 55 Roman" w:hAnsi="Frutiger LT 55 Roman"/>
          <w:color w:val="808080" w:themeColor="background1" w:themeShade="80"/>
          <w:lang w:val="pt-PT"/>
        </w:rPr>
        <w:t>20</w:t>
      </w:r>
    </w:p>
    <w:p w14:paraId="4A965079" w14:textId="77777777" w:rsidR="0028679A" w:rsidRPr="00917A69" w:rsidRDefault="0028679A">
      <w:pPr>
        <w:rPr>
          <w:rFonts w:ascii="Frutiger LT Std 55 Roman" w:hAnsi="Frutiger LT Std 55 Roman"/>
          <w:lang w:val="pt-PT"/>
        </w:rPr>
      </w:pPr>
    </w:p>
    <w:p w14:paraId="09CD4776" w14:textId="08086974" w:rsidR="00DE5170" w:rsidRPr="00917A69" w:rsidRDefault="008C7749" w:rsidP="00DE5170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917A69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0224A5" w:rsidRPr="00917A69">
        <w:rPr>
          <w:rFonts w:ascii="Michelin Black" w:hAnsi="Michelin Black"/>
          <w:color w:val="000090"/>
          <w:sz w:val="36"/>
          <w:szCs w:val="36"/>
          <w:lang w:val="pt-PT"/>
        </w:rPr>
        <w:t xml:space="preserve">LIDERA </w:t>
      </w:r>
      <w:r w:rsidRPr="00917A69">
        <w:rPr>
          <w:rFonts w:ascii="Michelin Black" w:hAnsi="Michelin Black"/>
          <w:color w:val="000090"/>
          <w:sz w:val="36"/>
          <w:szCs w:val="36"/>
          <w:lang w:val="pt-PT"/>
        </w:rPr>
        <w:t>PRO</w:t>
      </w:r>
      <w:r w:rsidR="007E3A3C" w:rsidRPr="00917A69">
        <w:rPr>
          <w:rFonts w:ascii="Michelin Black" w:hAnsi="Michelin Black"/>
          <w:color w:val="000090"/>
          <w:sz w:val="36"/>
          <w:szCs w:val="36"/>
          <w:lang w:val="pt-PT"/>
        </w:rPr>
        <w:t>JE</w:t>
      </w:r>
      <w:r w:rsidRPr="00917A69">
        <w:rPr>
          <w:rFonts w:ascii="Michelin Black" w:hAnsi="Michelin Black"/>
          <w:color w:val="000090"/>
          <w:sz w:val="36"/>
          <w:szCs w:val="36"/>
          <w:lang w:val="pt-PT"/>
        </w:rPr>
        <w:t xml:space="preserve">TO </w:t>
      </w:r>
      <w:r w:rsidR="00DE5170" w:rsidRPr="00917A69">
        <w:rPr>
          <w:rFonts w:ascii="Michelin Black" w:hAnsi="Michelin Black"/>
          <w:color w:val="000090"/>
          <w:sz w:val="36"/>
          <w:szCs w:val="36"/>
          <w:lang w:val="pt-PT"/>
        </w:rPr>
        <w:t xml:space="preserve">BlackCycle </w:t>
      </w:r>
      <w:r w:rsidRPr="00917A69">
        <w:rPr>
          <w:rFonts w:ascii="Michelin Black" w:hAnsi="Michelin Black"/>
          <w:color w:val="000090"/>
          <w:sz w:val="36"/>
          <w:szCs w:val="36"/>
          <w:lang w:val="pt-PT"/>
        </w:rPr>
        <w:t>PARA RECICLA</w:t>
      </w:r>
      <w:r w:rsidR="007E3A3C" w:rsidRPr="00917A69">
        <w:rPr>
          <w:rFonts w:ascii="Michelin Black" w:hAnsi="Michelin Black"/>
          <w:color w:val="000090"/>
          <w:sz w:val="36"/>
          <w:szCs w:val="36"/>
          <w:lang w:val="pt-PT"/>
        </w:rPr>
        <w:t xml:space="preserve">GEM </w:t>
      </w:r>
      <w:r w:rsidRPr="00917A69">
        <w:rPr>
          <w:rFonts w:ascii="Michelin Black" w:hAnsi="Michelin Black"/>
          <w:color w:val="000090"/>
          <w:sz w:val="36"/>
          <w:szCs w:val="36"/>
          <w:lang w:val="pt-PT"/>
        </w:rPr>
        <w:t xml:space="preserve">DE </w:t>
      </w:r>
      <w:r w:rsidR="007E3A3C" w:rsidRPr="00917A69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917A69">
        <w:rPr>
          <w:rFonts w:ascii="Michelin Black" w:hAnsi="Michelin Black"/>
          <w:color w:val="000090"/>
          <w:sz w:val="36"/>
          <w:szCs w:val="36"/>
          <w:lang w:val="pt-PT"/>
        </w:rPr>
        <w:t>NEUS</w:t>
      </w:r>
    </w:p>
    <w:p w14:paraId="7409770E" w14:textId="53DA034D" w:rsidR="00CA626D" w:rsidRPr="00917A69" w:rsidRDefault="00CA626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66F6314C" w14:textId="6898ACEF" w:rsidR="00CA626D" w:rsidRPr="00917A69" w:rsidRDefault="00DE5170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JE</w:t>
      </w:r>
      <w:r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TO </w:t>
      </w:r>
      <w:r w:rsidR="008C7749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EUROPE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8C7749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BLACKCYCLE </w:t>
      </w:r>
      <w:r w:rsidR="008F7AC8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EM </w:t>
      </w:r>
      <w:r w:rsidR="008F7AC8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COMO OBJETIVO</w:t>
      </w:r>
      <w:r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ESTAB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LECER U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ECONOM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CIRCULAR </w:t>
      </w:r>
      <w:r w:rsidR="000224A5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0224A5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RECICLA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GEM </w:t>
      </w:r>
      <w:r w:rsidR="000224A5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0224A5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S, </w:t>
      </w:r>
      <w:r w:rsidR="001A4BBE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PERMITIRÁ</w:t>
      </w:r>
      <w:r w:rsidR="00C05DCD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OBTER MAT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</w:t>
      </w:r>
      <w:r w:rsidR="00C05DCD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RIAS</w:t>
      </w:r>
      <w:r w:rsidR="00CB2562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-</w:t>
      </w:r>
      <w:r w:rsidR="00C05DCD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PRIMAS SECUND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Á</w:t>
      </w:r>
      <w:r w:rsidR="00C05DCD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RIAS </w:t>
      </w:r>
      <w:r w:rsidR="001A4BBE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DESTINADAS</w:t>
      </w:r>
      <w:r w:rsidR="00F10873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AO </w:t>
      </w:r>
      <w:r w:rsidR="00C05DCD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FABRIC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C05DCD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C05DCD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C05DCD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7E3A3C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C05DCD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VOS</w:t>
      </w:r>
      <w:r w:rsidR="001A4BBE" w:rsidRPr="00917A6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328EE063" w14:textId="6940BD6D" w:rsidR="00DE5170" w:rsidRPr="00917A69" w:rsidRDefault="00DE5170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4CD9DDE6" w14:textId="44EF2A2C" w:rsidR="00074468" w:rsidRPr="00917A69" w:rsidRDefault="00CB2562" w:rsidP="003D0AD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inovador pro</w:t>
      </w:r>
      <w:r w:rsidRPr="00917A69">
        <w:rPr>
          <w:rFonts w:ascii="Frutiger LT 55 Roman" w:hAnsi="Frutiger LT 55 Roman"/>
          <w:sz w:val="22"/>
          <w:szCs w:val="22"/>
          <w:lang w:val="pt-PT"/>
        </w:rPr>
        <w:t>je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to europe</w:t>
      </w:r>
      <w:r w:rsidRPr="00917A69">
        <w:rPr>
          <w:rFonts w:ascii="Frutiger LT 55 Roman" w:hAnsi="Frutiger LT 55 Roman"/>
          <w:sz w:val="22"/>
          <w:szCs w:val="22"/>
          <w:lang w:val="pt-PT"/>
        </w:rPr>
        <w:t>u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 xml:space="preserve"> Black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>C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ycle</w:t>
      </w:r>
      <w:r w:rsidR="00DB5511" w:rsidRPr="00917A69">
        <w:rPr>
          <w:rFonts w:ascii="Frutiger LT 55 Roman" w:hAnsi="Frutiger LT 55 Roman"/>
          <w:sz w:val="22"/>
          <w:szCs w:val="22"/>
          <w:lang w:val="pt-PT"/>
        </w:rPr>
        <w:t xml:space="preserve">, liderado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DB5511" w:rsidRPr="00917A69">
        <w:rPr>
          <w:rFonts w:ascii="Frutiger LT 55 Roman" w:hAnsi="Frutiger LT 55 Roman"/>
          <w:sz w:val="22"/>
          <w:szCs w:val="22"/>
          <w:lang w:val="pt-PT"/>
        </w:rPr>
        <w:t>Michelin,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 xml:space="preserve"> t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como objetivo cr</w:t>
      </w:r>
      <w:r w:rsidRPr="00917A69">
        <w:rPr>
          <w:rFonts w:ascii="Frutiger LT 55 Roman" w:hAnsi="Frutiger LT 55 Roman"/>
          <w:sz w:val="22"/>
          <w:szCs w:val="22"/>
          <w:lang w:val="pt-PT"/>
        </w:rPr>
        <w:t>i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ar, des</w:t>
      </w:r>
      <w:r w:rsidRPr="00917A69">
        <w:rPr>
          <w:rFonts w:ascii="Frutiger LT 55 Roman" w:hAnsi="Frutiger LT 55 Roman"/>
          <w:sz w:val="22"/>
          <w:szCs w:val="22"/>
          <w:lang w:val="pt-PT"/>
        </w:rPr>
        <w:t>envolver e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 xml:space="preserve"> otimizar u</w:t>
      </w:r>
      <w:r w:rsidRPr="00917A69">
        <w:rPr>
          <w:rFonts w:ascii="Frutiger LT 55 Roman" w:hAnsi="Frutiger LT 55 Roman"/>
          <w:sz w:val="22"/>
          <w:szCs w:val="22"/>
          <w:lang w:val="pt-PT"/>
        </w:rPr>
        <w:t>m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a cade</w:t>
      </w:r>
      <w:r w:rsidRPr="00917A69">
        <w:rPr>
          <w:rFonts w:ascii="Frutiger LT 55 Roman" w:hAnsi="Frutiger LT 55 Roman"/>
          <w:sz w:val="22"/>
          <w:szCs w:val="22"/>
          <w:lang w:val="pt-PT"/>
        </w:rPr>
        <w:t>i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a completa para a obten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de mat</w:t>
      </w:r>
      <w:r w:rsidRPr="00917A69">
        <w:rPr>
          <w:rFonts w:ascii="Frutiger LT 55 Roman" w:hAnsi="Frutiger LT 55 Roman"/>
          <w:sz w:val="22"/>
          <w:szCs w:val="22"/>
          <w:lang w:val="pt-PT"/>
        </w:rPr>
        <w:t>é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rias</w:t>
      </w:r>
      <w:r w:rsidRPr="00917A69">
        <w:rPr>
          <w:rFonts w:ascii="Frutiger LT 55 Roman" w:hAnsi="Frutiger LT 55 Roman"/>
          <w:sz w:val="22"/>
          <w:szCs w:val="22"/>
          <w:lang w:val="pt-PT"/>
        </w:rPr>
        <w:t>-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primas secund</w:t>
      </w:r>
      <w:r w:rsidRPr="00917A69">
        <w:rPr>
          <w:rFonts w:ascii="Frutiger LT 55 Roman" w:hAnsi="Frutiger LT 55 Roman"/>
          <w:sz w:val="22"/>
          <w:szCs w:val="22"/>
          <w:lang w:val="pt-PT"/>
        </w:rPr>
        <w:t>á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rias (MPS)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 xml:space="preserve">a partir de </w:t>
      </w:r>
      <w:r w:rsidRPr="00917A69">
        <w:rPr>
          <w:rFonts w:ascii="Frutiger LT 55 Roman" w:hAnsi="Frutiger LT 55 Roman"/>
          <w:sz w:val="22"/>
          <w:szCs w:val="22"/>
          <w:lang w:val="pt-PT"/>
        </w:rPr>
        <w:t>p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 xml:space="preserve">usados, destinadas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fabric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917A69">
        <w:rPr>
          <w:rFonts w:ascii="Frutiger LT 55 Roman" w:hAnsi="Frutiger LT 55 Roman"/>
          <w:sz w:val="22"/>
          <w:szCs w:val="22"/>
          <w:lang w:val="pt-PT"/>
        </w:rPr>
        <w:t>p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n</w:t>
      </w:r>
      <w:r w:rsidRPr="00917A69">
        <w:rPr>
          <w:rFonts w:ascii="Frutiger LT 55 Roman" w:hAnsi="Frutiger LT 55 Roman"/>
          <w:sz w:val="22"/>
          <w:szCs w:val="22"/>
          <w:lang w:val="pt-PT"/>
        </w:rPr>
        <w:t>o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 xml:space="preserve">vos </w:t>
      </w:r>
      <w:r w:rsidRPr="00917A69">
        <w:rPr>
          <w:rFonts w:ascii="Frutiger LT 55 Roman" w:hAnsi="Frutiger LT 55 Roman"/>
          <w:sz w:val="22"/>
          <w:szCs w:val="22"/>
          <w:lang w:val="pt-PT"/>
        </w:rPr>
        <w:t>e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 xml:space="preserve"> a o</w:t>
      </w:r>
      <w:r w:rsidRPr="00917A69">
        <w:rPr>
          <w:rFonts w:ascii="Frutiger LT 55 Roman" w:hAnsi="Frutiger LT 55 Roman"/>
          <w:sz w:val="22"/>
          <w:szCs w:val="22"/>
          <w:lang w:val="pt-PT"/>
        </w:rPr>
        <w:t>u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tras aplica</w:t>
      </w:r>
      <w:r w:rsidRPr="00917A69">
        <w:rPr>
          <w:rFonts w:ascii="Frutiger LT 55 Roman" w:hAnsi="Frutiger LT 55 Roman"/>
          <w:sz w:val="22"/>
          <w:szCs w:val="22"/>
          <w:lang w:val="pt-PT"/>
        </w:rPr>
        <w:t>çõ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>es industria</w:t>
      </w:r>
      <w:r w:rsidRPr="00917A69">
        <w:rPr>
          <w:rFonts w:ascii="Frutiger LT 55 Roman" w:hAnsi="Frutiger LT 55 Roman"/>
          <w:sz w:val="22"/>
          <w:szCs w:val="22"/>
          <w:lang w:val="pt-PT"/>
        </w:rPr>
        <w:t>i</w:t>
      </w:r>
      <w:r w:rsidR="00074DF4" w:rsidRPr="00917A69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>cons</w:t>
      </w:r>
      <w:r w:rsidRPr="00917A69">
        <w:rPr>
          <w:rFonts w:ascii="Frutiger LT 55 Roman" w:hAnsi="Frutiger LT 55 Roman"/>
          <w:sz w:val="22"/>
          <w:szCs w:val="22"/>
          <w:lang w:val="pt-PT"/>
        </w:rPr>
        <w:t>ó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>rcio europe</w:t>
      </w:r>
      <w:r w:rsidRPr="00917A69">
        <w:rPr>
          <w:rFonts w:ascii="Frutiger LT 55 Roman" w:hAnsi="Frutiger LT 55 Roman"/>
          <w:sz w:val="22"/>
          <w:szCs w:val="22"/>
          <w:lang w:val="pt-PT"/>
        </w:rPr>
        <w:t>u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 xml:space="preserve"> para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45BAD" w:rsidRPr="00917A69">
        <w:rPr>
          <w:rFonts w:ascii="Frutiger LT 55 Roman" w:hAnsi="Frutiger LT 55 Roman"/>
          <w:sz w:val="22"/>
          <w:szCs w:val="22"/>
          <w:lang w:val="pt-PT"/>
        </w:rPr>
        <w:t>des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="00845BAD" w:rsidRPr="00917A69">
        <w:rPr>
          <w:rFonts w:ascii="Frutiger LT 55 Roman" w:hAnsi="Frutiger LT 55 Roman"/>
          <w:sz w:val="22"/>
          <w:szCs w:val="22"/>
          <w:lang w:val="pt-PT"/>
        </w:rPr>
        <w:t>d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45BAD" w:rsidRPr="00917A69">
        <w:rPr>
          <w:rFonts w:ascii="Frutiger LT 55 Roman" w:hAnsi="Frutiger LT 55 Roman"/>
          <w:sz w:val="22"/>
          <w:szCs w:val="22"/>
          <w:lang w:val="pt-PT"/>
        </w:rPr>
        <w:t>pro</w:t>
      </w:r>
      <w:r w:rsidRPr="00917A69">
        <w:rPr>
          <w:rFonts w:ascii="Frutiger LT 55 Roman" w:hAnsi="Frutiger LT 55 Roman"/>
          <w:sz w:val="22"/>
          <w:szCs w:val="22"/>
          <w:lang w:val="pt-PT"/>
        </w:rPr>
        <w:t>je</w:t>
      </w:r>
      <w:r w:rsidR="00845BAD" w:rsidRPr="00917A69">
        <w:rPr>
          <w:rFonts w:ascii="Frutiger LT 55 Roman" w:hAnsi="Frutiger LT 55 Roman"/>
          <w:sz w:val="22"/>
          <w:szCs w:val="22"/>
          <w:lang w:val="pt-PT"/>
        </w:rPr>
        <w:t>to BlackC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>ycle</w:t>
      </w:r>
      <w:r w:rsidR="0021157B" w:rsidRPr="00917A6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>integra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>13 entidades de 5 países: Fran</w:t>
      </w:r>
      <w:r w:rsidRPr="00917A69">
        <w:rPr>
          <w:rFonts w:ascii="Frutiger LT 55 Roman" w:hAnsi="Frutiger LT 55 Roman"/>
          <w:sz w:val="22"/>
          <w:szCs w:val="22"/>
          <w:lang w:val="pt-PT"/>
        </w:rPr>
        <w:t>ç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>a, Espa</w:t>
      </w:r>
      <w:r w:rsidRPr="00917A69">
        <w:rPr>
          <w:rFonts w:ascii="Frutiger LT 55 Roman" w:hAnsi="Frutiger LT 55 Roman"/>
          <w:sz w:val="22"/>
          <w:szCs w:val="22"/>
          <w:lang w:val="pt-PT"/>
        </w:rPr>
        <w:t>nh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>a, Aleman</w:t>
      </w:r>
      <w:r w:rsidRPr="00917A69">
        <w:rPr>
          <w:rFonts w:ascii="Frutiger LT 55 Roman" w:hAnsi="Frutiger LT 55 Roman"/>
          <w:sz w:val="22"/>
          <w:szCs w:val="22"/>
          <w:lang w:val="pt-PT"/>
        </w:rPr>
        <w:t>h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>a, Gr</w:t>
      </w:r>
      <w:r w:rsidRPr="00917A69">
        <w:rPr>
          <w:rFonts w:ascii="Frutiger LT 55 Roman" w:hAnsi="Frutiger LT 55 Roman"/>
          <w:sz w:val="22"/>
          <w:szCs w:val="22"/>
          <w:lang w:val="pt-PT"/>
        </w:rPr>
        <w:t>é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 xml:space="preserve">cia </w:t>
      </w:r>
      <w:r w:rsidRPr="00917A69">
        <w:rPr>
          <w:rFonts w:ascii="Frutiger LT 55 Roman" w:hAnsi="Frutiger LT 55 Roman"/>
          <w:sz w:val="22"/>
          <w:szCs w:val="22"/>
          <w:lang w:val="pt-PT"/>
        </w:rPr>
        <w:t>e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917A69">
        <w:rPr>
          <w:rFonts w:ascii="Frutiger LT 55 Roman" w:hAnsi="Frutiger LT 55 Roman"/>
          <w:sz w:val="22"/>
          <w:szCs w:val="22"/>
          <w:lang w:val="pt-PT"/>
        </w:rPr>
        <w:t>íç</w:t>
      </w:r>
      <w:r w:rsidR="00074468" w:rsidRPr="00917A69">
        <w:rPr>
          <w:rFonts w:ascii="Frutiger LT 55 Roman" w:hAnsi="Frutiger LT 55 Roman"/>
          <w:sz w:val="22"/>
          <w:szCs w:val="22"/>
          <w:lang w:val="pt-PT"/>
        </w:rPr>
        <w:t xml:space="preserve">a. </w:t>
      </w:r>
    </w:p>
    <w:p w14:paraId="02BF5E8E" w14:textId="77777777" w:rsidR="00074468" w:rsidRPr="00917A69" w:rsidRDefault="00074468" w:rsidP="0011558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3E44FF3" w14:textId="5F3F5F7B" w:rsidR="00074468" w:rsidRPr="00917A69" w:rsidRDefault="00074468" w:rsidP="00074468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917A69">
        <w:rPr>
          <w:rFonts w:ascii="Frutiger LT 55 Roman" w:hAnsi="Frutiger LT 55 Roman"/>
          <w:b/>
          <w:sz w:val="22"/>
          <w:szCs w:val="22"/>
          <w:lang w:val="pt-PT"/>
        </w:rPr>
        <w:t xml:space="preserve">Objetivo: una </w:t>
      </w:r>
      <w:r w:rsidR="00CB2562" w:rsidRPr="00917A69">
        <w:rPr>
          <w:rFonts w:ascii="Frutiger LT 55 Roman" w:hAnsi="Frutiger LT 55 Roman"/>
          <w:b/>
          <w:sz w:val="22"/>
          <w:szCs w:val="22"/>
          <w:lang w:val="pt-PT"/>
        </w:rPr>
        <w:t xml:space="preserve">economia </w:t>
      </w:r>
      <w:r w:rsidRPr="00917A69">
        <w:rPr>
          <w:rFonts w:ascii="Frutiger LT 55 Roman" w:hAnsi="Frutiger LT 55 Roman"/>
          <w:b/>
          <w:sz w:val="22"/>
          <w:szCs w:val="22"/>
          <w:lang w:val="pt-PT"/>
        </w:rPr>
        <w:t xml:space="preserve">circular de </w:t>
      </w:r>
      <w:r w:rsidR="00CB2562" w:rsidRPr="00917A69">
        <w:rPr>
          <w:rFonts w:ascii="Frutiger LT 55 Roman" w:hAnsi="Frutiger LT 55 Roman"/>
          <w:b/>
          <w:sz w:val="22"/>
          <w:szCs w:val="22"/>
          <w:lang w:val="pt-PT"/>
        </w:rPr>
        <w:t>p</w:t>
      </w:r>
      <w:r w:rsidRPr="00917A69">
        <w:rPr>
          <w:rFonts w:ascii="Frutiger LT 55 Roman" w:hAnsi="Frutiger LT 55 Roman"/>
          <w:b/>
          <w:sz w:val="22"/>
          <w:szCs w:val="22"/>
          <w:lang w:val="pt-PT"/>
        </w:rPr>
        <w:t>neu</w:t>
      </w:r>
      <w:r w:rsidR="00CB2562" w:rsidRPr="00917A69">
        <w:rPr>
          <w:rFonts w:ascii="Frutiger LT 55 Roman" w:hAnsi="Frutiger LT 55 Roman"/>
          <w:b/>
          <w:sz w:val="22"/>
          <w:szCs w:val="22"/>
          <w:lang w:val="pt-PT"/>
        </w:rPr>
        <w:t xml:space="preserve">s na </w:t>
      </w:r>
      <w:r w:rsidRPr="00917A69">
        <w:rPr>
          <w:rFonts w:ascii="Frutiger LT 55 Roman" w:hAnsi="Frutiger LT 55 Roman"/>
          <w:b/>
          <w:sz w:val="22"/>
          <w:szCs w:val="22"/>
          <w:lang w:val="pt-PT"/>
        </w:rPr>
        <w:t>Europa</w:t>
      </w:r>
    </w:p>
    <w:p w14:paraId="51F04823" w14:textId="77777777" w:rsidR="00074468" w:rsidRPr="00917A69" w:rsidRDefault="00074468" w:rsidP="0011558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C3BAE2B" w14:textId="2073D689" w:rsidR="00705319" w:rsidRPr="00917A69" w:rsidRDefault="0011558D" w:rsidP="0011558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17A69">
        <w:rPr>
          <w:rFonts w:ascii="Frutiger LT 55 Roman" w:hAnsi="Frutiger LT 55 Roman"/>
          <w:sz w:val="22"/>
          <w:szCs w:val="22"/>
          <w:lang w:val="pt-PT"/>
        </w:rPr>
        <w:t>Co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m um orçamento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total de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cerca </w:t>
      </w:r>
      <w:r w:rsidR="0021157B" w:rsidRPr="00917A69">
        <w:rPr>
          <w:rFonts w:ascii="Frutiger LT 55 Roman" w:hAnsi="Frutiger LT 55 Roman"/>
          <w:sz w:val="22"/>
          <w:szCs w:val="22"/>
          <w:lang w:val="pt-PT"/>
        </w:rPr>
        <w:t>de 16 mi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lhõ</w:t>
      </w:r>
      <w:r w:rsidR="0021157B" w:rsidRPr="00917A69">
        <w:rPr>
          <w:rFonts w:ascii="Frutiger LT 55 Roman" w:hAnsi="Frutiger LT 55 Roman"/>
          <w:sz w:val="22"/>
          <w:szCs w:val="22"/>
          <w:lang w:val="pt-PT"/>
        </w:rPr>
        <w:t xml:space="preserve">es de euros,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1157B" w:rsidRPr="00917A69">
        <w:rPr>
          <w:rFonts w:ascii="Frutiger LT 55 Roman" w:hAnsi="Frutiger LT 55 Roman"/>
          <w:sz w:val="22"/>
          <w:szCs w:val="22"/>
          <w:lang w:val="pt-PT"/>
        </w:rPr>
        <w:t>BlackC</w:t>
      </w:r>
      <w:r w:rsidRPr="00917A69">
        <w:rPr>
          <w:rFonts w:ascii="Frutiger LT 55 Roman" w:hAnsi="Frutiger LT 55 Roman"/>
          <w:sz w:val="22"/>
          <w:szCs w:val="22"/>
          <w:lang w:val="pt-PT"/>
        </w:rPr>
        <w:t>ycle c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o</w:t>
      </w:r>
      <w:r w:rsidRPr="00917A69">
        <w:rPr>
          <w:rFonts w:ascii="Frutiger LT 55 Roman" w:hAnsi="Frutiger LT 55 Roman"/>
          <w:sz w:val="22"/>
          <w:szCs w:val="22"/>
          <w:lang w:val="pt-PT"/>
        </w:rPr>
        <w:t>nta co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Pr="00917A69">
        <w:rPr>
          <w:rFonts w:ascii="Frutiger LT 55 Roman" w:hAnsi="Frutiger LT 55 Roman"/>
          <w:sz w:val="22"/>
          <w:szCs w:val="22"/>
          <w:lang w:val="pt-PT"/>
        </w:rPr>
        <w:t>financia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mento </w:t>
      </w:r>
      <w:r w:rsidRPr="00917A69">
        <w:rPr>
          <w:rFonts w:ascii="Frutiger LT 55 Roman" w:hAnsi="Frutiger LT 55 Roman"/>
          <w:sz w:val="22"/>
          <w:szCs w:val="22"/>
          <w:lang w:val="pt-PT"/>
        </w:rPr>
        <w:t>europe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u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aproximadamente </w:t>
      </w:r>
      <w:r w:rsidRPr="00917A69">
        <w:rPr>
          <w:rFonts w:ascii="Frutiger LT 55 Roman" w:hAnsi="Frutiger LT 55 Roman"/>
          <w:sz w:val="22"/>
          <w:szCs w:val="22"/>
          <w:lang w:val="pt-PT"/>
        </w:rPr>
        <w:t>12 mi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lhões </w:t>
      </w:r>
      <w:r w:rsidRPr="00917A69">
        <w:rPr>
          <w:rFonts w:ascii="Frutiger LT 55 Roman" w:hAnsi="Frutiger LT 55 Roman"/>
          <w:sz w:val="22"/>
          <w:szCs w:val="22"/>
          <w:lang w:val="pt-PT"/>
        </w:rPr>
        <w:t>de euros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917A69">
        <w:rPr>
          <w:rFonts w:ascii="Frutiger LT 55 Roman" w:hAnsi="Frutiger LT 55 Roman"/>
          <w:sz w:val="22"/>
          <w:szCs w:val="22"/>
          <w:lang w:val="pt-PT"/>
        </w:rPr>
        <w:t>através d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17A69">
        <w:rPr>
          <w:rFonts w:ascii="Frutiger LT 55 Roman" w:hAnsi="Frutiger LT 55 Roman"/>
          <w:sz w:val="22"/>
          <w:szCs w:val="22"/>
          <w:lang w:val="pt-PT"/>
        </w:rPr>
        <w:t>programa Horizon 2020</w:t>
      </w:r>
      <w:r w:rsidR="00705319" w:rsidRPr="00917A69">
        <w:rPr>
          <w:rFonts w:ascii="Frutiger LT 55 Roman" w:hAnsi="Frutiger LT 55 Roman"/>
          <w:sz w:val="22"/>
          <w:szCs w:val="22"/>
          <w:vertAlign w:val="superscript"/>
          <w:lang w:val="pt-PT"/>
        </w:rPr>
        <w:t>1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dado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que responde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política da UE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no que diz respeito às alterações </w:t>
      </w:r>
      <w:r w:rsidRPr="00917A69">
        <w:rPr>
          <w:rFonts w:ascii="Frutiger LT 55 Roman" w:hAnsi="Frutiger LT 55 Roman"/>
          <w:sz w:val="22"/>
          <w:szCs w:val="22"/>
          <w:lang w:val="pt-PT"/>
        </w:rPr>
        <w:t>climátic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as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e à </w:t>
      </w:r>
      <w:r w:rsidRPr="00917A69">
        <w:rPr>
          <w:rFonts w:ascii="Frutiger LT 55 Roman" w:hAnsi="Frutiger LT 55 Roman"/>
          <w:sz w:val="22"/>
          <w:szCs w:val="22"/>
          <w:lang w:val="pt-PT"/>
        </w:rPr>
        <w:t>econom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i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a circular.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00085" w:rsidRPr="00917A69">
        <w:rPr>
          <w:rFonts w:ascii="Frutiger LT 55 Roman" w:hAnsi="Frutiger LT 55 Roman"/>
          <w:sz w:val="22"/>
          <w:szCs w:val="22"/>
          <w:lang w:val="pt-PT"/>
        </w:rPr>
        <w:t>pro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je</w:t>
      </w:r>
      <w:r w:rsidR="00500085" w:rsidRPr="00917A69">
        <w:rPr>
          <w:rFonts w:ascii="Frutiger LT 55 Roman" w:hAnsi="Frutiger LT 55 Roman"/>
          <w:sz w:val="22"/>
          <w:szCs w:val="22"/>
          <w:lang w:val="pt-PT"/>
        </w:rPr>
        <w:t>to</w:t>
      </w:r>
      <w:r w:rsidR="00705319" w:rsidRPr="00917A69">
        <w:rPr>
          <w:rFonts w:ascii="Frutiger LT 55 Roman" w:hAnsi="Frutiger LT 55 Roman"/>
          <w:sz w:val="22"/>
          <w:szCs w:val="22"/>
          <w:lang w:val="pt-PT"/>
        </w:rPr>
        <w:t>, prime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i</w:t>
      </w:r>
      <w:r w:rsidR="00705319" w:rsidRPr="00917A69">
        <w:rPr>
          <w:rFonts w:ascii="Frutiger LT 55 Roman" w:hAnsi="Frutiger LT 55 Roman"/>
          <w:sz w:val="22"/>
          <w:szCs w:val="22"/>
          <w:lang w:val="pt-PT"/>
        </w:rPr>
        <w:t xml:space="preserve">ro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do género </w:t>
      </w:r>
      <w:r w:rsidR="00705319" w:rsidRPr="00917A69">
        <w:rPr>
          <w:rFonts w:ascii="Frutiger LT 55 Roman" w:hAnsi="Frutiger LT 55 Roman"/>
          <w:sz w:val="22"/>
          <w:szCs w:val="22"/>
          <w:lang w:val="pt-PT"/>
        </w:rPr>
        <w:t>a n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í</w:t>
      </w:r>
      <w:r w:rsidR="00705319" w:rsidRPr="00917A69">
        <w:rPr>
          <w:rFonts w:ascii="Frutiger LT 55 Roman" w:hAnsi="Frutiger LT 55 Roman"/>
          <w:sz w:val="22"/>
          <w:szCs w:val="22"/>
          <w:lang w:val="pt-PT"/>
        </w:rPr>
        <w:t xml:space="preserve">vel mundial, </w:t>
      </w:r>
      <w:r w:rsidR="001A4BBE" w:rsidRPr="00917A69">
        <w:rPr>
          <w:rFonts w:ascii="Frutiger LT 55 Roman" w:hAnsi="Frutiger LT 55 Roman"/>
          <w:sz w:val="22"/>
          <w:szCs w:val="22"/>
          <w:lang w:val="pt-PT"/>
        </w:rPr>
        <w:t>permitirá</w:t>
      </w:r>
      <w:r w:rsidR="00500085" w:rsidRPr="00917A69">
        <w:rPr>
          <w:rFonts w:ascii="Frutiger LT 55 Roman" w:hAnsi="Frutiger LT 55 Roman"/>
          <w:sz w:val="22"/>
          <w:szCs w:val="22"/>
          <w:lang w:val="pt-PT"/>
        </w:rPr>
        <w:t>:</w:t>
      </w:r>
    </w:p>
    <w:p w14:paraId="6F4131A1" w14:textId="1E6B7150" w:rsidR="00D762A3" w:rsidRPr="00917A69" w:rsidRDefault="00D762A3" w:rsidP="0011558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1C6B366" w14:textId="027E8EE1" w:rsidR="00D762A3" w:rsidRPr="00917A69" w:rsidRDefault="00D762A3" w:rsidP="00D762A3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17A69">
        <w:rPr>
          <w:rFonts w:ascii="Frutiger LT 55 Roman" w:hAnsi="Frutiger LT 55 Roman"/>
          <w:iCs/>
          <w:sz w:val="22"/>
          <w:szCs w:val="22"/>
          <w:lang w:val="pt-PT"/>
        </w:rPr>
        <w:t>Incrementar a valoriza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Pr="00917A69">
        <w:rPr>
          <w:rFonts w:ascii="Frutiger LT 55 Roman" w:hAnsi="Frutiger LT 55 Roman"/>
          <w:iCs/>
          <w:sz w:val="22"/>
          <w:szCs w:val="22"/>
          <w:lang w:val="pt-PT"/>
        </w:rPr>
        <w:t xml:space="preserve">material dos 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>p</w:t>
      </w:r>
      <w:r w:rsidRPr="00917A69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>s em fim de vida</w:t>
      </w:r>
    </w:p>
    <w:p w14:paraId="3EDCFC90" w14:textId="2E7872E5" w:rsidR="00D762A3" w:rsidRPr="00917A69" w:rsidRDefault="00500085" w:rsidP="00D762A3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17A69">
        <w:rPr>
          <w:rFonts w:ascii="Frutiger LT 55 Roman" w:hAnsi="Frutiger LT 55 Roman"/>
          <w:iCs/>
          <w:sz w:val="22"/>
          <w:szCs w:val="22"/>
          <w:lang w:val="pt-PT"/>
        </w:rPr>
        <w:t>Aumentar</w:t>
      </w:r>
      <w:r w:rsidR="00D762A3" w:rsidRPr="00917A69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 xml:space="preserve">a utilização </w:t>
      </w:r>
      <w:r w:rsidR="00D762A3" w:rsidRPr="00917A69">
        <w:rPr>
          <w:rFonts w:ascii="Frutiger LT 55 Roman" w:hAnsi="Frutiger LT 55 Roman"/>
          <w:iCs/>
          <w:sz w:val="22"/>
          <w:szCs w:val="22"/>
          <w:lang w:val="pt-PT"/>
        </w:rPr>
        <w:t>de materia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="00D762A3" w:rsidRPr="00917A69">
        <w:rPr>
          <w:rFonts w:ascii="Frutiger LT 55 Roman" w:hAnsi="Frutiger LT 55 Roman"/>
          <w:iCs/>
          <w:sz w:val="22"/>
          <w:szCs w:val="22"/>
          <w:lang w:val="pt-PT"/>
        </w:rPr>
        <w:t>s s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 xml:space="preserve">ustentáveis no </w:t>
      </w:r>
      <w:r w:rsidR="00D762A3" w:rsidRPr="00917A69">
        <w:rPr>
          <w:rFonts w:ascii="Frutiger LT 55 Roman" w:hAnsi="Frutiger LT 55 Roman"/>
          <w:iCs/>
          <w:sz w:val="22"/>
          <w:szCs w:val="22"/>
          <w:lang w:val="pt-PT"/>
        </w:rPr>
        <w:t>fabric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="00D762A3" w:rsidRPr="00917A69">
        <w:rPr>
          <w:rFonts w:ascii="Frutiger LT 55 Roman" w:hAnsi="Frutiger LT 55 Roman"/>
          <w:iCs/>
          <w:sz w:val="22"/>
          <w:szCs w:val="22"/>
          <w:lang w:val="pt-PT"/>
        </w:rPr>
        <w:t xml:space="preserve">de 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>p</w:t>
      </w:r>
      <w:r w:rsidR="00D762A3" w:rsidRPr="00917A69">
        <w:rPr>
          <w:rFonts w:ascii="Frutiger LT 55 Roman" w:hAnsi="Frutiger LT 55 Roman"/>
          <w:iCs/>
          <w:sz w:val="22"/>
          <w:szCs w:val="22"/>
          <w:lang w:val="pt-PT"/>
        </w:rPr>
        <w:t>neu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 xml:space="preserve">s </w:t>
      </w:r>
      <w:r w:rsidR="00D762A3" w:rsidRPr="00917A69">
        <w:rPr>
          <w:rFonts w:ascii="Frutiger LT 55 Roman" w:hAnsi="Frutiger LT 55 Roman"/>
          <w:iCs/>
          <w:sz w:val="22"/>
          <w:szCs w:val="22"/>
          <w:lang w:val="pt-PT"/>
        </w:rPr>
        <w:t>n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="00D762A3" w:rsidRPr="00917A69">
        <w:rPr>
          <w:rFonts w:ascii="Frutiger LT 55 Roman" w:hAnsi="Frutiger LT 55 Roman"/>
          <w:iCs/>
          <w:sz w:val="22"/>
          <w:szCs w:val="22"/>
          <w:lang w:val="pt-PT"/>
        </w:rPr>
        <w:t>vos</w:t>
      </w:r>
    </w:p>
    <w:p w14:paraId="3ED1F61C" w14:textId="388A0F5D" w:rsidR="00D762A3" w:rsidRPr="00917A69" w:rsidRDefault="00D762A3" w:rsidP="00D762A3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17A69">
        <w:rPr>
          <w:rFonts w:ascii="Frutiger LT 55 Roman" w:hAnsi="Frutiger LT 55 Roman"/>
          <w:iCs/>
          <w:sz w:val="22"/>
          <w:szCs w:val="22"/>
          <w:lang w:val="pt-PT"/>
        </w:rPr>
        <w:t>Redu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>z</w:t>
      </w:r>
      <w:r w:rsidRPr="00917A69">
        <w:rPr>
          <w:rFonts w:ascii="Frutiger LT 55 Roman" w:hAnsi="Frutiger LT 55 Roman"/>
          <w:iCs/>
          <w:sz w:val="22"/>
          <w:szCs w:val="22"/>
          <w:lang w:val="pt-PT"/>
        </w:rPr>
        <w:t xml:space="preserve">ir 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Pr="00917A69">
        <w:rPr>
          <w:rFonts w:ascii="Frutiger LT 55 Roman" w:hAnsi="Frutiger LT 55 Roman"/>
          <w:iCs/>
          <w:sz w:val="22"/>
          <w:szCs w:val="22"/>
          <w:lang w:val="pt-PT"/>
        </w:rPr>
        <w:t>cons</w:t>
      </w:r>
      <w:r w:rsidR="00500085" w:rsidRPr="00917A69">
        <w:rPr>
          <w:rFonts w:ascii="Frutiger LT 55 Roman" w:hAnsi="Frutiger LT 55 Roman"/>
          <w:iCs/>
          <w:sz w:val="22"/>
          <w:szCs w:val="22"/>
          <w:lang w:val="pt-PT"/>
        </w:rPr>
        <w:t>u</w:t>
      </w:r>
      <w:r w:rsidRPr="00917A69">
        <w:rPr>
          <w:rFonts w:ascii="Frutiger LT 55 Roman" w:hAnsi="Frutiger LT 55 Roman"/>
          <w:iCs/>
          <w:sz w:val="22"/>
          <w:szCs w:val="22"/>
          <w:lang w:val="pt-PT"/>
        </w:rPr>
        <w:t>mo de recursos fós</w:t>
      </w:r>
      <w:r w:rsidR="00CB2562" w:rsidRPr="00917A69">
        <w:rPr>
          <w:rFonts w:ascii="Frutiger LT 55 Roman" w:hAnsi="Frutiger LT 55 Roman"/>
          <w:iCs/>
          <w:sz w:val="22"/>
          <w:szCs w:val="22"/>
          <w:lang w:val="pt-PT"/>
        </w:rPr>
        <w:t>seis</w:t>
      </w:r>
    </w:p>
    <w:p w14:paraId="52BE72A6" w14:textId="77777777" w:rsidR="00D762A3" w:rsidRPr="00917A69" w:rsidRDefault="00D762A3" w:rsidP="00074DF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32FC6EB" w14:textId="30B7594D" w:rsidR="00500085" w:rsidRPr="00917A69" w:rsidRDefault="00500085" w:rsidP="0050008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tal, serão </w:t>
      </w:r>
      <w:r w:rsidRPr="00917A69">
        <w:rPr>
          <w:rFonts w:ascii="Frutiger LT 55 Roman" w:hAnsi="Frutiger LT 55 Roman"/>
          <w:sz w:val="22"/>
          <w:szCs w:val="22"/>
          <w:lang w:val="pt-PT"/>
        </w:rPr>
        <w:t>de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senvolvidas </w:t>
      </w:r>
      <w:r w:rsidRPr="00917A69">
        <w:rPr>
          <w:rFonts w:ascii="Frutiger LT 55 Roman" w:hAnsi="Frutiger LT 55 Roman"/>
          <w:sz w:val="22"/>
          <w:szCs w:val="22"/>
          <w:lang w:val="pt-PT"/>
        </w:rPr>
        <w:t>solu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Pr="00917A69">
        <w:rPr>
          <w:rFonts w:ascii="Frutiger LT 55 Roman" w:hAnsi="Frutiger LT 55 Roman"/>
          <w:sz w:val="22"/>
          <w:szCs w:val="22"/>
          <w:lang w:val="pt-PT"/>
        </w:rPr>
        <w:t>específicas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 xml:space="preserve">entre as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quais 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se inclu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em a recolha d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p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s em fim de vida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, a sele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das mat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é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rias primas secund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á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rias o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a otimiza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dos proces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s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os de pirólis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e</w:t>
      </w:r>
      <w:r w:rsidR="00A723A2" w:rsidRPr="00917A69">
        <w:rPr>
          <w:rFonts w:ascii="Frutiger LT 55 Roman" w:hAnsi="Frutiger LT 55 Roman"/>
          <w:sz w:val="22"/>
          <w:szCs w:val="22"/>
          <w:vertAlign w:val="superscript"/>
          <w:lang w:val="pt-PT"/>
        </w:rPr>
        <w:t xml:space="preserve">2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e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 xml:space="preserve"> de c</w:t>
      </w:r>
      <w:r w:rsidR="00917A69">
        <w:rPr>
          <w:rFonts w:ascii="Frutiger LT 55 Roman" w:hAnsi="Frutiger LT 55 Roman"/>
          <w:sz w:val="22"/>
          <w:szCs w:val="22"/>
          <w:lang w:val="pt-PT"/>
        </w:rPr>
        <w:t>o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zedura 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p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s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, as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 xml:space="preserve">como a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avaliação </w:t>
      </w:r>
      <w:r w:rsidR="00A723A2" w:rsidRPr="00917A69">
        <w:rPr>
          <w:rFonts w:ascii="Frutiger LT 55 Roman" w:hAnsi="Frutiger LT 55 Roman"/>
          <w:sz w:val="22"/>
          <w:szCs w:val="22"/>
          <w:lang w:val="pt-PT"/>
        </w:rPr>
        <w:t>d</w:t>
      </w:r>
      <w:r w:rsidR="00F85E1A" w:rsidRPr="00917A69">
        <w:rPr>
          <w:rFonts w:ascii="Frutiger LT 55 Roman" w:hAnsi="Frutiger LT 55 Roman"/>
          <w:sz w:val="22"/>
          <w:szCs w:val="22"/>
          <w:lang w:val="pt-PT"/>
        </w:rPr>
        <w:t>as presta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çõ</w:t>
      </w:r>
      <w:r w:rsidR="00F85E1A" w:rsidRPr="00917A69">
        <w:rPr>
          <w:rFonts w:ascii="Frutiger LT 55 Roman" w:hAnsi="Frutiger LT 55 Roman"/>
          <w:sz w:val="22"/>
          <w:szCs w:val="22"/>
          <w:lang w:val="pt-PT"/>
        </w:rPr>
        <w:t xml:space="preserve">es dos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p</w:t>
      </w:r>
      <w:r w:rsidR="00F85E1A"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F85E1A" w:rsidRPr="00917A69">
        <w:rPr>
          <w:rFonts w:ascii="Frutiger LT 55 Roman" w:hAnsi="Frutiger LT 55 Roman"/>
          <w:sz w:val="22"/>
          <w:szCs w:val="22"/>
          <w:lang w:val="pt-PT"/>
        </w:rPr>
        <w:t>produ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z</w:t>
      </w:r>
      <w:r w:rsidR="00F85E1A" w:rsidRPr="00917A69">
        <w:rPr>
          <w:rFonts w:ascii="Frutiger LT 55 Roman" w:hAnsi="Frutiger LT 55 Roman"/>
          <w:sz w:val="22"/>
          <w:szCs w:val="22"/>
          <w:lang w:val="pt-PT"/>
        </w:rPr>
        <w:t>idos de forma s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ustentável</w:t>
      </w:r>
      <w:r w:rsidR="00F85E1A" w:rsidRPr="00917A69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0D6D575" w14:textId="77777777" w:rsidR="004F2DAB" w:rsidRPr="00917A69" w:rsidRDefault="004F2DAB" w:rsidP="0050008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CE34DCD" w14:textId="098B36E7" w:rsidR="00074468" w:rsidRPr="00917A69" w:rsidRDefault="00074468" w:rsidP="00074468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17A69">
        <w:rPr>
          <w:rFonts w:ascii="Frutiger LT 55 Roman" w:hAnsi="Frutiger LT 55 Roman"/>
          <w:sz w:val="22"/>
          <w:szCs w:val="22"/>
          <w:lang w:val="pt-PT"/>
        </w:rPr>
        <w:t>Anualmente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,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ão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 comercializa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dos cerca </w:t>
      </w:r>
      <w:r w:rsidRPr="00917A69">
        <w:rPr>
          <w:rFonts w:ascii="Frutiger LT 55 Roman" w:hAnsi="Frutiger LT 55 Roman"/>
          <w:sz w:val="22"/>
          <w:szCs w:val="22"/>
          <w:lang w:val="pt-PT"/>
        </w:rPr>
        <w:t>de 1600 mi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lhões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>p</w:t>
      </w:r>
      <w:r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917A69">
        <w:rPr>
          <w:rFonts w:ascii="Frutiger LT 55 Roman" w:hAnsi="Frutiger LT 55 Roman"/>
          <w:sz w:val="22"/>
          <w:szCs w:val="22"/>
          <w:lang w:val="pt-PT"/>
        </w:rPr>
        <w:t>e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todo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mundo, o que representa 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917A69">
        <w:rPr>
          <w:rFonts w:ascii="Frutiger LT 55 Roman" w:hAnsi="Frutiger LT 55 Roman"/>
          <w:sz w:val="22"/>
          <w:szCs w:val="22"/>
          <w:lang w:val="pt-PT"/>
        </w:rPr>
        <w:t>de 26 mi</w:t>
      </w:r>
      <w:r w:rsidR="00CB2562" w:rsidRPr="00917A69">
        <w:rPr>
          <w:rFonts w:ascii="Frutiger LT 55 Roman" w:hAnsi="Frutiger LT 55 Roman"/>
          <w:sz w:val="22"/>
          <w:szCs w:val="22"/>
          <w:lang w:val="pt-PT"/>
        </w:rPr>
        <w:t xml:space="preserve">lhões </w:t>
      </w:r>
      <w:r w:rsidRPr="00917A69">
        <w:rPr>
          <w:rFonts w:ascii="Frutiger LT 55 Roman" w:hAnsi="Frutiger LT 55 Roman"/>
          <w:sz w:val="22"/>
          <w:szCs w:val="22"/>
          <w:lang w:val="pt-PT"/>
        </w:rPr>
        <w:t>de toneladas. Aproximadamente a m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e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sma 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qu</w:t>
      </w:r>
      <w:r w:rsidRPr="00917A69">
        <w:rPr>
          <w:rFonts w:ascii="Frutiger LT 55 Roman" w:hAnsi="Frutiger LT 55 Roman"/>
          <w:sz w:val="22"/>
          <w:szCs w:val="22"/>
          <w:lang w:val="pt-PT"/>
        </w:rPr>
        <w:t>antidad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e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p</w:t>
      </w:r>
      <w:r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 xml:space="preserve">s entram na categoria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 xml:space="preserve">fim de vida a cada </w:t>
      </w:r>
      <w:r w:rsidRPr="00917A69">
        <w:rPr>
          <w:rFonts w:ascii="Frutiger LT 55 Roman" w:hAnsi="Frutiger LT 55 Roman"/>
          <w:sz w:val="22"/>
          <w:szCs w:val="22"/>
          <w:lang w:val="pt-PT"/>
        </w:rPr>
        <w:t>a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n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o, o que 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 xml:space="preserve">representa </w:t>
      </w:r>
      <w:r w:rsidRPr="00917A69">
        <w:rPr>
          <w:rFonts w:ascii="Frutiger LT 55 Roman" w:hAnsi="Frutiger LT 55 Roman"/>
          <w:sz w:val="22"/>
          <w:szCs w:val="22"/>
          <w:lang w:val="pt-PT"/>
        </w:rPr>
        <w:t>u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m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a importante 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qu</w:t>
      </w:r>
      <w:r w:rsidRPr="00917A69">
        <w:rPr>
          <w:rFonts w:ascii="Frutiger LT 55 Roman" w:hAnsi="Frutiger LT 55 Roman"/>
          <w:sz w:val="22"/>
          <w:szCs w:val="22"/>
          <w:lang w:val="pt-PT"/>
        </w:rPr>
        <w:t>antidad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e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 de material potencialmente recic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 xml:space="preserve">lável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que, 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atualmente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 xml:space="preserve">apenas é aproveitado 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de forma parcial. 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 xml:space="preserve">Tal deve-se ao facto de os </w:t>
      </w:r>
      <w:r w:rsidRPr="00917A69">
        <w:rPr>
          <w:rFonts w:ascii="Frutiger LT 55 Roman" w:hAnsi="Frutiger LT 55 Roman"/>
          <w:sz w:val="22"/>
          <w:szCs w:val="22"/>
          <w:lang w:val="pt-PT"/>
        </w:rPr>
        <w:t>atua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 xml:space="preserve">is </w:t>
      </w:r>
      <w:r w:rsidRPr="00917A69">
        <w:rPr>
          <w:rFonts w:ascii="Frutiger LT 55 Roman" w:hAnsi="Frutiger LT 55 Roman"/>
          <w:sz w:val="22"/>
          <w:szCs w:val="22"/>
          <w:lang w:val="pt-PT"/>
        </w:rPr>
        <w:t>proce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s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sos de tratamento dos 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p</w:t>
      </w:r>
      <w:r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917A69">
        <w:rPr>
          <w:rFonts w:ascii="Frutiger LT 55 Roman" w:hAnsi="Frutiger LT 55 Roman"/>
          <w:sz w:val="22"/>
          <w:szCs w:val="22"/>
          <w:lang w:val="pt-PT"/>
        </w:rPr>
        <w:t>usados n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>ão s</w:t>
      </w:r>
      <w:r w:rsidR="00917A69">
        <w:rPr>
          <w:rFonts w:ascii="Frutiger LT 55 Roman" w:hAnsi="Frutiger LT 55 Roman"/>
          <w:sz w:val="22"/>
          <w:szCs w:val="22"/>
          <w:lang w:val="pt-PT"/>
        </w:rPr>
        <w:t>e</w:t>
      </w:r>
      <w:r w:rsidR="00917A69" w:rsidRPr="00917A69">
        <w:rPr>
          <w:rFonts w:ascii="Frutiger LT 55 Roman" w:hAnsi="Frutiger LT 55 Roman"/>
          <w:sz w:val="22"/>
          <w:szCs w:val="22"/>
          <w:lang w:val="pt-PT"/>
        </w:rPr>
        <w:t xml:space="preserve">rem </w:t>
      </w:r>
      <w:r w:rsidRPr="00917A69">
        <w:rPr>
          <w:rFonts w:ascii="Frutiger LT 55 Roman" w:hAnsi="Frutiger LT 55 Roman"/>
          <w:sz w:val="22"/>
          <w:szCs w:val="22"/>
          <w:lang w:val="pt-PT"/>
        </w:rPr>
        <w:t>circulares.</w:t>
      </w:r>
    </w:p>
    <w:p w14:paraId="6C95762B" w14:textId="77777777" w:rsidR="00074468" w:rsidRPr="00917A69" w:rsidRDefault="00074468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A9757B4" w14:textId="18B996B3" w:rsidR="00DE5170" w:rsidRPr="00917A69" w:rsidRDefault="00DE5170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17A69">
        <w:rPr>
          <w:rFonts w:ascii="Frutiger LT 55 Roman" w:hAnsi="Frutiger LT 55 Roman"/>
          <w:sz w:val="22"/>
          <w:szCs w:val="22"/>
          <w:lang w:val="pt-PT"/>
        </w:rPr>
        <w:t>A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17A69">
        <w:rPr>
          <w:rFonts w:ascii="Frutiger LT 55 Roman" w:hAnsi="Frutiger LT 55 Roman"/>
          <w:sz w:val="22"/>
          <w:szCs w:val="22"/>
          <w:lang w:val="pt-PT"/>
        </w:rPr>
        <w:t>of</w:t>
      </w:r>
      <w:r w:rsidR="00917A69">
        <w:rPr>
          <w:rFonts w:ascii="Frutiger LT 55 Roman" w:hAnsi="Frutiger LT 55 Roman"/>
          <w:sz w:val="22"/>
          <w:szCs w:val="22"/>
          <w:lang w:val="pt-PT"/>
        </w:rPr>
        <w:t>e</w:t>
      </w:r>
      <w:r w:rsidRPr="00917A69">
        <w:rPr>
          <w:rFonts w:ascii="Frutiger LT 55 Roman" w:hAnsi="Frutiger LT 55 Roman"/>
          <w:sz w:val="22"/>
          <w:szCs w:val="22"/>
          <w:lang w:val="pt-PT"/>
        </w:rPr>
        <w:t>recer u</w:t>
      </w:r>
      <w:r w:rsidR="00917A69">
        <w:rPr>
          <w:rFonts w:ascii="Frutiger LT 55 Roman" w:hAnsi="Frutiger LT 55 Roman"/>
          <w:sz w:val="22"/>
          <w:szCs w:val="22"/>
          <w:lang w:val="pt-PT"/>
        </w:rPr>
        <w:t>m</w:t>
      </w:r>
      <w:r w:rsidRPr="00917A69">
        <w:rPr>
          <w:rFonts w:ascii="Frutiger LT 55 Roman" w:hAnsi="Frutiger LT 55 Roman"/>
          <w:sz w:val="22"/>
          <w:szCs w:val="22"/>
          <w:lang w:val="pt-PT"/>
        </w:rPr>
        <w:t>a alternativa económica</w:t>
      </w:r>
      <w:r w:rsidR="00841661" w:rsidRPr="00917A6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841661" w:rsidRPr="00917A69">
        <w:rPr>
          <w:rFonts w:ascii="Frutiger LT 55 Roman" w:hAnsi="Frutiger LT 55 Roman"/>
          <w:sz w:val="22"/>
          <w:szCs w:val="22"/>
          <w:lang w:val="pt-PT"/>
        </w:rPr>
        <w:t>ambientalmente vi</w:t>
      </w:r>
      <w:r w:rsidR="00917A69">
        <w:rPr>
          <w:rFonts w:ascii="Frutiger LT 55 Roman" w:hAnsi="Frutiger LT 55 Roman"/>
          <w:sz w:val="22"/>
          <w:szCs w:val="22"/>
          <w:lang w:val="pt-PT"/>
        </w:rPr>
        <w:t>ável</w:t>
      </w:r>
      <w:r w:rsidR="00841661" w:rsidRPr="00917A6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o BlackCycle </w:t>
      </w:r>
      <w:r w:rsidR="00F10873" w:rsidRPr="00917A69">
        <w:rPr>
          <w:rFonts w:ascii="Frutiger LT 55 Roman" w:hAnsi="Frutiger LT 55 Roman"/>
          <w:sz w:val="22"/>
          <w:szCs w:val="22"/>
          <w:lang w:val="pt-PT"/>
        </w:rPr>
        <w:t>me</w:t>
      </w:r>
      <w:r w:rsidR="00917A69">
        <w:rPr>
          <w:rFonts w:ascii="Frutiger LT 55 Roman" w:hAnsi="Frutiger LT 55 Roman"/>
          <w:sz w:val="22"/>
          <w:szCs w:val="22"/>
          <w:lang w:val="pt-PT"/>
        </w:rPr>
        <w:t>lh</w:t>
      </w:r>
      <w:r w:rsidR="00F10873" w:rsidRPr="00917A69">
        <w:rPr>
          <w:rFonts w:ascii="Frutiger LT 55 Roman" w:hAnsi="Frutiger LT 55 Roman"/>
          <w:sz w:val="22"/>
          <w:szCs w:val="22"/>
          <w:lang w:val="pt-PT"/>
        </w:rPr>
        <w:t xml:space="preserve">orará 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10873" w:rsidRPr="00917A69">
        <w:rPr>
          <w:rFonts w:ascii="Frutiger LT 55 Roman" w:hAnsi="Frutiger LT 55 Roman"/>
          <w:sz w:val="22"/>
          <w:szCs w:val="22"/>
          <w:lang w:val="pt-PT"/>
        </w:rPr>
        <w:t xml:space="preserve">tratamento dos </w:t>
      </w:r>
      <w:r w:rsidR="00917A69">
        <w:rPr>
          <w:rFonts w:ascii="Frutiger LT 55 Roman" w:hAnsi="Frutiger LT 55 Roman"/>
          <w:sz w:val="22"/>
          <w:szCs w:val="22"/>
          <w:lang w:val="pt-PT"/>
        </w:rPr>
        <w:t>p</w:t>
      </w:r>
      <w:r w:rsidR="00F10873"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s no </w:t>
      </w:r>
      <w:r w:rsidRPr="00917A69">
        <w:rPr>
          <w:rFonts w:ascii="Frutiger LT 55 Roman" w:hAnsi="Frutiger LT 55 Roman"/>
          <w:sz w:val="22"/>
          <w:szCs w:val="22"/>
          <w:lang w:val="pt-PT"/>
        </w:rPr>
        <w:t>final d</w:t>
      </w:r>
      <w:r w:rsidR="00917A69">
        <w:rPr>
          <w:rFonts w:ascii="Frutiger LT 55 Roman" w:hAnsi="Frutiger LT 55 Roman"/>
          <w:sz w:val="22"/>
          <w:szCs w:val="22"/>
          <w:lang w:val="pt-PT"/>
        </w:rPr>
        <w:t>a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917A69">
        <w:rPr>
          <w:rFonts w:ascii="Frutiger LT 55 Roman" w:hAnsi="Frutiger LT 55 Roman"/>
          <w:sz w:val="22"/>
          <w:szCs w:val="22"/>
          <w:lang w:val="pt-PT"/>
        </w:rPr>
        <w:t>a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 vida útil. 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905BB0" w:rsidRPr="00917A69">
        <w:rPr>
          <w:rFonts w:ascii="Frutiger LT 55 Roman" w:hAnsi="Frutiger LT 55 Roman"/>
          <w:sz w:val="22"/>
          <w:szCs w:val="22"/>
          <w:lang w:val="pt-PT"/>
        </w:rPr>
        <w:t>evolu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ção da </w:t>
      </w:r>
      <w:r w:rsidRPr="00917A69">
        <w:rPr>
          <w:rFonts w:ascii="Frutiger LT 55 Roman" w:hAnsi="Frutiger LT 55 Roman"/>
          <w:sz w:val="22"/>
          <w:szCs w:val="22"/>
          <w:lang w:val="pt-PT"/>
        </w:rPr>
        <w:t>gest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ão e </w:t>
      </w:r>
      <w:r w:rsidR="00877D19" w:rsidRPr="00917A69">
        <w:rPr>
          <w:rFonts w:ascii="Frutiger LT 55 Roman" w:hAnsi="Frutiger LT 55 Roman"/>
          <w:sz w:val="22"/>
          <w:szCs w:val="22"/>
          <w:lang w:val="pt-PT"/>
        </w:rPr>
        <w:t>recicla</w:t>
      </w:r>
      <w:r w:rsidR="00917A69">
        <w:rPr>
          <w:rFonts w:ascii="Frutiger LT 55 Roman" w:hAnsi="Frutiger LT 55 Roman"/>
          <w:sz w:val="22"/>
          <w:szCs w:val="22"/>
          <w:lang w:val="pt-PT"/>
        </w:rPr>
        <w:t>gem d</w:t>
      </w:r>
      <w:r w:rsidR="00877D19" w:rsidRPr="00917A69">
        <w:rPr>
          <w:rFonts w:ascii="Frutiger LT 55 Roman" w:hAnsi="Frutiger LT 55 Roman"/>
          <w:sz w:val="22"/>
          <w:szCs w:val="22"/>
          <w:lang w:val="pt-PT"/>
        </w:rPr>
        <w:t>os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17A69">
        <w:rPr>
          <w:rFonts w:ascii="Frutiger LT 55 Roman" w:hAnsi="Frutiger LT 55 Roman"/>
          <w:sz w:val="22"/>
          <w:szCs w:val="22"/>
          <w:lang w:val="pt-PT"/>
        </w:rPr>
        <w:t>p</w:t>
      </w:r>
      <w:r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="00917A69">
        <w:rPr>
          <w:rFonts w:ascii="Frutiger LT 55 Roman" w:hAnsi="Frutiger LT 55 Roman"/>
          <w:sz w:val="22"/>
          <w:szCs w:val="22"/>
          <w:lang w:val="pt-PT"/>
        </w:rPr>
        <w:t>s em vinda</w:t>
      </w:r>
      <w:r w:rsidR="00877D19" w:rsidRPr="00917A69">
        <w:rPr>
          <w:rFonts w:ascii="Frutiger LT 55 Roman" w:hAnsi="Frutiger LT 55 Roman"/>
          <w:sz w:val="22"/>
          <w:szCs w:val="22"/>
          <w:lang w:val="pt-PT"/>
        </w:rPr>
        <w:t xml:space="preserve"> permitirá cr</w:t>
      </w:r>
      <w:r w:rsidR="00917A69">
        <w:rPr>
          <w:rFonts w:ascii="Frutiger LT 55 Roman" w:hAnsi="Frutiger LT 55 Roman"/>
          <w:sz w:val="22"/>
          <w:szCs w:val="22"/>
          <w:lang w:val="pt-PT"/>
        </w:rPr>
        <w:t>i</w:t>
      </w:r>
      <w:r w:rsidR="00877D19" w:rsidRPr="00917A69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Pr="00917A69">
        <w:rPr>
          <w:rFonts w:ascii="Frutiger LT 55 Roman" w:hAnsi="Frutiger LT 55 Roman"/>
          <w:sz w:val="22"/>
          <w:szCs w:val="22"/>
          <w:lang w:val="pt-PT"/>
        </w:rPr>
        <w:t>emp</w:t>
      </w:r>
      <w:r w:rsidR="00917A69">
        <w:rPr>
          <w:rFonts w:ascii="Frutiger LT 55 Roman" w:hAnsi="Frutiger LT 55 Roman"/>
          <w:sz w:val="22"/>
          <w:szCs w:val="22"/>
          <w:lang w:val="pt-PT"/>
        </w:rPr>
        <w:t>r</w:t>
      </w:r>
      <w:r w:rsidRPr="00917A69">
        <w:rPr>
          <w:rFonts w:ascii="Frutiger LT 55 Roman" w:hAnsi="Frutiger LT 55 Roman"/>
          <w:sz w:val="22"/>
          <w:szCs w:val="22"/>
          <w:lang w:val="pt-PT"/>
        </w:rPr>
        <w:t>e</w:t>
      </w:r>
      <w:r w:rsidR="00917A69">
        <w:rPr>
          <w:rFonts w:ascii="Frutiger LT 55 Roman" w:hAnsi="Frutiger LT 55 Roman"/>
          <w:sz w:val="22"/>
          <w:szCs w:val="22"/>
          <w:lang w:val="pt-PT"/>
        </w:rPr>
        <w:t>g</w:t>
      </w:r>
      <w:r w:rsidRPr="00917A6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sustentáveis no seio da </w:t>
      </w:r>
      <w:r w:rsidR="00905BB0" w:rsidRPr="00917A69">
        <w:rPr>
          <w:rFonts w:ascii="Frutiger LT 55 Roman" w:hAnsi="Frutiger LT 55 Roman"/>
          <w:sz w:val="22"/>
          <w:szCs w:val="22"/>
          <w:lang w:val="pt-PT"/>
        </w:rPr>
        <w:t>UE</w:t>
      </w:r>
      <w:r w:rsidRPr="00917A69">
        <w:rPr>
          <w:rFonts w:ascii="Frutiger LT 55 Roman" w:hAnsi="Frutiger LT 55 Roman"/>
          <w:sz w:val="22"/>
          <w:szCs w:val="22"/>
          <w:lang w:val="pt-PT"/>
        </w:rPr>
        <w:t>.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>previs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ão é de 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 xml:space="preserve">que, 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num 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>horizonte de cinco o</w:t>
      </w:r>
      <w:r w:rsidR="00917A69">
        <w:rPr>
          <w:rFonts w:ascii="Frutiger LT 55 Roman" w:hAnsi="Frutiger LT 55 Roman"/>
          <w:sz w:val="22"/>
          <w:szCs w:val="22"/>
          <w:lang w:val="pt-PT"/>
        </w:rPr>
        <w:t>u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 xml:space="preserve"> seis a</w:t>
      </w:r>
      <w:r w:rsidR="00917A69">
        <w:rPr>
          <w:rFonts w:ascii="Frutiger LT 55 Roman" w:hAnsi="Frutiger LT 55 Roman"/>
          <w:sz w:val="22"/>
          <w:szCs w:val="22"/>
          <w:lang w:val="pt-PT"/>
        </w:rPr>
        <w:t>n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cerca 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>de u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m em 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>cada do</w:t>
      </w:r>
      <w:r w:rsidR="00917A69">
        <w:rPr>
          <w:rFonts w:ascii="Frutiger LT 55 Roman" w:hAnsi="Frutiger LT 55 Roman"/>
          <w:sz w:val="22"/>
          <w:szCs w:val="22"/>
          <w:lang w:val="pt-PT"/>
        </w:rPr>
        <w:t>i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917A69">
        <w:rPr>
          <w:rFonts w:ascii="Frutiger LT 55 Roman" w:hAnsi="Frutiger LT 55 Roman"/>
          <w:sz w:val="22"/>
          <w:szCs w:val="22"/>
          <w:lang w:val="pt-PT"/>
        </w:rPr>
        <w:t>p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>neu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s em fim de vida na 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 xml:space="preserve">Europa </w:t>
      </w:r>
      <w:r w:rsidR="00917A69">
        <w:rPr>
          <w:rFonts w:ascii="Frutiger LT 55 Roman" w:hAnsi="Frutiger LT 55 Roman"/>
          <w:sz w:val="22"/>
          <w:szCs w:val="22"/>
          <w:lang w:val="pt-PT"/>
        </w:rPr>
        <w:t xml:space="preserve">sejam 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>incorpor</w:t>
      </w:r>
      <w:r w:rsidR="00917A69">
        <w:rPr>
          <w:rFonts w:ascii="Frutiger LT 55 Roman" w:hAnsi="Frutiger LT 55 Roman"/>
          <w:sz w:val="22"/>
          <w:szCs w:val="22"/>
          <w:lang w:val="pt-PT"/>
        </w:rPr>
        <w:t>ados n</w:t>
      </w:r>
      <w:r w:rsidR="004F7B42" w:rsidRPr="00917A69">
        <w:rPr>
          <w:rFonts w:ascii="Frutiger LT 55 Roman" w:hAnsi="Frutiger LT 55 Roman"/>
          <w:sz w:val="22"/>
          <w:szCs w:val="22"/>
          <w:lang w:val="pt-PT"/>
        </w:rPr>
        <w:t>este ciclo.</w:t>
      </w:r>
    </w:p>
    <w:p w14:paraId="57CA1208" w14:textId="77777777" w:rsidR="004F7B42" w:rsidRPr="00917A69" w:rsidRDefault="004F7B42" w:rsidP="00DE5170">
      <w:pPr>
        <w:jc w:val="both"/>
        <w:rPr>
          <w:rFonts w:ascii="Frutiger LT 55 Roman" w:hAnsi="Frutiger LT 55 Roman"/>
          <w:i/>
          <w:sz w:val="16"/>
          <w:szCs w:val="22"/>
          <w:lang w:val="pt-PT"/>
        </w:rPr>
      </w:pPr>
    </w:p>
    <w:p w14:paraId="181FC2DA" w14:textId="77777777" w:rsidR="00E43C63" w:rsidRPr="00917A69" w:rsidRDefault="00E43C63" w:rsidP="00E43C63">
      <w:pPr>
        <w:jc w:val="both"/>
        <w:rPr>
          <w:rFonts w:ascii="Frutiger LT 55 Roman" w:hAnsi="Frutiger LT 55 Roman"/>
          <w:i/>
          <w:sz w:val="16"/>
          <w:szCs w:val="22"/>
          <w:lang w:val="pt-PT"/>
        </w:rPr>
      </w:pPr>
    </w:p>
    <w:p w14:paraId="57E46E79" w14:textId="0FBF88C4" w:rsidR="00E43C63" w:rsidRPr="00917A69" w:rsidRDefault="00E43C63" w:rsidP="00E43C63">
      <w:pPr>
        <w:jc w:val="both"/>
        <w:rPr>
          <w:rFonts w:ascii="Frutiger LT 55 Roman" w:hAnsi="Frutiger LT 55 Roman"/>
          <w:i/>
          <w:sz w:val="16"/>
          <w:szCs w:val="22"/>
          <w:lang w:val="pt-PT"/>
        </w:rPr>
      </w:pPr>
      <w:r w:rsidRPr="00917A69">
        <w:rPr>
          <w:rFonts w:ascii="Frutiger LT 55 Roman" w:hAnsi="Frutiger LT 55 Roman"/>
          <w:i/>
          <w:sz w:val="16"/>
          <w:szCs w:val="22"/>
          <w:vertAlign w:val="superscript"/>
          <w:lang w:val="pt-PT"/>
        </w:rPr>
        <w:t xml:space="preserve">1 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Este pro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je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 xml:space="preserve">to 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 xml:space="preserve">recebeu 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financia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 xml:space="preserve">mento do 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programa de investiga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 xml:space="preserve">ção 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e inova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ção d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a Uni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 xml:space="preserve">ão 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Europe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i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a, Horizon 2020, e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m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 xml:space="preserve"> virtud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e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 xml:space="preserve"> 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 xml:space="preserve">do 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ac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o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rdo de subven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 xml:space="preserve">ção 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Nº 869625.</w:t>
      </w:r>
    </w:p>
    <w:p w14:paraId="716F087F" w14:textId="77777777" w:rsidR="00E43C63" w:rsidRPr="00917A69" w:rsidRDefault="00E43C63" w:rsidP="00E43C63">
      <w:pPr>
        <w:jc w:val="both"/>
        <w:rPr>
          <w:rFonts w:ascii="Frutiger LT 55 Roman" w:hAnsi="Frutiger LT 55 Roman"/>
          <w:i/>
          <w:sz w:val="16"/>
          <w:szCs w:val="22"/>
          <w:lang w:val="pt-PT"/>
        </w:rPr>
      </w:pPr>
    </w:p>
    <w:p w14:paraId="3398EE1A" w14:textId="69D6851A" w:rsidR="00DE5170" w:rsidRPr="00917A69" w:rsidRDefault="00E43C63" w:rsidP="00CA626D">
      <w:pPr>
        <w:jc w:val="both"/>
        <w:rPr>
          <w:rFonts w:ascii="Frutiger LT 55 Roman" w:hAnsi="Frutiger LT 55 Roman"/>
          <w:i/>
          <w:sz w:val="16"/>
          <w:szCs w:val="22"/>
          <w:lang w:val="pt-PT"/>
        </w:rPr>
      </w:pPr>
      <w:r w:rsidRPr="00917A69">
        <w:rPr>
          <w:rFonts w:ascii="Frutiger LT 55 Roman" w:hAnsi="Frutiger LT 55 Roman"/>
          <w:i/>
          <w:sz w:val="16"/>
          <w:szCs w:val="22"/>
          <w:vertAlign w:val="superscript"/>
          <w:lang w:val="pt-PT"/>
        </w:rPr>
        <w:t xml:space="preserve">2 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O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 xml:space="preserve"> proce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s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 xml:space="preserve">so de </w:t>
      </w:r>
      <w:r w:rsidR="00841661" w:rsidRPr="00917A69">
        <w:rPr>
          <w:rFonts w:ascii="Frutiger LT 55 Roman" w:hAnsi="Frutiger LT 55 Roman"/>
          <w:i/>
          <w:sz w:val="16"/>
          <w:szCs w:val="22"/>
          <w:lang w:val="pt-PT"/>
        </w:rPr>
        <w:t>pir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ó</w:t>
      </w:r>
      <w:r w:rsidR="00841661" w:rsidRPr="00917A69">
        <w:rPr>
          <w:rFonts w:ascii="Frutiger LT 55 Roman" w:hAnsi="Frutiger LT 55 Roman"/>
          <w:i/>
          <w:sz w:val="16"/>
          <w:szCs w:val="22"/>
          <w:lang w:val="pt-PT"/>
        </w:rPr>
        <w:t>lis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 xml:space="preserve">e é 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utiliza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do</w:t>
      </w:r>
      <w:r w:rsidR="00245867" w:rsidRPr="00917A69">
        <w:rPr>
          <w:rFonts w:ascii="Frutiger LT 55 Roman" w:hAnsi="Frutiger LT 55 Roman"/>
          <w:i/>
          <w:sz w:val="16"/>
          <w:szCs w:val="22"/>
          <w:lang w:val="pt-PT"/>
        </w:rPr>
        <w:t xml:space="preserve"> para despolimerizar</w:t>
      </w:r>
      <w:r w:rsidR="00A31ACB" w:rsidRPr="00917A69">
        <w:rPr>
          <w:rFonts w:ascii="Frutiger LT 55 Roman" w:hAnsi="Frutiger LT 55 Roman"/>
          <w:i/>
          <w:sz w:val="16"/>
          <w:szCs w:val="22"/>
          <w:lang w:val="pt-PT"/>
        </w:rPr>
        <w:t xml:space="preserve"> os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 xml:space="preserve"> produtos org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â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 xml:space="preserve">nicos 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e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 xml:space="preserve"> obter n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ov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as mat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é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rias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-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primas para o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u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tros proce</w:t>
      </w:r>
      <w:r w:rsidR="00917A69">
        <w:rPr>
          <w:rFonts w:ascii="Frutiger LT 55 Roman" w:hAnsi="Frutiger LT 55 Roman"/>
          <w:i/>
          <w:sz w:val="16"/>
          <w:szCs w:val="22"/>
          <w:lang w:val="pt-PT"/>
        </w:rPr>
        <w:t>s</w:t>
      </w:r>
      <w:r w:rsidRPr="00917A69">
        <w:rPr>
          <w:rFonts w:ascii="Frutiger LT 55 Roman" w:hAnsi="Frutiger LT 55 Roman"/>
          <w:i/>
          <w:sz w:val="16"/>
          <w:szCs w:val="22"/>
          <w:lang w:val="pt-PT"/>
        </w:rPr>
        <w:t>sos.</w:t>
      </w:r>
    </w:p>
    <w:p w14:paraId="4F050EEC" w14:textId="77777777" w:rsidR="00E43C63" w:rsidRPr="00917A69" w:rsidRDefault="00E43C63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45307D6E" w14:textId="77777777" w:rsidR="008F031F" w:rsidRDefault="008F031F" w:rsidP="00917A6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048B236" w14:textId="77777777" w:rsidR="008F031F" w:rsidRDefault="008F031F" w:rsidP="00917A6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FE9A5DF" w14:textId="77777777" w:rsidR="008F031F" w:rsidRDefault="008F031F" w:rsidP="00917A6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5397159E" w14:textId="77777777" w:rsidR="00917A69" w:rsidRPr="008F031F" w:rsidRDefault="00917A69" w:rsidP="00917A6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bookmarkStart w:id="0" w:name="_GoBack"/>
      <w:bookmarkEnd w:id="0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lastRenderedPageBreak/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8F031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(</w:t>
      </w:r>
      <w:hyperlink r:id="rId8" w:history="1">
        <w:r w:rsidRPr="008F031F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8F031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5F83B93F" w14:textId="1B602C7A" w:rsidR="00933285" w:rsidRPr="008F031F" w:rsidRDefault="00933285" w:rsidP="00917A6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sectPr w:rsidR="00933285" w:rsidRPr="008F031F" w:rsidSect="002F2EFA">
      <w:footerReference w:type="default" r:id="rId9"/>
      <w:headerReference w:type="first" r:id="rId10"/>
      <w:footerReference w:type="first" r:id="rId11"/>
      <w:pgSz w:w="11900" w:h="16840"/>
      <w:pgMar w:top="993" w:right="680" w:bottom="567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8F7C8" w14:textId="77777777" w:rsidR="00180CCC" w:rsidRDefault="00180CCC" w:rsidP="00D24DE8">
      <w:r>
        <w:separator/>
      </w:r>
    </w:p>
  </w:endnote>
  <w:endnote w:type="continuationSeparator" w:id="0">
    <w:p w14:paraId="5446D05E" w14:textId="77777777" w:rsidR="00180CCC" w:rsidRDefault="00180CC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4D912D21" w:rsidR="00845BAD" w:rsidRDefault="00845BAD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845BAD" w:rsidRDefault="00845BAD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845BAD" w:rsidRDefault="00845BAD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845BAD" w:rsidRPr="004A33A5" w:rsidRDefault="00845BAD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845BAD" w:rsidRPr="004A33A5" w:rsidRDefault="00845BAD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845BAD" w:rsidRPr="004A33A5" w:rsidRDefault="00845BAD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845BAD" w:rsidRPr="00CE02CE" w:rsidRDefault="00845BAD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CE02CE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845BAD" w:rsidRPr="00CE02CE" w:rsidRDefault="00845BAD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899B" w14:textId="77777777" w:rsidR="00917A69" w:rsidRDefault="00917A69" w:rsidP="00917A69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59A9BAF5" wp14:editId="5F763A38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6D76C" w14:textId="77777777" w:rsidR="00917A69" w:rsidRPr="00B66B63" w:rsidRDefault="00917A69" w:rsidP="00917A69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05633B74" w14:textId="77777777" w:rsidR="00917A69" w:rsidRPr="00B66B63" w:rsidRDefault="00917A69" w:rsidP="00917A69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4AEC964D" w14:textId="77777777" w:rsidR="00917A69" w:rsidRPr="00B66B63" w:rsidRDefault="00917A69" w:rsidP="00917A6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714ED48C" w14:textId="77777777" w:rsidR="00917A69" w:rsidRPr="00B66B63" w:rsidRDefault="00917A69" w:rsidP="00917A6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783CF11F" w14:textId="77777777" w:rsidR="00917A69" w:rsidRPr="00B66B63" w:rsidRDefault="00917A69" w:rsidP="00917A6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54FB329D" w14:textId="77777777" w:rsidR="00917A69" w:rsidRPr="00B66B63" w:rsidRDefault="00917A69" w:rsidP="00917A6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3D5BD106" w14:textId="5BBE6915" w:rsidR="00845BAD" w:rsidRPr="00917A69" w:rsidRDefault="00917A69" w:rsidP="00917A69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4D80" w14:textId="77777777" w:rsidR="00180CCC" w:rsidRDefault="00180CCC" w:rsidP="00D24DE8">
      <w:r>
        <w:separator/>
      </w:r>
    </w:p>
  </w:footnote>
  <w:footnote w:type="continuationSeparator" w:id="0">
    <w:p w14:paraId="4A13F302" w14:textId="77777777" w:rsidR="00180CCC" w:rsidRDefault="00180CC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845BAD" w:rsidRDefault="00845BAD">
    <w:pPr>
      <w:pStyle w:val="Encabezado"/>
    </w:pPr>
  </w:p>
  <w:p w14:paraId="43E3FAD3" w14:textId="77777777" w:rsidR="00845BAD" w:rsidRDefault="00845BAD">
    <w:pPr>
      <w:pStyle w:val="Encabezado"/>
    </w:pPr>
  </w:p>
  <w:p w14:paraId="7740545D" w14:textId="01843A88" w:rsidR="00845BAD" w:rsidRPr="00FB4984" w:rsidRDefault="00845BAD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7E3A3C"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 w:rsidR="007E3A3C"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C34"/>
    <w:multiLevelType w:val="multilevel"/>
    <w:tmpl w:val="5C9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970173"/>
    <w:multiLevelType w:val="hybridMultilevel"/>
    <w:tmpl w:val="7C509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1C25"/>
    <w:multiLevelType w:val="hybridMultilevel"/>
    <w:tmpl w:val="B7B2B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F03"/>
    <w:multiLevelType w:val="multilevel"/>
    <w:tmpl w:val="D906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51D4"/>
    <w:rsid w:val="00021925"/>
    <w:rsid w:val="000224A5"/>
    <w:rsid w:val="00071D59"/>
    <w:rsid w:val="00074468"/>
    <w:rsid w:val="00074DF4"/>
    <w:rsid w:val="00094A8F"/>
    <w:rsid w:val="000A4B69"/>
    <w:rsid w:val="000A7823"/>
    <w:rsid w:val="000C5CA6"/>
    <w:rsid w:val="000D6409"/>
    <w:rsid w:val="000F370A"/>
    <w:rsid w:val="000F6320"/>
    <w:rsid w:val="000F76DC"/>
    <w:rsid w:val="0011558D"/>
    <w:rsid w:val="001336C2"/>
    <w:rsid w:val="00136B72"/>
    <w:rsid w:val="00180CCC"/>
    <w:rsid w:val="001A4BBE"/>
    <w:rsid w:val="001C0D22"/>
    <w:rsid w:val="001D7F3D"/>
    <w:rsid w:val="001E5BF2"/>
    <w:rsid w:val="0021157B"/>
    <w:rsid w:val="0021313C"/>
    <w:rsid w:val="0022141A"/>
    <w:rsid w:val="002315DF"/>
    <w:rsid w:val="00233527"/>
    <w:rsid w:val="00245867"/>
    <w:rsid w:val="0026535A"/>
    <w:rsid w:val="00274D60"/>
    <w:rsid w:val="0028679A"/>
    <w:rsid w:val="002C458C"/>
    <w:rsid w:val="002F2EFA"/>
    <w:rsid w:val="00320082"/>
    <w:rsid w:val="00321191"/>
    <w:rsid w:val="003300E0"/>
    <w:rsid w:val="0034213C"/>
    <w:rsid w:val="00373CBD"/>
    <w:rsid w:val="00395940"/>
    <w:rsid w:val="00397744"/>
    <w:rsid w:val="003A549F"/>
    <w:rsid w:val="003D0AD5"/>
    <w:rsid w:val="003D478F"/>
    <w:rsid w:val="003D6BFE"/>
    <w:rsid w:val="004052E3"/>
    <w:rsid w:val="0042002E"/>
    <w:rsid w:val="00446B61"/>
    <w:rsid w:val="00476064"/>
    <w:rsid w:val="00480602"/>
    <w:rsid w:val="004A230A"/>
    <w:rsid w:val="004A33A5"/>
    <w:rsid w:val="004B674E"/>
    <w:rsid w:val="004E76F6"/>
    <w:rsid w:val="004F2DAB"/>
    <w:rsid w:val="004F7B42"/>
    <w:rsid w:val="00500085"/>
    <w:rsid w:val="005A11F1"/>
    <w:rsid w:val="005C0049"/>
    <w:rsid w:val="005D7431"/>
    <w:rsid w:val="005D7FFB"/>
    <w:rsid w:val="005F1312"/>
    <w:rsid w:val="00620801"/>
    <w:rsid w:val="00673B65"/>
    <w:rsid w:val="00681A63"/>
    <w:rsid w:val="00693B8C"/>
    <w:rsid w:val="006B11C1"/>
    <w:rsid w:val="006C3BC2"/>
    <w:rsid w:val="006D400E"/>
    <w:rsid w:val="00702E56"/>
    <w:rsid w:val="00705319"/>
    <w:rsid w:val="00735573"/>
    <w:rsid w:val="0078221A"/>
    <w:rsid w:val="007A2718"/>
    <w:rsid w:val="007A5ADA"/>
    <w:rsid w:val="007D47D8"/>
    <w:rsid w:val="007E25EC"/>
    <w:rsid w:val="007E3A3C"/>
    <w:rsid w:val="007F2712"/>
    <w:rsid w:val="00800E68"/>
    <w:rsid w:val="00836344"/>
    <w:rsid w:val="00841661"/>
    <w:rsid w:val="00845BAD"/>
    <w:rsid w:val="0085575B"/>
    <w:rsid w:val="00877D19"/>
    <w:rsid w:val="0088774D"/>
    <w:rsid w:val="00896EBC"/>
    <w:rsid w:val="008B4913"/>
    <w:rsid w:val="008C3E54"/>
    <w:rsid w:val="008C7749"/>
    <w:rsid w:val="008E4D8E"/>
    <w:rsid w:val="008E58E3"/>
    <w:rsid w:val="008F031F"/>
    <w:rsid w:val="008F7AC8"/>
    <w:rsid w:val="00905BB0"/>
    <w:rsid w:val="00917A69"/>
    <w:rsid w:val="00923777"/>
    <w:rsid w:val="00926684"/>
    <w:rsid w:val="00933285"/>
    <w:rsid w:val="00934C38"/>
    <w:rsid w:val="009458AF"/>
    <w:rsid w:val="00994A4C"/>
    <w:rsid w:val="009A2A2A"/>
    <w:rsid w:val="009E16FE"/>
    <w:rsid w:val="009E2787"/>
    <w:rsid w:val="009F0686"/>
    <w:rsid w:val="00A01FB4"/>
    <w:rsid w:val="00A27BFC"/>
    <w:rsid w:val="00A31ACB"/>
    <w:rsid w:val="00A37625"/>
    <w:rsid w:val="00A459B2"/>
    <w:rsid w:val="00A51839"/>
    <w:rsid w:val="00A6159E"/>
    <w:rsid w:val="00A61C75"/>
    <w:rsid w:val="00A71C47"/>
    <w:rsid w:val="00A723A2"/>
    <w:rsid w:val="00AB2A99"/>
    <w:rsid w:val="00AB4111"/>
    <w:rsid w:val="00AE48F7"/>
    <w:rsid w:val="00AF1770"/>
    <w:rsid w:val="00AF4764"/>
    <w:rsid w:val="00B00775"/>
    <w:rsid w:val="00B3642F"/>
    <w:rsid w:val="00B45E26"/>
    <w:rsid w:val="00B538B7"/>
    <w:rsid w:val="00B6661F"/>
    <w:rsid w:val="00BD2E12"/>
    <w:rsid w:val="00C05DCD"/>
    <w:rsid w:val="00C35137"/>
    <w:rsid w:val="00C73498"/>
    <w:rsid w:val="00C742B1"/>
    <w:rsid w:val="00CA626D"/>
    <w:rsid w:val="00CB2562"/>
    <w:rsid w:val="00CC241B"/>
    <w:rsid w:val="00CD4617"/>
    <w:rsid w:val="00CE02CE"/>
    <w:rsid w:val="00D07205"/>
    <w:rsid w:val="00D1015C"/>
    <w:rsid w:val="00D1361F"/>
    <w:rsid w:val="00D24CAB"/>
    <w:rsid w:val="00D24DE8"/>
    <w:rsid w:val="00D55387"/>
    <w:rsid w:val="00D61347"/>
    <w:rsid w:val="00D762A3"/>
    <w:rsid w:val="00DB2F69"/>
    <w:rsid w:val="00DB5511"/>
    <w:rsid w:val="00DD6B55"/>
    <w:rsid w:val="00DE094C"/>
    <w:rsid w:val="00DE5170"/>
    <w:rsid w:val="00E43C63"/>
    <w:rsid w:val="00EE2BE4"/>
    <w:rsid w:val="00F10873"/>
    <w:rsid w:val="00F538CB"/>
    <w:rsid w:val="00F85E1A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A7C241B2-4AAF-D64E-AE46-8425E71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E5170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E5170"/>
    <w:pPr>
      <w:spacing w:after="200"/>
    </w:pPr>
    <w:rPr>
      <w:rFonts w:eastAsiaTheme="minorHAnsi"/>
      <w:i/>
      <w:iCs/>
      <w:color w:val="1F497D" w:themeColor="text2"/>
      <w:sz w:val="18"/>
      <w:szCs w:val="18"/>
      <w:lang w:val="fr-FR" w:eastAsia="en-US"/>
    </w:rPr>
  </w:style>
  <w:style w:type="paragraph" w:styleId="Prrafodelista">
    <w:name w:val="List Paragraph"/>
    <w:basedOn w:val="Normal"/>
    <w:uiPriority w:val="34"/>
    <w:qFormat/>
    <w:rsid w:val="008E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53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AAB29-7940-42C1-97DE-66AD97AC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4</cp:revision>
  <cp:lastPrinted>2018-03-08T13:14:00Z</cp:lastPrinted>
  <dcterms:created xsi:type="dcterms:W3CDTF">2020-09-09T11:52:00Z</dcterms:created>
  <dcterms:modified xsi:type="dcterms:W3CDTF">2020-09-09T14:16:00Z</dcterms:modified>
</cp:coreProperties>
</file>