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7CECD795" w:rsidR="009E2787" w:rsidRPr="00B92B13" w:rsidRDefault="009763E6">
      <w:pPr>
        <w:rPr>
          <w:rFonts w:ascii="Frutiger LT 55 Roman" w:hAnsi="Frutiger LT 55 Roman"/>
          <w:color w:val="808080" w:themeColor="background1" w:themeShade="80"/>
        </w:rPr>
      </w:pPr>
      <w:r w:rsidRPr="009763E6">
        <w:rPr>
          <w:rFonts w:ascii="Frutiger LT 55 Roman" w:hAnsi="Frutiger LT 55 Roman"/>
          <w:color w:val="808080" w:themeColor="background1" w:themeShade="80"/>
        </w:rPr>
        <w:t>17</w:t>
      </w:r>
      <w:r w:rsidR="00A459B2" w:rsidRPr="009763E6">
        <w:rPr>
          <w:rFonts w:ascii="Frutiger LT 55 Roman" w:hAnsi="Frutiger LT 55 Roman"/>
          <w:color w:val="808080" w:themeColor="background1" w:themeShade="80"/>
        </w:rPr>
        <w:t>/</w:t>
      </w:r>
      <w:r w:rsidR="00802B1A" w:rsidRPr="009763E6">
        <w:rPr>
          <w:rFonts w:ascii="Frutiger LT 55 Roman" w:hAnsi="Frutiger LT 55 Roman"/>
          <w:color w:val="808080" w:themeColor="background1" w:themeShade="80"/>
        </w:rPr>
        <w:t>12</w:t>
      </w:r>
      <w:r w:rsidR="00A459B2" w:rsidRPr="009763E6">
        <w:rPr>
          <w:rFonts w:ascii="Frutiger LT 55 Roman" w:hAnsi="Frutiger LT 55 Roman"/>
          <w:color w:val="808080" w:themeColor="background1" w:themeShade="80"/>
        </w:rPr>
        <w:t>/20</w:t>
      </w:r>
      <w:r w:rsidRPr="009763E6">
        <w:rPr>
          <w:rFonts w:ascii="Frutiger LT 55 Roman" w:hAnsi="Frutiger LT 55 Roman"/>
          <w:color w:val="808080" w:themeColor="background1" w:themeShade="80"/>
        </w:rPr>
        <w:t>20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478425A0" w14:textId="75FB036A" w:rsidR="0028679A" w:rsidRDefault="00802B1A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>NUEVO MICHELIN ROAD CLASSIC</w:t>
      </w:r>
      <w:r w:rsidR="006C6F28">
        <w:rPr>
          <w:rFonts w:ascii="Michelin Black" w:hAnsi="Michelin Black"/>
          <w:color w:val="000090"/>
          <w:sz w:val="36"/>
          <w:szCs w:val="36"/>
        </w:rPr>
        <w:t xml:space="preserve"> </w:t>
      </w:r>
    </w:p>
    <w:p w14:paraId="7EDB48E5" w14:textId="77777777" w:rsidR="002736D8" w:rsidRPr="00735573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1D7BFB17" w14:textId="2048BF5C" w:rsidR="00802B1A" w:rsidRDefault="00802B1A" w:rsidP="00063B2F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MICHELIN </w:t>
      </w:r>
      <w:r w:rsidR="006C6F28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LANZA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MICHELIN ROAD CLASSIC, U</w:t>
      </w:r>
      <w:r w:rsidR="006C6F28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NA NUEVA GAMA DE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NEUMÁTICO</w:t>
      </w:r>
      <w:r w:rsidR="006C6F28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S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 w:rsidR="00222901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DESARROLLAD</w:t>
      </w:r>
      <w:r w:rsidR="006C6F28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A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PARA </w:t>
      </w:r>
      <w:r w:rsidR="006C6F28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EQUIPAR MOTOCICLETAS CLÁSICAS Y “NEO RETRO”</w:t>
      </w:r>
      <w:r w:rsidR="008608B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, ASÍ COMO PARA MOTOS ROADSTER HOMOLOGADAS DE SERIE CON NEUMÁTICOS DE ESTRUCTURA DIAGONAL </w:t>
      </w:r>
    </w:p>
    <w:p w14:paraId="69F4D14A" w14:textId="73682B04" w:rsidR="00802B1A" w:rsidRDefault="00802B1A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5B84A39B" w14:textId="3917A462" w:rsidR="008F191E" w:rsidRDefault="008608BE" w:rsidP="008608BE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La nueva gama </w:t>
      </w:r>
      <w:r w:rsidRPr="00B01749">
        <w:rPr>
          <w:rFonts w:ascii="Frutiger LT 55 Roman" w:hAnsi="Frutiger LT 55 Roman"/>
          <w:b/>
          <w:bCs/>
          <w:sz w:val="22"/>
          <w:szCs w:val="22"/>
        </w:rPr>
        <w:t>MICHELIN Road Classic</w:t>
      </w:r>
      <w:r>
        <w:rPr>
          <w:rFonts w:ascii="Frutiger LT 55 Roman" w:hAnsi="Frutiger LT 55 Roman"/>
          <w:sz w:val="22"/>
          <w:szCs w:val="22"/>
        </w:rPr>
        <w:t xml:space="preserve"> c</w:t>
      </w:r>
      <w:r w:rsidR="00802B1A">
        <w:rPr>
          <w:rFonts w:ascii="Frutiger LT 55 Roman" w:hAnsi="Frutiger LT 55 Roman"/>
          <w:sz w:val="22"/>
          <w:szCs w:val="22"/>
        </w:rPr>
        <w:t xml:space="preserve">ombina un atractivo diseño retro con una construcción en la que se recurre a materiales y tecnologías </w:t>
      </w:r>
      <w:r w:rsidR="00B5542C">
        <w:rPr>
          <w:rFonts w:ascii="Frutiger LT 55 Roman" w:hAnsi="Frutiger LT 55 Roman"/>
          <w:sz w:val="22"/>
          <w:szCs w:val="22"/>
        </w:rPr>
        <w:t>de vanguardia</w:t>
      </w:r>
      <w:r w:rsidR="00802B1A">
        <w:rPr>
          <w:rFonts w:ascii="Frutiger LT 55 Roman" w:hAnsi="Frutiger LT 55 Roman"/>
          <w:sz w:val="22"/>
          <w:szCs w:val="22"/>
        </w:rPr>
        <w:t>,</w:t>
      </w:r>
      <w:r>
        <w:rPr>
          <w:rFonts w:ascii="Frutiger LT 55 Roman" w:hAnsi="Frutiger LT 55 Roman"/>
          <w:sz w:val="22"/>
          <w:szCs w:val="22"/>
        </w:rPr>
        <w:t xml:space="preserve"> para ofrecer un equilibrio perfecto en las prestaciones de la motocicleta.</w:t>
      </w:r>
      <w:r w:rsidR="008F191E">
        <w:rPr>
          <w:rFonts w:ascii="Frutiger LT 55 Roman" w:hAnsi="Frutiger LT 55 Roman"/>
          <w:sz w:val="22"/>
          <w:szCs w:val="22"/>
        </w:rPr>
        <w:t xml:space="preserve"> Están diseñados para equipar las motocicletas clásicas y del segmento “neo retro”, motos con diseño clásico pero tecnología</w:t>
      </w:r>
      <w:r w:rsidR="00A32039">
        <w:rPr>
          <w:rFonts w:ascii="Frutiger LT 55 Roman" w:hAnsi="Frutiger LT 55 Roman"/>
          <w:sz w:val="22"/>
          <w:szCs w:val="22"/>
        </w:rPr>
        <w:t xml:space="preserve"> actual</w:t>
      </w:r>
      <w:r w:rsidR="008F191E">
        <w:rPr>
          <w:rFonts w:ascii="Frutiger LT 55 Roman" w:hAnsi="Frutiger LT 55 Roman"/>
          <w:sz w:val="22"/>
          <w:szCs w:val="22"/>
        </w:rPr>
        <w:t xml:space="preserve">. MICHELIN Road Classic también es una opción para equipar motocicletas </w:t>
      </w:r>
      <w:proofErr w:type="spellStart"/>
      <w:r w:rsidR="008F191E">
        <w:rPr>
          <w:rFonts w:ascii="Frutiger LT 55 Roman" w:hAnsi="Frutiger LT 55 Roman"/>
          <w:sz w:val="22"/>
          <w:szCs w:val="22"/>
        </w:rPr>
        <w:t>roadster</w:t>
      </w:r>
      <w:proofErr w:type="spellEnd"/>
      <w:r w:rsidR="008F191E">
        <w:rPr>
          <w:rFonts w:ascii="Frutiger LT 55 Roman" w:hAnsi="Frutiger LT 55 Roman"/>
          <w:sz w:val="22"/>
          <w:szCs w:val="22"/>
        </w:rPr>
        <w:t xml:space="preserve"> de la década de los 90 hasta principios de 2000</w:t>
      </w:r>
      <w:r w:rsidR="00063B2F">
        <w:rPr>
          <w:rFonts w:ascii="Frutiger LT 55 Roman" w:hAnsi="Frutiger LT 55 Roman"/>
          <w:sz w:val="22"/>
          <w:szCs w:val="22"/>
        </w:rPr>
        <w:t xml:space="preserve"> que han sido homologadas de serie con neumáticos de estructura diagonal (Bias Belted)</w:t>
      </w:r>
    </w:p>
    <w:p w14:paraId="3DE52F95" w14:textId="77777777" w:rsidR="008F191E" w:rsidRDefault="008F191E" w:rsidP="008608BE">
      <w:pPr>
        <w:jc w:val="both"/>
        <w:rPr>
          <w:rFonts w:ascii="Frutiger LT 55 Roman" w:hAnsi="Frutiger LT 55 Roman"/>
          <w:sz w:val="22"/>
          <w:szCs w:val="22"/>
        </w:rPr>
      </w:pPr>
    </w:p>
    <w:p w14:paraId="7B39CBD0" w14:textId="47BD2299" w:rsidR="008608BE" w:rsidRDefault="008608BE" w:rsidP="008608BE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Los beneficios que proporcionan</w:t>
      </w:r>
      <w:r w:rsidR="008F191E">
        <w:rPr>
          <w:rFonts w:ascii="Frutiger LT 55 Roman" w:hAnsi="Frutiger LT 55 Roman"/>
          <w:sz w:val="22"/>
          <w:szCs w:val="22"/>
        </w:rPr>
        <w:t xml:space="preserve"> </w:t>
      </w:r>
      <w:r>
        <w:rPr>
          <w:rFonts w:ascii="Frutiger LT 55 Roman" w:hAnsi="Frutiger LT 55 Roman"/>
          <w:sz w:val="22"/>
          <w:szCs w:val="22"/>
        </w:rPr>
        <w:t>las características técnicas de los nuevos MICHELIN Road Classic respecto al MICHELIN Pilot Activ al que sustituye son:</w:t>
      </w:r>
    </w:p>
    <w:p w14:paraId="7DDE1435" w14:textId="4BBA3229" w:rsidR="008608BE" w:rsidRDefault="008608BE" w:rsidP="008608BE">
      <w:pPr>
        <w:jc w:val="both"/>
        <w:rPr>
          <w:rFonts w:ascii="Frutiger LT 55 Roman" w:hAnsi="Frutiger LT 55 Roman"/>
          <w:sz w:val="22"/>
          <w:szCs w:val="22"/>
        </w:rPr>
      </w:pPr>
    </w:p>
    <w:p w14:paraId="7BB3936A" w14:textId="5AC6BBEA" w:rsidR="008608BE" w:rsidRPr="00D404AA" w:rsidRDefault="008608BE" w:rsidP="008608BE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b/>
          <w:bCs/>
          <w:sz w:val="22"/>
          <w:szCs w:val="22"/>
        </w:rPr>
        <w:t>Mayor estabilidad en curva y en recta</w:t>
      </w:r>
    </w:p>
    <w:p w14:paraId="332B4FDB" w14:textId="1FE6F7C7" w:rsidR="008608BE" w:rsidRPr="00D404AA" w:rsidRDefault="008608BE" w:rsidP="008608BE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</w:rPr>
      </w:pPr>
      <w:r w:rsidRPr="008608BE">
        <w:rPr>
          <w:rFonts w:ascii="Frutiger LT 55 Roman" w:hAnsi="Frutiger LT 55 Roman"/>
          <w:b/>
          <w:bCs/>
          <w:sz w:val="22"/>
          <w:szCs w:val="22"/>
        </w:rPr>
        <w:t>Mejores prestaciones en</w:t>
      </w:r>
      <w:r>
        <w:rPr>
          <w:rFonts w:ascii="Frutiger LT 55 Roman" w:hAnsi="Frutiger LT 55 Roman"/>
          <w:sz w:val="22"/>
          <w:szCs w:val="22"/>
        </w:rPr>
        <w:t xml:space="preserve"> </w:t>
      </w:r>
      <w:r w:rsidRPr="00D404AA">
        <w:rPr>
          <w:rFonts w:ascii="Frutiger LT 55 Roman" w:hAnsi="Frutiger LT 55 Roman"/>
          <w:b/>
          <w:bCs/>
          <w:sz w:val="22"/>
          <w:szCs w:val="22"/>
        </w:rPr>
        <w:t>condiciones de asfalto húmedo</w:t>
      </w:r>
      <w:r w:rsidRPr="00D404AA">
        <w:rPr>
          <w:rFonts w:ascii="Frutiger LT 55 Roman" w:hAnsi="Frutiger LT 55 Roman"/>
          <w:sz w:val="22"/>
          <w:szCs w:val="22"/>
        </w:rPr>
        <w:t xml:space="preserve"> </w:t>
      </w:r>
    </w:p>
    <w:p w14:paraId="412320F1" w14:textId="3ABF92F5" w:rsidR="008608BE" w:rsidRPr="008608BE" w:rsidRDefault="008608BE" w:rsidP="008608BE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b/>
          <w:bCs/>
          <w:sz w:val="22"/>
          <w:szCs w:val="22"/>
        </w:rPr>
      </w:pPr>
      <w:r w:rsidRPr="008608BE">
        <w:rPr>
          <w:rFonts w:ascii="Frutiger LT 55 Roman" w:hAnsi="Frutiger LT 55 Roman"/>
          <w:b/>
          <w:bCs/>
          <w:sz w:val="22"/>
          <w:szCs w:val="22"/>
        </w:rPr>
        <w:t xml:space="preserve">Mayor confort y manejabilidad </w:t>
      </w:r>
    </w:p>
    <w:p w14:paraId="79B3A61C" w14:textId="7BF878CE" w:rsidR="00802B1A" w:rsidRDefault="00802B1A" w:rsidP="00802B1A">
      <w:pPr>
        <w:jc w:val="both"/>
        <w:rPr>
          <w:rFonts w:ascii="Frutiger LT 55 Roman" w:hAnsi="Frutiger LT 55 Roman"/>
          <w:sz w:val="22"/>
          <w:szCs w:val="22"/>
        </w:rPr>
      </w:pPr>
    </w:p>
    <w:p w14:paraId="1895F6BA" w14:textId="032AE052" w:rsidR="00B5542C" w:rsidRDefault="00222901" w:rsidP="00B5542C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El diseño direccional de la banda de rodadura de</w:t>
      </w:r>
      <w:r w:rsidR="00D404AA">
        <w:rPr>
          <w:rFonts w:ascii="Frutiger LT 55 Roman" w:hAnsi="Frutiger LT 55 Roman"/>
          <w:sz w:val="22"/>
          <w:szCs w:val="22"/>
        </w:rPr>
        <w:t>l nuevo</w:t>
      </w:r>
      <w:r>
        <w:rPr>
          <w:rFonts w:ascii="Frutiger LT 55 Roman" w:hAnsi="Frutiger LT 55 Roman"/>
          <w:sz w:val="22"/>
          <w:szCs w:val="22"/>
        </w:rPr>
        <w:t xml:space="preserve"> MICHELIN Road Classic</w:t>
      </w:r>
      <w:r w:rsidR="00B5542C">
        <w:rPr>
          <w:rFonts w:ascii="Frutiger LT 55 Roman" w:hAnsi="Frutiger LT 55 Roman"/>
          <w:sz w:val="22"/>
          <w:szCs w:val="22"/>
        </w:rPr>
        <w:t xml:space="preserve"> ofrece un equilibrio perfecto entre prestaciones y estética, utilizando zonas lisas tipo slick en la </w:t>
      </w:r>
      <w:r w:rsidR="00D404AA">
        <w:rPr>
          <w:rFonts w:ascii="Frutiger LT 55 Roman" w:hAnsi="Frutiger LT 55 Roman"/>
          <w:sz w:val="22"/>
          <w:szCs w:val="22"/>
        </w:rPr>
        <w:t>parte</w:t>
      </w:r>
      <w:r w:rsidR="00B5542C">
        <w:rPr>
          <w:rFonts w:ascii="Frutiger LT 55 Roman" w:hAnsi="Frutiger LT 55 Roman"/>
          <w:sz w:val="22"/>
          <w:szCs w:val="22"/>
        </w:rPr>
        <w:t xml:space="preserve"> central y en los hombros para conseguir un óptimo contacto con la carretera y un excelente agarre en seco. Sobre </w:t>
      </w:r>
      <w:r w:rsidR="001704C2">
        <w:rPr>
          <w:rFonts w:ascii="Frutiger LT 55 Roman" w:hAnsi="Frutiger LT 55 Roman"/>
          <w:sz w:val="22"/>
          <w:szCs w:val="22"/>
        </w:rPr>
        <w:t xml:space="preserve">asfalto </w:t>
      </w:r>
      <w:r w:rsidR="00B5542C">
        <w:rPr>
          <w:rFonts w:ascii="Frutiger LT 55 Roman" w:hAnsi="Frutiger LT 55 Roman"/>
          <w:sz w:val="22"/>
          <w:szCs w:val="22"/>
        </w:rPr>
        <w:t>mojad</w:t>
      </w:r>
      <w:r w:rsidR="001704C2">
        <w:rPr>
          <w:rFonts w:ascii="Frutiger LT 55 Roman" w:hAnsi="Frutiger LT 55 Roman"/>
          <w:sz w:val="22"/>
          <w:szCs w:val="22"/>
        </w:rPr>
        <w:t>o</w:t>
      </w:r>
      <w:r w:rsidR="00B5542C">
        <w:rPr>
          <w:rFonts w:ascii="Frutiger LT 55 Roman" w:hAnsi="Frutiger LT 55 Roman"/>
          <w:sz w:val="22"/>
          <w:szCs w:val="22"/>
        </w:rPr>
        <w:t xml:space="preserve">, la </w:t>
      </w:r>
      <w:r>
        <w:rPr>
          <w:rFonts w:ascii="Frutiger LT 55 Roman" w:hAnsi="Frutiger LT 55 Roman"/>
          <w:sz w:val="22"/>
          <w:szCs w:val="22"/>
        </w:rPr>
        <w:t>tasa de dibujo del 26%</w:t>
      </w:r>
      <w:r w:rsidR="00B5542C">
        <w:rPr>
          <w:rFonts w:ascii="Frutiger LT 55 Roman" w:hAnsi="Frutiger LT 55 Roman"/>
          <w:sz w:val="22"/>
          <w:szCs w:val="22"/>
        </w:rPr>
        <w:t xml:space="preserve"> y el compuesto de </w:t>
      </w:r>
      <w:r w:rsidR="008608BE">
        <w:rPr>
          <w:rFonts w:ascii="Frutiger LT 55 Roman" w:hAnsi="Frutiger LT 55 Roman"/>
          <w:sz w:val="22"/>
          <w:szCs w:val="22"/>
        </w:rPr>
        <w:t>goma reforzado al</w:t>
      </w:r>
      <w:r w:rsidR="00B5542C">
        <w:rPr>
          <w:rFonts w:ascii="Frutiger LT 55 Roman" w:hAnsi="Frutiger LT 55 Roman"/>
          <w:sz w:val="22"/>
          <w:szCs w:val="22"/>
        </w:rPr>
        <w:t xml:space="preserve"> 100% </w:t>
      </w:r>
      <w:r w:rsidR="008608BE">
        <w:rPr>
          <w:rFonts w:ascii="Frutiger LT 55 Roman" w:hAnsi="Frutiger LT 55 Roman"/>
          <w:sz w:val="22"/>
          <w:szCs w:val="22"/>
        </w:rPr>
        <w:t>con</w:t>
      </w:r>
      <w:r w:rsidR="00B5542C">
        <w:rPr>
          <w:rFonts w:ascii="Frutiger LT 55 Roman" w:hAnsi="Frutiger LT 55 Roman"/>
          <w:sz w:val="22"/>
          <w:szCs w:val="22"/>
        </w:rPr>
        <w:t xml:space="preserve"> sílice</w:t>
      </w:r>
      <w:r w:rsidR="008608BE">
        <w:rPr>
          <w:rFonts w:ascii="Frutiger LT 55 Roman" w:hAnsi="Frutiger LT 55 Roman"/>
          <w:sz w:val="22"/>
          <w:szCs w:val="22"/>
        </w:rPr>
        <w:t xml:space="preserve"> </w:t>
      </w:r>
      <w:r w:rsidR="00B5542C">
        <w:rPr>
          <w:rFonts w:ascii="Frutiger LT 55 Roman" w:hAnsi="Frutiger LT 55 Roman"/>
          <w:sz w:val="22"/>
          <w:szCs w:val="22"/>
        </w:rPr>
        <w:t xml:space="preserve"> ofrecen un alto nivel de agarre sin comprometer la duración. </w:t>
      </w:r>
    </w:p>
    <w:p w14:paraId="720FE22D" w14:textId="1EEC54BA" w:rsidR="001704C2" w:rsidRDefault="001704C2" w:rsidP="001704C2">
      <w:pPr>
        <w:jc w:val="both"/>
        <w:rPr>
          <w:rFonts w:ascii="Frutiger LT 55 Roman" w:hAnsi="Frutiger LT 55 Roman"/>
          <w:sz w:val="22"/>
          <w:szCs w:val="22"/>
        </w:rPr>
      </w:pPr>
    </w:p>
    <w:p w14:paraId="6B7B1A1E" w14:textId="1689A81A" w:rsidR="008608BE" w:rsidRDefault="008608BE" w:rsidP="001704C2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La estructura del neumático MICHELIN Road Classic es de tipo diagonal cinturada (Bias Belted), con dos lonas de carcasa </w:t>
      </w:r>
      <w:r w:rsidR="00B01749">
        <w:rPr>
          <w:rFonts w:ascii="Frutiger LT 55 Roman" w:hAnsi="Frutiger LT 55 Roman"/>
          <w:sz w:val="22"/>
          <w:szCs w:val="22"/>
        </w:rPr>
        <w:t xml:space="preserve">que aportan al mismo tiempo rigidez y flexibilidad, </w:t>
      </w:r>
      <w:r>
        <w:rPr>
          <w:rFonts w:ascii="Frutiger LT 55 Roman" w:hAnsi="Frutiger LT 55 Roman"/>
          <w:sz w:val="22"/>
          <w:szCs w:val="22"/>
        </w:rPr>
        <w:t>y dos lonas en la cima bajo la banda de rodadura</w:t>
      </w:r>
      <w:r w:rsidR="00B01749">
        <w:rPr>
          <w:rFonts w:ascii="Frutiger LT 55 Roman" w:hAnsi="Frutiger LT 55 Roman"/>
          <w:sz w:val="22"/>
          <w:szCs w:val="22"/>
        </w:rPr>
        <w:t>, que reducen la deformación debido al aumento de la fuerza centrífuga con la velocidad, p</w:t>
      </w:r>
      <w:r w:rsidRPr="001704C2">
        <w:rPr>
          <w:rFonts w:ascii="Frutiger LT 55 Roman" w:hAnsi="Frutiger LT 55 Roman"/>
          <w:sz w:val="22"/>
          <w:szCs w:val="22"/>
        </w:rPr>
        <w:t>ermit</w:t>
      </w:r>
      <w:r w:rsidR="00B01749">
        <w:rPr>
          <w:rFonts w:ascii="Frutiger LT 55 Roman" w:hAnsi="Frutiger LT 55 Roman"/>
          <w:sz w:val="22"/>
          <w:szCs w:val="22"/>
        </w:rPr>
        <w:t xml:space="preserve">iendo </w:t>
      </w:r>
      <w:r w:rsidRPr="001704C2">
        <w:rPr>
          <w:rFonts w:ascii="Frutiger LT 55 Roman" w:hAnsi="Frutiger LT 55 Roman"/>
          <w:sz w:val="22"/>
          <w:szCs w:val="22"/>
        </w:rPr>
        <w:t xml:space="preserve">mantener una huella de contacto óptima. </w:t>
      </w:r>
      <w:r w:rsidR="00B01749">
        <w:rPr>
          <w:rFonts w:ascii="Frutiger LT 55 Roman" w:hAnsi="Frutiger LT 55 Roman"/>
          <w:sz w:val="22"/>
          <w:szCs w:val="22"/>
        </w:rPr>
        <w:t>Gracias a sus características, e</w:t>
      </w:r>
      <w:r>
        <w:rPr>
          <w:rFonts w:ascii="Frutiger LT 55 Roman" w:hAnsi="Frutiger LT 55 Roman"/>
          <w:sz w:val="22"/>
          <w:szCs w:val="22"/>
        </w:rPr>
        <w:t xml:space="preserve">ste tipo de estructura hace que la motocicleta sea más manejable y resulte más fácil de pilotar. </w:t>
      </w:r>
    </w:p>
    <w:p w14:paraId="1C1D0711" w14:textId="20A4CA81" w:rsidR="001704C2" w:rsidRDefault="001704C2" w:rsidP="00222901">
      <w:pPr>
        <w:jc w:val="both"/>
        <w:rPr>
          <w:rFonts w:ascii="Frutiger LT 55 Roman" w:hAnsi="Frutiger LT 55 Roman"/>
          <w:sz w:val="22"/>
          <w:szCs w:val="22"/>
        </w:rPr>
      </w:pPr>
    </w:p>
    <w:p w14:paraId="19173CAB" w14:textId="16AE79AE" w:rsidR="00802B1A" w:rsidRPr="001704C2" w:rsidRDefault="00B01749" w:rsidP="00B01749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MICHELIN Road Classic es un neumático Tubeless (para uso sin cámara en llanta </w:t>
      </w:r>
      <w:proofErr w:type="spellStart"/>
      <w:r>
        <w:rPr>
          <w:rFonts w:ascii="Frutiger LT 55 Roman" w:hAnsi="Frutiger LT 55 Roman"/>
          <w:sz w:val="22"/>
          <w:szCs w:val="22"/>
        </w:rPr>
        <w:t>tub</w:t>
      </w:r>
      <w:r w:rsidR="008F191E">
        <w:rPr>
          <w:rFonts w:ascii="Frutiger LT 55 Roman" w:hAnsi="Frutiger LT 55 Roman"/>
          <w:sz w:val="22"/>
          <w:szCs w:val="22"/>
        </w:rPr>
        <w:t>e</w:t>
      </w:r>
      <w:r>
        <w:rPr>
          <w:rFonts w:ascii="Frutiger LT 55 Roman" w:hAnsi="Frutiger LT 55 Roman"/>
          <w:sz w:val="22"/>
          <w:szCs w:val="22"/>
        </w:rPr>
        <w:t>less</w:t>
      </w:r>
      <w:proofErr w:type="spellEnd"/>
      <w:r>
        <w:rPr>
          <w:rFonts w:ascii="Frutiger LT 55 Roman" w:hAnsi="Frutiger LT 55 Roman"/>
          <w:sz w:val="22"/>
          <w:szCs w:val="22"/>
        </w:rPr>
        <w:t xml:space="preserve">), que puede ser montado con cámara en una llanta Tubetype. </w:t>
      </w:r>
    </w:p>
    <w:p w14:paraId="38CB1F18" w14:textId="6374A093" w:rsidR="00E739C6" w:rsidRDefault="00E739C6" w:rsidP="00E739C6">
      <w:pPr>
        <w:jc w:val="both"/>
        <w:rPr>
          <w:rFonts w:ascii="Frutiger LT 55 Roman" w:hAnsi="Frutiger LT 55 Roman"/>
          <w:sz w:val="22"/>
          <w:szCs w:val="22"/>
        </w:rPr>
      </w:pPr>
    </w:p>
    <w:p w14:paraId="53C76043" w14:textId="347C9942" w:rsidR="00E739C6" w:rsidRDefault="00E739C6" w:rsidP="00B01749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La </w:t>
      </w:r>
      <w:r w:rsidR="00B01749">
        <w:rPr>
          <w:rFonts w:ascii="Frutiger LT 55 Roman" w:hAnsi="Frutiger LT 55 Roman"/>
          <w:sz w:val="22"/>
          <w:szCs w:val="22"/>
        </w:rPr>
        <w:t xml:space="preserve">nueva </w:t>
      </w:r>
      <w:r>
        <w:rPr>
          <w:rFonts w:ascii="Frutiger LT 55 Roman" w:hAnsi="Frutiger LT 55 Roman"/>
          <w:sz w:val="22"/>
          <w:szCs w:val="22"/>
        </w:rPr>
        <w:t xml:space="preserve">gama MICHELIN Road Classic </w:t>
      </w:r>
      <w:r w:rsidR="00B01749">
        <w:rPr>
          <w:rFonts w:ascii="Frutiger LT 55 Roman" w:hAnsi="Frutiger LT 55 Roman"/>
          <w:sz w:val="22"/>
          <w:szCs w:val="22"/>
        </w:rPr>
        <w:t xml:space="preserve">reemplaza al actual MICHELIN Pilot Activ, y estará disponible en la red de distribuidores a partir de enero de 2021, con 18 referencias en llantas de 17, 18 y 19 pulgadas, con códigos de velocidad H y V. </w:t>
      </w:r>
    </w:p>
    <w:p w14:paraId="2B105092" w14:textId="77777777" w:rsidR="00F46903" w:rsidRDefault="00F46903" w:rsidP="00B01749">
      <w:pPr>
        <w:jc w:val="both"/>
        <w:rPr>
          <w:rFonts w:ascii="Frutiger LT 55 Roman" w:hAnsi="Frutiger LT 55 Roman"/>
          <w:sz w:val="22"/>
          <w:szCs w:val="22"/>
        </w:rPr>
      </w:pPr>
    </w:p>
    <w:p w14:paraId="64EDC03F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4324F7EF" w14:textId="36C49B0F" w:rsidR="00BA489C" w:rsidRPr="00BA489C" w:rsidRDefault="00B14E32" w:rsidP="001704C2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sz w:val="16"/>
          <w:szCs w:val="16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8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p w14:paraId="7DEFF944" w14:textId="7A3AA3CE" w:rsidR="00BA489C" w:rsidRPr="00BA489C" w:rsidRDefault="00BA489C" w:rsidP="00BA489C">
      <w:pPr>
        <w:rPr>
          <w:rFonts w:ascii="Frutiger LT Std 55 Roman" w:eastAsia="Times" w:hAnsi="Frutiger LT Std 55 Roman" w:cs="Arial"/>
          <w:sz w:val="16"/>
          <w:szCs w:val="16"/>
        </w:rPr>
      </w:pPr>
    </w:p>
    <w:sectPr w:rsidR="00BA489C" w:rsidRPr="00BA489C" w:rsidSect="00F469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78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205F1" w14:textId="77777777" w:rsidR="00663B8D" w:rsidRDefault="00663B8D" w:rsidP="00D24DE8">
      <w:r>
        <w:separator/>
      </w:r>
    </w:p>
  </w:endnote>
  <w:endnote w:type="continuationSeparator" w:id="0">
    <w:p w14:paraId="25BBEF47" w14:textId="77777777" w:rsidR="00663B8D" w:rsidRDefault="00663B8D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Frutiger LT 55 Roman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Michelin Black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Frutiger CE 55 Roman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80A71" w14:textId="77777777" w:rsidR="00BA489C" w:rsidRDefault="00BA48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F34FCF" w:rsidRPr="009C0B58" w:rsidRDefault="00F34FC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F34FCF" w:rsidRPr="000F370A" w:rsidRDefault="00F34FC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BB6A2" w14:textId="77777777" w:rsidR="00663B8D" w:rsidRDefault="00663B8D" w:rsidP="00D24DE8">
      <w:r>
        <w:separator/>
      </w:r>
    </w:p>
  </w:footnote>
  <w:footnote w:type="continuationSeparator" w:id="0">
    <w:p w14:paraId="4EDC2CB7" w14:textId="77777777" w:rsidR="00663B8D" w:rsidRDefault="00663B8D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B28C5" w14:textId="77777777" w:rsidR="00BA489C" w:rsidRDefault="00BA48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BA360" w14:textId="77777777" w:rsidR="00BA489C" w:rsidRDefault="00BA48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0BA755A0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539E"/>
    <w:multiLevelType w:val="hybridMultilevel"/>
    <w:tmpl w:val="4E8477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F52DD"/>
    <w:multiLevelType w:val="hybridMultilevel"/>
    <w:tmpl w:val="4FD4F2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63B2F"/>
    <w:rsid w:val="000A4B69"/>
    <w:rsid w:val="000F1DC2"/>
    <w:rsid w:val="000F370A"/>
    <w:rsid w:val="001336C2"/>
    <w:rsid w:val="001704C2"/>
    <w:rsid w:val="00183FBA"/>
    <w:rsid w:val="001B5B03"/>
    <w:rsid w:val="001D70F5"/>
    <w:rsid w:val="001D7F3D"/>
    <w:rsid w:val="002021B9"/>
    <w:rsid w:val="0021313C"/>
    <w:rsid w:val="00222901"/>
    <w:rsid w:val="002518A8"/>
    <w:rsid w:val="002736D8"/>
    <w:rsid w:val="00277EF4"/>
    <w:rsid w:val="0028679A"/>
    <w:rsid w:val="003114DE"/>
    <w:rsid w:val="00320082"/>
    <w:rsid w:val="00360648"/>
    <w:rsid w:val="0038219D"/>
    <w:rsid w:val="00396C5B"/>
    <w:rsid w:val="00397744"/>
    <w:rsid w:val="003E4C7D"/>
    <w:rsid w:val="00480602"/>
    <w:rsid w:val="004A33A5"/>
    <w:rsid w:val="004E464C"/>
    <w:rsid w:val="004E76F6"/>
    <w:rsid w:val="005A4E53"/>
    <w:rsid w:val="005C0049"/>
    <w:rsid w:val="005C49DA"/>
    <w:rsid w:val="005D7FFB"/>
    <w:rsid w:val="005F1312"/>
    <w:rsid w:val="00620801"/>
    <w:rsid w:val="00663B8D"/>
    <w:rsid w:val="00681A63"/>
    <w:rsid w:val="006B11C1"/>
    <w:rsid w:val="006C6F28"/>
    <w:rsid w:val="006D400E"/>
    <w:rsid w:val="006F0718"/>
    <w:rsid w:val="00726E18"/>
    <w:rsid w:val="00735573"/>
    <w:rsid w:val="00746486"/>
    <w:rsid w:val="007511C9"/>
    <w:rsid w:val="0078221A"/>
    <w:rsid w:val="007C05AC"/>
    <w:rsid w:val="007E79B5"/>
    <w:rsid w:val="00802B1A"/>
    <w:rsid w:val="00810B98"/>
    <w:rsid w:val="008608BE"/>
    <w:rsid w:val="00881086"/>
    <w:rsid w:val="0088774D"/>
    <w:rsid w:val="008F191E"/>
    <w:rsid w:val="0092249B"/>
    <w:rsid w:val="00936289"/>
    <w:rsid w:val="009763E6"/>
    <w:rsid w:val="00990109"/>
    <w:rsid w:val="009C0B58"/>
    <w:rsid w:val="009C1526"/>
    <w:rsid w:val="009E16FE"/>
    <w:rsid w:val="009E1F70"/>
    <w:rsid w:val="009E2787"/>
    <w:rsid w:val="00A27BFC"/>
    <w:rsid w:val="00A32039"/>
    <w:rsid w:val="00A37625"/>
    <w:rsid w:val="00A459B2"/>
    <w:rsid w:val="00A51839"/>
    <w:rsid w:val="00A61C75"/>
    <w:rsid w:val="00A66EBF"/>
    <w:rsid w:val="00A938EB"/>
    <w:rsid w:val="00AB2A99"/>
    <w:rsid w:val="00AF1770"/>
    <w:rsid w:val="00B01749"/>
    <w:rsid w:val="00B02320"/>
    <w:rsid w:val="00B14E32"/>
    <w:rsid w:val="00B32D7B"/>
    <w:rsid w:val="00B5542C"/>
    <w:rsid w:val="00B6661F"/>
    <w:rsid w:val="00B90FA6"/>
    <w:rsid w:val="00B92B13"/>
    <w:rsid w:val="00BA489C"/>
    <w:rsid w:val="00BC123B"/>
    <w:rsid w:val="00C03B87"/>
    <w:rsid w:val="00C446C8"/>
    <w:rsid w:val="00C72474"/>
    <w:rsid w:val="00CB53B5"/>
    <w:rsid w:val="00CC241B"/>
    <w:rsid w:val="00CC78F3"/>
    <w:rsid w:val="00CD4617"/>
    <w:rsid w:val="00D07205"/>
    <w:rsid w:val="00D24CAB"/>
    <w:rsid w:val="00D24DE8"/>
    <w:rsid w:val="00D404AA"/>
    <w:rsid w:val="00DC5312"/>
    <w:rsid w:val="00DE094C"/>
    <w:rsid w:val="00DE1581"/>
    <w:rsid w:val="00DF5640"/>
    <w:rsid w:val="00E27D2D"/>
    <w:rsid w:val="00E61129"/>
    <w:rsid w:val="00E739C6"/>
    <w:rsid w:val="00EE2BE4"/>
    <w:rsid w:val="00F34FCF"/>
    <w:rsid w:val="00F36E5E"/>
    <w:rsid w:val="00F46903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4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9A4FF1-3F6E-9044-A27E-95A2AED9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26</cp:revision>
  <cp:lastPrinted>2018-10-30T20:47:00Z</cp:lastPrinted>
  <dcterms:created xsi:type="dcterms:W3CDTF">2018-10-30T20:47:00Z</dcterms:created>
  <dcterms:modified xsi:type="dcterms:W3CDTF">2020-12-17T15:41:00Z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