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51CA8040" w:rsidR="009E2787" w:rsidRPr="00B92B13" w:rsidRDefault="00850FBE">
      <w:pPr>
        <w:rPr>
          <w:rFonts w:ascii="Frutiger LT 55 Roman" w:hAnsi="Frutiger LT 55 Roman"/>
          <w:color w:val="808080" w:themeColor="background1" w:themeShade="80"/>
        </w:rPr>
      </w:pPr>
      <w:r w:rsidRPr="00850FBE">
        <w:rPr>
          <w:rFonts w:ascii="Frutiger LT 55 Roman" w:hAnsi="Frutiger LT 55 Roman"/>
          <w:color w:val="808080" w:themeColor="background1" w:themeShade="80"/>
        </w:rPr>
        <w:t>20</w:t>
      </w:r>
      <w:r w:rsidR="00A459B2" w:rsidRPr="00850FBE">
        <w:rPr>
          <w:rFonts w:ascii="Frutiger LT 55 Roman" w:hAnsi="Frutiger LT 55 Roman"/>
          <w:color w:val="808080" w:themeColor="background1" w:themeShade="80"/>
        </w:rPr>
        <w:t>/</w:t>
      </w:r>
      <w:r w:rsidRPr="00850FBE">
        <w:rPr>
          <w:rFonts w:ascii="Frutiger LT 55 Roman" w:hAnsi="Frutiger LT 55 Roman"/>
          <w:color w:val="808080" w:themeColor="background1" w:themeShade="80"/>
        </w:rPr>
        <w:t>1</w:t>
      </w:r>
      <w:r w:rsidR="00A459B2" w:rsidRPr="00850FBE">
        <w:rPr>
          <w:rFonts w:ascii="Frutiger LT 55 Roman" w:hAnsi="Frutiger LT 55 Roman"/>
          <w:color w:val="808080" w:themeColor="background1" w:themeShade="80"/>
        </w:rPr>
        <w:t>/20</w:t>
      </w:r>
      <w:r w:rsidRPr="00850FBE">
        <w:rPr>
          <w:rFonts w:ascii="Frutiger LT 55 Roman" w:hAnsi="Frutiger LT 55 Roman"/>
          <w:color w:val="808080" w:themeColor="background1" w:themeShade="80"/>
        </w:rPr>
        <w:t>21</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9E78EB1" w14:textId="77777777" w:rsidR="003D2119" w:rsidRDefault="00ED1B68" w:rsidP="00ED1B68">
      <w:pPr>
        <w:jc w:val="center"/>
        <w:outlineLvl w:val="0"/>
        <w:rPr>
          <w:rFonts w:ascii="Michelin Black" w:hAnsi="Michelin Black"/>
          <w:color w:val="000090"/>
          <w:sz w:val="36"/>
          <w:szCs w:val="36"/>
        </w:rPr>
      </w:pPr>
      <w:r>
        <w:rPr>
          <w:rFonts w:ascii="Michelin Black" w:hAnsi="Michelin Black"/>
          <w:color w:val="000090"/>
          <w:sz w:val="36"/>
          <w:szCs w:val="36"/>
        </w:rPr>
        <w:t xml:space="preserve">LOS NUEVOS NEUMÁTICOS </w:t>
      </w:r>
      <w:r w:rsidR="00AF1678">
        <w:rPr>
          <w:rFonts w:ascii="Michelin Black" w:hAnsi="Michelin Black"/>
          <w:color w:val="000090"/>
          <w:sz w:val="36"/>
          <w:szCs w:val="36"/>
        </w:rPr>
        <w:t xml:space="preserve">MTB </w:t>
      </w:r>
    </w:p>
    <w:p w14:paraId="20652331" w14:textId="30410848" w:rsidR="00ED1B68" w:rsidRDefault="00ED1B68" w:rsidP="00ED1B68">
      <w:pPr>
        <w:jc w:val="center"/>
        <w:outlineLvl w:val="0"/>
        <w:rPr>
          <w:rFonts w:ascii="Michelin Black" w:hAnsi="Michelin Black"/>
          <w:color w:val="000090"/>
          <w:sz w:val="36"/>
          <w:szCs w:val="36"/>
        </w:rPr>
      </w:pPr>
      <w:r>
        <w:rPr>
          <w:rFonts w:ascii="Michelin Black" w:hAnsi="Michelin Black"/>
          <w:color w:val="000090"/>
          <w:sz w:val="36"/>
          <w:szCs w:val="36"/>
        </w:rPr>
        <w:t xml:space="preserve">MICHELIN </w:t>
      </w:r>
      <w:r w:rsidR="00414A90">
        <w:rPr>
          <w:rFonts w:ascii="Michelin Black" w:hAnsi="Michelin Black"/>
          <w:color w:val="000090"/>
          <w:sz w:val="36"/>
          <w:szCs w:val="36"/>
        </w:rPr>
        <w:t>AM</w:t>
      </w:r>
      <w:r w:rsidR="00414A90" w:rsidRPr="00AF1678">
        <w:rPr>
          <w:rFonts w:ascii="Michelin Black" w:hAnsi="Michelin Black" w:cs="Times New Roman (Cuerpo en alfa"/>
          <w:color w:val="000090"/>
          <w:sz w:val="36"/>
          <w:szCs w:val="36"/>
          <w:vertAlign w:val="superscript"/>
        </w:rPr>
        <w:t>2</w:t>
      </w:r>
      <w:r w:rsidR="00414A90">
        <w:rPr>
          <w:rFonts w:ascii="Michelin Black" w:hAnsi="Michelin Black" w:cs="Times New Roman (Cuerpo en alfa"/>
          <w:color w:val="000090"/>
          <w:sz w:val="36"/>
          <w:szCs w:val="36"/>
          <w:vertAlign w:val="superscript"/>
        </w:rPr>
        <w:t xml:space="preserve"> </w:t>
      </w:r>
      <w:r w:rsidR="00414A90">
        <w:rPr>
          <w:rFonts w:ascii="Michelin Black" w:hAnsi="Michelin Black"/>
          <w:color w:val="000090"/>
          <w:sz w:val="36"/>
          <w:szCs w:val="36"/>
        </w:rPr>
        <w:t>competition line</w:t>
      </w:r>
      <w:r>
        <w:rPr>
          <w:rFonts w:ascii="Michelin Black" w:hAnsi="Michelin Black"/>
          <w:color w:val="000090"/>
          <w:sz w:val="36"/>
          <w:szCs w:val="36"/>
        </w:rPr>
        <w:t xml:space="preserve"> </w:t>
      </w:r>
    </w:p>
    <w:p w14:paraId="7EDB48E5" w14:textId="77777777" w:rsidR="002736D8" w:rsidRPr="00735573" w:rsidRDefault="002736D8" w:rsidP="00396C5B">
      <w:pPr>
        <w:jc w:val="center"/>
        <w:outlineLvl w:val="0"/>
        <w:rPr>
          <w:rFonts w:ascii="Michelin Black" w:hAnsi="Michelin Black"/>
          <w:color w:val="000090"/>
          <w:sz w:val="36"/>
          <w:szCs w:val="36"/>
        </w:rPr>
      </w:pPr>
    </w:p>
    <w:p w14:paraId="1D7BFB17" w14:textId="535A02A7" w:rsidR="00AF1678" w:rsidRDefault="00AF1678" w:rsidP="00AF1678">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MICHELIN LANZA DOS NUEVOS PRODUCTOS EN SU GAMA</w:t>
      </w:r>
      <w:r w:rsidR="00414A90">
        <w:rPr>
          <w:rFonts w:ascii="Frutiger LT 55 Roman" w:hAnsi="Frutiger LT 55 Roman"/>
          <w:b/>
          <w:color w:val="7F7F7F" w:themeColor="text1" w:themeTint="80"/>
          <w:sz w:val="28"/>
          <w:szCs w:val="28"/>
        </w:rPr>
        <w:t xml:space="preserve"> MTB</w:t>
      </w:r>
      <w:r>
        <w:rPr>
          <w:rFonts w:ascii="Frutiger LT 55 Roman" w:hAnsi="Frutiger LT 55 Roman"/>
          <w:b/>
          <w:color w:val="7F7F7F" w:themeColor="text1" w:themeTint="80"/>
          <w:sz w:val="28"/>
          <w:szCs w:val="28"/>
        </w:rPr>
        <w:t>: MICHELIN FORCE AM</w:t>
      </w:r>
      <w:r w:rsidRPr="00AF1678">
        <w:rPr>
          <w:rFonts w:ascii="Frutiger LT 55 Roman" w:hAnsi="Frutiger LT 55 Roman" w:cs="Times New Roman (Cuerpo en alfa"/>
          <w:b/>
          <w:color w:val="7F7F7F" w:themeColor="text1" w:themeTint="80"/>
          <w:sz w:val="28"/>
          <w:szCs w:val="28"/>
          <w:vertAlign w:val="superscript"/>
        </w:rPr>
        <w:t>2</w:t>
      </w:r>
      <w:r>
        <w:rPr>
          <w:rFonts w:ascii="Frutiger LT 55 Roman" w:hAnsi="Frutiger LT 55 Roman" w:cs="Times New Roman (Cuerpo en alfa"/>
          <w:b/>
          <w:color w:val="7F7F7F" w:themeColor="text1" w:themeTint="80"/>
          <w:sz w:val="28"/>
          <w:szCs w:val="28"/>
          <w:vertAlign w:val="superscript"/>
        </w:rPr>
        <w:t xml:space="preserve"> </w:t>
      </w:r>
      <w:r>
        <w:rPr>
          <w:rFonts w:ascii="Frutiger LT 55 Roman" w:hAnsi="Frutiger LT 55 Roman"/>
          <w:b/>
          <w:color w:val="7F7F7F" w:themeColor="text1" w:themeTint="80"/>
          <w:sz w:val="28"/>
          <w:szCs w:val="28"/>
        </w:rPr>
        <w:t>Y MICHELIN WILD AM</w:t>
      </w:r>
      <w:r w:rsidRPr="00AF1678">
        <w:rPr>
          <w:rFonts w:ascii="Frutiger LT 55 Roman" w:hAnsi="Frutiger LT 55 Roman" w:cs="Times New Roman (Cuerpo en alfa"/>
          <w:b/>
          <w:color w:val="7F7F7F" w:themeColor="text1" w:themeTint="80"/>
          <w:sz w:val="28"/>
          <w:szCs w:val="28"/>
          <w:vertAlign w:val="superscript"/>
        </w:rPr>
        <w:t>2</w:t>
      </w:r>
      <w:r>
        <w:rPr>
          <w:rFonts w:ascii="Frutiger LT 55 Roman" w:hAnsi="Frutiger LT 55 Roman"/>
          <w:b/>
          <w:color w:val="7F7F7F" w:themeColor="text1" w:themeTint="80"/>
          <w:sz w:val="28"/>
          <w:szCs w:val="28"/>
        </w:rPr>
        <w:t xml:space="preserve">, DISEÑADOS PARA SATISFACER LAS NECESIDADES DE LOS CICLISTAS QUE BUSCAN NEUMÁTICOS DE ALTAS PRESTACIONES PARA SUS BICICLETAS DE MONTAÑA  </w:t>
      </w:r>
    </w:p>
    <w:p w14:paraId="7415C5B7" w14:textId="03BC8455" w:rsidR="000022DC" w:rsidRDefault="000022DC" w:rsidP="00CC78F3">
      <w:pPr>
        <w:jc w:val="center"/>
        <w:outlineLvl w:val="0"/>
        <w:rPr>
          <w:rFonts w:ascii="Frutiger LT 55 Roman" w:hAnsi="Frutiger LT 55 Roman"/>
          <w:b/>
          <w:color w:val="7F7F7F" w:themeColor="text1" w:themeTint="80"/>
          <w:sz w:val="28"/>
          <w:szCs w:val="28"/>
        </w:rPr>
      </w:pPr>
    </w:p>
    <w:p w14:paraId="1A17156D" w14:textId="77777777" w:rsidR="00EF5DB9" w:rsidRDefault="00EF5DB9" w:rsidP="00414A90">
      <w:pPr>
        <w:jc w:val="both"/>
        <w:rPr>
          <w:rFonts w:ascii="Frutiger LT 55 Roman" w:hAnsi="Frutiger LT 55 Roman"/>
          <w:sz w:val="22"/>
          <w:szCs w:val="22"/>
        </w:rPr>
      </w:pPr>
    </w:p>
    <w:p w14:paraId="3E9158A8" w14:textId="28877EB1" w:rsidR="00ED1B68" w:rsidRDefault="00AF1678" w:rsidP="00414A90">
      <w:pPr>
        <w:jc w:val="both"/>
        <w:rPr>
          <w:rFonts w:ascii="Frutiger LT 55 Roman" w:hAnsi="Frutiger LT 55 Roman"/>
          <w:sz w:val="22"/>
          <w:szCs w:val="22"/>
        </w:rPr>
      </w:pPr>
      <w:r>
        <w:rPr>
          <w:rFonts w:ascii="Frutiger LT 55 Roman" w:hAnsi="Frutiger LT 55 Roman"/>
          <w:sz w:val="22"/>
          <w:szCs w:val="22"/>
        </w:rPr>
        <w:t xml:space="preserve">Los nuevos neumáticos MICHELIN FORCE </w:t>
      </w:r>
      <w:r w:rsidRPr="00ED1B68">
        <w:rPr>
          <w:rFonts w:ascii="Frutiger LT 55 Roman" w:hAnsi="Frutiger LT 55 Roman"/>
          <w:sz w:val="22"/>
          <w:szCs w:val="22"/>
        </w:rPr>
        <w:t>AM²</w:t>
      </w:r>
      <w:r>
        <w:rPr>
          <w:rFonts w:ascii="Frutiger LT 55 Roman" w:hAnsi="Frutiger LT 55 Roman"/>
          <w:sz w:val="22"/>
          <w:szCs w:val="22"/>
        </w:rPr>
        <w:t xml:space="preserve"> y MICHELIN WILD </w:t>
      </w:r>
      <w:r w:rsidRPr="00ED1B68">
        <w:rPr>
          <w:rFonts w:ascii="Frutiger LT 55 Roman" w:hAnsi="Frutiger LT 55 Roman"/>
          <w:sz w:val="22"/>
          <w:szCs w:val="22"/>
        </w:rPr>
        <w:t>AM²</w:t>
      </w:r>
      <w:r>
        <w:rPr>
          <w:rFonts w:ascii="Frutiger LT 55 Roman" w:hAnsi="Frutiger LT 55 Roman"/>
          <w:sz w:val="22"/>
          <w:szCs w:val="22"/>
        </w:rPr>
        <w:t xml:space="preserve"> proporcionan más robustez, mayor resistencia y más agarre para </w:t>
      </w:r>
      <w:r w:rsidR="00414A90">
        <w:rPr>
          <w:rFonts w:ascii="Frutiger LT 55 Roman" w:hAnsi="Frutiger LT 55 Roman"/>
          <w:sz w:val="22"/>
          <w:szCs w:val="22"/>
        </w:rPr>
        <w:t xml:space="preserve">adaptarse a las prestaciones que ofrecen las </w:t>
      </w:r>
      <w:r w:rsidR="003D2119">
        <w:rPr>
          <w:rFonts w:ascii="Frutiger LT 55 Roman" w:hAnsi="Frutiger LT 55 Roman"/>
          <w:sz w:val="22"/>
          <w:szCs w:val="22"/>
        </w:rPr>
        <w:t xml:space="preserve">modernas </w:t>
      </w:r>
      <w:r w:rsidR="00414A90">
        <w:rPr>
          <w:rFonts w:ascii="Frutiger LT 55 Roman" w:hAnsi="Frutiger LT 55 Roman"/>
          <w:sz w:val="22"/>
          <w:szCs w:val="22"/>
        </w:rPr>
        <w:t xml:space="preserve">bicicletas de mountain bike, que permiten mayor velocidad y cuentan con una capacidad de absorción de impactos superior. Los dos neumáticos estarán disponibles para llantas de 27,5” y de 29”, y en dos anchuras, con 2.40” y 2,60”. </w:t>
      </w:r>
    </w:p>
    <w:p w14:paraId="4BA54E31" w14:textId="1FB58133" w:rsidR="00414A90" w:rsidRDefault="00414A90" w:rsidP="00414A90">
      <w:pPr>
        <w:jc w:val="both"/>
        <w:rPr>
          <w:rFonts w:ascii="Frutiger LT 55 Roman" w:hAnsi="Frutiger LT 55 Roman"/>
          <w:sz w:val="22"/>
          <w:szCs w:val="22"/>
        </w:rPr>
      </w:pPr>
    </w:p>
    <w:p w14:paraId="67827EBB" w14:textId="16CBC48D" w:rsidR="00414A90" w:rsidRDefault="00414A90" w:rsidP="00414A90">
      <w:pPr>
        <w:jc w:val="both"/>
        <w:rPr>
          <w:rFonts w:ascii="Frutiger LT 55 Roman" w:hAnsi="Frutiger LT 55 Roman"/>
          <w:sz w:val="22"/>
          <w:szCs w:val="22"/>
        </w:rPr>
      </w:pPr>
      <w:r>
        <w:rPr>
          <w:rFonts w:ascii="Frutiger LT 55 Roman" w:hAnsi="Frutiger LT 55 Roman"/>
          <w:sz w:val="22"/>
          <w:szCs w:val="22"/>
        </w:rPr>
        <w:t xml:space="preserve">El </w:t>
      </w:r>
      <w:r w:rsidRPr="00414A90">
        <w:rPr>
          <w:rFonts w:ascii="Frutiger LT 55 Roman" w:hAnsi="Frutiger LT 55 Roman"/>
          <w:b/>
          <w:bCs/>
          <w:sz w:val="22"/>
          <w:szCs w:val="22"/>
        </w:rPr>
        <w:t>MICHELIN FORCE AM²</w:t>
      </w:r>
      <w:r>
        <w:rPr>
          <w:rFonts w:ascii="Frutiger LT 55 Roman" w:hAnsi="Frutiger LT 55 Roman"/>
          <w:sz w:val="22"/>
          <w:szCs w:val="22"/>
        </w:rPr>
        <w:t xml:space="preserve"> es un neumático para terrenos compactos y mixtos. Cuenta con un</w:t>
      </w:r>
      <w:r w:rsidR="003D2119">
        <w:rPr>
          <w:rFonts w:ascii="Frutiger LT 55 Roman" w:hAnsi="Frutiger LT 55 Roman"/>
          <w:sz w:val="22"/>
          <w:szCs w:val="22"/>
        </w:rPr>
        <w:t xml:space="preserve"> diseño direccional de la banda de rodadura </w:t>
      </w:r>
      <w:r w:rsidR="00BF3466">
        <w:rPr>
          <w:rFonts w:ascii="Frutiger LT 55 Roman" w:hAnsi="Frutiger LT 55 Roman"/>
          <w:sz w:val="22"/>
          <w:szCs w:val="22"/>
        </w:rPr>
        <w:t xml:space="preserve">para </w:t>
      </w:r>
      <w:r w:rsidR="003D2119">
        <w:rPr>
          <w:rFonts w:ascii="Frutiger LT 55 Roman" w:hAnsi="Frutiger LT 55 Roman"/>
          <w:sz w:val="22"/>
          <w:szCs w:val="22"/>
        </w:rPr>
        <w:t xml:space="preserve">mejorar la </w:t>
      </w:r>
      <w:r w:rsidR="00BF3466">
        <w:rPr>
          <w:rFonts w:ascii="Frutiger LT 55 Roman" w:hAnsi="Frutiger LT 55 Roman"/>
          <w:sz w:val="22"/>
          <w:szCs w:val="22"/>
        </w:rPr>
        <w:t>eficiencia</w:t>
      </w:r>
      <w:r w:rsidR="00EF5DB9">
        <w:rPr>
          <w:rFonts w:ascii="Frutiger LT 55 Roman" w:hAnsi="Frutiger LT 55 Roman"/>
          <w:sz w:val="22"/>
          <w:szCs w:val="22"/>
        </w:rPr>
        <w:t>,</w:t>
      </w:r>
      <w:r w:rsidR="00BF3466">
        <w:rPr>
          <w:rFonts w:ascii="Frutiger LT 55 Roman" w:hAnsi="Frutiger LT 55 Roman"/>
          <w:sz w:val="22"/>
          <w:szCs w:val="22"/>
        </w:rPr>
        <w:t xml:space="preserve"> </w:t>
      </w:r>
      <w:r w:rsidR="003D2119">
        <w:rPr>
          <w:rFonts w:ascii="Frutiger LT 55 Roman" w:hAnsi="Frutiger LT 55 Roman"/>
          <w:sz w:val="22"/>
          <w:szCs w:val="22"/>
        </w:rPr>
        <w:t xml:space="preserve">lo </w:t>
      </w:r>
      <w:r w:rsidR="00BF3466">
        <w:rPr>
          <w:rFonts w:ascii="Frutiger LT 55 Roman" w:hAnsi="Frutiger LT 55 Roman"/>
          <w:sz w:val="22"/>
          <w:szCs w:val="22"/>
        </w:rPr>
        <w:t>que ofrece al mismo tiempo un alto nivel de agarre en curva y en frenadas. Sus bloques centrales alargados reducen la resistencia a la rodadura y la penetración en el suelo, pero cuentan con ranuras para mejorar la frenada y la tracción. Los tacos en la zona de los hombros están inspirados en los que se utilizan en los neumáticos MICHELIN DH22, y garantizan el agarre y la estabilidad en las curvas, al tiempo que proporcionan un pilotaje más progresivo, avisando al ciclista cuando se llega al límite de agarre. La equilibrada relación entre los bloques y las ranuras contribuye a mantener la velocidad en trazados fluidos.</w:t>
      </w:r>
    </w:p>
    <w:p w14:paraId="2A6A19A7" w14:textId="07D758ED" w:rsidR="00414A90" w:rsidRDefault="00414A90" w:rsidP="00414A90">
      <w:pPr>
        <w:jc w:val="both"/>
        <w:rPr>
          <w:rFonts w:ascii="Frutiger LT 55 Roman" w:hAnsi="Frutiger LT 55 Roman"/>
          <w:sz w:val="22"/>
          <w:szCs w:val="22"/>
        </w:rPr>
      </w:pPr>
    </w:p>
    <w:p w14:paraId="41E5F80A" w14:textId="7A26F8CF" w:rsidR="00ED1B68" w:rsidRDefault="00414A90" w:rsidP="00EF5DB9">
      <w:pPr>
        <w:jc w:val="both"/>
        <w:rPr>
          <w:rFonts w:ascii="Frutiger LT 55 Roman" w:hAnsi="Frutiger LT 55 Roman"/>
          <w:sz w:val="22"/>
          <w:szCs w:val="22"/>
        </w:rPr>
      </w:pPr>
      <w:r>
        <w:rPr>
          <w:rFonts w:ascii="Frutiger LT 55 Roman" w:hAnsi="Frutiger LT 55 Roman"/>
          <w:sz w:val="22"/>
          <w:szCs w:val="22"/>
        </w:rPr>
        <w:t xml:space="preserve">El </w:t>
      </w:r>
      <w:r w:rsidRPr="00414A90">
        <w:rPr>
          <w:rFonts w:ascii="Frutiger LT 55 Roman" w:hAnsi="Frutiger LT 55 Roman"/>
          <w:b/>
          <w:bCs/>
          <w:sz w:val="22"/>
          <w:szCs w:val="22"/>
        </w:rPr>
        <w:t xml:space="preserve">MICHELIN </w:t>
      </w:r>
      <w:r w:rsidR="00EF5DB9">
        <w:rPr>
          <w:rFonts w:ascii="Frutiger LT 55 Roman" w:hAnsi="Frutiger LT 55 Roman"/>
          <w:b/>
          <w:bCs/>
          <w:sz w:val="22"/>
          <w:szCs w:val="22"/>
        </w:rPr>
        <w:t>WILD</w:t>
      </w:r>
      <w:r>
        <w:rPr>
          <w:rFonts w:ascii="Frutiger LT 55 Roman" w:hAnsi="Frutiger LT 55 Roman"/>
          <w:sz w:val="22"/>
          <w:szCs w:val="22"/>
        </w:rPr>
        <w:t xml:space="preserve"> </w:t>
      </w:r>
      <w:r w:rsidRPr="00414A90">
        <w:rPr>
          <w:rFonts w:ascii="Frutiger LT 55 Roman" w:hAnsi="Frutiger LT 55 Roman"/>
          <w:b/>
          <w:bCs/>
          <w:sz w:val="22"/>
          <w:szCs w:val="22"/>
        </w:rPr>
        <w:t>AM²</w:t>
      </w:r>
      <w:r>
        <w:rPr>
          <w:rFonts w:ascii="Frutiger LT 55 Roman" w:hAnsi="Frutiger LT 55 Roman"/>
          <w:b/>
          <w:bCs/>
          <w:sz w:val="22"/>
          <w:szCs w:val="22"/>
        </w:rPr>
        <w:t xml:space="preserve"> </w:t>
      </w:r>
      <w:r>
        <w:rPr>
          <w:rFonts w:ascii="Frutiger LT 55 Roman" w:hAnsi="Frutiger LT 55 Roman"/>
          <w:sz w:val="22"/>
          <w:szCs w:val="22"/>
        </w:rPr>
        <w:t xml:space="preserve">se ha diseñado </w:t>
      </w:r>
      <w:r w:rsidR="00EF5DB9">
        <w:rPr>
          <w:rFonts w:ascii="Frutiger LT 55 Roman" w:hAnsi="Frutiger LT 55 Roman"/>
          <w:sz w:val="22"/>
          <w:szCs w:val="22"/>
        </w:rPr>
        <w:t xml:space="preserve">para terrenos mixtos y blandos, con una banda de rodadura más agresiva que pone menos énfasis en la eficiencia de rodadura, primando el agarre. Los tacos centrales se inspiran en los del MICHELIN DH34, con la máxima penetración en el suelo durante la frenada, para mejorar la estabilidad y la transferencia de la fuerzas en frenadas suaves. Los tacos de los hombros, inspirados en los del neumático MICHELIN DH22, presentan diferencias respecto a los del MICHELIN FORCE </w:t>
      </w:r>
      <w:r w:rsidR="00EF5DB9" w:rsidRPr="00EF5DB9">
        <w:rPr>
          <w:rFonts w:ascii="Frutiger LT 55 Roman" w:hAnsi="Frutiger LT 55 Roman"/>
          <w:sz w:val="22"/>
          <w:szCs w:val="22"/>
        </w:rPr>
        <w:t>AM²,</w:t>
      </w:r>
      <w:r w:rsidR="00EF5DB9">
        <w:rPr>
          <w:rFonts w:ascii="Frutiger LT 55 Roman" w:hAnsi="Frutiger LT 55 Roman"/>
          <w:sz w:val="22"/>
          <w:szCs w:val="22"/>
        </w:rPr>
        <w:t xml:space="preserve"> </w:t>
      </w:r>
      <w:r w:rsidR="003D2119">
        <w:rPr>
          <w:rFonts w:ascii="Frutiger LT 55 Roman" w:hAnsi="Frutiger LT 55 Roman"/>
          <w:sz w:val="22"/>
          <w:szCs w:val="22"/>
        </w:rPr>
        <w:t xml:space="preserve">destinadas a </w:t>
      </w:r>
      <w:r w:rsidR="00EF5DB9">
        <w:rPr>
          <w:rFonts w:ascii="Frutiger LT 55 Roman" w:hAnsi="Frutiger LT 55 Roman"/>
          <w:sz w:val="22"/>
          <w:szCs w:val="22"/>
        </w:rPr>
        <w:t xml:space="preserve">mejorar el agarre en superficies mixtas y blandas y mantener una excelente progresividad. </w:t>
      </w:r>
    </w:p>
    <w:p w14:paraId="3E2A177A" w14:textId="6FD38254" w:rsidR="00EF5DB9" w:rsidRDefault="00EF5DB9" w:rsidP="00EF5DB9">
      <w:pPr>
        <w:jc w:val="both"/>
        <w:rPr>
          <w:rFonts w:ascii="Frutiger LT 55 Roman" w:hAnsi="Frutiger LT 55 Roman"/>
          <w:sz w:val="22"/>
          <w:szCs w:val="22"/>
        </w:rPr>
      </w:pPr>
    </w:p>
    <w:p w14:paraId="29B7FC39" w14:textId="629F88D2" w:rsidR="00ED1B68" w:rsidRDefault="00EF5DB9" w:rsidP="00EF5DB9">
      <w:pPr>
        <w:jc w:val="both"/>
        <w:rPr>
          <w:rFonts w:ascii="Frutiger LT 55 Roman" w:hAnsi="Frutiger LT 55 Roman"/>
          <w:sz w:val="22"/>
          <w:szCs w:val="22"/>
        </w:rPr>
      </w:pPr>
      <w:r>
        <w:rPr>
          <w:rFonts w:ascii="Frutiger LT 55 Roman" w:hAnsi="Frutiger LT 55 Roman"/>
          <w:sz w:val="22"/>
          <w:szCs w:val="22"/>
        </w:rPr>
        <w:t xml:space="preserve">Los compuestos de goma y las carcasas de ambos neumáticos ya se han probado en carreras de Enduro de alto nivel, y se han desarrollado para ofrecer un equilibrio óptimo entre agarre, eficiencia de rodadura, duración, peso y resistencia. La tecnología bi-compuesto GUM-X cuenta con una zona central más dura para optimizar la eficiencia </w:t>
      </w:r>
      <w:r w:rsidR="003D2119">
        <w:rPr>
          <w:rFonts w:ascii="Frutiger LT 55 Roman" w:hAnsi="Frutiger LT 55 Roman"/>
          <w:sz w:val="22"/>
          <w:szCs w:val="22"/>
        </w:rPr>
        <w:t>durante el rodaje</w:t>
      </w:r>
      <w:r>
        <w:rPr>
          <w:rFonts w:ascii="Frutiger LT 55 Roman" w:hAnsi="Frutiger LT 55 Roman"/>
          <w:sz w:val="22"/>
          <w:szCs w:val="22"/>
        </w:rPr>
        <w:t xml:space="preserve"> y aumentar la durabilidad, que se combina con un compuesto más blando en los tacos de los hombros para mejorar el agarre en las curvas. La tecnología Gravity Shield utiliza un revestimiento con una fibra de alta densidad que mejora la resistencia a los impactos, a los cortes en los flancos y a los pinchazos. Se combina con una carcasa de 3x60 TPI que proporciona rigidez y estabilidad, manteniendo al mismo tiempo un alto nivel de confort. </w:t>
      </w:r>
    </w:p>
    <w:p w14:paraId="3632E511" w14:textId="77777777" w:rsidR="003D2119" w:rsidRDefault="003D2119" w:rsidP="00EF5DB9">
      <w:pPr>
        <w:jc w:val="both"/>
        <w:rPr>
          <w:rFonts w:ascii="Frutiger LT 55 Roman" w:hAnsi="Frutiger LT 55 Roman"/>
          <w:sz w:val="22"/>
          <w:szCs w:val="22"/>
        </w:rPr>
      </w:pPr>
    </w:p>
    <w:p w14:paraId="1EC63343" w14:textId="34C4C4C3" w:rsidR="00EF5DB9" w:rsidRDefault="00EF5DB9" w:rsidP="00EF5DB9">
      <w:pPr>
        <w:jc w:val="both"/>
        <w:rPr>
          <w:rFonts w:ascii="Frutiger LT 55 Roman" w:hAnsi="Frutiger LT 55 Roman"/>
          <w:sz w:val="22"/>
          <w:szCs w:val="22"/>
        </w:rPr>
      </w:pPr>
      <w:r>
        <w:rPr>
          <w:rFonts w:ascii="Frutiger LT 55 Roman" w:hAnsi="Frutiger LT 55 Roman"/>
          <w:sz w:val="22"/>
          <w:szCs w:val="22"/>
        </w:rPr>
        <w:t xml:space="preserve">Tanto el MICHELIN FORCE </w:t>
      </w:r>
      <w:r w:rsidRPr="00EF5DB9">
        <w:rPr>
          <w:rFonts w:ascii="Frutiger LT 55 Roman" w:hAnsi="Frutiger LT 55 Roman"/>
          <w:sz w:val="22"/>
          <w:szCs w:val="22"/>
        </w:rPr>
        <w:t>AM²</w:t>
      </w:r>
      <w:r>
        <w:rPr>
          <w:rFonts w:ascii="Frutiger LT 55 Roman" w:hAnsi="Frutiger LT 55 Roman"/>
          <w:sz w:val="22"/>
          <w:szCs w:val="22"/>
        </w:rPr>
        <w:t xml:space="preserve"> como el MICHELIN WILD </w:t>
      </w:r>
      <w:r w:rsidRPr="00EF5DB9">
        <w:rPr>
          <w:rFonts w:ascii="Frutiger LT 55 Roman" w:hAnsi="Frutiger LT 55 Roman"/>
          <w:sz w:val="22"/>
          <w:szCs w:val="22"/>
        </w:rPr>
        <w:t>AM²</w:t>
      </w:r>
      <w:r>
        <w:rPr>
          <w:rFonts w:ascii="Frutiger LT 55 Roman" w:hAnsi="Frutiger LT 55 Roman"/>
          <w:sz w:val="22"/>
          <w:szCs w:val="22"/>
        </w:rPr>
        <w:t xml:space="preserve"> </w:t>
      </w:r>
      <w:r w:rsidR="003D2119">
        <w:rPr>
          <w:rFonts w:ascii="Frutiger LT 55 Roman" w:hAnsi="Frutiger LT 55 Roman"/>
          <w:sz w:val="22"/>
          <w:szCs w:val="22"/>
        </w:rPr>
        <w:t xml:space="preserve">se pueden </w:t>
      </w:r>
      <w:r>
        <w:rPr>
          <w:rFonts w:ascii="Frutiger LT 55 Roman" w:hAnsi="Frutiger LT 55 Roman"/>
          <w:sz w:val="22"/>
          <w:szCs w:val="22"/>
        </w:rPr>
        <w:t xml:space="preserve">combinar y montar en </w:t>
      </w:r>
      <w:r w:rsidR="003D2119">
        <w:rPr>
          <w:rFonts w:ascii="Frutiger LT 55 Roman" w:hAnsi="Frutiger LT 55 Roman"/>
          <w:sz w:val="22"/>
          <w:szCs w:val="22"/>
        </w:rPr>
        <w:t>posiciones</w:t>
      </w:r>
      <w:r>
        <w:rPr>
          <w:rFonts w:ascii="Frutiger LT 55 Roman" w:hAnsi="Frutiger LT 55 Roman"/>
          <w:sz w:val="22"/>
          <w:szCs w:val="22"/>
        </w:rPr>
        <w:t xml:space="preserve"> delantera o trasera, para adaptarse a las diferentes condiciones, estilos de pilotaje o preferencias del ciclista.</w:t>
      </w:r>
    </w:p>
    <w:p w14:paraId="62F45088" w14:textId="77777777" w:rsidR="00EF5DB9" w:rsidRDefault="00EF5DB9" w:rsidP="00EF5DB9">
      <w:pPr>
        <w:jc w:val="both"/>
        <w:rPr>
          <w:rFonts w:ascii="Frutiger LT 55 Roman" w:hAnsi="Frutiger LT 55 Roman"/>
          <w:sz w:val="22"/>
          <w:szCs w:val="22"/>
        </w:rPr>
      </w:pPr>
    </w:p>
    <w:p w14:paraId="4EDE388E" w14:textId="3E2C7AB3" w:rsidR="00EF5DB9" w:rsidRDefault="00EF5DB9" w:rsidP="00EF5DB9">
      <w:pPr>
        <w:jc w:val="both"/>
        <w:rPr>
          <w:rFonts w:ascii="Frutiger LT 55 Roman" w:hAnsi="Frutiger LT 55 Roman"/>
          <w:sz w:val="22"/>
          <w:szCs w:val="22"/>
        </w:rPr>
      </w:pPr>
    </w:p>
    <w:tbl>
      <w:tblPr>
        <w:tblStyle w:val="Tablaconcuadrcula"/>
        <w:tblW w:w="0" w:type="auto"/>
        <w:tblInd w:w="250" w:type="dxa"/>
        <w:tblLook w:val="0420" w:firstRow="1" w:lastRow="0" w:firstColumn="0" w:lastColumn="0" w:noHBand="0" w:noVBand="1"/>
      </w:tblPr>
      <w:tblGrid>
        <w:gridCol w:w="1411"/>
        <w:gridCol w:w="1661"/>
        <w:gridCol w:w="1661"/>
        <w:gridCol w:w="1661"/>
        <w:gridCol w:w="1828"/>
        <w:gridCol w:w="1701"/>
      </w:tblGrid>
      <w:tr w:rsidR="00EF5DB9" w:rsidRPr="00B20A3D" w14:paraId="395F7532" w14:textId="77777777" w:rsidTr="00B20A3D">
        <w:tc>
          <w:tcPr>
            <w:tcW w:w="1411" w:type="dxa"/>
            <w:tcBorders>
              <w:top w:val="single" w:sz="12" w:space="0" w:color="auto"/>
              <w:left w:val="single" w:sz="12" w:space="0" w:color="auto"/>
              <w:bottom w:val="single" w:sz="12" w:space="0" w:color="auto"/>
            </w:tcBorders>
          </w:tcPr>
          <w:p w14:paraId="38B3BDC0" w14:textId="1342316B" w:rsidR="00EF5DB9" w:rsidRPr="00B20A3D" w:rsidRDefault="00BB4F71" w:rsidP="00EF5DB9">
            <w:pPr>
              <w:jc w:val="both"/>
              <w:rPr>
                <w:rFonts w:ascii="Frutiger LT 55 Roman" w:hAnsi="Frutiger LT 55 Roman"/>
                <w:b/>
                <w:bCs/>
                <w:sz w:val="22"/>
                <w:szCs w:val="22"/>
                <w:lang w:val="en-GB"/>
              </w:rPr>
            </w:pPr>
            <w:r w:rsidRPr="00B20A3D">
              <w:rPr>
                <w:rFonts w:ascii="Frutiger LT 55 Roman" w:hAnsi="Frutiger LT 55 Roman"/>
                <w:b/>
                <w:bCs/>
                <w:sz w:val="22"/>
                <w:szCs w:val="22"/>
                <w:lang w:val="en-GB"/>
              </w:rPr>
              <w:t xml:space="preserve">Rueda </w:t>
            </w:r>
            <w:r w:rsidR="00EF5DB9" w:rsidRPr="00B20A3D">
              <w:rPr>
                <w:rFonts w:ascii="Frutiger LT 55 Roman" w:hAnsi="Frutiger LT 55 Roman"/>
                <w:b/>
                <w:bCs/>
                <w:sz w:val="22"/>
                <w:szCs w:val="22"/>
                <w:lang w:val="en-GB"/>
              </w:rPr>
              <w:t>Delantera</w:t>
            </w:r>
          </w:p>
        </w:tc>
        <w:tc>
          <w:tcPr>
            <w:tcW w:w="1661" w:type="dxa"/>
            <w:tcBorders>
              <w:top w:val="single" w:sz="12" w:space="0" w:color="auto"/>
              <w:bottom w:val="single" w:sz="12" w:space="0" w:color="auto"/>
            </w:tcBorders>
          </w:tcPr>
          <w:p w14:paraId="305C5B0D" w14:textId="77777777" w:rsidR="00BB4F71" w:rsidRPr="00B20A3D" w:rsidRDefault="00BB4F71" w:rsidP="00EF5DB9">
            <w:pPr>
              <w:jc w:val="both"/>
              <w:rPr>
                <w:rFonts w:ascii="Frutiger LT 55 Roman" w:hAnsi="Frutiger LT 55 Roman"/>
                <w:b/>
                <w:bCs/>
                <w:sz w:val="22"/>
                <w:szCs w:val="22"/>
                <w:lang w:val="en-GB"/>
              </w:rPr>
            </w:pPr>
            <w:r w:rsidRPr="00B20A3D">
              <w:rPr>
                <w:rFonts w:ascii="Frutiger LT 55 Roman" w:hAnsi="Frutiger LT 55 Roman"/>
                <w:b/>
                <w:bCs/>
                <w:sz w:val="22"/>
                <w:szCs w:val="22"/>
                <w:lang w:val="en-GB"/>
              </w:rPr>
              <w:t>Rueda</w:t>
            </w:r>
          </w:p>
          <w:p w14:paraId="628351E1" w14:textId="3BB881E7" w:rsidR="00EF5DB9" w:rsidRPr="00B20A3D" w:rsidRDefault="00EF5DB9" w:rsidP="00EF5DB9">
            <w:pPr>
              <w:jc w:val="both"/>
              <w:rPr>
                <w:rFonts w:ascii="Frutiger LT 55 Roman" w:hAnsi="Frutiger LT 55 Roman"/>
                <w:b/>
                <w:bCs/>
                <w:sz w:val="22"/>
                <w:szCs w:val="22"/>
                <w:lang w:val="en-GB"/>
              </w:rPr>
            </w:pPr>
            <w:r w:rsidRPr="00B20A3D">
              <w:rPr>
                <w:rFonts w:ascii="Frutiger LT 55 Roman" w:hAnsi="Frutiger LT 55 Roman"/>
                <w:b/>
                <w:bCs/>
                <w:sz w:val="22"/>
                <w:szCs w:val="22"/>
                <w:lang w:val="en-GB"/>
              </w:rPr>
              <w:t>Trasera</w:t>
            </w:r>
          </w:p>
        </w:tc>
        <w:tc>
          <w:tcPr>
            <w:tcW w:w="1661" w:type="dxa"/>
            <w:tcBorders>
              <w:top w:val="single" w:sz="12" w:space="0" w:color="auto"/>
              <w:bottom w:val="single" w:sz="12" w:space="0" w:color="auto"/>
            </w:tcBorders>
          </w:tcPr>
          <w:p w14:paraId="62E90A7D" w14:textId="57601F00" w:rsidR="00EF5DB9" w:rsidRPr="00B20A3D" w:rsidRDefault="00EF5DB9" w:rsidP="00EF5DB9">
            <w:pPr>
              <w:jc w:val="both"/>
              <w:rPr>
                <w:rFonts w:ascii="Frutiger LT 55 Roman" w:hAnsi="Frutiger LT 55 Roman"/>
                <w:b/>
                <w:bCs/>
                <w:sz w:val="22"/>
                <w:szCs w:val="22"/>
                <w:lang w:val="en-GB"/>
              </w:rPr>
            </w:pPr>
            <w:r w:rsidRPr="00B20A3D">
              <w:rPr>
                <w:rFonts w:ascii="Frutiger LT 55 Roman" w:hAnsi="Frutiger LT 55 Roman"/>
                <w:b/>
                <w:bCs/>
                <w:sz w:val="22"/>
                <w:szCs w:val="22"/>
                <w:lang w:val="en-GB"/>
              </w:rPr>
              <w:t>Agarre</w:t>
            </w:r>
          </w:p>
        </w:tc>
        <w:tc>
          <w:tcPr>
            <w:tcW w:w="1661" w:type="dxa"/>
            <w:tcBorders>
              <w:top w:val="single" w:sz="12" w:space="0" w:color="auto"/>
              <w:bottom w:val="single" w:sz="12" w:space="0" w:color="auto"/>
            </w:tcBorders>
          </w:tcPr>
          <w:p w14:paraId="214450E0" w14:textId="2C7D598F" w:rsidR="00EF5DB9" w:rsidRPr="00B20A3D" w:rsidRDefault="00EF5DB9" w:rsidP="00EF5DB9">
            <w:pPr>
              <w:jc w:val="both"/>
              <w:rPr>
                <w:rFonts w:ascii="Frutiger LT 55 Roman" w:hAnsi="Frutiger LT 55 Roman"/>
                <w:b/>
                <w:bCs/>
                <w:sz w:val="22"/>
                <w:szCs w:val="22"/>
                <w:lang w:val="en-GB"/>
              </w:rPr>
            </w:pPr>
            <w:r w:rsidRPr="00B20A3D">
              <w:rPr>
                <w:rFonts w:ascii="Frutiger LT 55 Roman" w:hAnsi="Frutiger LT 55 Roman"/>
                <w:b/>
                <w:bCs/>
                <w:sz w:val="22"/>
                <w:szCs w:val="22"/>
                <w:lang w:val="en-GB"/>
              </w:rPr>
              <w:t>Eficiencia de rodadura</w:t>
            </w:r>
          </w:p>
        </w:tc>
        <w:tc>
          <w:tcPr>
            <w:tcW w:w="1828" w:type="dxa"/>
            <w:tcBorders>
              <w:top w:val="single" w:sz="12" w:space="0" w:color="auto"/>
              <w:bottom w:val="single" w:sz="12" w:space="0" w:color="auto"/>
            </w:tcBorders>
          </w:tcPr>
          <w:p w14:paraId="54DF77B1" w14:textId="2AF5A183" w:rsidR="00EF5DB9" w:rsidRPr="00B20A3D" w:rsidRDefault="00EF5DB9" w:rsidP="00EF5DB9">
            <w:pPr>
              <w:jc w:val="both"/>
              <w:rPr>
                <w:rFonts w:ascii="Frutiger LT 55 Roman" w:hAnsi="Frutiger LT 55 Roman"/>
                <w:b/>
                <w:bCs/>
                <w:sz w:val="22"/>
                <w:szCs w:val="22"/>
                <w:lang w:val="en-GB"/>
              </w:rPr>
            </w:pPr>
            <w:r w:rsidRPr="00B20A3D">
              <w:rPr>
                <w:rFonts w:ascii="Frutiger LT 55 Roman" w:hAnsi="Frutiger LT 55 Roman"/>
                <w:b/>
                <w:bCs/>
                <w:sz w:val="22"/>
                <w:szCs w:val="22"/>
                <w:lang w:val="en-GB"/>
              </w:rPr>
              <w:t>Resistencia a</w:t>
            </w:r>
            <w:r w:rsidR="00B20A3D">
              <w:rPr>
                <w:rFonts w:ascii="Frutiger LT 55 Roman" w:hAnsi="Frutiger LT 55 Roman"/>
                <w:b/>
                <w:bCs/>
                <w:sz w:val="22"/>
                <w:szCs w:val="22"/>
                <w:lang w:val="en-GB"/>
              </w:rPr>
              <w:t xml:space="preserve"> </w:t>
            </w:r>
            <w:r w:rsidRPr="00B20A3D">
              <w:rPr>
                <w:rFonts w:ascii="Frutiger LT 55 Roman" w:hAnsi="Frutiger LT 55 Roman"/>
                <w:b/>
                <w:bCs/>
                <w:sz w:val="22"/>
                <w:szCs w:val="22"/>
                <w:lang w:val="en-GB"/>
              </w:rPr>
              <w:t>los impactos</w:t>
            </w:r>
          </w:p>
        </w:tc>
        <w:tc>
          <w:tcPr>
            <w:tcW w:w="1701" w:type="dxa"/>
            <w:tcBorders>
              <w:top w:val="single" w:sz="12" w:space="0" w:color="auto"/>
              <w:bottom w:val="single" w:sz="12" w:space="0" w:color="auto"/>
              <w:right w:val="single" w:sz="12" w:space="0" w:color="auto"/>
            </w:tcBorders>
          </w:tcPr>
          <w:p w14:paraId="1BFFA4BC" w14:textId="761CBE4B" w:rsidR="00EF5DB9" w:rsidRPr="00B20A3D" w:rsidRDefault="00EF5DB9" w:rsidP="00EF5DB9">
            <w:pPr>
              <w:jc w:val="both"/>
              <w:rPr>
                <w:rFonts w:ascii="Frutiger LT 55 Roman" w:hAnsi="Frutiger LT 55 Roman"/>
                <w:b/>
                <w:bCs/>
                <w:sz w:val="22"/>
                <w:szCs w:val="22"/>
                <w:lang w:val="en-GB"/>
              </w:rPr>
            </w:pPr>
            <w:r w:rsidRPr="00B20A3D">
              <w:rPr>
                <w:rFonts w:ascii="Frutiger LT 55 Roman" w:hAnsi="Frutiger LT 55 Roman"/>
                <w:b/>
                <w:bCs/>
                <w:sz w:val="22"/>
                <w:szCs w:val="22"/>
                <w:lang w:val="en-GB"/>
              </w:rPr>
              <w:t>Peso</w:t>
            </w:r>
          </w:p>
        </w:tc>
      </w:tr>
      <w:tr w:rsidR="00EF5DB9" w:rsidRPr="00EF5DB9" w14:paraId="0B356FF9" w14:textId="77777777" w:rsidTr="00B20A3D">
        <w:tc>
          <w:tcPr>
            <w:tcW w:w="1411" w:type="dxa"/>
            <w:tcBorders>
              <w:top w:val="single" w:sz="12" w:space="0" w:color="auto"/>
              <w:left w:val="single" w:sz="12" w:space="0" w:color="auto"/>
            </w:tcBorders>
          </w:tcPr>
          <w:p w14:paraId="1E1FE226"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Force AM</w:t>
            </w:r>
            <w:r w:rsidRPr="00EF5DB9">
              <w:rPr>
                <w:rFonts w:ascii="Frutiger LT 55 Roman" w:hAnsi="Frutiger LT 55 Roman"/>
                <w:sz w:val="22"/>
                <w:szCs w:val="22"/>
                <w:vertAlign w:val="superscript"/>
                <w:lang w:val="en-GB"/>
              </w:rPr>
              <w:t>2</w:t>
            </w:r>
          </w:p>
        </w:tc>
        <w:tc>
          <w:tcPr>
            <w:tcW w:w="1661" w:type="dxa"/>
            <w:tcBorders>
              <w:top w:val="single" w:sz="12" w:space="0" w:color="auto"/>
            </w:tcBorders>
          </w:tcPr>
          <w:p w14:paraId="48337D42"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Force AM</w:t>
            </w:r>
            <w:r w:rsidRPr="00EF5DB9">
              <w:rPr>
                <w:rFonts w:ascii="Frutiger LT 55 Roman" w:hAnsi="Frutiger LT 55 Roman"/>
                <w:sz w:val="22"/>
                <w:szCs w:val="22"/>
                <w:vertAlign w:val="superscript"/>
                <w:lang w:val="en-GB"/>
              </w:rPr>
              <w:t>2</w:t>
            </w:r>
          </w:p>
        </w:tc>
        <w:tc>
          <w:tcPr>
            <w:tcW w:w="1661" w:type="dxa"/>
            <w:tcBorders>
              <w:top w:val="single" w:sz="12" w:space="0" w:color="auto"/>
            </w:tcBorders>
          </w:tcPr>
          <w:p w14:paraId="7A592251"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661" w:type="dxa"/>
            <w:tcBorders>
              <w:top w:val="single" w:sz="12" w:space="0" w:color="auto"/>
            </w:tcBorders>
          </w:tcPr>
          <w:p w14:paraId="4886795B"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828" w:type="dxa"/>
            <w:tcBorders>
              <w:top w:val="single" w:sz="12" w:space="0" w:color="auto"/>
            </w:tcBorders>
          </w:tcPr>
          <w:p w14:paraId="69EA82AE"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701" w:type="dxa"/>
            <w:tcBorders>
              <w:top w:val="single" w:sz="12" w:space="0" w:color="auto"/>
              <w:right w:val="single" w:sz="12" w:space="0" w:color="auto"/>
            </w:tcBorders>
          </w:tcPr>
          <w:p w14:paraId="64A43941"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r>
      <w:tr w:rsidR="00EF5DB9" w:rsidRPr="00EF5DB9" w14:paraId="07860CE2" w14:textId="77777777" w:rsidTr="00B20A3D">
        <w:tc>
          <w:tcPr>
            <w:tcW w:w="1411" w:type="dxa"/>
            <w:tcBorders>
              <w:left w:val="single" w:sz="12" w:space="0" w:color="auto"/>
            </w:tcBorders>
          </w:tcPr>
          <w:p w14:paraId="1C155284"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Wild AM</w:t>
            </w:r>
            <w:r w:rsidRPr="00EF5DB9">
              <w:rPr>
                <w:rFonts w:ascii="Frutiger LT 55 Roman" w:hAnsi="Frutiger LT 55 Roman"/>
                <w:sz w:val="22"/>
                <w:szCs w:val="22"/>
                <w:vertAlign w:val="superscript"/>
                <w:lang w:val="en-GB"/>
              </w:rPr>
              <w:t>2</w:t>
            </w:r>
          </w:p>
        </w:tc>
        <w:tc>
          <w:tcPr>
            <w:tcW w:w="1661" w:type="dxa"/>
          </w:tcPr>
          <w:p w14:paraId="790B4820"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Force AM</w:t>
            </w:r>
            <w:r w:rsidRPr="00EF5DB9">
              <w:rPr>
                <w:rFonts w:ascii="Frutiger LT 55 Roman" w:hAnsi="Frutiger LT 55 Roman"/>
                <w:sz w:val="22"/>
                <w:szCs w:val="22"/>
                <w:vertAlign w:val="superscript"/>
                <w:lang w:val="en-GB"/>
              </w:rPr>
              <w:t>2</w:t>
            </w:r>
          </w:p>
        </w:tc>
        <w:tc>
          <w:tcPr>
            <w:tcW w:w="1661" w:type="dxa"/>
          </w:tcPr>
          <w:p w14:paraId="40DAD9FA"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661" w:type="dxa"/>
          </w:tcPr>
          <w:p w14:paraId="26E92A75"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828" w:type="dxa"/>
          </w:tcPr>
          <w:p w14:paraId="5A0E8DCA"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701" w:type="dxa"/>
            <w:tcBorders>
              <w:right w:val="single" w:sz="12" w:space="0" w:color="auto"/>
            </w:tcBorders>
          </w:tcPr>
          <w:p w14:paraId="7B625C90"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r>
      <w:tr w:rsidR="00EF5DB9" w:rsidRPr="00EF5DB9" w14:paraId="1931688C" w14:textId="77777777" w:rsidTr="00B20A3D">
        <w:tc>
          <w:tcPr>
            <w:tcW w:w="1411" w:type="dxa"/>
            <w:tcBorders>
              <w:left w:val="single" w:sz="12" w:space="0" w:color="auto"/>
              <w:bottom w:val="single" w:sz="12" w:space="0" w:color="auto"/>
            </w:tcBorders>
          </w:tcPr>
          <w:p w14:paraId="3CA8E449"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Wild AM</w:t>
            </w:r>
            <w:r w:rsidRPr="00EF5DB9">
              <w:rPr>
                <w:rFonts w:ascii="Frutiger LT 55 Roman" w:hAnsi="Frutiger LT 55 Roman"/>
                <w:sz w:val="22"/>
                <w:szCs w:val="22"/>
                <w:vertAlign w:val="superscript"/>
                <w:lang w:val="en-GB"/>
              </w:rPr>
              <w:t>2</w:t>
            </w:r>
          </w:p>
        </w:tc>
        <w:tc>
          <w:tcPr>
            <w:tcW w:w="1661" w:type="dxa"/>
            <w:tcBorders>
              <w:bottom w:val="single" w:sz="12" w:space="0" w:color="auto"/>
            </w:tcBorders>
          </w:tcPr>
          <w:p w14:paraId="364AA87A"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Wild AM</w:t>
            </w:r>
            <w:r w:rsidRPr="00EF5DB9">
              <w:rPr>
                <w:rFonts w:ascii="Frutiger LT 55 Roman" w:hAnsi="Frutiger LT 55 Roman"/>
                <w:sz w:val="22"/>
                <w:szCs w:val="22"/>
                <w:vertAlign w:val="superscript"/>
                <w:lang w:val="en-GB"/>
              </w:rPr>
              <w:t>2</w:t>
            </w:r>
          </w:p>
        </w:tc>
        <w:tc>
          <w:tcPr>
            <w:tcW w:w="1661" w:type="dxa"/>
            <w:tcBorders>
              <w:bottom w:val="single" w:sz="12" w:space="0" w:color="auto"/>
            </w:tcBorders>
          </w:tcPr>
          <w:p w14:paraId="692E0FA2"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661" w:type="dxa"/>
            <w:tcBorders>
              <w:bottom w:val="single" w:sz="12" w:space="0" w:color="auto"/>
            </w:tcBorders>
          </w:tcPr>
          <w:p w14:paraId="271AA659"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828" w:type="dxa"/>
            <w:tcBorders>
              <w:bottom w:val="single" w:sz="12" w:space="0" w:color="auto"/>
            </w:tcBorders>
          </w:tcPr>
          <w:p w14:paraId="446C7EC5"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c>
          <w:tcPr>
            <w:tcW w:w="1701" w:type="dxa"/>
            <w:tcBorders>
              <w:bottom w:val="single" w:sz="12" w:space="0" w:color="auto"/>
              <w:right w:val="single" w:sz="12" w:space="0" w:color="auto"/>
            </w:tcBorders>
          </w:tcPr>
          <w:p w14:paraId="11482EA0"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w:t>
            </w:r>
          </w:p>
        </w:tc>
      </w:tr>
    </w:tbl>
    <w:p w14:paraId="4B6BFA12" w14:textId="77777777" w:rsidR="00EF5DB9" w:rsidRDefault="00EF5DB9" w:rsidP="00EF5DB9">
      <w:pPr>
        <w:jc w:val="both"/>
        <w:rPr>
          <w:rFonts w:ascii="Frutiger LT 55 Roman" w:hAnsi="Frutiger LT 55 Roman"/>
          <w:sz w:val="22"/>
          <w:szCs w:val="22"/>
        </w:rPr>
      </w:pPr>
    </w:p>
    <w:p w14:paraId="5E686496" w14:textId="74251BDB" w:rsidR="00EF5DB9" w:rsidRDefault="00EF5DB9" w:rsidP="00EF5DB9">
      <w:pPr>
        <w:jc w:val="both"/>
        <w:rPr>
          <w:rFonts w:ascii="Frutiger LT 55 Roman" w:hAnsi="Frutiger LT 55 Roman"/>
          <w:sz w:val="22"/>
          <w:szCs w:val="22"/>
        </w:rPr>
      </w:pPr>
      <w:r>
        <w:rPr>
          <w:rFonts w:ascii="Frutiger LT 55 Roman" w:hAnsi="Frutiger LT 55 Roman"/>
          <w:sz w:val="22"/>
          <w:szCs w:val="22"/>
        </w:rPr>
        <w:t xml:space="preserve">Los nuevos neumáticos Competition Line estarán disponibles </w:t>
      </w:r>
      <w:r w:rsidR="00BB4F71">
        <w:rPr>
          <w:rFonts w:ascii="Frutiger LT 55 Roman" w:hAnsi="Frutiger LT 55 Roman"/>
          <w:sz w:val="22"/>
          <w:szCs w:val="22"/>
        </w:rPr>
        <w:t>a partir de abril de 2021.</w:t>
      </w:r>
    </w:p>
    <w:p w14:paraId="24D4639B" w14:textId="6EAADE14" w:rsidR="00EF5DB9" w:rsidRDefault="00EF5DB9" w:rsidP="00EF5DB9">
      <w:pPr>
        <w:jc w:val="both"/>
        <w:rPr>
          <w:rFonts w:ascii="Frutiger LT 55 Roman" w:hAnsi="Frutiger LT 55 Roman"/>
          <w:sz w:val="22"/>
          <w:szCs w:val="22"/>
        </w:rPr>
      </w:pPr>
    </w:p>
    <w:p w14:paraId="3A8F9F32" w14:textId="37C3D0FA" w:rsidR="00EF5DB9" w:rsidRPr="00EF5DB9" w:rsidRDefault="00BB4F71" w:rsidP="00EF5DB9">
      <w:pPr>
        <w:jc w:val="both"/>
        <w:rPr>
          <w:rFonts w:ascii="Frutiger LT 55 Roman" w:hAnsi="Frutiger LT 55 Roman"/>
          <w:sz w:val="22"/>
          <w:szCs w:val="22"/>
          <w:lang w:val="en-GB"/>
        </w:rPr>
      </w:pPr>
      <w:r>
        <w:rPr>
          <w:rFonts w:ascii="Frutiger LT 55 Roman" w:hAnsi="Frutiger LT 55 Roman"/>
          <w:b/>
          <w:bCs/>
          <w:sz w:val="22"/>
          <w:szCs w:val="22"/>
          <w:lang w:val="en-GB"/>
        </w:rPr>
        <w:t>Neumático</w:t>
      </w:r>
      <w:r w:rsidR="00EF5DB9" w:rsidRPr="00EF5DB9">
        <w:rPr>
          <w:rFonts w:ascii="Frutiger LT 55 Roman" w:hAnsi="Frutiger LT 55 Roman"/>
          <w:b/>
          <w:bCs/>
          <w:sz w:val="22"/>
          <w:szCs w:val="22"/>
          <w:lang w:val="en-GB"/>
        </w:rPr>
        <w:tab/>
      </w:r>
      <w:r w:rsidR="00EF5DB9" w:rsidRPr="00EF5DB9">
        <w:rPr>
          <w:rFonts w:ascii="Frutiger LT 55 Roman" w:hAnsi="Frutiger LT 55 Roman"/>
          <w:b/>
          <w:bCs/>
          <w:sz w:val="22"/>
          <w:szCs w:val="22"/>
          <w:lang w:val="en-GB"/>
        </w:rPr>
        <w:tab/>
      </w:r>
      <w:r w:rsidR="00EF5DB9" w:rsidRPr="00EF5DB9">
        <w:rPr>
          <w:rFonts w:ascii="Frutiger LT 55 Roman" w:hAnsi="Frutiger LT 55 Roman"/>
          <w:b/>
          <w:bCs/>
          <w:sz w:val="22"/>
          <w:szCs w:val="22"/>
          <w:lang w:val="en-GB"/>
        </w:rPr>
        <w:tab/>
      </w:r>
      <w:r w:rsidR="00EF5DB9" w:rsidRPr="00EF5DB9">
        <w:rPr>
          <w:rFonts w:ascii="Frutiger LT 55 Roman" w:hAnsi="Frutiger LT 55 Roman"/>
          <w:b/>
          <w:bCs/>
          <w:sz w:val="22"/>
          <w:szCs w:val="22"/>
          <w:lang w:val="en-GB"/>
        </w:rPr>
        <w:tab/>
      </w:r>
      <w:r w:rsidR="00EF5DB9" w:rsidRPr="00EF5DB9">
        <w:rPr>
          <w:rFonts w:ascii="Frutiger LT 55 Roman" w:hAnsi="Frutiger LT 55 Roman"/>
          <w:b/>
          <w:bCs/>
          <w:sz w:val="22"/>
          <w:szCs w:val="22"/>
          <w:lang w:val="en-GB"/>
        </w:rPr>
        <w:tab/>
      </w:r>
      <w:r>
        <w:rPr>
          <w:rFonts w:ascii="Frutiger LT 55 Roman" w:hAnsi="Frutiger LT 55 Roman"/>
          <w:b/>
          <w:bCs/>
          <w:sz w:val="22"/>
          <w:szCs w:val="22"/>
          <w:lang w:val="en-GB"/>
        </w:rPr>
        <w:t>Dimensión</w:t>
      </w:r>
      <w:r w:rsidR="00EF5DB9" w:rsidRPr="00EF5DB9">
        <w:rPr>
          <w:rFonts w:ascii="Frutiger LT 55 Roman" w:hAnsi="Frutiger LT 55 Roman"/>
          <w:b/>
          <w:bCs/>
          <w:sz w:val="22"/>
          <w:szCs w:val="22"/>
          <w:lang w:val="en-GB"/>
        </w:rPr>
        <w:tab/>
      </w:r>
      <w:r w:rsidR="00EF5DB9" w:rsidRPr="00EF5DB9">
        <w:rPr>
          <w:rFonts w:ascii="Frutiger LT 55 Roman" w:hAnsi="Frutiger LT 55 Roman"/>
          <w:b/>
          <w:bCs/>
          <w:sz w:val="22"/>
          <w:szCs w:val="22"/>
          <w:lang w:val="en-GB"/>
        </w:rPr>
        <w:tab/>
      </w:r>
      <w:r w:rsidR="00EF5DB9" w:rsidRPr="00EF5DB9">
        <w:rPr>
          <w:rFonts w:ascii="Frutiger LT 55 Roman" w:hAnsi="Frutiger LT 55 Roman"/>
          <w:b/>
          <w:bCs/>
          <w:sz w:val="22"/>
          <w:szCs w:val="22"/>
          <w:lang w:val="en-GB"/>
        </w:rPr>
        <w:tab/>
      </w:r>
      <w:r>
        <w:rPr>
          <w:rFonts w:ascii="Frutiger LT 55 Roman" w:hAnsi="Frutiger LT 55 Roman"/>
          <w:b/>
          <w:bCs/>
          <w:sz w:val="22"/>
          <w:szCs w:val="22"/>
          <w:lang w:val="en-GB"/>
        </w:rPr>
        <w:t xml:space="preserve">Peso </w:t>
      </w:r>
      <w:r w:rsidRPr="00BB4F71">
        <w:rPr>
          <w:rFonts w:ascii="Frutiger LT 55 Roman" w:hAnsi="Frutiger LT 55 Roman"/>
          <w:sz w:val="22"/>
          <w:szCs w:val="22"/>
          <w:lang w:val="en-GB"/>
        </w:rPr>
        <w:t>(gr)</w:t>
      </w:r>
    </w:p>
    <w:p w14:paraId="32DB0905" w14:textId="2F25A283"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Force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27.5x2.40 (61-584)</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980</w:t>
      </w:r>
    </w:p>
    <w:p w14:paraId="17F5E613" w14:textId="51D850B5"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Force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 xml:space="preserve">27.5x2.60 (66-584)   </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1070</w:t>
      </w:r>
      <w:r w:rsidRPr="00EF5DB9">
        <w:rPr>
          <w:rFonts w:ascii="Frutiger LT 55 Roman" w:hAnsi="Frutiger LT 55 Roman"/>
          <w:sz w:val="22"/>
          <w:szCs w:val="22"/>
          <w:lang w:val="en-GB"/>
        </w:rPr>
        <w:tab/>
      </w:r>
    </w:p>
    <w:p w14:paraId="4F8837E6" w14:textId="34071A20"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Force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29x2.40 (61-622)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1040</w:t>
      </w:r>
    </w:p>
    <w:p w14:paraId="37D559F5" w14:textId="0F7FC722"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Force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 xml:space="preserve">29x2.60 (66-622)   </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1130</w:t>
      </w:r>
    </w:p>
    <w:p w14:paraId="0EE8D8F5"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Wild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27.5x2.40 (61-584)</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980</w:t>
      </w:r>
    </w:p>
    <w:p w14:paraId="15D7F763"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Wild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 xml:space="preserve">27.5x2.60 (66-584)   </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1070</w:t>
      </w:r>
      <w:r w:rsidRPr="00EF5DB9">
        <w:rPr>
          <w:rFonts w:ascii="Frutiger LT 55 Roman" w:hAnsi="Frutiger LT 55 Roman"/>
          <w:sz w:val="22"/>
          <w:szCs w:val="22"/>
          <w:lang w:val="en-GB"/>
        </w:rPr>
        <w:tab/>
      </w:r>
    </w:p>
    <w:p w14:paraId="193A5647" w14:textId="0F820F00"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Wild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29x2.40 (61-622)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1040</w:t>
      </w:r>
    </w:p>
    <w:p w14:paraId="6E0C95F1" w14:textId="77777777" w:rsidR="00EF5DB9" w:rsidRPr="00EF5DB9" w:rsidRDefault="00EF5DB9" w:rsidP="00EF5DB9">
      <w:pPr>
        <w:jc w:val="both"/>
        <w:rPr>
          <w:rFonts w:ascii="Frutiger LT 55 Roman" w:hAnsi="Frutiger LT 55 Roman"/>
          <w:sz w:val="22"/>
          <w:szCs w:val="22"/>
          <w:lang w:val="en-GB"/>
        </w:rPr>
      </w:pPr>
      <w:r w:rsidRPr="00EF5DB9">
        <w:rPr>
          <w:rFonts w:ascii="Frutiger LT 55 Roman" w:hAnsi="Frutiger LT 55 Roman"/>
          <w:sz w:val="22"/>
          <w:szCs w:val="22"/>
          <w:lang w:val="en-GB"/>
        </w:rPr>
        <w:t>MICHELIN Wild AM</w:t>
      </w:r>
      <w:r w:rsidRPr="00EF5DB9">
        <w:rPr>
          <w:rFonts w:ascii="Frutiger LT 55 Roman" w:hAnsi="Frutiger LT 55 Roman"/>
          <w:sz w:val="22"/>
          <w:szCs w:val="22"/>
          <w:vertAlign w:val="superscript"/>
          <w:lang w:val="en-GB"/>
        </w:rPr>
        <w:t>2</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 xml:space="preserve">29x2.60 (66-622)   </w:t>
      </w:r>
      <w:r w:rsidRPr="00EF5DB9">
        <w:rPr>
          <w:rFonts w:ascii="Frutiger LT 55 Roman" w:hAnsi="Frutiger LT 55 Roman"/>
          <w:sz w:val="22"/>
          <w:szCs w:val="22"/>
          <w:lang w:val="en-GB"/>
        </w:rPr>
        <w:tab/>
      </w:r>
      <w:r w:rsidRPr="00EF5DB9">
        <w:rPr>
          <w:rFonts w:ascii="Frutiger LT 55 Roman" w:hAnsi="Frutiger LT 55 Roman"/>
          <w:sz w:val="22"/>
          <w:szCs w:val="22"/>
          <w:lang w:val="en-GB"/>
        </w:rPr>
        <w:tab/>
        <w:t>1130</w:t>
      </w:r>
    </w:p>
    <w:p w14:paraId="2C169848" w14:textId="77777777" w:rsidR="00EF5DB9" w:rsidRDefault="00EF5DB9" w:rsidP="00EF5DB9">
      <w:pPr>
        <w:jc w:val="both"/>
        <w:rPr>
          <w:rFonts w:ascii="Frutiger LT 55 Roman" w:hAnsi="Frutiger LT 55 Roman"/>
          <w:sz w:val="22"/>
          <w:szCs w:val="22"/>
        </w:rPr>
      </w:pPr>
    </w:p>
    <w:p w14:paraId="3661B574" w14:textId="6E34CFDF" w:rsidR="00ED1B68" w:rsidRPr="00ED1B68" w:rsidRDefault="00EF5DB9" w:rsidP="00ED1B68">
      <w:pPr>
        <w:jc w:val="both"/>
        <w:rPr>
          <w:rFonts w:ascii="Frutiger LT 55 Roman" w:hAnsi="Frutiger LT 55 Roman"/>
          <w:sz w:val="22"/>
          <w:szCs w:val="22"/>
        </w:rPr>
      </w:pPr>
      <w:r>
        <w:rPr>
          <w:rFonts w:ascii="Frutiger LT 55 Roman" w:hAnsi="Frutiger LT 55 Roman"/>
          <w:sz w:val="22"/>
          <w:szCs w:val="22"/>
        </w:rPr>
        <w:t xml:space="preserve"> </w:t>
      </w:r>
    </w:p>
    <w:p w14:paraId="048B093B" w14:textId="77777777" w:rsidR="000022DC" w:rsidRPr="00CC78F3" w:rsidRDefault="000022D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7"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5D9D4C5D" w14:textId="76878517" w:rsidR="00BA489C" w:rsidRPr="00BA489C" w:rsidRDefault="00BA489C" w:rsidP="00BA489C">
      <w:pPr>
        <w:rPr>
          <w:rFonts w:ascii="Frutiger LT Std 55 Roman" w:eastAsia="Times" w:hAnsi="Frutiger LT Std 55 Roman" w:cs="Arial"/>
          <w:sz w:val="16"/>
          <w:szCs w:val="16"/>
        </w:rPr>
      </w:pPr>
    </w:p>
    <w:p w14:paraId="4809C67B" w14:textId="3A1031BA" w:rsidR="00BA489C" w:rsidRPr="00BA489C" w:rsidRDefault="00BA489C" w:rsidP="00BA489C">
      <w:pPr>
        <w:rPr>
          <w:rFonts w:ascii="Frutiger LT Std 55 Roman" w:eastAsia="Times" w:hAnsi="Frutiger LT Std 55 Roman" w:cs="Arial"/>
          <w:sz w:val="16"/>
          <w:szCs w:val="16"/>
        </w:rPr>
      </w:pPr>
    </w:p>
    <w:p w14:paraId="1A508CA2" w14:textId="1F2FD116" w:rsidR="00BA489C" w:rsidRPr="00BA489C" w:rsidRDefault="00BA489C" w:rsidP="00BA489C">
      <w:pPr>
        <w:rPr>
          <w:rFonts w:ascii="Frutiger LT Std 55 Roman" w:eastAsia="Times" w:hAnsi="Frutiger LT Std 55 Roman" w:cs="Arial"/>
          <w:sz w:val="16"/>
          <w:szCs w:val="16"/>
        </w:rPr>
      </w:pPr>
    </w:p>
    <w:p w14:paraId="0874EF3E" w14:textId="090AE47C" w:rsidR="00BA489C" w:rsidRDefault="00BA489C" w:rsidP="00BA489C">
      <w:pPr>
        <w:rPr>
          <w:rFonts w:ascii="Frutiger LT Std 55 Roman" w:eastAsia="Times" w:hAnsi="Frutiger LT Std 55 Roman" w:cs="Arial"/>
          <w:color w:val="7F7F7F" w:themeColor="text1" w:themeTint="80"/>
          <w:sz w:val="16"/>
          <w:szCs w:val="16"/>
        </w:rPr>
      </w:pPr>
    </w:p>
    <w:p w14:paraId="01EC1D0D" w14:textId="5A233172" w:rsidR="00BA489C" w:rsidRPr="00BA489C" w:rsidRDefault="00BA489C" w:rsidP="00BA489C">
      <w:pPr>
        <w:rPr>
          <w:rFonts w:ascii="Frutiger LT Std 55 Roman" w:eastAsia="Times" w:hAnsi="Frutiger LT Std 55 Roman" w:cs="Arial"/>
          <w:sz w:val="16"/>
          <w:szCs w:val="16"/>
        </w:rPr>
      </w:pPr>
    </w:p>
    <w:p w14:paraId="132CC553" w14:textId="379AC2A4" w:rsidR="00BA489C" w:rsidRPr="00BA489C" w:rsidRDefault="00BA489C" w:rsidP="00BA489C">
      <w:pPr>
        <w:rPr>
          <w:rFonts w:ascii="Frutiger LT Std 55 Roman" w:eastAsia="Times" w:hAnsi="Frutiger LT Std 55 Roman" w:cs="Arial"/>
          <w:sz w:val="16"/>
          <w:szCs w:val="16"/>
        </w:rPr>
      </w:pPr>
    </w:p>
    <w:p w14:paraId="4729DDFA" w14:textId="2C3595D7" w:rsidR="00BA489C" w:rsidRPr="00BA489C" w:rsidRDefault="00BA489C" w:rsidP="00BA489C">
      <w:pPr>
        <w:rPr>
          <w:rFonts w:ascii="Frutiger LT Std 55 Roman" w:eastAsia="Times" w:hAnsi="Frutiger LT Std 55 Roman" w:cs="Arial"/>
          <w:sz w:val="16"/>
          <w:szCs w:val="16"/>
        </w:rPr>
      </w:pPr>
    </w:p>
    <w:p w14:paraId="1EC220AA" w14:textId="186BDF25" w:rsidR="00BA489C" w:rsidRPr="00BA489C" w:rsidRDefault="00BA489C" w:rsidP="00BA489C">
      <w:pPr>
        <w:rPr>
          <w:rFonts w:ascii="Frutiger LT Std 55 Roman" w:eastAsia="Times" w:hAnsi="Frutiger LT Std 55 Roman" w:cs="Arial"/>
          <w:sz w:val="16"/>
          <w:szCs w:val="16"/>
        </w:rPr>
      </w:pPr>
    </w:p>
    <w:p w14:paraId="7D5C498E" w14:textId="587ED8DA" w:rsidR="00BA489C" w:rsidRPr="00BA489C" w:rsidRDefault="00BA489C" w:rsidP="00BA489C">
      <w:pPr>
        <w:rPr>
          <w:rFonts w:ascii="Frutiger LT Std 55 Roman" w:eastAsia="Times" w:hAnsi="Frutiger LT Std 55 Roman" w:cs="Arial"/>
          <w:sz w:val="16"/>
          <w:szCs w:val="16"/>
        </w:rPr>
      </w:pPr>
    </w:p>
    <w:p w14:paraId="1551FE3C" w14:textId="059311E0" w:rsidR="00BA489C" w:rsidRPr="00BA489C" w:rsidRDefault="00BA489C" w:rsidP="00BA489C">
      <w:pPr>
        <w:rPr>
          <w:rFonts w:ascii="Frutiger LT Std 55 Roman" w:eastAsia="Times" w:hAnsi="Frutiger LT Std 55 Roman" w:cs="Arial"/>
          <w:sz w:val="16"/>
          <w:szCs w:val="16"/>
        </w:rPr>
      </w:pPr>
    </w:p>
    <w:p w14:paraId="76217C30" w14:textId="7DA63804" w:rsidR="00BA489C" w:rsidRPr="00BA489C" w:rsidRDefault="00BA489C" w:rsidP="00BA489C">
      <w:pPr>
        <w:rPr>
          <w:rFonts w:ascii="Frutiger LT Std 55 Roman" w:eastAsia="Times" w:hAnsi="Frutiger LT Std 55 Roman" w:cs="Arial"/>
          <w:sz w:val="16"/>
          <w:szCs w:val="16"/>
        </w:rPr>
      </w:pPr>
    </w:p>
    <w:p w14:paraId="6CBFF7F2" w14:textId="1B9800EB" w:rsidR="00BA489C" w:rsidRPr="00BA489C" w:rsidRDefault="00BA489C" w:rsidP="00BA489C">
      <w:pPr>
        <w:rPr>
          <w:rFonts w:ascii="Frutiger LT Std 55 Roman" w:eastAsia="Times" w:hAnsi="Frutiger LT Std 55 Roman" w:cs="Arial"/>
          <w:sz w:val="16"/>
          <w:szCs w:val="16"/>
        </w:rPr>
      </w:pPr>
    </w:p>
    <w:p w14:paraId="3167F08B" w14:textId="7B83CEAC" w:rsidR="00BA489C" w:rsidRPr="00BA489C" w:rsidRDefault="00BA489C" w:rsidP="00BA489C">
      <w:pPr>
        <w:rPr>
          <w:rFonts w:ascii="Frutiger LT Std 55 Roman" w:eastAsia="Times" w:hAnsi="Frutiger LT Std 55 Roman" w:cs="Arial"/>
          <w:sz w:val="16"/>
          <w:szCs w:val="16"/>
        </w:rPr>
      </w:pPr>
    </w:p>
    <w:p w14:paraId="0A9C95F2" w14:textId="77777777" w:rsidR="00BA489C" w:rsidRPr="00BA489C" w:rsidRDefault="00BA489C" w:rsidP="00BA489C">
      <w:pPr>
        <w:rPr>
          <w:rFonts w:ascii="Frutiger LT Std 55 Roman" w:eastAsia="Times" w:hAnsi="Frutiger LT Std 55 Roman" w:cs="Arial"/>
          <w:sz w:val="16"/>
          <w:szCs w:val="16"/>
        </w:rPr>
      </w:pPr>
    </w:p>
    <w:sectPr w:rsidR="00BA489C" w:rsidRPr="00BA489C" w:rsidSect="00AF1770">
      <w:headerReference w:type="even" r:id="rId8"/>
      <w:headerReference w:type="default" r:id="rId9"/>
      <w:footerReference w:type="even" r:id="rId10"/>
      <w:footerReference w:type="default" r:id="rId11"/>
      <w:headerReference w:type="first" r:id="rId12"/>
      <w:footerReference w:type="first" r:id="rId13"/>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89735" w14:textId="77777777" w:rsidR="00E952DD" w:rsidRDefault="00E952DD" w:rsidP="00D24DE8">
      <w:r>
        <w:separator/>
      </w:r>
    </w:p>
  </w:endnote>
  <w:endnote w:type="continuationSeparator" w:id="0">
    <w:p w14:paraId="451A7F90" w14:textId="77777777" w:rsidR="00E952DD" w:rsidRDefault="00E952DD"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altName w:val="﷽﷽﷽﷽﷽﷽﷽閉诗=㖀"/>
    <w:panose1 w:val="02000503040000020004"/>
    <w:charset w:val="00"/>
    <w:family w:val="auto"/>
    <w:pitch w:val="variable"/>
    <w:sig w:usb0="00000003" w:usb1="00000000" w:usb2="00000000" w:usb3="00000000" w:csb0="00000001" w:csb1="00000000"/>
  </w:font>
  <w:font w:name="Frutiger LT Std 55 Roman">
    <w:altName w:val="Lucida Sans Unicode"/>
    <w:panose1 w:val="00000000000000000000"/>
    <w:charset w:val="00"/>
    <w:family w:val="auto"/>
    <w:notTrueType/>
    <w:pitch w:val="variable"/>
    <w:sig w:usb0="00000003" w:usb1="00000000" w:usb2="00000000" w:usb3="00000000" w:csb0="00000001" w:csb1="00000000"/>
  </w:font>
  <w:font w:name="Michelin Black">
    <w:altName w:val="﷽﷽﷽﷽﷽﷽﷽﷽w Roman"/>
    <w:panose1 w:val="02000000000000000000"/>
    <w:charset w:val="00"/>
    <w:family w:val="auto"/>
    <w:notTrueType/>
    <w:pitch w:val="variable"/>
    <w:sig w:usb0="00000003" w:usb1="00000000" w:usb2="00000000" w:usb3="00000000" w:csb0="00000003" w:csb1="00000000"/>
  </w:font>
  <w:font w:name="Times New Roman (Cuerpo en alf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utiger LT Std 65 Bold">
    <w:altName w:val="Malgun Gothic"/>
    <w:panose1 w:val="00000000000000000000"/>
    <w:charset w:val="00"/>
    <w:family w:val="auto"/>
    <w:notTrueType/>
    <w:pitch w:val="variable"/>
    <w:sig w:usb0="00000003" w:usb1="00000000" w:usb2="00000000" w:usb3="00000000" w:csb0="00000001" w:csb1="00000000"/>
  </w:font>
  <w:font w:name="Frutiger CE 55 Roman">
    <w:altName w:val="﷽﷽﷽﷽﷽﷽﷽﷽w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80A71" w14:textId="77777777" w:rsidR="00BA489C" w:rsidRDefault="00BA489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58F7E" w14:textId="77777777" w:rsidR="00E952DD" w:rsidRDefault="00E952DD" w:rsidP="00D24DE8">
      <w:r>
        <w:separator/>
      </w:r>
    </w:p>
  </w:footnote>
  <w:footnote w:type="continuationSeparator" w:id="0">
    <w:p w14:paraId="555307FB" w14:textId="77777777" w:rsidR="00E952DD" w:rsidRDefault="00E952DD"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B28C5" w14:textId="77777777" w:rsidR="00BA489C" w:rsidRDefault="00BA489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BA360" w14:textId="77777777" w:rsidR="00BA489C" w:rsidRDefault="00BA489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F370A"/>
    <w:rsid w:val="001336C2"/>
    <w:rsid w:val="00183FBA"/>
    <w:rsid w:val="001B5B03"/>
    <w:rsid w:val="001D70F5"/>
    <w:rsid w:val="001D7F3D"/>
    <w:rsid w:val="002021B9"/>
    <w:rsid w:val="0021313C"/>
    <w:rsid w:val="002518A8"/>
    <w:rsid w:val="002736D8"/>
    <w:rsid w:val="00277EF4"/>
    <w:rsid w:val="002811E1"/>
    <w:rsid w:val="0028679A"/>
    <w:rsid w:val="003114DE"/>
    <w:rsid w:val="00320082"/>
    <w:rsid w:val="00360648"/>
    <w:rsid w:val="00396C5B"/>
    <w:rsid w:val="00397744"/>
    <w:rsid w:val="003D2119"/>
    <w:rsid w:val="00414A90"/>
    <w:rsid w:val="0042652F"/>
    <w:rsid w:val="00480602"/>
    <w:rsid w:val="004A33A5"/>
    <w:rsid w:val="004E464C"/>
    <w:rsid w:val="004E76F6"/>
    <w:rsid w:val="005A4E53"/>
    <w:rsid w:val="005C0049"/>
    <w:rsid w:val="005C65F2"/>
    <w:rsid w:val="005D7FFB"/>
    <w:rsid w:val="005F1312"/>
    <w:rsid w:val="00620801"/>
    <w:rsid w:val="00681A63"/>
    <w:rsid w:val="006B11C1"/>
    <w:rsid w:val="006D400E"/>
    <w:rsid w:val="006F0718"/>
    <w:rsid w:val="00726E18"/>
    <w:rsid w:val="00735573"/>
    <w:rsid w:val="00746486"/>
    <w:rsid w:val="007511C9"/>
    <w:rsid w:val="0078221A"/>
    <w:rsid w:val="007C05AC"/>
    <w:rsid w:val="007E6D50"/>
    <w:rsid w:val="007E79B5"/>
    <w:rsid w:val="00810B98"/>
    <w:rsid w:val="00850FBE"/>
    <w:rsid w:val="00881086"/>
    <w:rsid w:val="0088774D"/>
    <w:rsid w:val="008F18EB"/>
    <w:rsid w:val="0092249B"/>
    <w:rsid w:val="00936289"/>
    <w:rsid w:val="00990109"/>
    <w:rsid w:val="009C0B58"/>
    <w:rsid w:val="009C1526"/>
    <w:rsid w:val="009E16FE"/>
    <w:rsid w:val="009E1F70"/>
    <w:rsid w:val="009E2787"/>
    <w:rsid w:val="00A27BFC"/>
    <w:rsid w:val="00A37625"/>
    <w:rsid w:val="00A459B2"/>
    <w:rsid w:val="00A51839"/>
    <w:rsid w:val="00A61C75"/>
    <w:rsid w:val="00A938EB"/>
    <w:rsid w:val="00AB2A99"/>
    <w:rsid w:val="00AF1678"/>
    <w:rsid w:val="00AF1770"/>
    <w:rsid w:val="00B02320"/>
    <w:rsid w:val="00B14E32"/>
    <w:rsid w:val="00B20A3D"/>
    <w:rsid w:val="00B32D7B"/>
    <w:rsid w:val="00B6661F"/>
    <w:rsid w:val="00B90FA6"/>
    <w:rsid w:val="00B92B13"/>
    <w:rsid w:val="00BA489C"/>
    <w:rsid w:val="00BB4F71"/>
    <w:rsid w:val="00BC123B"/>
    <w:rsid w:val="00BF3466"/>
    <w:rsid w:val="00C03B87"/>
    <w:rsid w:val="00C446C8"/>
    <w:rsid w:val="00CB53B5"/>
    <w:rsid w:val="00CC241B"/>
    <w:rsid w:val="00CC78F3"/>
    <w:rsid w:val="00CD4617"/>
    <w:rsid w:val="00D07205"/>
    <w:rsid w:val="00D24CAB"/>
    <w:rsid w:val="00D24DE8"/>
    <w:rsid w:val="00DC5312"/>
    <w:rsid w:val="00DE094C"/>
    <w:rsid w:val="00DF5640"/>
    <w:rsid w:val="00E27D2D"/>
    <w:rsid w:val="00E61129"/>
    <w:rsid w:val="00E952DD"/>
    <w:rsid w:val="00ED1B68"/>
    <w:rsid w:val="00EE2BE4"/>
    <w:rsid w:val="00EF5DB9"/>
    <w:rsid w:val="00F34FCF"/>
    <w:rsid w:val="00F36E5E"/>
    <w:rsid w:val="00F538CB"/>
    <w:rsid w:val="00F811F1"/>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styleId="Mencinsinresolver">
    <w:name w:val="Unresolved Mention"/>
    <w:basedOn w:val="Fuentedeprrafopredeter"/>
    <w:uiPriority w:val="99"/>
    <w:semiHidden/>
    <w:unhideWhenUsed/>
    <w:rsid w:val="00B14E32"/>
    <w:rPr>
      <w:color w:val="605E5C"/>
      <w:shd w:val="clear" w:color="auto" w:fill="E1DFDD"/>
    </w:rPr>
  </w:style>
  <w:style w:type="table" w:styleId="Tablaconcuadrcula">
    <w:name w:val="Table Grid"/>
    <w:basedOn w:val="Tablanormal"/>
    <w:uiPriority w:val="59"/>
    <w:rsid w:val="00EF5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A4FF1-3F6E-9044-A27E-95A2AED9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23</cp:revision>
  <cp:lastPrinted>2018-10-30T20:47:00Z</cp:lastPrinted>
  <dcterms:created xsi:type="dcterms:W3CDTF">2018-10-30T20:47:00Z</dcterms:created>
  <dcterms:modified xsi:type="dcterms:W3CDTF">2021-01-19T17:21:00Z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