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0588DE54" w:rsidR="009E2787" w:rsidRPr="00B92B13" w:rsidRDefault="009601CC" w:rsidP="009601CC">
      <w:pPr>
        <w:rPr>
          <w:rFonts w:ascii="Frutiger LT 55 Roman" w:hAnsi="Frutiger LT 55 Roman"/>
          <w:color w:val="808080" w:themeColor="background1" w:themeShade="80"/>
        </w:rPr>
      </w:pPr>
      <w:r w:rsidRPr="009601CC">
        <w:rPr>
          <w:rFonts w:ascii="Frutiger LT 55 Roman" w:hAnsi="Frutiger LT 55 Roman"/>
          <w:color w:val="808080" w:themeColor="background1" w:themeShade="80"/>
        </w:rPr>
        <w:t>25</w:t>
      </w:r>
      <w:r w:rsidR="00A459B2" w:rsidRPr="009601CC">
        <w:rPr>
          <w:rFonts w:ascii="Frutiger LT 55 Roman" w:hAnsi="Frutiger LT 55 Roman"/>
          <w:color w:val="808080" w:themeColor="background1" w:themeShade="80"/>
        </w:rPr>
        <w:t>/</w:t>
      </w:r>
      <w:r w:rsidRPr="009601CC">
        <w:rPr>
          <w:rFonts w:ascii="Frutiger LT 55 Roman" w:hAnsi="Frutiger LT 55 Roman"/>
          <w:color w:val="808080" w:themeColor="background1" w:themeShade="80"/>
        </w:rPr>
        <w:t>2</w:t>
      </w:r>
      <w:r w:rsidR="00A459B2" w:rsidRPr="009601CC">
        <w:rPr>
          <w:rFonts w:ascii="Frutiger LT 55 Roman" w:hAnsi="Frutiger LT 55 Roman"/>
          <w:color w:val="808080" w:themeColor="background1" w:themeShade="80"/>
        </w:rPr>
        <w:t>/20</w:t>
      </w:r>
      <w:r w:rsidRPr="009601CC">
        <w:rPr>
          <w:rFonts w:ascii="Frutiger LT 55 Roman" w:hAnsi="Frutiger LT 55 Roman"/>
          <w:color w:val="808080" w:themeColor="background1" w:themeShade="80"/>
        </w:rPr>
        <w:t>21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58764DF3" w:rsidR="0028679A" w:rsidRDefault="00FA005F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 renueva la página web del CFAM para mejorar el acceso a la formación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35AA01E8" w:rsidR="000022DC" w:rsidRDefault="00FA005F" w:rsidP="00FA005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 PÁGINA WEB DEL CENTRO DE FORMACIÓN Y ASESORAMIENTO MICHELIN (CFAM) SE RENUEVA EN 2021 CON EL OBJETIVO DE FACILITAR AÚN MÁS EL ACCESO A LA FORMACIÓN Y MEJORAR LA EFICACIA DE LOS PROCESOS FORMATIVOS MEDIANTE LA DIGITALIZACIÓN DEL SERVICIO </w:t>
      </w:r>
    </w:p>
    <w:p w14:paraId="529D5D77" w14:textId="5617EF21" w:rsidR="00FA005F" w:rsidRDefault="00FA005F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F3DBAA0" w14:textId="77777777" w:rsidR="00FA005F" w:rsidRDefault="00FA005F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CE6F8D9" w14:textId="4D8E1701" w:rsidR="00FA005F" w:rsidRDefault="00FA005F" w:rsidP="00FA005F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El Centro de Formación y Asesoramiento Michelin, el CFAM, se creó en 1981 con el objetivo de convertirse en una unidad destinada a la formación y al asesoramiento acerca de </w:t>
      </w:r>
      <w:r>
        <w:rPr>
          <w:rFonts w:ascii="Frutiger LT 55 Roman" w:hAnsi="Frutiger LT 55 Roman"/>
          <w:sz w:val="22"/>
          <w:szCs w:val="22"/>
          <w:lang w:val="es-ES"/>
        </w:rPr>
        <w:t xml:space="preserve">los distintos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 productos y servicios para los clientes, además de potenciar la capacitación de </w:t>
      </w:r>
      <w:r>
        <w:rPr>
          <w:rFonts w:ascii="Frutiger LT 55 Roman" w:hAnsi="Frutiger LT 55 Roman"/>
          <w:sz w:val="22"/>
          <w:szCs w:val="22"/>
          <w:lang w:val="es-ES"/>
        </w:rPr>
        <w:t>la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 fuerza de ventas</w:t>
      </w:r>
      <w:r>
        <w:rPr>
          <w:rFonts w:ascii="Frutiger LT 55 Roman" w:hAnsi="Frutiger LT 55 Roman"/>
          <w:sz w:val="22"/>
          <w:szCs w:val="22"/>
          <w:lang w:val="es-ES"/>
        </w:rPr>
        <w:t xml:space="preserve"> de Michelin España Portugal</w:t>
      </w:r>
      <w:r w:rsidRPr="00FA005F">
        <w:rPr>
          <w:rFonts w:ascii="Frutiger LT 55 Roman" w:hAnsi="Frutiger LT 55 Roman"/>
          <w:sz w:val="22"/>
          <w:szCs w:val="22"/>
          <w:lang w:val="es-ES"/>
        </w:rPr>
        <w:t>. Situado en la Avenida de los Encuartes número 19, en Tres Cantos (Madrid), acoge anualmente a 1.500 asistentes, el 55% de ellos ajenos a la empresa, que se reparten entre los casi 300 cursos que se imparten.</w:t>
      </w:r>
    </w:p>
    <w:p w14:paraId="5F156B63" w14:textId="77777777" w:rsidR="00FA005F" w:rsidRPr="00FA005F" w:rsidRDefault="00FA005F" w:rsidP="00FA005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3E55D93" w14:textId="16A3EBBC" w:rsidR="00FA005F" w:rsidRDefault="00FA005F" w:rsidP="00FA005F">
      <w:pPr>
        <w:jc w:val="both"/>
        <w:rPr>
          <w:rFonts w:ascii="Frutiger LT 55 Roman" w:hAnsi="Frutiger LT 55 Roman"/>
          <w:sz w:val="22"/>
          <w:szCs w:val="22"/>
        </w:rPr>
      </w:pP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La página web que aglutina todos los servicios del CFAM, </w:t>
      </w:r>
      <w:hyperlink r:id="rId11" w:history="1">
        <w:r w:rsidRPr="00FA005F">
          <w:rPr>
            <w:rStyle w:val="Hipervnculo"/>
            <w:rFonts w:ascii="Frutiger LT 55 Roman" w:hAnsi="Frutiger LT 55 Roman"/>
            <w:sz w:val="22"/>
            <w:szCs w:val="22"/>
          </w:rPr>
          <w:t>www.cfam.michelin.com</w:t>
        </w:r>
      </w:hyperlink>
      <w:r>
        <w:rPr>
          <w:rFonts w:ascii="Frutiger LT 55 Roman" w:hAnsi="Frutiger LT 55 Roman"/>
          <w:sz w:val="22"/>
          <w:szCs w:val="22"/>
        </w:rPr>
        <w:t xml:space="preserve">,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la </w:t>
      </w:r>
      <w:r w:rsidR="00625C1A">
        <w:rPr>
          <w:rFonts w:ascii="Frutiger LT 55 Roman" w:hAnsi="Frutiger LT 55 Roman"/>
          <w:sz w:val="22"/>
          <w:szCs w:val="22"/>
          <w:lang w:val="es-ES"/>
        </w:rPr>
        <w:t>cual posibilita  acceder a  formación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 sobre tod</w:t>
      </w:r>
      <w:r>
        <w:rPr>
          <w:rFonts w:ascii="Frutiger LT 55 Roman" w:hAnsi="Frutiger LT 55 Roman"/>
          <w:sz w:val="22"/>
          <w:szCs w:val="22"/>
          <w:lang w:val="es-ES"/>
        </w:rPr>
        <w:t xml:space="preserve">as las gamas de </w:t>
      </w:r>
      <w:r w:rsidRPr="00FA005F">
        <w:rPr>
          <w:rFonts w:ascii="Frutiger LT 55 Roman" w:hAnsi="Frutiger LT 55 Roman"/>
          <w:sz w:val="22"/>
          <w:szCs w:val="22"/>
          <w:lang w:val="es-ES"/>
        </w:rPr>
        <w:t>neumáticos</w:t>
      </w:r>
      <w:r>
        <w:rPr>
          <w:rFonts w:ascii="Frutiger LT 55 Roman" w:hAnsi="Frutiger LT 55 Roman"/>
          <w:sz w:val="22"/>
          <w:szCs w:val="22"/>
          <w:lang w:val="es-ES"/>
        </w:rPr>
        <w:t xml:space="preserve"> MICHELIN</w:t>
      </w:r>
      <w:r w:rsidRPr="00FA005F">
        <w:rPr>
          <w:rFonts w:ascii="Frutiger LT 55 Roman" w:hAnsi="Frutiger LT 55 Roman"/>
          <w:sz w:val="22"/>
          <w:szCs w:val="22"/>
          <w:lang w:val="es-ES"/>
        </w:rPr>
        <w:t>, un</w:t>
      </w:r>
      <w:r w:rsidR="00625C1A">
        <w:rPr>
          <w:rFonts w:ascii="Frutiger LT 55 Roman" w:hAnsi="Frutiger LT 55 Roman"/>
          <w:sz w:val="22"/>
          <w:szCs w:val="22"/>
          <w:lang w:val="es-ES"/>
        </w:rPr>
        <w:t xml:space="preserve"> calendario con la programación de los</w:t>
      </w:r>
      <w:r w:rsidR="00F15ADD">
        <w:rPr>
          <w:rFonts w:ascii="Frutiger LT 55 Roman" w:hAnsi="Frutiger LT 55 Roman"/>
          <w:sz w:val="22"/>
          <w:szCs w:val="22"/>
          <w:lang w:val="es-ES"/>
        </w:rPr>
        <w:t xml:space="preserve"> cursos para todo el año</w:t>
      </w:r>
      <w:r w:rsidR="00625C1A">
        <w:rPr>
          <w:rFonts w:ascii="Frutiger LT 55 Roman" w:hAnsi="Frutiger LT 55 Roman"/>
          <w:sz w:val="22"/>
          <w:szCs w:val="22"/>
          <w:lang w:val="es-ES"/>
        </w:rPr>
        <w:t xml:space="preserve"> y un área </w:t>
      </w:r>
      <w:r w:rsidR="008E4AF7">
        <w:rPr>
          <w:rFonts w:ascii="Frutiger LT 55 Roman" w:hAnsi="Frutiger LT 55 Roman"/>
          <w:sz w:val="22"/>
          <w:szCs w:val="22"/>
          <w:lang w:val="es-ES"/>
        </w:rPr>
        <w:t>privada en la que gestionar la formación de los empleados de mi empresa. S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e renueva ahora para hacer que el cliente se sienta más cerca y que pueda acceder a </w:t>
      </w:r>
      <w:r>
        <w:rPr>
          <w:rFonts w:ascii="Frutiger LT 55 Roman" w:hAnsi="Frutiger LT 55 Roman"/>
          <w:sz w:val="22"/>
          <w:szCs w:val="22"/>
          <w:lang w:val="es-ES"/>
        </w:rPr>
        <w:t xml:space="preserve">sus contenidos de interés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de una forma más directa y sencilla. </w:t>
      </w:r>
    </w:p>
    <w:p w14:paraId="68C46C25" w14:textId="77777777" w:rsidR="00FA005F" w:rsidRPr="00FA005F" w:rsidRDefault="00FA005F" w:rsidP="00FA005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99AF065" w14:textId="0B75DF9E" w:rsidR="00974B02" w:rsidRDefault="00FA005F" w:rsidP="00B67171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El proyecto de esta nueva web </w:t>
      </w:r>
      <w:r>
        <w:rPr>
          <w:rFonts w:ascii="Frutiger LT 55 Roman" w:hAnsi="Frutiger LT 55 Roman"/>
          <w:sz w:val="22"/>
          <w:szCs w:val="22"/>
          <w:lang w:val="es-ES"/>
        </w:rPr>
        <w:t xml:space="preserve">tiene como objetivo </w:t>
      </w:r>
      <w:r w:rsidRPr="00FA005F">
        <w:rPr>
          <w:rFonts w:ascii="Frutiger LT 55 Roman" w:hAnsi="Frutiger LT 55 Roman"/>
          <w:sz w:val="22"/>
          <w:szCs w:val="22"/>
          <w:lang w:val="es-ES"/>
        </w:rPr>
        <w:t>cumplir con tres premisas fundamentales</w:t>
      </w:r>
      <w:r w:rsidR="009601CC">
        <w:rPr>
          <w:rFonts w:ascii="Frutiger LT 55 Roman" w:hAnsi="Frutiger LT 55 Roman"/>
          <w:sz w:val="22"/>
          <w:szCs w:val="22"/>
          <w:lang w:val="es-ES"/>
        </w:rPr>
        <w:t>: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9601CC">
        <w:rPr>
          <w:rFonts w:ascii="Frutiger LT 55 Roman" w:hAnsi="Frutiger LT 55 Roman"/>
          <w:sz w:val="22"/>
          <w:szCs w:val="22"/>
          <w:lang w:val="es-ES"/>
        </w:rPr>
        <w:br/>
      </w:r>
    </w:p>
    <w:p w14:paraId="1485E5FF" w14:textId="77777777" w:rsidR="00974B02" w:rsidRDefault="00974B02" w:rsidP="00974B02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>F</w:t>
      </w:r>
      <w:r w:rsidR="00FA005F"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>acilitar el acceso a la información</w:t>
      </w:r>
      <w:r w:rsidR="00FA005F" w:rsidRPr="00974B02">
        <w:rPr>
          <w:rFonts w:ascii="Frutiger LT 55 Roman" w:hAnsi="Frutiger LT 55 Roman"/>
          <w:sz w:val="22"/>
          <w:szCs w:val="22"/>
          <w:lang w:val="es-ES"/>
        </w:rPr>
        <w:t>. También se ha</w:t>
      </w:r>
      <w:r w:rsidR="00B67171" w:rsidRPr="00974B02">
        <w:rPr>
          <w:rFonts w:ascii="Frutiger LT 55 Roman" w:hAnsi="Frutiger LT 55 Roman"/>
          <w:sz w:val="22"/>
          <w:szCs w:val="22"/>
          <w:lang w:val="es-ES"/>
        </w:rPr>
        <w:t>n</w:t>
      </w:r>
      <w:r w:rsidR="00FA005F" w:rsidRPr="00974B02">
        <w:rPr>
          <w:rFonts w:ascii="Frutiger LT 55 Roman" w:hAnsi="Frutiger LT 55 Roman"/>
          <w:sz w:val="22"/>
          <w:szCs w:val="22"/>
          <w:lang w:val="es-ES"/>
        </w:rPr>
        <w:t xml:space="preserve"> establecido </w:t>
      </w:r>
      <w:r w:rsidR="00B67171" w:rsidRPr="00974B02">
        <w:rPr>
          <w:rFonts w:ascii="Frutiger LT 55 Roman" w:hAnsi="Frutiger LT 55 Roman"/>
          <w:sz w:val="22"/>
          <w:szCs w:val="22"/>
          <w:lang w:val="es-ES"/>
        </w:rPr>
        <w:t xml:space="preserve">nuevos parámetros en lo referido a </w:t>
      </w:r>
      <w:r w:rsidR="00FA005F" w:rsidRPr="00974B02">
        <w:rPr>
          <w:rFonts w:ascii="Frutiger LT 55 Roman" w:hAnsi="Frutiger LT 55 Roman"/>
          <w:sz w:val="22"/>
          <w:szCs w:val="22"/>
          <w:lang w:val="es-ES"/>
        </w:rPr>
        <w:t xml:space="preserve">la eficiencia y </w:t>
      </w:r>
      <w:r w:rsidR="00B67171" w:rsidRPr="00974B02">
        <w:rPr>
          <w:rFonts w:ascii="Frutiger LT 55 Roman" w:hAnsi="Frutiger LT 55 Roman"/>
          <w:sz w:val="22"/>
          <w:szCs w:val="22"/>
          <w:lang w:val="es-ES"/>
        </w:rPr>
        <w:t xml:space="preserve">la </w:t>
      </w:r>
      <w:r w:rsidR="00FA005F" w:rsidRPr="00974B02">
        <w:rPr>
          <w:rFonts w:ascii="Frutiger LT 55 Roman" w:hAnsi="Frutiger LT 55 Roman"/>
          <w:sz w:val="22"/>
          <w:szCs w:val="22"/>
          <w:lang w:val="es-ES"/>
        </w:rPr>
        <w:t xml:space="preserve">eficacia de los </w:t>
      </w:r>
      <w:r w:rsidR="00B67171" w:rsidRPr="00974B02">
        <w:rPr>
          <w:rFonts w:ascii="Frutiger LT 55 Roman" w:hAnsi="Frutiger LT 55 Roman"/>
          <w:sz w:val="22"/>
          <w:szCs w:val="22"/>
          <w:lang w:val="es-ES"/>
        </w:rPr>
        <w:t xml:space="preserve">distintos </w:t>
      </w:r>
      <w:r w:rsidR="00FA005F" w:rsidRPr="00974B02">
        <w:rPr>
          <w:rFonts w:ascii="Frutiger LT 55 Roman" w:hAnsi="Frutiger LT 55 Roman"/>
          <w:sz w:val="22"/>
          <w:szCs w:val="22"/>
          <w:lang w:val="es-ES"/>
        </w:rPr>
        <w:t xml:space="preserve">procesos formativos. </w:t>
      </w:r>
    </w:p>
    <w:p w14:paraId="369D1C51" w14:textId="77777777" w:rsidR="00974B02" w:rsidRDefault="00974B02" w:rsidP="00974B02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>D</w:t>
      </w:r>
      <w:r w:rsidR="00FA005F"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igitalización </w:t>
      </w:r>
      <w:r w:rsidR="00B67171"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>de</w:t>
      </w:r>
      <w:r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la Oferta y Servicio</w:t>
      </w:r>
      <w:r>
        <w:rPr>
          <w:rFonts w:ascii="Frutiger LT 55 Roman" w:hAnsi="Frutiger LT 55 Roman"/>
          <w:sz w:val="22"/>
          <w:szCs w:val="22"/>
          <w:lang w:val="es-ES"/>
        </w:rPr>
        <w:t>, o</w:t>
      </w:r>
      <w:r w:rsidR="00B67171" w:rsidRPr="00974B02">
        <w:rPr>
          <w:rFonts w:ascii="Frutiger LT 55 Roman" w:hAnsi="Frutiger LT 55 Roman"/>
          <w:sz w:val="22"/>
          <w:szCs w:val="22"/>
          <w:lang w:val="es-ES"/>
        </w:rPr>
        <w:t xml:space="preserve">tra de las claves del proyecto, como herramienta principal para conseguir los objetivos. </w:t>
      </w:r>
    </w:p>
    <w:p w14:paraId="2E170A84" w14:textId="42CA4721" w:rsidR="00B67171" w:rsidRPr="00974B02" w:rsidRDefault="00974B02" w:rsidP="00974B02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>Creación y A</w:t>
      </w:r>
      <w:r w:rsidR="00B67171"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cceso a un </w:t>
      </w:r>
      <w:r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>Á</w:t>
      </w:r>
      <w:r w:rsidR="00B67171"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rea </w:t>
      </w:r>
      <w:r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>P</w:t>
      </w:r>
      <w:r w:rsidR="00B67171" w:rsidRPr="00974B02">
        <w:rPr>
          <w:rFonts w:ascii="Frutiger LT 55 Roman" w:hAnsi="Frutiger LT 55 Roman"/>
          <w:b/>
          <w:bCs/>
          <w:sz w:val="22"/>
          <w:szCs w:val="22"/>
          <w:lang w:val="es-ES"/>
        </w:rPr>
        <w:t>rivada,</w:t>
      </w:r>
      <w:r w:rsidR="00B67171" w:rsidRPr="00974B02">
        <w:rPr>
          <w:rFonts w:ascii="Frutiger LT 55 Roman" w:hAnsi="Frutiger LT 55 Roman"/>
          <w:sz w:val="22"/>
          <w:szCs w:val="22"/>
          <w:lang w:val="es-ES"/>
        </w:rPr>
        <w:t xml:space="preserve"> la zona de consultas sobre cada uno de los cursos, el calendario de las acciones a realizar durante el año 2021, una sección especial que permite conocer al equipo de formadores, la sección de contacto y buzón de sugerencias y la sección para inscribirse a los cursos. </w:t>
      </w:r>
    </w:p>
    <w:p w14:paraId="0285EDBA" w14:textId="77777777" w:rsidR="00B67171" w:rsidRDefault="00B67171" w:rsidP="00FA005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6FEDDCC" w14:textId="346E021F" w:rsidR="00974B02" w:rsidRDefault="00FA005F" w:rsidP="00FA005F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La nueva oferta pedagógica contempla varias opciones, que van desde una </w:t>
      </w:r>
      <w:r w:rsidR="00B67171">
        <w:rPr>
          <w:rFonts w:ascii="Frutiger LT 55 Roman" w:hAnsi="Frutiger LT 55 Roman"/>
          <w:sz w:val="22"/>
          <w:szCs w:val="22"/>
          <w:lang w:val="es-ES"/>
        </w:rPr>
        <w:t>formación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 totalmente on-line a una on-line </w:t>
      </w:r>
      <w:r w:rsidR="00F30787">
        <w:rPr>
          <w:rFonts w:ascii="Frutiger LT 55 Roman" w:hAnsi="Frutiger LT 55 Roman"/>
          <w:sz w:val="22"/>
          <w:szCs w:val="22"/>
          <w:lang w:val="es-ES"/>
        </w:rPr>
        <w:t>con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 webinar</w:t>
      </w:r>
      <w:r w:rsidR="00B67171">
        <w:rPr>
          <w:rFonts w:ascii="Frutiger LT 55 Roman" w:hAnsi="Frutiger LT 55 Roman"/>
          <w:sz w:val="22"/>
          <w:szCs w:val="22"/>
          <w:lang w:val="es-ES"/>
        </w:rPr>
        <w:t>, además de una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 tercera 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posibilidad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que suma a 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las dos anteriores </w:t>
      </w:r>
      <w:r w:rsidRPr="00FA005F">
        <w:rPr>
          <w:rFonts w:ascii="Frutiger LT 55 Roman" w:hAnsi="Frutiger LT 55 Roman"/>
          <w:sz w:val="22"/>
          <w:szCs w:val="22"/>
          <w:lang w:val="es-ES"/>
        </w:rPr>
        <w:t>una serie de fases presenciales.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45F841A1" w14:textId="77777777" w:rsidR="00974B02" w:rsidRDefault="00974B02" w:rsidP="00FA005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06F9095" w14:textId="0A8FB3FA" w:rsidR="00FA005F" w:rsidRDefault="00FA005F" w:rsidP="00FA005F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Especialmente destacable es la amplitud de la oferta formativa, 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que contempla </w:t>
      </w:r>
      <w:r w:rsidRPr="00FA005F">
        <w:rPr>
          <w:rFonts w:ascii="Frutiger LT 55 Roman" w:hAnsi="Frutiger LT 55 Roman"/>
          <w:sz w:val="22"/>
          <w:szCs w:val="22"/>
          <w:lang w:val="es-ES"/>
        </w:rPr>
        <w:t>45 formaciones diferentes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, con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acceso 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gratuito </w:t>
      </w:r>
      <w:r w:rsidRPr="00FA005F">
        <w:rPr>
          <w:rFonts w:ascii="Frutiger LT 55 Roman" w:hAnsi="Frutiger LT 55 Roman"/>
          <w:sz w:val="22"/>
          <w:szCs w:val="22"/>
          <w:lang w:val="es-ES"/>
        </w:rPr>
        <w:t>a algunas de ellas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,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destinadas a los consumidores o 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a quienes se inician en el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sector. 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Las categorías de producto se dividen en motocicleta; turismo, SUV, 4x4 y furgoneta; camiones y autocares; y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OHT </w:t>
      </w:r>
      <w:r w:rsidR="00B67171">
        <w:rPr>
          <w:rFonts w:ascii="Frutiger LT 55 Roman" w:hAnsi="Frutiger LT 55 Roman"/>
          <w:sz w:val="22"/>
          <w:szCs w:val="22"/>
          <w:lang w:val="es-ES"/>
        </w:rPr>
        <w:t>(</w:t>
      </w:r>
      <w:r w:rsidRPr="00FA005F">
        <w:rPr>
          <w:rFonts w:ascii="Frutiger LT 55 Roman" w:hAnsi="Frutiger LT 55 Roman"/>
          <w:sz w:val="22"/>
          <w:szCs w:val="22"/>
          <w:lang w:val="es-ES"/>
        </w:rPr>
        <w:t>ingeniería civil, agrícola y compact line</w:t>
      </w:r>
      <w:r w:rsidR="00B67171">
        <w:rPr>
          <w:rFonts w:ascii="Frutiger LT 55 Roman" w:hAnsi="Frutiger LT 55 Roman"/>
          <w:sz w:val="22"/>
          <w:szCs w:val="22"/>
          <w:lang w:val="es-ES"/>
        </w:rPr>
        <w:t>)</w:t>
      </w:r>
      <w:r w:rsidRPr="00FA005F">
        <w:rPr>
          <w:rFonts w:ascii="Frutiger LT 55 Roman" w:hAnsi="Frutiger LT 55 Roman"/>
          <w:sz w:val="22"/>
          <w:szCs w:val="22"/>
          <w:lang w:val="es-ES"/>
        </w:rPr>
        <w:t>.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Las principales habilidades a desarrollar dentro de estas formaciones son 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las distintas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operativas dentro del proceso de trabajo en el taller, </w:t>
      </w:r>
      <w:r w:rsidR="00BD5BD6">
        <w:rPr>
          <w:rFonts w:ascii="Frutiger LT 55 Roman" w:hAnsi="Frutiger LT 55 Roman"/>
          <w:sz w:val="22"/>
          <w:szCs w:val="22"/>
          <w:lang w:val="es-ES"/>
        </w:rPr>
        <w:t>la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FA005F">
        <w:rPr>
          <w:rFonts w:ascii="Frutiger LT 55 Roman" w:hAnsi="Frutiger LT 55 Roman"/>
          <w:sz w:val="22"/>
          <w:szCs w:val="22"/>
          <w:lang w:val="es-ES"/>
        </w:rPr>
        <w:t xml:space="preserve">comercialización y asesoramiento de los clientes y </w:t>
      </w:r>
      <w:r w:rsidR="00B67171">
        <w:rPr>
          <w:rFonts w:ascii="Frutiger LT 55 Roman" w:hAnsi="Frutiger LT 55 Roman"/>
          <w:sz w:val="22"/>
          <w:szCs w:val="22"/>
          <w:lang w:val="es-ES"/>
        </w:rPr>
        <w:t xml:space="preserve">la </w:t>
      </w:r>
      <w:r w:rsidRPr="00FA005F">
        <w:rPr>
          <w:rFonts w:ascii="Frutiger LT 55 Roman" w:hAnsi="Frutiger LT 55 Roman"/>
          <w:sz w:val="22"/>
          <w:szCs w:val="22"/>
          <w:lang w:val="es-ES"/>
        </w:rPr>
        <w:t>gestión de talleres.</w:t>
      </w:r>
    </w:p>
    <w:p w14:paraId="0F76C757" w14:textId="26FCD004" w:rsidR="00F36E5E" w:rsidRPr="00CC78F3" w:rsidRDefault="00F36E5E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ACA1EC8" w14:textId="77777777" w:rsidR="00F36E5E" w:rsidRPr="00CC78F3" w:rsidRDefault="00F36E5E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A9C95F2" w14:textId="4E0A66C2" w:rsidR="00BA489C" w:rsidRPr="00974B02" w:rsidRDefault="00B14E32" w:rsidP="00974B0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</w:t>
      </w:r>
      <w:r w:rsidR="0071743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3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.</w:t>
      </w:r>
      <w:r w:rsidR="0071743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6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</w:t>
      </w:r>
      <w:r w:rsidR="0071743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71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</w:t>
      </w:r>
      <w:r w:rsidR="0071743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20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</w:t>
      </w:r>
      <w:r w:rsidR="0071743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170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12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sectPr w:rsidR="00BA489C" w:rsidRPr="00974B02" w:rsidSect="00AF17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A5EE" w14:textId="77777777" w:rsidR="00B07DDB" w:rsidRDefault="00B07DDB" w:rsidP="00D24DE8">
      <w:r>
        <w:separator/>
      </w:r>
    </w:p>
  </w:endnote>
  <w:endnote w:type="continuationSeparator" w:id="0">
    <w:p w14:paraId="2CCFD670" w14:textId="77777777" w:rsidR="00B07DDB" w:rsidRDefault="00B07DD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̧怀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A71" w14:textId="77777777" w:rsidR="00BA489C" w:rsidRDefault="00BA48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5FBE" w14:textId="77777777" w:rsidR="00B07DDB" w:rsidRDefault="00B07DDB" w:rsidP="00D24DE8">
      <w:r>
        <w:separator/>
      </w:r>
    </w:p>
  </w:footnote>
  <w:footnote w:type="continuationSeparator" w:id="0">
    <w:p w14:paraId="4380EC60" w14:textId="77777777" w:rsidR="00B07DDB" w:rsidRDefault="00B07DD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28C5" w14:textId="77777777" w:rsidR="00BA489C" w:rsidRDefault="00BA4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A360" w14:textId="77777777" w:rsidR="00BA489C" w:rsidRDefault="00BA48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5EC2"/>
    <w:multiLevelType w:val="hybridMultilevel"/>
    <w:tmpl w:val="A74EFC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A4B69"/>
    <w:rsid w:val="000F370A"/>
    <w:rsid w:val="001336C2"/>
    <w:rsid w:val="001515C3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44173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25C1A"/>
    <w:rsid w:val="00681A63"/>
    <w:rsid w:val="006B11C1"/>
    <w:rsid w:val="006D400E"/>
    <w:rsid w:val="006F0718"/>
    <w:rsid w:val="00717435"/>
    <w:rsid w:val="00726E18"/>
    <w:rsid w:val="00735573"/>
    <w:rsid w:val="00746486"/>
    <w:rsid w:val="007511C9"/>
    <w:rsid w:val="0078221A"/>
    <w:rsid w:val="007C05AC"/>
    <w:rsid w:val="007E79B5"/>
    <w:rsid w:val="00810B98"/>
    <w:rsid w:val="00852579"/>
    <w:rsid w:val="00881086"/>
    <w:rsid w:val="0088774D"/>
    <w:rsid w:val="008E4AF7"/>
    <w:rsid w:val="00905B61"/>
    <w:rsid w:val="0092249B"/>
    <w:rsid w:val="00936289"/>
    <w:rsid w:val="009601CC"/>
    <w:rsid w:val="00974B02"/>
    <w:rsid w:val="00990109"/>
    <w:rsid w:val="009C0B58"/>
    <w:rsid w:val="009C1526"/>
    <w:rsid w:val="009E16FE"/>
    <w:rsid w:val="009E1F70"/>
    <w:rsid w:val="009E2787"/>
    <w:rsid w:val="00A27BFC"/>
    <w:rsid w:val="00A31708"/>
    <w:rsid w:val="00A37625"/>
    <w:rsid w:val="00A459B2"/>
    <w:rsid w:val="00A51839"/>
    <w:rsid w:val="00A61C75"/>
    <w:rsid w:val="00A938EB"/>
    <w:rsid w:val="00AA0611"/>
    <w:rsid w:val="00AB2A99"/>
    <w:rsid w:val="00AF1770"/>
    <w:rsid w:val="00AF38E8"/>
    <w:rsid w:val="00B02320"/>
    <w:rsid w:val="00B07DDB"/>
    <w:rsid w:val="00B14E32"/>
    <w:rsid w:val="00B32D7B"/>
    <w:rsid w:val="00B6661F"/>
    <w:rsid w:val="00B67171"/>
    <w:rsid w:val="00B90FA6"/>
    <w:rsid w:val="00B92B13"/>
    <w:rsid w:val="00BA489C"/>
    <w:rsid w:val="00BC123B"/>
    <w:rsid w:val="00BD5BD6"/>
    <w:rsid w:val="00C03B87"/>
    <w:rsid w:val="00C17F18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02294"/>
    <w:rsid w:val="00E27D2D"/>
    <w:rsid w:val="00E61129"/>
    <w:rsid w:val="00EE2BE4"/>
    <w:rsid w:val="00F0302A"/>
    <w:rsid w:val="00F15ADD"/>
    <w:rsid w:val="00F30787"/>
    <w:rsid w:val="00F34FCF"/>
    <w:rsid w:val="00F36E5E"/>
    <w:rsid w:val="00F538CB"/>
    <w:rsid w:val="00FA005F"/>
    <w:rsid w:val="00FA092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74B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38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38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38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38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3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chelin.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fam.michelin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226E6E019D04995BF01E750C9F3C2" ma:contentTypeVersion="15" ma:contentTypeDescription="Create a new document." ma:contentTypeScope="" ma:versionID="bfebc94df0b0e48c8d247f0f64d03307">
  <xsd:schema xmlns:xsd="http://www.w3.org/2001/XMLSchema" xmlns:xs="http://www.w3.org/2001/XMLSchema" xmlns:p="http://schemas.microsoft.com/office/2006/metadata/properties" xmlns:ns3="1a6e6168-aba4-418c-9ae3-de36e6f9c02e" xmlns:ns4="c6604447-3c74-4324-99e5-85c0cf04e2e6" targetNamespace="http://schemas.microsoft.com/office/2006/metadata/properties" ma:root="true" ma:fieldsID="bd212fd3e728ca9fd7ba38510d2ccb5e" ns3:_="" ns4:_="">
    <xsd:import namespace="1a6e6168-aba4-418c-9ae3-de36e6f9c02e"/>
    <xsd:import namespace="c6604447-3c74-4324-99e5-85c0cf04e2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e6168-aba4-418c-9ae3-de36e6f9c02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04447-3c74-4324-99e5-85c0cf04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DFEBE-7030-4987-B20C-F6611C0E4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B62BA-3D30-4438-9CF4-674EC5ADF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e6168-aba4-418c-9ae3-de36e6f9c02e"/>
    <ds:schemaRef ds:uri="c6604447-3c74-4324-99e5-85c0cf04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ACEFB-1BAC-4E12-9584-B0035EAFB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C3224B-2E20-46BD-A901-B73B91E3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10</cp:revision>
  <cp:lastPrinted>2018-10-30T20:47:00Z</cp:lastPrinted>
  <dcterms:created xsi:type="dcterms:W3CDTF">2021-01-25T16:45:00Z</dcterms:created>
  <dcterms:modified xsi:type="dcterms:W3CDTF">2021-02-22T09:57:00Z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0x010100371226E6E019D04995BF01E750C9F3C2</vt:lpwstr>
  </property>
</Properties>
</file>