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Default="00395651" w:rsidP="00395651">
      <w:pPr>
        <w:rPr>
          <w:rFonts w:ascii="Michelin Unit Text 1" w:hAnsi="Michelin Unit Text 1"/>
          <w:sz w:val="20"/>
          <w:szCs w:val="20"/>
          <w:lang w:val="es-ES"/>
        </w:rPr>
      </w:pPr>
      <w:r w:rsidRPr="00BE269E">
        <w:rPr>
          <w:rFonts w:ascii="Michelin Unit Text 1" w:hAnsi="Michelin Unit Text 1"/>
          <w:sz w:val="20"/>
          <w:szCs w:val="20"/>
          <w:lang w:val="es-ES"/>
        </w:rPr>
        <w:t xml:space="preserve">                                                                               </w:t>
      </w:r>
      <w:r w:rsidR="00422E33">
        <w:rPr>
          <w:rFonts w:ascii="Michelin Unit Text 1" w:hAnsi="Michelin Unit Text 1"/>
          <w:sz w:val="20"/>
          <w:szCs w:val="20"/>
          <w:lang w:val="es-ES"/>
        </w:rPr>
        <w:t xml:space="preserve">                </w:t>
      </w:r>
      <w:r w:rsidRPr="00BE269E">
        <w:rPr>
          <w:rFonts w:ascii="Michelin Unit Text 1" w:hAnsi="Michelin Unit Text 1"/>
          <w:sz w:val="20"/>
          <w:szCs w:val="20"/>
          <w:lang w:val="es-ES"/>
        </w:rPr>
        <w:t xml:space="preserve">    </w:t>
      </w:r>
    </w:p>
    <w:p w14:paraId="2F46475E" w14:textId="77777777" w:rsidR="00B36FEE" w:rsidRDefault="00B36FEE" w:rsidP="00395651">
      <w:pPr>
        <w:rPr>
          <w:rFonts w:ascii="Michelin Unit Text 1" w:hAnsi="Michelin Unit Text 1"/>
          <w:sz w:val="20"/>
          <w:szCs w:val="20"/>
          <w:lang w:val="es-ES"/>
        </w:rPr>
      </w:pPr>
    </w:p>
    <w:p w14:paraId="74DBC59E" w14:textId="77777777" w:rsidR="00B36FEE" w:rsidRDefault="00B36FEE" w:rsidP="00395651">
      <w:pPr>
        <w:rPr>
          <w:rFonts w:ascii="Michelin Unit Text 1" w:hAnsi="Michelin Unit Text 1"/>
          <w:sz w:val="20"/>
          <w:szCs w:val="20"/>
          <w:lang w:val="es-ES"/>
        </w:rPr>
      </w:pPr>
    </w:p>
    <w:p w14:paraId="62CD8697" w14:textId="77777777" w:rsidR="00B36FEE" w:rsidRDefault="00B36FEE" w:rsidP="00395651">
      <w:pPr>
        <w:rPr>
          <w:rFonts w:ascii="Michelin Unit Text 1" w:hAnsi="Michelin Unit Text 1"/>
          <w:sz w:val="20"/>
          <w:szCs w:val="20"/>
          <w:lang w:val="es-ES"/>
        </w:rPr>
      </w:pPr>
    </w:p>
    <w:p w14:paraId="73920A83" w14:textId="77777777" w:rsidR="00B36FEE" w:rsidRDefault="00B36FEE" w:rsidP="00395651">
      <w:pPr>
        <w:rPr>
          <w:rFonts w:ascii="Michelin Unit Text 1" w:hAnsi="Michelin Unit Text 1"/>
          <w:sz w:val="20"/>
          <w:szCs w:val="20"/>
          <w:lang w:val="es-ES"/>
        </w:rPr>
      </w:pPr>
    </w:p>
    <w:p w14:paraId="139D66BB" w14:textId="5B2900A2" w:rsidR="006D398C" w:rsidRPr="00BE269E" w:rsidRDefault="00B36FEE" w:rsidP="00B36FEE">
      <w:pPr>
        <w:ind w:left="5760"/>
        <w:rPr>
          <w:rFonts w:ascii="Michelin Unit Text 1" w:hAnsi="Michelin Unit Text 1"/>
          <w:sz w:val="20"/>
          <w:szCs w:val="20"/>
          <w:lang w:val="es-ES"/>
        </w:rPr>
      </w:pPr>
      <w:r>
        <w:rPr>
          <w:rFonts w:ascii="Michelin Unit Text 1" w:hAnsi="Michelin Unit Text 1"/>
          <w:sz w:val="20"/>
          <w:szCs w:val="20"/>
          <w:lang w:val="es-ES"/>
        </w:rPr>
        <w:t xml:space="preserve">   </w:t>
      </w:r>
      <w:r w:rsidR="00BE269E" w:rsidRPr="00BE269E">
        <w:rPr>
          <w:rFonts w:ascii="Michelin Unit Text 1" w:hAnsi="Michelin Unit Text 1"/>
          <w:sz w:val="20"/>
          <w:szCs w:val="20"/>
          <w:lang w:val="es-ES"/>
        </w:rPr>
        <w:t xml:space="preserve">Madrid, </w:t>
      </w:r>
      <w:r w:rsidR="004E6D73">
        <w:rPr>
          <w:rFonts w:ascii="Michelin Unit Text 1" w:hAnsi="Michelin Unit Text 1"/>
          <w:sz w:val="20"/>
          <w:szCs w:val="20"/>
          <w:lang w:val="es-ES"/>
        </w:rPr>
        <w:t>1</w:t>
      </w:r>
      <w:r w:rsidR="00BD102C">
        <w:rPr>
          <w:rFonts w:ascii="Michelin Unit Text 1" w:hAnsi="Michelin Unit Text 1"/>
          <w:sz w:val="20"/>
          <w:szCs w:val="20"/>
          <w:lang w:val="es-ES"/>
        </w:rPr>
        <w:t>6</w:t>
      </w:r>
      <w:r w:rsidR="00BE269E" w:rsidRPr="00BE269E">
        <w:rPr>
          <w:rFonts w:ascii="Michelin Unit Text 1" w:hAnsi="Michelin Unit Text 1"/>
          <w:sz w:val="20"/>
          <w:szCs w:val="20"/>
          <w:lang w:val="es-ES"/>
        </w:rPr>
        <w:t xml:space="preserve"> de </w:t>
      </w:r>
      <w:r w:rsidR="004E6D73">
        <w:rPr>
          <w:rFonts w:ascii="Michelin Unit Text 1" w:hAnsi="Michelin Unit Text 1"/>
          <w:sz w:val="20"/>
          <w:szCs w:val="20"/>
          <w:lang w:val="es-ES"/>
        </w:rPr>
        <w:t>marzo</w:t>
      </w:r>
      <w:r w:rsidR="006D398C" w:rsidRPr="00BE269E">
        <w:rPr>
          <w:rFonts w:ascii="Michelin Unit Text 1" w:hAnsi="Michelin Unit Text 1"/>
          <w:sz w:val="20"/>
          <w:szCs w:val="20"/>
          <w:lang w:val="es-ES"/>
        </w:rPr>
        <w:t>, 2021</w:t>
      </w:r>
    </w:p>
    <w:sdt>
      <w:sdtPr>
        <w:rPr>
          <w:rFonts w:ascii="Michelin Unit Text 1" w:hAnsi="Michelin Unit Text 1"/>
          <w:lang w:val="es-ES"/>
        </w:rPr>
        <w:id w:val="1987273284"/>
        <w:docPartObj>
          <w:docPartGallery w:val="Cover Pages"/>
          <w:docPartUnique/>
        </w:docPartObj>
      </w:sdtPr>
      <w:sdtEndPr/>
      <w:sdtContent>
        <w:p w14:paraId="75083583" w14:textId="77777777" w:rsidR="006D398C" w:rsidRPr="00BE269E" w:rsidRDefault="006D398C" w:rsidP="006D398C">
          <w:pPr>
            <w:jc w:val="center"/>
            <w:rPr>
              <w:rFonts w:ascii="Michelin Unit Text 1" w:hAnsi="Michelin Unit Text 1"/>
              <w:lang w:val="es-ES"/>
            </w:rPr>
          </w:pPr>
        </w:p>
        <w:p w14:paraId="5B402CDD" w14:textId="77777777" w:rsidR="008F5893" w:rsidRPr="00BE269E" w:rsidRDefault="008F5893" w:rsidP="006D398C">
          <w:pPr>
            <w:jc w:val="center"/>
            <w:rPr>
              <w:rFonts w:ascii="Michelin Unit Text 1" w:hAnsi="Michelin Unit Text 1"/>
              <w:b/>
              <w:sz w:val="26"/>
              <w:lang w:val="es-ES"/>
            </w:rPr>
          </w:pPr>
        </w:p>
        <w:p w14:paraId="1C9689DB" w14:textId="62A29435" w:rsidR="00BD102C" w:rsidRPr="00BE269E" w:rsidRDefault="000909FF" w:rsidP="00BD102C">
          <w:pPr>
            <w:jc w:val="center"/>
            <w:rPr>
              <w:rFonts w:ascii="Michelin Unit Text 1" w:hAnsi="Michelin Unit Text 1"/>
              <w:b/>
              <w:sz w:val="28"/>
              <w:szCs w:val="28"/>
              <w:lang w:val="es-ES"/>
            </w:rPr>
          </w:pPr>
          <w:r>
            <w:rPr>
              <w:rFonts w:ascii="Michelin Unit Text 1" w:hAnsi="Michelin Unit Text 1"/>
              <w:b/>
              <w:sz w:val="28"/>
              <w:szCs w:val="28"/>
              <w:lang w:val="es-ES"/>
            </w:rPr>
            <w:t xml:space="preserve">La mayoría de </w:t>
          </w:r>
          <w:r w:rsidR="004E6D73">
            <w:rPr>
              <w:rFonts w:ascii="Michelin Unit Text 1" w:hAnsi="Michelin Unit Text 1"/>
              <w:b/>
              <w:sz w:val="28"/>
              <w:szCs w:val="28"/>
              <w:lang w:val="es-ES"/>
            </w:rPr>
            <w:t>los conductores españoles desconoce</w:t>
          </w:r>
          <w:r w:rsidR="00BD102C">
            <w:rPr>
              <w:rFonts w:ascii="Michelin Unit Text 1" w:hAnsi="Michelin Unit Text 1"/>
              <w:b/>
              <w:sz w:val="28"/>
              <w:szCs w:val="28"/>
              <w:lang w:val="es-ES"/>
            </w:rPr>
            <w:t>n las características y prestaciones de los neumáticos todo tiempo</w:t>
          </w:r>
        </w:p>
        <w:p w14:paraId="5614BB42" w14:textId="274536E7" w:rsidR="006D398C" w:rsidRDefault="006D398C" w:rsidP="006D398C">
          <w:pPr>
            <w:jc w:val="center"/>
            <w:rPr>
              <w:rStyle w:val="normaltextrun"/>
              <w:rFonts w:ascii="Michelin Unit Text 1" w:eastAsiaTheme="majorEastAsia" w:hAnsi="Michelin Unit Text 1" w:cstheme="minorHAnsi"/>
              <w:b/>
              <w:bCs/>
              <w:sz w:val="22"/>
              <w:szCs w:val="22"/>
              <w:lang w:val="es-ES"/>
            </w:rPr>
          </w:pPr>
        </w:p>
        <w:p w14:paraId="7460AE29" w14:textId="77777777" w:rsidR="006D398C" w:rsidRPr="00BE269E" w:rsidRDefault="006D398C" w:rsidP="006D398C">
          <w:pPr>
            <w:rPr>
              <w:rStyle w:val="normaltextrun"/>
              <w:rFonts w:ascii="Michelin Unit Text 1" w:eastAsiaTheme="majorEastAsia" w:hAnsi="Michelin Unit Text 1" w:cstheme="minorHAnsi"/>
              <w:b/>
              <w:bCs/>
              <w:sz w:val="22"/>
              <w:szCs w:val="22"/>
              <w:lang w:val="es-ES"/>
            </w:rPr>
          </w:pPr>
        </w:p>
        <w:p w14:paraId="5E47DE49" w14:textId="5B37B37F" w:rsidR="00604D02" w:rsidRDefault="000909FF" w:rsidP="00BE269E">
          <w:pPr>
            <w:pStyle w:val="Prrafodelista"/>
            <w:numPr>
              <w:ilvl w:val="0"/>
              <w:numId w:val="1"/>
            </w:numPr>
            <w:jc w:val="both"/>
            <w:rPr>
              <w:rFonts w:ascii="Michelin Unit Text 1" w:eastAsia="Calibri" w:hAnsi="Michelin Unit Text 1" w:cstheme="minorHAnsi"/>
              <w:lang w:val="es-ES"/>
            </w:rPr>
          </w:pPr>
          <w:r>
            <w:rPr>
              <w:rFonts w:ascii="Michelin Unit Text 1" w:eastAsia="Calibri" w:hAnsi="Michelin Unit Text 1" w:cstheme="minorHAnsi"/>
              <w:lang w:val="es-ES" w:eastAsia="en-US"/>
            </w:rPr>
            <w:t xml:space="preserve">Más del </w:t>
          </w:r>
          <w:r w:rsidR="00604D02">
            <w:rPr>
              <w:rFonts w:ascii="Michelin Unit Text 1" w:eastAsia="Calibri" w:hAnsi="Michelin Unit Text 1" w:cstheme="minorHAnsi"/>
              <w:lang w:val="es-ES" w:eastAsia="en-US"/>
            </w:rPr>
            <w:t>8</w:t>
          </w:r>
          <w:r>
            <w:rPr>
              <w:rFonts w:ascii="Michelin Unit Text 1" w:eastAsia="Calibri" w:hAnsi="Michelin Unit Text 1" w:cstheme="minorHAnsi"/>
              <w:lang w:val="es-ES" w:eastAsia="en-US"/>
            </w:rPr>
            <w:t>0</w:t>
          </w:r>
          <w:r w:rsidR="00604D02">
            <w:rPr>
              <w:rFonts w:ascii="Michelin Unit Text 1" w:eastAsia="Calibri" w:hAnsi="Michelin Unit Text 1" w:cstheme="minorHAnsi"/>
              <w:lang w:val="es-ES" w:eastAsia="en-US"/>
            </w:rPr>
            <w:t xml:space="preserve">% de los conductores españoles desconoce que con neumáticos </w:t>
          </w:r>
          <w:r w:rsidR="00F433D8">
            <w:rPr>
              <w:rFonts w:ascii="Michelin Unit Text 1" w:eastAsia="Calibri" w:hAnsi="Michelin Unit Text 1" w:cstheme="minorHAnsi"/>
              <w:lang w:val="es-ES" w:eastAsia="en-US"/>
            </w:rPr>
            <w:t>All Season o t</w:t>
          </w:r>
          <w:r w:rsidR="00604D02">
            <w:rPr>
              <w:rFonts w:ascii="Michelin Unit Text 1" w:eastAsia="Calibri" w:hAnsi="Michelin Unit Text 1" w:cstheme="minorHAnsi"/>
              <w:lang w:val="es-ES" w:eastAsia="en-US"/>
            </w:rPr>
            <w:t>odo tiempo se puede circular sin cadenas cuando éstas son necesarias</w:t>
          </w:r>
        </w:p>
        <w:p w14:paraId="3C065D45" w14:textId="0B30421A" w:rsidR="006D398C" w:rsidRPr="00523432" w:rsidRDefault="00604D02" w:rsidP="00BE269E">
          <w:pPr>
            <w:pStyle w:val="Prrafodelista"/>
            <w:numPr>
              <w:ilvl w:val="0"/>
              <w:numId w:val="1"/>
            </w:numPr>
            <w:jc w:val="both"/>
            <w:rPr>
              <w:rFonts w:ascii="Michelin Unit Text 1" w:eastAsia="Calibri" w:hAnsi="Michelin Unit Text 1" w:cstheme="minorHAnsi"/>
              <w:lang w:val="es-ES"/>
            </w:rPr>
          </w:pPr>
          <w:r>
            <w:rPr>
              <w:rFonts w:ascii="Michelin Unit Text 1" w:eastAsia="Calibri" w:hAnsi="Michelin Unit Text 1" w:cstheme="minorHAnsi"/>
              <w:lang w:val="es-ES" w:eastAsia="en-US"/>
            </w:rPr>
            <w:t>El 6</w:t>
          </w:r>
          <w:r w:rsidR="006360D4">
            <w:rPr>
              <w:rFonts w:ascii="Michelin Unit Text 1" w:eastAsia="Calibri" w:hAnsi="Michelin Unit Text 1" w:cstheme="minorHAnsi"/>
              <w:lang w:val="es-ES" w:eastAsia="en-US"/>
            </w:rPr>
            <w:t>3</w:t>
          </w:r>
          <w:r>
            <w:rPr>
              <w:rFonts w:ascii="Michelin Unit Text 1" w:eastAsia="Calibri" w:hAnsi="Michelin Unit Text 1" w:cstheme="minorHAnsi"/>
              <w:lang w:val="es-ES" w:eastAsia="en-US"/>
            </w:rPr>
            <w:t xml:space="preserve">% </w:t>
          </w:r>
          <w:r w:rsidR="000909FF">
            <w:rPr>
              <w:rFonts w:ascii="Michelin Unit Text 1" w:eastAsia="Calibri" w:hAnsi="Michelin Unit Text 1" w:cstheme="minorHAnsi"/>
              <w:lang w:val="es-ES" w:eastAsia="en-US"/>
            </w:rPr>
            <w:t xml:space="preserve">también </w:t>
          </w:r>
          <w:r>
            <w:rPr>
              <w:rFonts w:ascii="Michelin Unit Text 1" w:eastAsia="Calibri" w:hAnsi="Michelin Unit Text 1" w:cstheme="minorHAnsi"/>
              <w:lang w:val="es-ES" w:eastAsia="en-US"/>
            </w:rPr>
            <w:t>cree</w:t>
          </w:r>
          <w:r w:rsidR="000909FF">
            <w:rPr>
              <w:rFonts w:ascii="Michelin Unit Text 1" w:eastAsia="Calibri" w:hAnsi="Michelin Unit Text 1" w:cstheme="minorHAnsi"/>
              <w:lang w:val="es-ES" w:eastAsia="en-US"/>
            </w:rPr>
            <w:t xml:space="preserve">, erróneamente, </w:t>
          </w:r>
          <w:r>
            <w:rPr>
              <w:rFonts w:ascii="Michelin Unit Text 1" w:eastAsia="Calibri" w:hAnsi="Michelin Unit Text 1" w:cstheme="minorHAnsi"/>
              <w:lang w:val="es-ES" w:eastAsia="en-US"/>
            </w:rPr>
            <w:t xml:space="preserve">que con neumáticos de invierno </w:t>
          </w:r>
          <w:r w:rsidR="000909FF">
            <w:rPr>
              <w:rFonts w:ascii="Michelin Unit Text 1" w:eastAsia="Calibri" w:hAnsi="Michelin Unit Text 1" w:cstheme="minorHAnsi"/>
              <w:lang w:val="es-ES" w:eastAsia="en-US"/>
            </w:rPr>
            <w:t>hay que instalar cadenas cuando hay nieve en la calzada</w:t>
          </w:r>
        </w:p>
        <w:p w14:paraId="380422CF" w14:textId="5DEE4730" w:rsidR="006D398C" w:rsidRPr="00523432" w:rsidRDefault="006360D4" w:rsidP="00BE269E">
          <w:pPr>
            <w:pStyle w:val="Prrafodelista"/>
            <w:numPr>
              <w:ilvl w:val="0"/>
              <w:numId w:val="1"/>
            </w:numPr>
            <w:jc w:val="both"/>
            <w:rPr>
              <w:rStyle w:val="normaltextrun"/>
              <w:rFonts w:ascii="Michelin Unit Text 1" w:eastAsiaTheme="majorEastAsia" w:hAnsi="Michelin Unit Text 1" w:cstheme="minorHAnsi"/>
              <w:lang w:val="es-ES"/>
            </w:rPr>
          </w:pPr>
          <w:r>
            <w:rPr>
              <w:rFonts w:ascii="Michelin Unit Text 1" w:eastAsia="Calibri" w:hAnsi="Michelin Unit Text 1" w:cstheme="minorHAnsi"/>
              <w:lang w:val="es-ES" w:eastAsia="en-US"/>
            </w:rPr>
            <w:t>U</w:t>
          </w:r>
          <w:r w:rsidR="00604D02">
            <w:rPr>
              <w:rFonts w:ascii="Michelin Unit Text 1" w:eastAsia="Calibri" w:hAnsi="Michelin Unit Text 1" w:cstheme="minorHAnsi"/>
              <w:lang w:val="es-ES" w:eastAsia="en-US"/>
            </w:rPr>
            <w:t>n 23% reconoce que no sabe qué tipo de neumáticos equipa su vehículo</w:t>
          </w:r>
        </w:p>
        <w:p w14:paraId="333A504D" w14:textId="3296356D" w:rsidR="000909FF" w:rsidRPr="00BE269E" w:rsidRDefault="004E6D73" w:rsidP="006D398C">
          <w:pPr>
            <w:jc w:val="both"/>
            <w:rPr>
              <w:rStyle w:val="normaltextrun"/>
              <w:rFonts w:ascii="Michelin Unit Text 1" w:eastAsiaTheme="majorEastAsia" w:hAnsi="Michelin Unit Text 1" w:cstheme="minorHAnsi"/>
              <w:b/>
              <w:bCs/>
              <w:sz w:val="22"/>
              <w:szCs w:val="22"/>
              <w:lang w:val="es-ES"/>
            </w:rPr>
          </w:pPr>
          <w:r>
            <w:rPr>
              <w:rStyle w:val="normaltextrun"/>
              <w:rFonts w:ascii="Michelin Unit Text 1" w:eastAsiaTheme="majorEastAsia" w:hAnsi="Michelin Unit Text 1" w:cstheme="minorHAnsi"/>
              <w:b/>
              <w:bCs/>
              <w:sz w:val="22"/>
              <w:szCs w:val="22"/>
              <w:lang w:val="es-ES"/>
            </w:rPr>
            <w:br/>
          </w:r>
        </w:p>
        <w:p w14:paraId="56C04C7F" w14:textId="6F5EC9C9" w:rsidR="00F433D8" w:rsidRDefault="004E6D73" w:rsidP="00BE269E">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Cuatro de cada cinco conductores españoles desconocen que los neumáticos All Season o todo tiempo están certificados para conducir sin cadenas cuando hay nieve en la calzada</w:t>
          </w:r>
          <w:r w:rsidR="000909FF">
            <w:rPr>
              <w:rFonts w:ascii="Michelin Unit Text 1" w:hAnsi="Michelin Unit Text 1" w:cstheme="minorHAnsi"/>
              <w:sz w:val="20"/>
              <w:szCs w:val="20"/>
              <w:lang w:val="es-ES"/>
            </w:rPr>
            <w:t xml:space="preserve">, y casi el 63% </w:t>
          </w:r>
          <w:r w:rsidR="00F433D8">
            <w:rPr>
              <w:rFonts w:ascii="Michelin Unit Text 1" w:hAnsi="Michelin Unit Text 1" w:cstheme="minorHAnsi"/>
              <w:sz w:val="20"/>
              <w:szCs w:val="20"/>
              <w:lang w:val="es-ES"/>
            </w:rPr>
            <w:t>cree</w:t>
          </w:r>
          <w:r w:rsidR="000909FF">
            <w:rPr>
              <w:rFonts w:ascii="Michelin Unit Text 1" w:hAnsi="Michelin Unit Text 1" w:cstheme="minorHAnsi"/>
              <w:sz w:val="20"/>
              <w:szCs w:val="20"/>
              <w:lang w:val="es-ES"/>
            </w:rPr>
            <w:t xml:space="preserve"> que se necesitan cadenas para circular sobre nieve incluso aunque el vehículo esté equipado con neumáticos de invierno. </w:t>
          </w:r>
          <w:r>
            <w:rPr>
              <w:rFonts w:ascii="Michelin Unit Text 1" w:hAnsi="Michelin Unit Text 1" w:cstheme="minorHAnsi"/>
              <w:sz w:val="20"/>
              <w:szCs w:val="20"/>
              <w:lang w:val="es-ES"/>
            </w:rPr>
            <w:t>Esta</w:t>
          </w:r>
          <w:r w:rsidR="000909FF">
            <w:rPr>
              <w:rFonts w:ascii="Michelin Unit Text 1" w:hAnsi="Michelin Unit Text 1" w:cstheme="minorHAnsi"/>
              <w:sz w:val="20"/>
              <w:szCs w:val="20"/>
              <w:lang w:val="es-ES"/>
            </w:rPr>
            <w:t xml:space="preserve">s son algunas de </w:t>
          </w:r>
          <w:r>
            <w:rPr>
              <w:rFonts w:ascii="Michelin Unit Text 1" w:hAnsi="Michelin Unit Text 1" w:cstheme="minorHAnsi"/>
              <w:sz w:val="20"/>
              <w:szCs w:val="20"/>
              <w:lang w:val="es-ES"/>
            </w:rPr>
            <w:t xml:space="preserve">las conclusiones del </w:t>
          </w:r>
          <w:r w:rsidR="006360D4">
            <w:rPr>
              <w:rFonts w:ascii="Michelin Unit Text 1" w:hAnsi="Michelin Unit Text 1" w:cstheme="minorHAnsi"/>
              <w:b/>
              <w:bCs/>
              <w:sz w:val="20"/>
              <w:szCs w:val="20"/>
              <w:lang w:val="es-ES"/>
            </w:rPr>
            <w:t>B</w:t>
          </w:r>
          <w:r w:rsidRPr="004E6D73">
            <w:rPr>
              <w:rFonts w:ascii="Michelin Unit Text 1" w:hAnsi="Michelin Unit Text 1" w:cstheme="minorHAnsi"/>
              <w:b/>
              <w:bCs/>
              <w:sz w:val="20"/>
              <w:szCs w:val="20"/>
              <w:lang w:val="es-ES"/>
            </w:rPr>
            <w:t>arómetro FESVIAL 2021 de Seguridad Vial y Movilidad</w:t>
          </w:r>
          <w:r>
            <w:rPr>
              <w:rFonts w:ascii="Michelin Unit Text 1" w:hAnsi="Michelin Unit Text 1" w:cstheme="minorHAnsi"/>
              <w:sz w:val="20"/>
              <w:szCs w:val="20"/>
              <w:lang w:val="es-ES"/>
            </w:rPr>
            <w:t xml:space="preserve">, realizado por la Fundación Española para la Seguridad Vial (FESVIAL), Michelin y </w:t>
          </w:r>
          <w:r w:rsidR="005A6FE2" w:rsidRPr="005A6FE2">
            <w:rPr>
              <w:rFonts w:ascii="Michelin Unit Text 1" w:hAnsi="Michelin Unit Text 1" w:cstheme="minorHAnsi"/>
              <w:iCs/>
              <w:sz w:val="20"/>
              <w:szCs w:val="20"/>
              <w:lang w:val="es-ES"/>
            </w:rPr>
            <w:t>Carglass®</w:t>
          </w:r>
          <w:r>
            <w:rPr>
              <w:rFonts w:ascii="Michelin Unit Text 1" w:hAnsi="Michelin Unit Text 1" w:cstheme="minorHAnsi"/>
              <w:sz w:val="20"/>
              <w:szCs w:val="20"/>
              <w:lang w:val="es-ES"/>
            </w:rPr>
            <w:t xml:space="preserve">. </w:t>
          </w:r>
        </w:p>
        <w:p w14:paraId="7CEDF2D7" w14:textId="77777777" w:rsidR="00F433D8" w:rsidRDefault="00F433D8" w:rsidP="00BE269E">
          <w:pPr>
            <w:spacing w:line="276" w:lineRule="auto"/>
            <w:jc w:val="both"/>
            <w:rPr>
              <w:rFonts w:ascii="Michelin Unit Text 1" w:hAnsi="Michelin Unit Text 1" w:cstheme="minorHAnsi"/>
              <w:sz w:val="20"/>
              <w:szCs w:val="20"/>
              <w:lang w:val="es-ES"/>
            </w:rPr>
          </w:pPr>
        </w:p>
        <w:p w14:paraId="17856BCB" w14:textId="2A438FBC" w:rsidR="004E6D73" w:rsidRDefault="004E6D73" w:rsidP="00BE269E">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El estudio, que se llevó a cabo en las semanas posteriores al temporal de nieve que provocó la borrasca Filomena a principios de año, muestra un preocupante nivel de desconocimiento por parte de los conductores españoles sobre viabilidad invernal, tanto en lo referido a los neumáticos como </w:t>
          </w:r>
          <w:r w:rsidR="00604D02">
            <w:rPr>
              <w:rFonts w:ascii="Michelin Unit Text 1" w:hAnsi="Michelin Unit Text 1" w:cstheme="minorHAnsi"/>
              <w:sz w:val="20"/>
              <w:szCs w:val="20"/>
              <w:lang w:val="es-ES"/>
            </w:rPr>
            <w:t xml:space="preserve">a </w:t>
          </w:r>
          <w:r w:rsidR="009328D4">
            <w:rPr>
              <w:rFonts w:ascii="Michelin Unit Text 1" w:hAnsi="Michelin Unit Text 1" w:cstheme="minorHAnsi"/>
              <w:sz w:val="20"/>
              <w:szCs w:val="20"/>
              <w:lang w:val="es-ES"/>
            </w:rPr>
            <w:t xml:space="preserve">normativa y </w:t>
          </w:r>
          <w:r>
            <w:rPr>
              <w:rFonts w:ascii="Michelin Unit Text 1" w:hAnsi="Michelin Unit Text 1" w:cstheme="minorHAnsi"/>
              <w:sz w:val="20"/>
              <w:szCs w:val="20"/>
              <w:lang w:val="es-ES"/>
            </w:rPr>
            <w:t>conducción</w:t>
          </w:r>
          <w:r w:rsidR="009328D4">
            <w:rPr>
              <w:rFonts w:ascii="Michelin Unit Text 1" w:hAnsi="Michelin Unit Text 1" w:cstheme="minorHAnsi"/>
              <w:sz w:val="20"/>
              <w:szCs w:val="20"/>
              <w:lang w:val="es-ES"/>
            </w:rPr>
            <w:t xml:space="preserve"> segura en situaciones de climatología adversa. </w:t>
          </w:r>
          <w:r>
            <w:rPr>
              <w:rFonts w:ascii="Michelin Unit Text 1" w:hAnsi="Michelin Unit Text 1" w:cstheme="minorHAnsi"/>
              <w:sz w:val="20"/>
              <w:szCs w:val="20"/>
              <w:lang w:val="es-ES"/>
            </w:rPr>
            <w:t xml:space="preserve">   </w:t>
          </w:r>
        </w:p>
        <w:p w14:paraId="561BB531" w14:textId="21471064" w:rsidR="009328D4" w:rsidRDefault="009328D4" w:rsidP="00BE269E">
          <w:pPr>
            <w:spacing w:line="276" w:lineRule="auto"/>
            <w:jc w:val="both"/>
            <w:rPr>
              <w:rFonts w:ascii="Michelin Unit Text 1" w:hAnsi="Michelin Unit Text 1" w:cstheme="minorHAnsi"/>
              <w:sz w:val="20"/>
              <w:szCs w:val="20"/>
              <w:lang w:val="es-ES"/>
            </w:rPr>
          </w:pPr>
        </w:p>
        <w:p w14:paraId="674C7976" w14:textId="77777777" w:rsidR="00E21D43" w:rsidRPr="00E21D43" w:rsidRDefault="00E21D43" w:rsidP="00BE269E">
          <w:pPr>
            <w:spacing w:line="276" w:lineRule="auto"/>
            <w:jc w:val="both"/>
            <w:rPr>
              <w:rFonts w:ascii="Michelin Unit Text 1" w:hAnsi="Michelin Unit Text 1" w:cstheme="minorHAnsi"/>
              <w:b/>
              <w:bCs/>
              <w:sz w:val="20"/>
              <w:szCs w:val="20"/>
              <w:lang w:val="es-ES"/>
            </w:rPr>
          </w:pPr>
          <w:r w:rsidRPr="00E21D43">
            <w:rPr>
              <w:rFonts w:ascii="Michelin Unit Text 1" w:hAnsi="Michelin Unit Text 1" w:cstheme="minorHAnsi"/>
              <w:b/>
              <w:bCs/>
              <w:sz w:val="20"/>
              <w:szCs w:val="20"/>
              <w:lang w:val="es-ES"/>
            </w:rPr>
            <w:t>Desconocimiento sobre los tipos y características de los neumáticos</w:t>
          </w:r>
        </w:p>
        <w:p w14:paraId="564AC95B" w14:textId="77777777" w:rsidR="00E21D43" w:rsidRDefault="00E21D43" w:rsidP="00BE269E">
          <w:pPr>
            <w:spacing w:line="276" w:lineRule="auto"/>
            <w:jc w:val="both"/>
            <w:rPr>
              <w:rFonts w:ascii="Michelin Unit Text 1" w:hAnsi="Michelin Unit Text 1" w:cstheme="minorHAnsi"/>
              <w:sz w:val="20"/>
              <w:szCs w:val="20"/>
              <w:lang w:val="es-ES"/>
            </w:rPr>
          </w:pPr>
        </w:p>
        <w:p w14:paraId="0B0ACFFB" w14:textId="77777777" w:rsidR="00B176B4" w:rsidRDefault="006360D4" w:rsidP="006360D4">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En el caso de los neumáticos, el Barómetro FESVIAL 2021 pone de relieve la confusión y el desconocimiento de los conductores sobre los tipos de neumáticos y sus características, especialmente cuando se trata de distinguir entre neumáticos de verano, de invierno y All Season o todo tiempo. </w:t>
          </w:r>
        </w:p>
        <w:p w14:paraId="0C323558" w14:textId="77777777" w:rsidR="00B176B4" w:rsidRDefault="00B176B4" w:rsidP="006360D4">
          <w:pPr>
            <w:spacing w:line="276" w:lineRule="auto"/>
            <w:jc w:val="both"/>
            <w:rPr>
              <w:rFonts w:ascii="Michelin Unit Text 1" w:hAnsi="Michelin Unit Text 1" w:cstheme="minorHAnsi"/>
              <w:sz w:val="20"/>
              <w:szCs w:val="20"/>
              <w:lang w:val="es-ES"/>
            </w:rPr>
          </w:pPr>
        </w:p>
        <w:p w14:paraId="0F2C3DA4" w14:textId="38D9878E" w:rsidR="006360D4" w:rsidRDefault="006360D4" w:rsidP="006360D4">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Entre las conclusiones más importantes del estudio, se encuentran las siguientes: </w:t>
          </w:r>
        </w:p>
        <w:p w14:paraId="1652F5FA" w14:textId="77777777" w:rsidR="006360D4" w:rsidRDefault="006360D4" w:rsidP="006360D4">
          <w:pPr>
            <w:spacing w:line="276" w:lineRule="auto"/>
            <w:jc w:val="both"/>
            <w:rPr>
              <w:rFonts w:ascii="Michelin Unit Text 1" w:hAnsi="Michelin Unit Text 1" w:cstheme="minorHAnsi"/>
              <w:sz w:val="20"/>
              <w:szCs w:val="20"/>
              <w:lang w:val="es-ES"/>
            </w:rPr>
          </w:pPr>
        </w:p>
        <w:p w14:paraId="76198CC7" w14:textId="24983C2D" w:rsidR="006360D4" w:rsidRPr="006360D4" w:rsidRDefault="00E21D43" w:rsidP="006360D4">
          <w:pPr>
            <w:pStyle w:val="Prrafodelista"/>
            <w:numPr>
              <w:ilvl w:val="0"/>
              <w:numId w:val="7"/>
            </w:numPr>
            <w:spacing w:line="276" w:lineRule="auto"/>
            <w:jc w:val="both"/>
            <w:rPr>
              <w:rFonts w:ascii="Michelin Unit Text 1" w:hAnsi="Michelin Unit Text 1" w:cstheme="minorHAnsi"/>
              <w:lang w:val="es-ES"/>
            </w:rPr>
          </w:pPr>
          <w:r w:rsidRPr="006360D4">
            <w:rPr>
              <w:rFonts w:ascii="Michelin Unit Text 1" w:hAnsi="Michelin Unit Text 1" w:cstheme="minorHAnsi"/>
              <w:lang w:val="es-ES"/>
            </w:rPr>
            <w:t>Un 2</w:t>
          </w:r>
          <w:r w:rsidR="006360D4">
            <w:rPr>
              <w:rFonts w:ascii="Michelin Unit Text 1" w:hAnsi="Michelin Unit Text 1" w:cstheme="minorHAnsi"/>
              <w:lang w:val="es-ES"/>
            </w:rPr>
            <w:t>3</w:t>
          </w:r>
          <w:r w:rsidRPr="006360D4">
            <w:rPr>
              <w:rFonts w:ascii="Michelin Unit Text 1" w:hAnsi="Michelin Unit Text 1" w:cstheme="minorHAnsi"/>
              <w:lang w:val="es-ES"/>
            </w:rPr>
            <w:t xml:space="preserve">% </w:t>
          </w:r>
          <w:r w:rsidR="00BD102C">
            <w:rPr>
              <w:rFonts w:ascii="Michelin Unit Text 1" w:hAnsi="Michelin Unit Text 1" w:cstheme="minorHAnsi"/>
              <w:lang w:val="es-ES"/>
            </w:rPr>
            <w:t>de los conductores encuestados r</w:t>
          </w:r>
          <w:r w:rsidRPr="006360D4">
            <w:rPr>
              <w:rFonts w:ascii="Michelin Unit Text 1" w:hAnsi="Michelin Unit Text 1" w:cstheme="minorHAnsi"/>
              <w:lang w:val="es-ES"/>
            </w:rPr>
            <w:t xml:space="preserve">econoce que </w:t>
          </w:r>
          <w:r w:rsidR="006360D4">
            <w:rPr>
              <w:rFonts w:ascii="Michelin Unit Text 1" w:hAnsi="Michelin Unit Text 1" w:cstheme="minorHAnsi"/>
              <w:lang w:val="es-ES"/>
            </w:rPr>
            <w:t xml:space="preserve">no sabe </w:t>
          </w:r>
          <w:r w:rsidRPr="006360D4">
            <w:rPr>
              <w:rFonts w:ascii="Michelin Unit Text 1" w:hAnsi="Michelin Unit Text 1" w:cstheme="minorHAnsi"/>
              <w:lang w:val="es-ES"/>
            </w:rPr>
            <w:t>qué tipo de neumáticos lleva su vehículo.</w:t>
          </w:r>
        </w:p>
        <w:p w14:paraId="28B9394E" w14:textId="2D198DB2" w:rsidR="006360D4" w:rsidRDefault="00BD102C" w:rsidP="006360D4">
          <w:pPr>
            <w:pStyle w:val="Prrafodelista"/>
            <w:numPr>
              <w:ilvl w:val="0"/>
              <w:numId w:val="7"/>
            </w:numPr>
            <w:spacing w:line="276" w:lineRule="auto"/>
            <w:jc w:val="both"/>
            <w:rPr>
              <w:rFonts w:ascii="Michelin Unit Text 1" w:hAnsi="Michelin Unit Text 1" w:cstheme="minorHAnsi"/>
              <w:lang w:val="es-ES"/>
            </w:rPr>
          </w:pPr>
          <w:r>
            <w:rPr>
              <w:rFonts w:ascii="Michelin Unit Text 1" w:hAnsi="Michelin Unit Text 1" w:cstheme="minorHAnsi"/>
              <w:lang w:val="es-ES"/>
            </w:rPr>
            <w:t xml:space="preserve">Más de la mitad, el </w:t>
          </w:r>
          <w:r w:rsidR="00E21D43" w:rsidRPr="006360D4">
            <w:rPr>
              <w:rFonts w:ascii="Michelin Unit Text 1" w:hAnsi="Michelin Unit Text 1" w:cstheme="minorHAnsi"/>
              <w:lang w:val="es-ES"/>
            </w:rPr>
            <w:t>55%</w:t>
          </w:r>
          <w:r>
            <w:rPr>
              <w:rFonts w:ascii="Michelin Unit Text 1" w:hAnsi="Michelin Unit Text 1" w:cstheme="minorHAnsi"/>
              <w:lang w:val="es-ES"/>
            </w:rPr>
            <w:t>,</w:t>
          </w:r>
          <w:r w:rsidR="00E21D43" w:rsidRPr="006360D4">
            <w:rPr>
              <w:rFonts w:ascii="Michelin Unit Text 1" w:hAnsi="Michelin Unit Text 1" w:cstheme="minorHAnsi"/>
              <w:lang w:val="es-ES"/>
            </w:rPr>
            <w:t xml:space="preserve"> afirma que su coche </w:t>
          </w:r>
          <w:r w:rsidR="006360D4">
            <w:rPr>
              <w:rFonts w:ascii="Michelin Unit Text 1" w:hAnsi="Michelin Unit Text 1" w:cstheme="minorHAnsi"/>
              <w:lang w:val="es-ES"/>
            </w:rPr>
            <w:t>equipa</w:t>
          </w:r>
          <w:r w:rsidR="00E21D43" w:rsidRPr="006360D4">
            <w:rPr>
              <w:rFonts w:ascii="Michelin Unit Text 1" w:hAnsi="Michelin Unit Text 1" w:cstheme="minorHAnsi"/>
              <w:lang w:val="es-ES"/>
            </w:rPr>
            <w:t xml:space="preserve"> neumáticos todo tiempo, cuando la cuota de este tipo de neumático no alcanza el 10%</w:t>
          </w:r>
          <w:r w:rsidR="006360D4">
            <w:rPr>
              <w:rFonts w:ascii="Michelin Unit Text 1" w:hAnsi="Michelin Unit Text 1" w:cstheme="minorHAnsi"/>
              <w:lang w:val="es-ES"/>
            </w:rPr>
            <w:t>.</w:t>
          </w:r>
        </w:p>
        <w:p w14:paraId="671AF02A" w14:textId="5BC9EF79" w:rsidR="0021275D" w:rsidRDefault="0021275D" w:rsidP="006360D4">
          <w:pPr>
            <w:pStyle w:val="Prrafodelista"/>
            <w:numPr>
              <w:ilvl w:val="0"/>
              <w:numId w:val="7"/>
            </w:numPr>
            <w:spacing w:line="276" w:lineRule="auto"/>
            <w:jc w:val="both"/>
            <w:rPr>
              <w:rFonts w:ascii="Michelin Unit Text 1" w:hAnsi="Michelin Unit Text 1" w:cstheme="minorHAnsi"/>
              <w:lang w:val="es-ES"/>
            </w:rPr>
          </w:pPr>
          <w:r>
            <w:rPr>
              <w:rFonts w:ascii="Michelin Unit Text 1" w:hAnsi="Michelin Unit Text 1" w:cstheme="minorHAnsi"/>
              <w:lang w:val="es-ES"/>
            </w:rPr>
            <w:t xml:space="preserve">El 82% de los conductores cree que los neumáticos todo tiempo </w:t>
          </w:r>
          <w:r w:rsidR="00BD102C">
            <w:rPr>
              <w:rFonts w:ascii="Michelin Unit Text 1" w:hAnsi="Michelin Unit Text 1" w:cstheme="minorHAnsi"/>
              <w:lang w:val="es-ES"/>
            </w:rPr>
            <w:t xml:space="preserve">no se pueden utilizar </w:t>
          </w:r>
          <w:r>
            <w:rPr>
              <w:rFonts w:ascii="Michelin Unit Text 1" w:hAnsi="Michelin Unit Text 1" w:cstheme="minorHAnsi"/>
              <w:lang w:val="es-ES"/>
            </w:rPr>
            <w:t>para conducir sin cadenas en tramos donde éstas son necesarias.</w:t>
          </w:r>
        </w:p>
        <w:p w14:paraId="5AD783FB" w14:textId="671DA19F" w:rsidR="0021275D" w:rsidRDefault="0021275D" w:rsidP="006360D4">
          <w:pPr>
            <w:pStyle w:val="Prrafodelista"/>
            <w:numPr>
              <w:ilvl w:val="0"/>
              <w:numId w:val="7"/>
            </w:numPr>
            <w:spacing w:line="276" w:lineRule="auto"/>
            <w:jc w:val="both"/>
            <w:rPr>
              <w:rFonts w:ascii="Michelin Unit Text 1" w:hAnsi="Michelin Unit Text 1" w:cstheme="minorHAnsi"/>
              <w:lang w:val="es-ES"/>
            </w:rPr>
          </w:pPr>
          <w:r>
            <w:rPr>
              <w:rFonts w:ascii="Michelin Unit Text 1" w:hAnsi="Michelin Unit Text 1" w:cstheme="minorHAnsi"/>
              <w:lang w:val="es-ES"/>
            </w:rPr>
            <w:t>El 63% cree que los neumáticos de invierno necesitan cadenas para circular con nieve.</w:t>
          </w:r>
        </w:p>
        <w:p w14:paraId="215EB7A6" w14:textId="77777777" w:rsidR="006360D4" w:rsidRDefault="006360D4" w:rsidP="006360D4">
          <w:pPr>
            <w:spacing w:line="276" w:lineRule="auto"/>
            <w:jc w:val="both"/>
            <w:rPr>
              <w:rFonts w:ascii="Michelin Unit Text 1" w:hAnsi="Michelin Unit Text 1" w:cstheme="minorHAnsi"/>
              <w:lang w:val="es-ES"/>
            </w:rPr>
          </w:pPr>
        </w:p>
        <w:p w14:paraId="66A9A382" w14:textId="5CF98FCF" w:rsidR="006360D4" w:rsidRDefault="006360D4" w:rsidP="006360D4">
          <w:pPr>
            <w:spacing w:line="276" w:lineRule="auto"/>
            <w:jc w:val="both"/>
            <w:rPr>
              <w:rFonts w:ascii="Michelin Unit Text 1" w:hAnsi="Michelin Unit Text 1" w:cstheme="minorHAnsi"/>
              <w:sz w:val="20"/>
              <w:szCs w:val="20"/>
              <w:lang w:val="es-ES"/>
            </w:rPr>
          </w:pPr>
          <w:r w:rsidRPr="00BD102C">
            <w:rPr>
              <w:rFonts w:ascii="Michelin Unit Text 1" w:hAnsi="Michelin Unit Text 1" w:cstheme="minorHAnsi"/>
              <w:sz w:val="20"/>
              <w:szCs w:val="20"/>
              <w:lang w:val="es-ES"/>
            </w:rPr>
            <w:t xml:space="preserve">Por otro lado, los conductores que se creen usuarios de neumáticos todo tiempo mantienen las mismas creencias erróneas respecto a las características y prestaciones de este tipo de </w:t>
          </w:r>
          <w:r w:rsidRPr="00BD102C">
            <w:rPr>
              <w:rFonts w:ascii="Michelin Unit Text 1" w:hAnsi="Michelin Unit Text 1" w:cstheme="minorHAnsi"/>
              <w:sz w:val="20"/>
              <w:szCs w:val="20"/>
              <w:lang w:val="es-ES"/>
            </w:rPr>
            <w:lastRenderedPageBreak/>
            <w:t xml:space="preserve">neumáticos </w:t>
          </w:r>
          <w:r w:rsidR="00B176B4" w:rsidRPr="00BD102C">
            <w:rPr>
              <w:rFonts w:ascii="Michelin Unit Text 1" w:hAnsi="Michelin Unit Text 1" w:cstheme="minorHAnsi"/>
              <w:sz w:val="20"/>
              <w:szCs w:val="20"/>
              <w:lang w:val="es-ES"/>
            </w:rPr>
            <w:t>que el resto de conductores, por lo que el desconocimiento sobre el tipo de neumáticos que los conductores llevan en sus vehículos debe ser mucho mayor que ese 23%.</w:t>
          </w:r>
          <w:r w:rsidR="00B176B4">
            <w:rPr>
              <w:rFonts w:ascii="Michelin Unit Text 1" w:hAnsi="Michelin Unit Text 1" w:cstheme="minorHAnsi"/>
              <w:sz w:val="20"/>
              <w:szCs w:val="20"/>
              <w:lang w:val="es-ES"/>
            </w:rPr>
            <w:t xml:space="preserve"> </w:t>
          </w:r>
        </w:p>
        <w:p w14:paraId="6D0EE3A5" w14:textId="6F401CE9" w:rsidR="00B176B4" w:rsidRDefault="00B176B4" w:rsidP="006360D4">
          <w:pPr>
            <w:spacing w:line="276" w:lineRule="auto"/>
            <w:jc w:val="both"/>
            <w:rPr>
              <w:rFonts w:ascii="Michelin Unit Text 1" w:hAnsi="Michelin Unit Text 1" w:cstheme="minorHAnsi"/>
              <w:sz w:val="20"/>
              <w:szCs w:val="20"/>
              <w:lang w:val="es-ES"/>
            </w:rPr>
          </w:pPr>
        </w:p>
        <w:p w14:paraId="749F290A" w14:textId="0804E8C1" w:rsidR="00BD102C" w:rsidRDefault="00B176B4" w:rsidP="006360D4">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En cuanto a las prestaciones y la utilización de los diferentes tipos de neumáticos, </w:t>
          </w:r>
          <w:r w:rsidR="00BD102C">
            <w:rPr>
              <w:rFonts w:ascii="Michelin Unit Text 1" w:hAnsi="Michelin Unit Text 1" w:cstheme="minorHAnsi"/>
              <w:sz w:val="20"/>
              <w:szCs w:val="20"/>
              <w:lang w:val="es-ES"/>
            </w:rPr>
            <w:t xml:space="preserve">además de la creencia errónea de que los neumáticos todo tiempo no se pueden utilizar con nieve, es destacable que, en general, se considera que la mejor respuesta de frenada en conducción con lluvia a </w:t>
          </w:r>
          <w:r w:rsidR="00BD102C" w:rsidRPr="006360D4">
            <w:rPr>
              <w:rFonts w:ascii="Michelin Unit Text 1" w:hAnsi="Michelin Unit Text 1" w:cstheme="minorHAnsi"/>
              <w:sz w:val="20"/>
              <w:szCs w:val="20"/>
              <w:lang w:val="es-ES"/>
            </w:rPr>
            <w:t>15°</w:t>
          </w:r>
          <w:r w:rsidR="00BD102C">
            <w:rPr>
              <w:rFonts w:ascii="Michelin Unit Text 1" w:hAnsi="Michelin Unit Text 1" w:cstheme="minorHAnsi"/>
              <w:sz w:val="20"/>
              <w:szCs w:val="20"/>
              <w:lang w:val="es-ES"/>
            </w:rPr>
            <w:t>C</w:t>
          </w:r>
          <w:r w:rsidR="00BD102C">
            <w:rPr>
              <w:rFonts w:ascii="Michelin Unit Text 1" w:hAnsi="Michelin Unit Text 1" w:cstheme="minorHAnsi"/>
              <w:sz w:val="20"/>
              <w:szCs w:val="20"/>
              <w:lang w:val="es-ES"/>
            </w:rPr>
            <w:t xml:space="preserve"> la ofrecen los neumáticos todo tiempo o los neumáticos de invierno, </w:t>
          </w:r>
          <w:r w:rsidR="00BD102C">
            <w:rPr>
              <w:rFonts w:ascii="Michelin Unit Text 1" w:hAnsi="Michelin Unit Text 1" w:cstheme="minorHAnsi"/>
              <w:sz w:val="20"/>
              <w:szCs w:val="20"/>
              <w:lang w:val="es-ES"/>
            </w:rPr>
            <w:t xml:space="preserve">cuando en realidad en estas condiciones </w:t>
          </w:r>
          <w:r w:rsidR="00DE0186">
            <w:rPr>
              <w:rFonts w:ascii="Michelin Unit Text 1" w:hAnsi="Michelin Unit Text 1" w:cstheme="minorHAnsi"/>
              <w:sz w:val="20"/>
              <w:szCs w:val="20"/>
              <w:lang w:val="es-ES"/>
            </w:rPr>
            <w:t xml:space="preserve">en las que la temperatura no es baja, </w:t>
          </w:r>
          <w:r w:rsidR="00BD102C">
            <w:rPr>
              <w:rFonts w:ascii="Michelin Unit Text 1" w:hAnsi="Michelin Unit Text 1" w:cstheme="minorHAnsi"/>
              <w:sz w:val="20"/>
              <w:szCs w:val="20"/>
              <w:lang w:val="es-ES"/>
            </w:rPr>
            <w:t>las mejores prestaciones las ofrecen los neumáticos de verano.</w:t>
          </w:r>
        </w:p>
        <w:p w14:paraId="24E74BA3" w14:textId="584D6203" w:rsidR="00B176B4" w:rsidRDefault="00B176B4" w:rsidP="006360D4">
          <w:pPr>
            <w:spacing w:line="276" w:lineRule="auto"/>
            <w:jc w:val="both"/>
            <w:rPr>
              <w:rFonts w:ascii="Michelin Unit Text 1" w:hAnsi="Michelin Unit Text 1" w:cstheme="minorHAnsi"/>
              <w:sz w:val="20"/>
              <w:szCs w:val="20"/>
              <w:lang w:val="es-ES"/>
            </w:rPr>
          </w:pPr>
        </w:p>
        <w:p w14:paraId="09A20D1C" w14:textId="5710B25C" w:rsidR="00B176B4" w:rsidRDefault="00B176B4" w:rsidP="006360D4">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Otra creencia errónea</w:t>
          </w:r>
          <w:r w:rsidR="00BD102C">
            <w:rPr>
              <w:rFonts w:ascii="Michelin Unit Text 1" w:hAnsi="Michelin Unit Text 1" w:cstheme="minorHAnsi"/>
              <w:sz w:val="20"/>
              <w:szCs w:val="20"/>
              <w:lang w:val="es-ES"/>
            </w:rPr>
            <w:t xml:space="preserve"> que muestran casi el 40% de los conductores </w:t>
          </w:r>
          <w:r>
            <w:rPr>
              <w:rFonts w:ascii="Michelin Unit Text 1" w:hAnsi="Michelin Unit Text 1" w:cstheme="minorHAnsi"/>
              <w:sz w:val="20"/>
              <w:szCs w:val="20"/>
              <w:lang w:val="es-ES"/>
            </w:rPr>
            <w:t xml:space="preserve">es considerar peligroso conducir con neumáticos todo tiempo cuando la temperatura exterior es de </w:t>
          </w:r>
          <w:r w:rsidRPr="00E21D43">
            <w:rPr>
              <w:rFonts w:ascii="Michelin Unit Text 1" w:hAnsi="Michelin Unit Text 1" w:cstheme="minorHAnsi"/>
              <w:sz w:val="20"/>
              <w:szCs w:val="20"/>
              <w:lang w:val="es-ES"/>
            </w:rPr>
            <w:t>3°</w:t>
          </w:r>
          <w:r>
            <w:rPr>
              <w:rFonts w:ascii="Michelin Unit Text 1" w:hAnsi="Michelin Unit Text 1" w:cstheme="minorHAnsi"/>
              <w:sz w:val="20"/>
              <w:szCs w:val="20"/>
              <w:lang w:val="es-ES"/>
            </w:rPr>
            <w:t xml:space="preserve">C, cuando este neumático está diseñado y certificado para ofrecer un rendimiento adecuado tanto con altas como con bajas temperaturas. Por otro lado, casi el 20% opina que conducir con neumáticos de invierno con tiempo cálido </w:t>
          </w:r>
          <w:r w:rsidR="00DE0186">
            <w:rPr>
              <w:rFonts w:ascii="Michelin Unit Text 1" w:hAnsi="Michelin Unit Text 1" w:cstheme="minorHAnsi"/>
              <w:sz w:val="20"/>
              <w:szCs w:val="20"/>
              <w:lang w:val="es-ES"/>
            </w:rPr>
            <w:t xml:space="preserve">aporta mayor seguridad, </w:t>
          </w:r>
          <w:r>
            <w:rPr>
              <w:rFonts w:ascii="Michelin Unit Text 1" w:hAnsi="Michelin Unit Text 1" w:cstheme="minorHAnsi"/>
              <w:sz w:val="20"/>
              <w:szCs w:val="20"/>
              <w:lang w:val="es-ES"/>
            </w:rPr>
            <w:t>cuando para temperaturas superiores a 7</w:t>
          </w:r>
          <w:r w:rsidRPr="00E21D43">
            <w:rPr>
              <w:rFonts w:ascii="Michelin Unit Text 1" w:hAnsi="Michelin Unit Text 1" w:cstheme="minorHAnsi"/>
              <w:sz w:val="20"/>
              <w:szCs w:val="20"/>
              <w:lang w:val="es-ES"/>
            </w:rPr>
            <w:t>°</w:t>
          </w:r>
          <w:r>
            <w:rPr>
              <w:rFonts w:ascii="Michelin Unit Text 1" w:hAnsi="Michelin Unit Text 1" w:cstheme="minorHAnsi"/>
              <w:sz w:val="20"/>
              <w:szCs w:val="20"/>
              <w:lang w:val="es-ES"/>
            </w:rPr>
            <w:t xml:space="preserve">C lo más adecuado es utilizar neumáticos de verano o todo tiempo.  </w:t>
          </w:r>
        </w:p>
        <w:p w14:paraId="736B2E32" w14:textId="77777777" w:rsidR="006360D4" w:rsidRDefault="006360D4" w:rsidP="00E21D43">
          <w:pPr>
            <w:spacing w:line="276" w:lineRule="auto"/>
            <w:jc w:val="both"/>
            <w:rPr>
              <w:rFonts w:ascii="Michelin Unit Text 1" w:hAnsi="Michelin Unit Text 1" w:cstheme="minorHAnsi"/>
              <w:sz w:val="20"/>
              <w:szCs w:val="20"/>
              <w:lang w:val="es-ES"/>
            </w:rPr>
          </w:pPr>
        </w:p>
        <w:p w14:paraId="55D23804" w14:textId="4D5E2F6F" w:rsidR="00E21D43" w:rsidRPr="00E21D43" w:rsidRDefault="00E21D43" w:rsidP="00E21D43">
          <w:pPr>
            <w:spacing w:line="276" w:lineRule="auto"/>
            <w:jc w:val="both"/>
            <w:rPr>
              <w:rFonts w:ascii="Michelin Unit Text 1" w:hAnsi="Michelin Unit Text 1" w:cstheme="minorHAnsi"/>
              <w:sz w:val="20"/>
              <w:szCs w:val="20"/>
              <w:lang w:val="es-ES"/>
            </w:rPr>
          </w:pPr>
          <w:r w:rsidRPr="00E21D43">
            <w:rPr>
              <w:rFonts w:ascii="Michelin Unit Text 1" w:hAnsi="Michelin Unit Text 1" w:cstheme="minorHAnsi"/>
              <w:sz w:val="20"/>
              <w:szCs w:val="20"/>
              <w:lang w:val="es-ES"/>
            </w:rPr>
            <w:t xml:space="preserve">El 30% de los conductores </w:t>
          </w:r>
          <w:r w:rsidR="00B176B4">
            <w:rPr>
              <w:rFonts w:ascii="Michelin Unit Text 1" w:hAnsi="Michelin Unit Text 1" w:cstheme="minorHAnsi"/>
              <w:sz w:val="20"/>
              <w:szCs w:val="20"/>
              <w:lang w:val="es-ES"/>
            </w:rPr>
            <w:t xml:space="preserve">sí conoce </w:t>
          </w:r>
          <w:r w:rsidRPr="00E21D43">
            <w:rPr>
              <w:rFonts w:ascii="Michelin Unit Text 1" w:hAnsi="Michelin Unit Text 1" w:cstheme="minorHAnsi"/>
              <w:sz w:val="20"/>
              <w:szCs w:val="20"/>
              <w:lang w:val="es-ES"/>
            </w:rPr>
            <w:t>que existen talleres que guardan los neumáticos (verano e invierno) para poder montar los más adecuados en cada época del año. El grado de conocimiento sobre esta cuestión se incrementa en aquellas autonomías donde tiene más cabida esta solución.</w:t>
          </w:r>
        </w:p>
        <w:p w14:paraId="0B7FF236" w14:textId="467BBA6A" w:rsidR="00F433D8" w:rsidRDefault="00F433D8" w:rsidP="00BE269E">
          <w:pPr>
            <w:spacing w:line="276" w:lineRule="auto"/>
            <w:jc w:val="both"/>
            <w:rPr>
              <w:rFonts w:ascii="Michelin Unit Text 1" w:hAnsi="Michelin Unit Text 1" w:cstheme="minorHAnsi"/>
              <w:sz w:val="20"/>
              <w:szCs w:val="20"/>
              <w:lang w:val="es-ES"/>
            </w:rPr>
          </w:pPr>
        </w:p>
        <w:p w14:paraId="13AB4236" w14:textId="776B4CEF" w:rsidR="00F433D8" w:rsidRPr="00F433D8" w:rsidRDefault="00F433D8" w:rsidP="00BE269E">
          <w:pPr>
            <w:spacing w:line="276" w:lineRule="auto"/>
            <w:jc w:val="both"/>
            <w:rPr>
              <w:rFonts w:ascii="Michelin Unit Text 1" w:hAnsi="Michelin Unit Text 1" w:cstheme="minorHAnsi"/>
              <w:b/>
              <w:bCs/>
              <w:sz w:val="20"/>
              <w:szCs w:val="20"/>
              <w:lang w:val="es-ES"/>
            </w:rPr>
          </w:pPr>
          <w:r w:rsidRPr="00F433D8">
            <w:rPr>
              <w:rFonts w:ascii="Michelin Unit Text 1" w:hAnsi="Michelin Unit Text 1" w:cstheme="minorHAnsi"/>
              <w:b/>
              <w:bCs/>
              <w:sz w:val="20"/>
              <w:szCs w:val="20"/>
              <w:lang w:val="es-ES"/>
            </w:rPr>
            <w:t>Barómetro FESVIAL 2021: los conductores españoles y la viabilidad invernal</w:t>
          </w:r>
        </w:p>
        <w:p w14:paraId="0FF78327" w14:textId="77777777" w:rsidR="009328D4" w:rsidRDefault="009328D4" w:rsidP="00BE269E">
          <w:pPr>
            <w:spacing w:line="276" w:lineRule="auto"/>
            <w:jc w:val="both"/>
            <w:rPr>
              <w:rFonts w:ascii="Michelin Unit Text 1" w:hAnsi="Michelin Unit Text 1" w:cstheme="minorHAnsi"/>
              <w:sz w:val="20"/>
              <w:szCs w:val="20"/>
              <w:lang w:val="es-ES"/>
            </w:rPr>
          </w:pPr>
        </w:p>
        <w:p w14:paraId="7D05DDFD" w14:textId="239E6829" w:rsidR="00F433D8" w:rsidRDefault="00F433D8" w:rsidP="00BE269E">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Otras conclusiones del barómetro FESVIAL 2021 de Seguridad Vial y Movilidad ponen de manifiesto el desconocimiento de los conductores españoles en otros aspectos relacionados con la conducción invernal: un 67% de los encuestados muestra conocimientos confusos o erróneos, que pueden entrañar riesgo para la seguridad. </w:t>
          </w:r>
        </w:p>
        <w:p w14:paraId="3222CC9C" w14:textId="77777777" w:rsidR="00F433D8" w:rsidRDefault="00F433D8" w:rsidP="00BE269E">
          <w:pPr>
            <w:spacing w:line="276" w:lineRule="auto"/>
            <w:jc w:val="both"/>
            <w:rPr>
              <w:rFonts w:ascii="Michelin Unit Text 1" w:hAnsi="Michelin Unit Text 1" w:cstheme="minorHAnsi"/>
              <w:sz w:val="20"/>
              <w:szCs w:val="20"/>
              <w:lang w:val="es-ES"/>
            </w:rPr>
          </w:pPr>
        </w:p>
        <w:p w14:paraId="5CF7F6E1" w14:textId="1DAA6AEE" w:rsidR="00F433D8" w:rsidRDefault="00F433D8" w:rsidP="005A6FE2">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Por ejemplo, un 80% no sabe que es obligatorio circular con las luces encendidas cuando está nevando, mientras que un 64% cree que ante una placa de hielo en la calzada hay que frenar suavemente</w:t>
          </w:r>
          <w:r w:rsidR="005A6FE2">
            <w:rPr>
              <w:rFonts w:ascii="Michelin Unit Text 1" w:hAnsi="Michelin Unit Text 1" w:cstheme="minorHAnsi"/>
              <w:sz w:val="20"/>
              <w:szCs w:val="20"/>
              <w:lang w:val="es-ES"/>
            </w:rPr>
            <w:t xml:space="preserve">; y un 83% considera conveniente, en caso de poca nieve en la carretera, seguir la rodera del vehículo precedente. Además, el 44% de los conductores reconocen que, en situaciones climatológicas adversas con riesgo de quedarse aislados en la carretera, no llevan en el vehículo el equipamiento de emergencia. </w:t>
          </w:r>
        </w:p>
        <w:p w14:paraId="2DD4FF55" w14:textId="5F5435AC" w:rsidR="005A6FE2" w:rsidRDefault="005A6FE2" w:rsidP="005A6FE2">
          <w:pPr>
            <w:spacing w:line="276" w:lineRule="auto"/>
            <w:jc w:val="both"/>
            <w:rPr>
              <w:rFonts w:ascii="Michelin Unit Text 1" w:hAnsi="Michelin Unit Text 1" w:cstheme="minorHAnsi"/>
              <w:sz w:val="20"/>
              <w:szCs w:val="20"/>
              <w:lang w:val="es-ES"/>
            </w:rPr>
          </w:pPr>
        </w:p>
        <w:p w14:paraId="3C9BE080" w14:textId="6E34A3A5" w:rsidR="005A6FE2" w:rsidRDefault="005A6FE2" w:rsidP="005A6FE2">
          <w:pPr>
            <w:spacing w:line="276" w:lineRule="auto"/>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Sin embargo, los conductores que han participado en el Barómetro FESVIAL 2021 sí muestran un elevado nivel de concienciación con la </w:t>
          </w:r>
          <w:r w:rsidRPr="00DE0186">
            <w:rPr>
              <w:rFonts w:ascii="Michelin Unit Text 1" w:hAnsi="Michelin Unit Text 1" w:cstheme="minorHAnsi"/>
              <w:sz w:val="20"/>
              <w:szCs w:val="20"/>
              <w:lang w:val="es-ES"/>
            </w:rPr>
            <w:t>toma de precauciones y la preparación del vehículo ante los avisos de condiciones meteorológicas adversas. Casi un 86% asegura que consulta información sobre el estado de las carreteras, mientras que un 80% admite que revisa la presión y el dibujo de los neumáticos, y un 70% se preocupan por tener buenas condiciones de visibilidad y temperatura en el interior del vehículo.</w:t>
          </w:r>
          <w:r>
            <w:rPr>
              <w:rFonts w:ascii="Michelin Unit Text 1" w:hAnsi="Michelin Unit Text 1" w:cstheme="minorHAnsi"/>
              <w:sz w:val="20"/>
              <w:szCs w:val="20"/>
              <w:lang w:val="es-ES"/>
            </w:rPr>
            <w:t xml:space="preserve">  </w:t>
          </w:r>
        </w:p>
        <w:p w14:paraId="0B87DC8B" w14:textId="36975BF3" w:rsidR="006C3818" w:rsidRDefault="006C3818" w:rsidP="003C3FC0">
          <w:pPr>
            <w:spacing w:line="276" w:lineRule="auto"/>
            <w:jc w:val="both"/>
            <w:rPr>
              <w:rFonts w:ascii="Michelin Unit Text 1" w:hAnsi="Michelin Unit Text 1" w:cstheme="minorHAnsi"/>
              <w:sz w:val="20"/>
              <w:szCs w:val="20"/>
              <w:lang w:val="es-ES"/>
            </w:rPr>
          </w:pPr>
        </w:p>
        <w:p w14:paraId="67AF3BA9" w14:textId="77777777" w:rsidR="00DE0186" w:rsidRDefault="00DE0186" w:rsidP="003C3FC0">
          <w:pPr>
            <w:spacing w:line="276" w:lineRule="auto"/>
            <w:jc w:val="both"/>
            <w:rPr>
              <w:rFonts w:ascii="Michelin Unit Text 1" w:hAnsi="Michelin Unit Text 1" w:cstheme="minorHAnsi"/>
              <w:sz w:val="20"/>
              <w:szCs w:val="20"/>
              <w:lang w:val="es-ES"/>
            </w:rPr>
          </w:pPr>
        </w:p>
        <w:p w14:paraId="723C69B3" w14:textId="12AFF3E3" w:rsidR="006C3818" w:rsidRDefault="006C3818" w:rsidP="003C3FC0">
          <w:pPr>
            <w:spacing w:line="276" w:lineRule="auto"/>
            <w:jc w:val="both"/>
            <w:rPr>
              <w:rFonts w:ascii="Michelin Unit Text 1" w:hAnsi="Michelin Unit Text 1" w:cstheme="minorHAnsi"/>
              <w:sz w:val="20"/>
              <w:szCs w:val="20"/>
              <w:lang w:val="es-ES"/>
            </w:rPr>
          </w:pPr>
        </w:p>
        <w:p w14:paraId="032C08AF" w14:textId="4B55E469" w:rsidR="006C3818" w:rsidRDefault="006C3818" w:rsidP="003C3FC0">
          <w:pPr>
            <w:spacing w:line="276" w:lineRule="auto"/>
            <w:jc w:val="both"/>
            <w:rPr>
              <w:rFonts w:ascii="Michelin Unit Text 1" w:hAnsi="Michelin Unit Text 1" w:cstheme="minorHAnsi"/>
              <w:sz w:val="20"/>
              <w:szCs w:val="20"/>
              <w:lang w:val="es-ES"/>
            </w:rPr>
          </w:pPr>
        </w:p>
        <w:p w14:paraId="39286AE3" w14:textId="5E994FAB" w:rsidR="006C3818" w:rsidRDefault="006C3818" w:rsidP="003C3FC0">
          <w:pPr>
            <w:spacing w:line="276" w:lineRule="auto"/>
            <w:jc w:val="both"/>
            <w:rPr>
              <w:rFonts w:ascii="Michelin Unit Text 1" w:hAnsi="Michelin Unit Text 1" w:cstheme="minorHAnsi"/>
              <w:sz w:val="20"/>
              <w:szCs w:val="20"/>
              <w:lang w:val="es-ES"/>
            </w:rPr>
          </w:pPr>
        </w:p>
        <w:p w14:paraId="3A923EB8" w14:textId="177CEC64" w:rsidR="006C3818" w:rsidRDefault="006C3818" w:rsidP="003C3FC0">
          <w:pPr>
            <w:spacing w:line="276" w:lineRule="auto"/>
            <w:jc w:val="both"/>
            <w:rPr>
              <w:rFonts w:ascii="Michelin Unit Text 1" w:hAnsi="Michelin Unit Text 1" w:cstheme="minorHAnsi"/>
              <w:sz w:val="20"/>
              <w:szCs w:val="20"/>
              <w:lang w:val="es-ES"/>
            </w:rPr>
          </w:pPr>
        </w:p>
        <w:p w14:paraId="2E85801C" w14:textId="52908C76" w:rsidR="006C3818" w:rsidRDefault="006C3818" w:rsidP="003C3FC0">
          <w:pPr>
            <w:spacing w:line="276" w:lineRule="auto"/>
            <w:jc w:val="both"/>
            <w:rPr>
              <w:rFonts w:ascii="Michelin Unit Text 1" w:hAnsi="Michelin Unit Text 1" w:cstheme="minorHAnsi"/>
              <w:sz w:val="20"/>
              <w:szCs w:val="20"/>
              <w:lang w:val="es-ES"/>
            </w:rPr>
          </w:pPr>
        </w:p>
        <w:p w14:paraId="0E695FFD" w14:textId="596C668F" w:rsidR="006C3818" w:rsidRDefault="006C3818" w:rsidP="003C3FC0">
          <w:pPr>
            <w:spacing w:line="276" w:lineRule="auto"/>
            <w:jc w:val="both"/>
            <w:rPr>
              <w:rFonts w:ascii="Michelin Unit Text 1" w:hAnsi="Michelin Unit Text 1" w:cstheme="minorHAnsi"/>
              <w:sz w:val="20"/>
              <w:szCs w:val="20"/>
              <w:lang w:val="es-ES"/>
            </w:rPr>
          </w:pPr>
        </w:p>
        <w:p w14:paraId="74B683AA" w14:textId="77777777" w:rsidR="005A6FE2" w:rsidRPr="005A6FE2" w:rsidRDefault="005A6FE2" w:rsidP="005A6FE2">
          <w:pPr>
            <w:jc w:val="both"/>
            <w:rPr>
              <w:rFonts w:ascii="Michelin Unit Text 1" w:hAnsi="Michelin Unit Text 1" w:cs="Arial"/>
              <w:b/>
              <w:bCs/>
              <w:iCs/>
              <w:sz w:val="16"/>
              <w:szCs w:val="16"/>
              <w:lang w:val="es-ES"/>
            </w:rPr>
          </w:pPr>
          <w:r w:rsidRPr="005A6FE2">
            <w:rPr>
              <w:rFonts w:ascii="Michelin Unit Text 1" w:hAnsi="Michelin Unit Text 1" w:cs="Arial"/>
              <w:b/>
              <w:bCs/>
              <w:iCs/>
              <w:sz w:val="16"/>
              <w:szCs w:val="16"/>
              <w:lang w:val="es-ES"/>
            </w:rPr>
            <w:t>Acerca de FESVIAL</w:t>
          </w:r>
        </w:p>
        <w:p w14:paraId="73F05781" w14:textId="7ACF5E0D" w:rsidR="005A6FE2" w:rsidRDefault="005A6FE2" w:rsidP="005A6FE2">
          <w:pPr>
            <w:jc w:val="both"/>
            <w:rPr>
              <w:rFonts w:ascii="Michelin Unit Text 1" w:hAnsi="Michelin Unit Text 1" w:cs="Arial"/>
              <w:iCs/>
              <w:sz w:val="16"/>
              <w:szCs w:val="16"/>
              <w:lang w:val="es-ES"/>
            </w:rPr>
          </w:pPr>
          <w:r w:rsidRPr="005A6FE2">
            <w:rPr>
              <w:rFonts w:ascii="Michelin Unit Text 1" w:hAnsi="Michelin Unit Text 1" w:cs="Arial"/>
              <w:iCs/>
              <w:sz w:val="16"/>
              <w:szCs w:val="16"/>
              <w:lang w:val="es-ES"/>
            </w:rPr>
            <w:t>La Fundación para la Seguridad Vial es una organización sin ánimo de lucro que tiene como objeto fundamental la prevención de los accidentes de tráfico, promover la movilidad sostenible, la formación en seguridad y educación vial y el estudio de la siniestralidad, así como la investigación de estrategias más adecuadas para la prevención de los riesgos viales. Una de sus líneas de actuación prioritarias es realizar estudios que permitan un mayor conocimiento de temas claves en materia de tráfico y que posibiliten también un conocimiento riguroso y científico de los distintos temas clave de la seguridad vial.</w:t>
          </w:r>
        </w:p>
        <w:p w14:paraId="00582298" w14:textId="5033DD16" w:rsidR="005A6FE2" w:rsidRDefault="005A6FE2" w:rsidP="005A6FE2">
          <w:pPr>
            <w:jc w:val="both"/>
            <w:rPr>
              <w:rFonts w:ascii="Michelin Unit Text 1" w:hAnsi="Michelin Unit Text 1" w:cs="Arial"/>
              <w:iCs/>
              <w:sz w:val="16"/>
              <w:szCs w:val="16"/>
              <w:lang w:val="es-ES"/>
            </w:rPr>
          </w:pPr>
        </w:p>
        <w:p w14:paraId="6684E8C3" w14:textId="0F193774" w:rsidR="005A6FE2" w:rsidRPr="005A6FE2" w:rsidRDefault="005A6FE2" w:rsidP="005A6FE2">
          <w:pPr>
            <w:jc w:val="both"/>
            <w:rPr>
              <w:rFonts w:ascii="Michelin Unit Text 1" w:hAnsi="Michelin Unit Text 1" w:cs="Arial"/>
              <w:b/>
              <w:bCs/>
              <w:iCs/>
              <w:sz w:val="16"/>
              <w:szCs w:val="16"/>
              <w:lang w:val="es-ES"/>
            </w:rPr>
          </w:pPr>
          <w:r>
            <w:rPr>
              <w:rFonts w:ascii="Michelin Unit Text 1" w:hAnsi="Michelin Unit Text 1" w:cs="Arial"/>
              <w:b/>
              <w:bCs/>
              <w:iCs/>
              <w:sz w:val="16"/>
              <w:szCs w:val="16"/>
              <w:lang w:val="es-ES"/>
            </w:rPr>
            <w:t>Acerca de</w:t>
          </w:r>
          <w:r w:rsidRPr="005A6FE2">
            <w:rPr>
              <w:rFonts w:ascii="Michelin Unit Text 1" w:hAnsi="Michelin Unit Text 1" w:cs="Arial"/>
              <w:b/>
              <w:bCs/>
              <w:iCs/>
              <w:sz w:val="16"/>
              <w:szCs w:val="16"/>
              <w:lang w:val="es-ES"/>
            </w:rPr>
            <w:t xml:space="preserve"> Carglass®</w:t>
          </w:r>
        </w:p>
        <w:p w14:paraId="44EC7B8E" w14:textId="77777777" w:rsidR="005A6FE2" w:rsidRDefault="005A6FE2" w:rsidP="005A6FE2">
          <w:pPr>
            <w:jc w:val="both"/>
            <w:rPr>
              <w:rFonts w:ascii="Michelin Unit Text 1" w:hAnsi="Michelin Unit Text 1" w:cs="Arial"/>
              <w:iCs/>
              <w:sz w:val="16"/>
              <w:szCs w:val="16"/>
              <w:lang w:val="es-ES"/>
            </w:rPr>
          </w:pPr>
          <w:r w:rsidRPr="005A6FE2">
            <w:rPr>
              <w:rFonts w:ascii="Michelin Unit Text 1" w:hAnsi="Michelin Unit Text 1" w:cs="Arial"/>
              <w:iCs/>
              <w:sz w:val="16"/>
              <w:szCs w:val="16"/>
              <w:lang w:val="es-ES"/>
            </w:rPr>
            <w:t>Carglass® es la compañía líder en España en reparación y sustitución de lunas de vehículos. Cuenta con más de 1.200 Personas para llevar a cabo sus servicios con un índice de recomendación global (NPS) del 85,9%, conseguido gracias a la profesionalidad de nuestros Equipos, la tecnología y digitalización de canales y procesos.</w:t>
          </w:r>
          <w:r w:rsidRPr="005A6FE2">
            <w:rPr>
              <w:rFonts w:ascii="Cambria" w:hAnsi="Cambria" w:cs="Cambria"/>
              <w:iCs/>
              <w:sz w:val="16"/>
              <w:szCs w:val="16"/>
              <w:lang w:val="es-ES"/>
            </w:rPr>
            <w:t> </w:t>
          </w:r>
          <w:r w:rsidRPr="005A6FE2">
            <w:rPr>
              <w:rFonts w:ascii="Michelin Unit Text 1" w:hAnsi="Michelin Unit Text 1" w:cs="Arial"/>
              <w:iCs/>
              <w:sz w:val="16"/>
              <w:szCs w:val="16"/>
              <w:lang w:val="es-ES"/>
            </w:rPr>
            <w:t>Carglass® forma parte del grupo multinacional Belron®, compañía líder mundial en su sector y único especialista que ofrece servicios a nivel internacional. Con presencia en 35 países de los 5 continentes y una plantilla de 26.300 personas, el Grupo Belron® da servicio a más de 15 millones de clientes al año, una media de 1 cliente cada 3 segundos.</w:t>
          </w:r>
        </w:p>
        <w:p w14:paraId="648342B4" w14:textId="0BCFFB68" w:rsidR="003C3FC0" w:rsidRDefault="00D911B6" w:rsidP="005A6FE2">
          <w:pPr>
            <w:jc w:val="both"/>
            <w:rPr>
              <w:rFonts w:ascii="Michelin Unit Text 1" w:hAnsi="Michelin Unit Text 1"/>
              <w:lang w:val="es-ES"/>
            </w:rPr>
          </w:pPr>
        </w:p>
      </w:sdtContent>
    </w:sdt>
    <w:p w14:paraId="0504ECBD" w14:textId="77777777" w:rsidR="005A6FE2" w:rsidRPr="005A6FE2" w:rsidRDefault="005A6FE2" w:rsidP="00816BB1">
      <w:pPr>
        <w:jc w:val="both"/>
        <w:rPr>
          <w:rFonts w:ascii="Michelin Unit Text 1" w:hAnsi="Michelin Unit Text 1" w:cs="Arial"/>
          <w:b/>
          <w:bCs/>
          <w:iCs/>
          <w:sz w:val="16"/>
          <w:szCs w:val="16"/>
          <w:lang w:val="es-ES"/>
        </w:rPr>
      </w:pPr>
      <w:r w:rsidRPr="005A6FE2">
        <w:rPr>
          <w:rFonts w:ascii="Michelin Unit Text 1" w:hAnsi="Michelin Unit Text 1" w:cs="Arial"/>
          <w:b/>
          <w:bCs/>
          <w:iCs/>
          <w:sz w:val="16"/>
          <w:szCs w:val="16"/>
          <w:lang w:val="es-ES"/>
        </w:rPr>
        <w:t>Acerca de Michelin</w:t>
      </w:r>
    </w:p>
    <w:p w14:paraId="69AC4661" w14:textId="318C3FC0" w:rsidR="00816BB1" w:rsidRDefault="00816BB1" w:rsidP="00816BB1">
      <w:pPr>
        <w:jc w:val="both"/>
        <w:rPr>
          <w:rFonts w:ascii="Michelin Unit Text 1" w:hAnsi="Michelin Unit Text 1" w:cs="Arial"/>
          <w:iCs/>
          <w:sz w:val="16"/>
          <w:szCs w:val="16"/>
          <w:lang w:val="es-ES"/>
        </w:rPr>
      </w:pPr>
      <w:r w:rsidRPr="00523432">
        <w:rPr>
          <w:rFonts w:ascii="Michelin Unit Text 1" w:hAnsi="Michelin Unit Text 1"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523432">
          <w:rPr>
            <w:rStyle w:val="Hipervnculo"/>
            <w:rFonts w:ascii="Michelin Unit Text 1" w:hAnsi="Michelin Unit Text 1" w:cs="Arial"/>
            <w:iCs/>
            <w:sz w:val="16"/>
            <w:szCs w:val="16"/>
            <w:lang w:val="es-ES"/>
          </w:rPr>
          <w:t>www.michelin.es</w:t>
        </w:r>
      </w:hyperlink>
      <w:r w:rsidRPr="00523432">
        <w:rPr>
          <w:rFonts w:ascii="Michelin Unit Text 1" w:hAnsi="Michelin Unit Text 1" w:cs="Arial"/>
          <w:iCs/>
          <w:sz w:val="16"/>
          <w:szCs w:val="16"/>
          <w:lang w:val="es-ES"/>
        </w:rPr>
        <w:t>).</w:t>
      </w:r>
    </w:p>
    <w:p w14:paraId="6C766F08" w14:textId="168E6E49" w:rsidR="005A6FE2" w:rsidRDefault="005A6FE2" w:rsidP="00816BB1">
      <w:pPr>
        <w:jc w:val="both"/>
        <w:rPr>
          <w:rFonts w:ascii="Michelin Unit Text 1" w:hAnsi="Michelin Unit Text 1" w:cs="Arial"/>
          <w:iCs/>
          <w:sz w:val="16"/>
          <w:szCs w:val="16"/>
          <w:lang w:val="es-ES"/>
        </w:rPr>
      </w:pPr>
    </w:p>
    <w:p w14:paraId="71299B0B" w14:textId="77777777" w:rsidR="005A6FE2" w:rsidRPr="00523432" w:rsidRDefault="005A6FE2" w:rsidP="00816BB1">
      <w:pPr>
        <w:jc w:val="both"/>
        <w:rPr>
          <w:rFonts w:ascii="Michelin Unit Text 1" w:hAnsi="Michelin Unit Text 1" w:cs="Arial"/>
          <w:iCs/>
          <w:sz w:val="16"/>
          <w:szCs w:val="16"/>
          <w:lang w:val="es-ES"/>
        </w:rPr>
      </w:pPr>
    </w:p>
    <w:p w14:paraId="7D5CED95" w14:textId="1114D9B2" w:rsidR="00CC6BAF" w:rsidRDefault="00CC6BAF" w:rsidP="00CC6BAF">
      <w:pPr>
        <w:jc w:val="both"/>
        <w:rPr>
          <w:rFonts w:ascii="Michelin Unit Text 1" w:hAnsi="Michelin Unit Text 1" w:cs="Arial"/>
          <w:sz w:val="16"/>
          <w:szCs w:val="16"/>
          <w:lang w:val="es-ES"/>
        </w:rPr>
      </w:pPr>
    </w:p>
    <w:p w14:paraId="1AF1FA51" w14:textId="5F5F6A64" w:rsidR="00816BB1" w:rsidRDefault="006C3818" w:rsidP="006C3818">
      <w:pPr>
        <w:tabs>
          <w:tab w:val="left" w:pos="2192"/>
        </w:tabs>
        <w:jc w:val="both"/>
        <w:rPr>
          <w:rFonts w:ascii="Michelin Unit Text 1" w:hAnsi="Michelin Unit Text 1" w:cs="Arial"/>
          <w:sz w:val="16"/>
          <w:szCs w:val="16"/>
          <w:lang w:val="es-ES"/>
        </w:rPr>
      </w:pPr>
      <w:r>
        <w:rPr>
          <w:rFonts w:ascii="Michelin Unit Text 1" w:hAnsi="Michelin Unit Text 1" w:cs="Arial"/>
          <w:sz w:val="16"/>
          <w:szCs w:val="16"/>
          <w:lang w:val="es-ES"/>
        </w:rPr>
        <w:tab/>
      </w:r>
    </w:p>
    <w:p w14:paraId="226DB142" w14:textId="6535FD7A" w:rsidR="0052344F" w:rsidRDefault="0052344F" w:rsidP="00CC6BAF">
      <w:pPr>
        <w:jc w:val="both"/>
        <w:rPr>
          <w:rFonts w:ascii="Michelin Unit Text 1" w:hAnsi="Michelin Unit Text 1" w:cs="Arial"/>
          <w:sz w:val="20"/>
          <w:szCs w:val="20"/>
          <w:lang w:val="es-ES"/>
        </w:rPr>
      </w:pPr>
    </w:p>
    <w:p w14:paraId="634A1C9E" w14:textId="2D38B76F" w:rsidR="0052344F" w:rsidRDefault="0052344F" w:rsidP="00CC6BAF">
      <w:pPr>
        <w:jc w:val="both"/>
        <w:rPr>
          <w:rFonts w:ascii="Michelin Unit Text 1" w:hAnsi="Michelin Unit Text 1" w:cs="Arial"/>
          <w:sz w:val="20"/>
          <w:szCs w:val="20"/>
          <w:lang w:val="es-ES"/>
        </w:rPr>
      </w:pPr>
    </w:p>
    <w:p w14:paraId="73E1F596" w14:textId="3E977AA5" w:rsidR="0052344F" w:rsidRDefault="0052344F" w:rsidP="00CC6BAF">
      <w:pPr>
        <w:jc w:val="both"/>
        <w:rPr>
          <w:rFonts w:ascii="Michelin Unit Text 1" w:hAnsi="Michelin Unit Text 1" w:cs="Arial"/>
          <w:sz w:val="20"/>
          <w:szCs w:val="20"/>
          <w:lang w:val="es-ES"/>
        </w:rPr>
      </w:pPr>
    </w:p>
    <w:p w14:paraId="5448EF38" w14:textId="0D0E2B09" w:rsidR="0052344F" w:rsidRDefault="0052344F" w:rsidP="00CC6BAF">
      <w:pPr>
        <w:jc w:val="both"/>
        <w:rPr>
          <w:rFonts w:ascii="Michelin Unit Text 1" w:hAnsi="Michelin Unit Text 1" w:cs="Arial"/>
          <w:sz w:val="20"/>
          <w:szCs w:val="20"/>
          <w:lang w:val="es-ES"/>
        </w:rPr>
      </w:pPr>
    </w:p>
    <w:p w14:paraId="7395BD20" w14:textId="5285720E" w:rsidR="0052344F" w:rsidRDefault="0052344F" w:rsidP="00CC6BAF">
      <w:pPr>
        <w:jc w:val="both"/>
        <w:rPr>
          <w:rFonts w:ascii="Michelin Unit Text 1" w:hAnsi="Michelin Unit Text 1" w:cs="Arial"/>
          <w:sz w:val="20"/>
          <w:szCs w:val="20"/>
          <w:lang w:val="es-ES"/>
        </w:rPr>
      </w:pPr>
    </w:p>
    <w:p w14:paraId="64755F9F" w14:textId="05E23D1E" w:rsidR="0052344F" w:rsidRDefault="0052344F" w:rsidP="00CC6BAF">
      <w:pPr>
        <w:jc w:val="both"/>
        <w:rPr>
          <w:rFonts w:ascii="Michelin Unit Text 1" w:hAnsi="Michelin Unit Text 1" w:cs="Arial"/>
          <w:sz w:val="20"/>
          <w:szCs w:val="20"/>
          <w:lang w:val="es-ES"/>
        </w:rPr>
      </w:pPr>
    </w:p>
    <w:p w14:paraId="17747D55" w14:textId="4C20ED27" w:rsidR="00CC6BAF" w:rsidRPr="00BE269E" w:rsidRDefault="003C3FC0" w:rsidP="00CC6BAF">
      <w:pPr>
        <w:spacing w:line="276" w:lineRule="auto"/>
        <w:jc w:val="center"/>
        <w:rPr>
          <w:rFonts w:ascii="Michelin Unit Text 1" w:hAnsi="Michelin Unit Text 1" w:cs="Arial"/>
          <w:sz w:val="28"/>
          <w:szCs w:val="28"/>
          <w:lang w:val="es-ES"/>
        </w:rPr>
      </w:pPr>
      <w:r>
        <w:rPr>
          <w:rFonts w:ascii="Michelin Unit Text 1" w:hAnsi="Michelin Unit Text 1" w:cs="Arial"/>
          <w:sz w:val="28"/>
          <w:szCs w:val="28"/>
          <w:lang w:val="es-ES"/>
        </w:rPr>
        <w:t>DEPARTAMENTO DE COMUNICACIÓN CO</w:t>
      </w:r>
      <w:r w:rsidR="00422E33">
        <w:rPr>
          <w:rFonts w:ascii="Michelin Unit Text 1" w:hAnsi="Michelin Unit Text 1" w:cs="Arial"/>
          <w:sz w:val="28"/>
          <w:szCs w:val="28"/>
          <w:lang w:val="es-ES"/>
        </w:rPr>
        <w:t>RPORATIVA</w:t>
      </w:r>
    </w:p>
    <w:p w14:paraId="6AF8E33E" w14:textId="0865A4E4" w:rsidR="00CC6BAF" w:rsidRPr="00BE269E" w:rsidRDefault="00CC6BAF" w:rsidP="00CC6BAF">
      <w:pPr>
        <w:tabs>
          <w:tab w:val="left" w:pos="2780"/>
          <w:tab w:val="center" w:pos="4513"/>
        </w:tabs>
        <w:spacing w:line="276" w:lineRule="auto"/>
        <w:jc w:val="center"/>
        <w:rPr>
          <w:rFonts w:ascii="Michelin Unit Text 1" w:hAnsi="Michelin Unit Text 1" w:cs="Arial"/>
          <w:b/>
          <w:bCs/>
          <w:sz w:val="28"/>
          <w:szCs w:val="28"/>
          <w:lang w:val="es-ES"/>
        </w:rPr>
      </w:pPr>
      <w:r w:rsidRPr="00BE269E">
        <w:rPr>
          <w:rFonts w:ascii="Michelin Unit Text 1" w:hAnsi="Michelin Unit Text 1" w:cs="Arial"/>
          <w:b/>
          <w:bCs/>
          <w:sz w:val="28"/>
          <w:szCs w:val="28"/>
          <w:lang w:val="es-ES"/>
        </w:rPr>
        <w:t>+3</w:t>
      </w:r>
      <w:r w:rsidR="003C3FC0">
        <w:rPr>
          <w:rFonts w:ascii="Michelin Unit Text 1" w:hAnsi="Michelin Unit Text 1" w:cs="Arial"/>
          <w:b/>
          <w:bCs/>
          <w:sz w:val="28"/>
          <w:szCs w:val="28"/>
          <w:lang w:val="es-ES"/>
        </w:rPr>
        <w:t>4</w:t>
      </w:r>
      <w:r w:rsidRPr="00BE269E">
        <w:rPr>
          <w:rFonts w:ascii="Michelin Unit Text 1" w:hAnsi="Michelin Unit Text 1" w:cs="Arial"/>
          <w:b/>
          <w:bCs/>
          <w:sz w:val="28"/>
          <w:szCs w:val="28"/>
          <w:lang w:val="es-ES"/>
        </w:rPr>
        <w:t xml:space="preserve"> </w:t>
      </w:r>
      <w:r w:rsidR="003C3FC0">
        <w:rPr>
          <w:rFonts w:ascii="Michelin Unit Text 1" w:hAnsi="Michelin Unit Text 1" w:cs="Arial"/>
          <w:b/>
          <w:bCs/>
          <w:sz w:val="28"/>
          <w:szCs w:val="28"/>
          <w:lang w:val="es-ES"/>
        </w:rPr>
        <w:t>6</w:t>
      </w:r>
      <w:r w:rsidR="00422E33">
        <w:rPr>
          <w:rFonts w:ascii="Michelin Unit Text 1" w:hAnsi="Michelin Unit Text 1" w:cs="Arial"/>
          <w:b/>
          <w:bCs/>
          <w:sz w:val="28"/>
          <w:szCs w:val="28"/>
          <w:lang w:val="es-ES"/>
        </w:rPr>
        <w:t>2</w:t>
      </w:r>
      <w:r w:rsidR="003C3FC0">
        <w:rPr>
          <w:rFonts w:ascii="Michelin Unit Text 1" w:hAnsi="Michelin Unit Text 1" w:cs="Arial"/>
          <w:b/>
          <w:bCs/>
          <w:sz w:val="28"/>
          <w:szCs w:val="28"/>
          <w:lang w:val="es-ES"/>
        </w:rPr>
        <w:t xml:space="preserve">9 </w:t>
      </w:r>
      <w:r w:rsidR="00422E33">
        <w:rPr>
          <w:rFonts w:ascii="Michelin Unit Text 1" w:hAnsi="Michelin Unit Text 1" w:cs="Arial"/>
          <w:b/>
          <w:bCs/>
          <w:sz w:val="28"/>
          <w:szCs w:val="28"/>
          <w:lang w:val="es-ES"/>
        </w:rPr>
        <w:t>865</w:t>
      </w:r>
      <w:r w:rsidR="003C3FC0">
        <w:rPr>
          <w:rFonts w:ascii="Michelin Unit Text 1" w:hAnsi="Michelin Unit Text 1" w:cs="Arial"/>
          <w:b/>
          <w:bCs/>
          <w:sz w:val="28"/>
          <w:szCs w:val="28"/>
          <w:lang w:val="es-ES"/>
        </w:rPr>
        <w:t xml:space="preserve"> </w:t>
      </w:r>
      <w:r w:rsidR="00422E33">
        <w:rPr>
          <w:rFonts w:ascii="Michelin Unit Text 1" w:hAnsi="Michelin Unit Text 1" w:cs="Arial"/>
          <w:b/>
          <w:bCs/>
          <w:sz w:val="28"/>
          <w:szCs w:val="28"/>
          <w:lang w:val="es-ES"/>
        </w:rPr>
        <w:t>612</w:t>
      </w:r>
    </w:p>
    <w:p w14:paraId="59E2FE0A" w14:textId="35FFA911" w:rsidR="00CC6BAF" w:rsidRPr="00BE269E" w:rsidRDefault="00422E33" w:rsidP="00CC6BAF">
      <w:pPr>
        <w:spacing w:line="276" w:lineRule="auto"/>
        <w:jc w:val="center"/>
        <w:rPr>
          <w:rFonts w:ascii="Michelin Unit Text 1" w:hAnsi="Michelin Unit Text 1" w:cs="Arial"/>
          <w:sz w:val="28"/>
          <w:szCs w:val="28"/>
          <w:lang w:val="es-ES"/>
        </w:rPr>
      </w:pPr>
      <w:r>
        <w:rPr>
          <w:rFonts w:ascii="Michelin Unit Text 1" w:hAnsi="Michelin Unit Text 1" w:cs="Arial"/>
          <w:sz w:val="28"/>
          <w:szCs w:val="28"/>
          <w:lang w:val="es-ES"/>
        </w:rPr>
        <w:t>hugo</w:t>
      </w:r>
      <w:r w:rsidR="003C3FC0">
        <w:rPr>
          <w:rFonts w:ascii="Michelin Unit Text 1" w:hAnsi="Michelin Unit Text 1" w:cs="Arial"/>
          <w:sz w:val="28"/>
          <w:szCs w:val="28"/>
          <w:lang w:val="es-ES"/>
        </w:rPr>
        <w:t>.</w:t>
      </w:r>
      <w:r>
        <w:rPr>
          <w:rFonts w:ascii="Michelin Unit Text 1" w:hAnsi="Michelin Unit Text 1" w:cs="Arial"/>
          <w:sz w:val="28"/>
          <w:szCs w:val="28"/>
          <w:lang w:val="es-ES"/>
        </w:rPr>
        <w:t>ureta</w:t>
      </w:r>
      <w:r w:rsidR="003C3FC0">
        <w:rPr>
          <w:rFonts w:ascii="Michelin Unit Text 1" w:hAnsi="Michelin Unit Text 1" w:cs="Arial"/>
          <w:sz w:val="28"/>
          <w:szCs w:val="28"/>
          <w:lang w:val="es-ES"/>
        </w:rPr>
        <w:t>-</w:t>
      </w:r>
      <w:r>
        <w:rPr>
          <w:rFonts w:ascii="Michelin Unit Text 1" w:hAnsi="Michelin Unit Text 1" w:cs="Arial"/>
          <w:sz w:val="28"/>
          <w:szCs w:val="28"/>
          <w:lang w:val="es-ES"/>
        </w:rPr>
        <w:t>alonso</w:t>
      </w:r>
      <w:r w:rsidR="003C3FC0">
        <w:rPr>
          <w:rFonts w:ascii="Michelin Unit Text 1" w:hAnsi="Michelin Unit Text 1" w:cs="Arial"/>
          <w:sz w:val="28"/>
          <w:szCs w:val="28"/>
          <w:lang w:val="es-ES"/>
        </w:rPr>
        <w:t>@michelin.com</w:t>
      </w:r>
    </w:p>
    <w:p w14:paraId="7438ACE2" w14:textId="63548FC3" w:rsidR="00CC6BAF" w:rsidRPr="00BE269E" w:rsidRDefault="00CC6BAF" w:rsidP="00CC6BAF">
      <w:pPr>
        <w:jc w:val="center"/>
        <w:rPr>
          <w:rFonts w:ascii="Michelin Unit Text 1" w:hAnsi="Michelin Unit Text 1" w:cs="Arial"/>
          <w:lang w:val="es-ES"/>
        </w:rPr>
      </w:pPr>
      <w:r w:rsidRPr="00BE269E">
        <w:rPr>
          <w:rFonts w:ascii="Michelin Unit Text 1" w:hAnsi="Michelin Unit Text 1"/>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BE269E" w14:paraId="0DF1306C" w14:textId="77777777" w:rsidTr="00CC6BAF">
        <w:tc>
          <w:tcPr>
            <w:tcW w:w="9016" w:type="dxa"/>
          </w:tcPr>
          <w:p w14:paraId="64CFAB72" w14:textId="3CFD466E" w:rsidR="00CC6BAF" w:rsidRPr="00BE269E" w:rsidRDefault="00D911B6" w:rsidP="00CC6BAF">
            <w:pPr>
              <w:jc w:val="center"/>
              <w:rPr>
                <w:rFonts w:ascii="Michelin Unit Text 1" w:hAnsi="Michelin Unit Text 1" w:cs="Arial"/>
                <w:color w:val="08519D"/>
                <w:lang w:val="es-ES"/>
              </w:rPr>
            </w:pPr>
            <w:hyperlink r:id="rId11" w:history="1">
              <w:r w:rsidR="003C3FC0" w:rsidRPr="002F6357">
                <w:rPr>
                  <w:rStyle w:val="Hipervnculo"/>
                  <w:rFonts w:ascii="Michelin Unit Text 1" w:hAnsi="Michelin Unit Text 1" w:cs="Arial"/>
                  <w:lang w:val="es-ES"/>
                </w:rPr>
                <w:t>www.michelin.es</w:t>
              </w:r>
            </w:hyperlink>
          </w:p>
        </w:tc>
      </w:tr>
      <w:tr w:rsidR="00CC6BAF" w:rsidRPr="00BE269E" w14:paraId="148A590E" w14:textId="77777777" w:rsidTr="00CC6BAF">
        <w:tc>
          <w:tcPr>
            <w:tcW w:w="9016" w:type="dxa"/>
          </w:tcPr>
          <w:p w14:paraId="78DB6A4F" w14:textId="4C2E4B3D" w:rsidR="00CC6BAF" w:rsidRPr="00BE269E" w:rsidRDefault="00CC6BAF" w:rsidP="00CC6BAF">
            <w:pPr>
              <w:jc w:val="center"/>
              <w:rPr>
                <w:rFonts w:ascii="Michelin Unit Text 1" w:hAnsi="Michelin Unit Text 1" w:cs="Arial"/>
                <w:color w:val="08519D"/>
                <w:lang w:val="es-ES"/>
              </w:rPr>
            </w:pPr>
            <w:r w:rsidRPr="00BE269E">
              <w:rPr>
                <w:rFonts w:ascii="Michelin Unit Text 1" w:hAnsi="Michelin Unit Text 1"/>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BE269E">
              <w:rPr>
                <w:rFonts w:ascii="Michelin Unit Text 1" w:hAnsi="Michelin Unit Text 1" w:cs="Arial"/>
                <w:color w:val="08519D"/>
                <w:lang w:val="es-ES"/>
              </w:rPr>
              <w:t xml:space="preserve"> @MichelinPress</w:t>
            </w:r>
          </w:p>
        </w:tc>
      </w:tr>
    </w:tbl>
    <w:p w14:paraId="7C41D2FE" w14:textId="77777777" w:rsidR="00CC6BAF" w:rsidRPr="00BE269E" w:rsidRDefault="00CC6BAF" w:rsidP="00CC6BAF">
      <w:pPr>
        <w:jc w:val="center"/>
        <w:rPr>
          <w:rFonts w:ascii="Michelin Unit Text 1" w:hAnsi="Michelin Unit Text 1" w:cs="Arial"/>
          <w:lang w:val="es-ES"/>
        </w:rPr>
      </w:pPr>
    </w:p>
    <w:p w14:paraId="35E7F4EF" w14:textId="566A098D" w:rsidR="00387E23" w:rsidRPr="00BE269E" w:rsidRDefault="003C3FC0" w:rsidP="00CC6BAF">
      <w:pPr>
        <w:jc w:val="center"/>
        <w:rPr>
          <w:rFonts w:ascii="Michelin Unit Text 1" w:hAnsi="Michelin Unit Text 1"/>
          <w:lang w:val="es-ES"/>
        </w:rPr>
      </w:pPr>
      <w:r>
        <w:rPr>
          <w:rFonts w:ascii="Michelin Unit Text 1" w:hAnsi="Michelin Unit Text 1" w:cs="Arial"/>
          <w:lang w:val="es-ES"/>
        </w:rPr>
        <w:t>Avenida de los Encuartes, 19 – 28760 Tres Cantos – Madrid. ESPAÑA</w:t>
      </w:r>
    </w:p>
    <w:sectPr w:rsidR="00387E23" w:rsidRPr="00BE269E" w:rsidSect="006C3818">
      <w:headerReference w:type="default" r:id="rId13"/>
      <w:footerReference w:type="default" r:id="rId14"/>
      <w:headerReference w:type="first" r:id="rId15"/>
      <w:footerReference w:type="first" r:id="rId1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68E6" w14:textId="77777777" w:rsidR="00D911B6" w:rsidRDefault="00D911B6" w:rsidP="00F24D98">
      <w:r>
        <w:separator/>
      </w:r>
    </w:p>
  </w:endnote>
  <w:endnote w:type="continuationSeparator" w:id="0">
    <w:p w14:paraId="4A1CC506" w14:textId="77777777" w:rsidR="00D911B6" w:rsidRDefault="00D911B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topia">
    <w:altName w:val="Kartika"/>
    <w:panose1 w:val="020B0604020202020204"/>
    <w:charset w:val="00"/>
    <w:family w:val="roman"/>
    <w:pitch w:val="variable"/>
    <w:sig w:usb0="00000003" w:usb1="00000000" w:usb2="00000000" w:usb3="00000000" w:csb0="00000001" w:csb1="00000000"/>
  </w:font>
  <w:font w:name="Michelin Unit Text 1">
    <w:altName w:val="﷽﷽﷽﷽﷽﷽﷽﷽ Unit Text 1"/>
    <w:panose1 w:val="02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2BA9" w14:textId="77777777" w:rsidR="00D911B6" w:rsidRDefault="00D911B6" w:rsidP="00F24D98">
      <w:r>
        <w:separator/>
      </w:r>
    </w:p>
  </w:footnote>
  <w:footnote w:type="continuationSeparator" w:id="0">
    <w:p w14:paraId="3CF27435" w14:textId="77777777" w:rsidR="00D911B6" w:rsidRDefault="00D911B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0A52BC4E" w:rsidR="001963B1" w:rsidRDefault="00B36FEE"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Pr>
        <w:noProof/>
      </w:rPr>
      <w:drawing>
        <wp:anchor distT="0" distB="0" distL="114300" distR="114300" simplePos="0" relativeHeight="251664384" behindDoc="0" locked="0" layoutInCell="1" allowOverlap="1" wp14:anchorId="2B5BC1A7" wp14:editId="4B1BC02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220C3624">
              <wp:simplePos x="0" y="0"/>
              <wp:positionH relativeFrom="page">
                <wp:posOffset>2463407</wp:posOffset>
              </wp:positionH>
              <wp:positionV relativeFrom="paragraph">
                <wp:posOffset>795717</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B4D6" id="Text Box 4" o:spid="_x0000_s1027" type="#_x0000_t202" style="position:absolute;left:0;text-align:left;margin-left:193.95pt;margin-top:62.6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noProof/>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F12"/>
    <w:multiLevelType w:val="hybridMultilevel"/>
    <w:tmpl w:val="7924E4A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4FC0F39"/>
    <w:multiLevelType w:val="hybridMultilevel"/>
    <w:tmpl w:val="4C606D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211E06"/>
    <w:multiLevelType w:val="hybridMultilevel"/>
    <w:tmpl w:val="17BE25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4EC0B8A"/>
    <w:multiLevelType w:val="hybridMultilevel"/>
    <w:tmpl w:val="C1D0C2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909FF"/>
    <w:rsid w:val="000A5386"/>
    <w:rsid w:val="000B3F91"/>
    <w:rsid w:val="00112957"/>
    <w:rsid w:val="0011365E"/>
    <w:rsid w:val="001162A2"/>
    <w:rsid w:val="00116A1A"/>
    <w:rsid w:val="00154400"/>
    <w:rsid w:val="00170CB5"/>
    <w:rsid w:val="001712BA"/>
    <w:rsid w:val="00186CCB"/>
    <w:rsid w:val="001963B1"/>
    <w:rsid w:val="001D57AF"/>
    <w:rsid w:val="001E520E"/>
    <w:rsid w:val="0021275D"/>
    <w:rsid w:val="0021595A"/>
    <w:rsid w:val="00262F8B"/>
    <w:rsid w:val="00274DC8"/>
    <w:rsid w:val="00387E23"/>
    <w:rsid w:val="003930CA"/>
    <w:rsid w:val="00395651"/>
    <w:rsid w:val="003C3FC0"/>
    <w:rsid w:val="003C419D"/>
    <w:rsid w:val="003F197B"/>
    <w:rsid w:val="00414F37"/>
    <w:rsid w:val="00422E33"/>
    <w:rsid w:val="00422FAA"/>
    <w:rsid w:val="004237CD"/>
    <w:rsid w:val="0044379B"/>
    <w:rsid w:val="0045418F"/>
    <w:rsid w:val="00471963"/>
    <w:rsid w:val="00493386"/>
    <w:rsid w:val="004A7A65"/>
    <w:rsid w:val="004C6A8C"/>
    <w:rsid w:val="004D36B6"/>
    <w:rsid w:val="004E3294"/>
    <w:rsid w:val="004E4143"/>
    <w:rsid w:val="004E6D73"/>
    <w:rsid w:val="00511304"/>
    <w:rsid w:val="00523432"/>
    <w:rsid w:val="0052344F"/>
    <w:rsid w:val="00523D3C"/>
    <w:rsid w:val="00572127"/>
    <w:rsid w:val="00594F5C"/>
    <w:rsid w:val="005A6FE2"/>
    <w:rsid w:val="005B00AE"/>
    <w:rsid w:val="00604D02"/>
    <w:rsid w:val="006360D4"/>
    <w:rsid w:val="006920B7"/>
    <w:rsid w:val="006C3818"/>
    <w:rsid w:val="006C44F0"/>
    <w:rsid w:val="006D398C"/>
    <w:rsid w:val="007F37A6"/>
    <w:rsid w:val="00816BB1"/>
    <w:rsid w:val="00834943"/>
    <w:rsid w:val="0083779A"/>
    <w:rsid w:val="0085450A"/>
    <w:rsid w:val="008B072F"/>
    <w:rsid w:val="008F5893"/>
    <w:rsid w:val="009328D4"/>
    <w:rsid w:val="0093532F"/>
    <w:rsid w:val="009969D4"/>
    <w:rsid w:val="00A05352"/>
    <w:rsid w:val="00A133C9"/>
    <w:rsid w:val="00A6279B"/>
    <w:rsid w:val="00A72ECA"/>
    <w:rsid w:val="00A75B5C"/>
    <w:rsid w:val="00AC0E74"/>
    <w:rsid w:val="00B05B19"/>
    <w:rsid w:val="00B13DD6"/>
    <w:rsid w:val="00B176B4"/>
    <w:rsid w:val="00B32BCE"/>
    <w:rsid w:val="00B36FEE"/>
    <w:rsid w:val="00B45C21"/>
    <w:rsid w:val="00B6609D"/>
    <w:rsid w:val="00B97B28"/>
    <w:rsid w:val="00BC2889"/>
    <w:rsid w:val="00BD102C"/>
    <w:rsid w:val="00BE269E"/>
    <w:rsid w:val="00C53F0C"/>
    <w:rsid w:val="00CC6BAF"/>
    <w:rsid w:val="00CE5E82"/>
    <w:rsid w:val="00D26D15"/>
    <w:rsid w:val="00D55011"/>
    <w:rsid w:val="00D729F5"/>
    <w:rsid w:val="00D9116F"/>
    <w:rsid w:val="00D911B6"/>
    <w:rsid w:val="00DB7FA5"/>
    <w:rsid w:val="00DE0186"/>
    <w:rsid w:val="00DE0B5B"/>
    <w:rsid w:val="00E21D43"/>
    <w:rsid w:val="00E46580"/>
    <w:rsid w:val="00E75F4B"/>
    <w:rsid w:val="00E926C4"/>
    <w:rsid w:val="00E93F1E"/>
    <w:rsid w:val="00EA512D"/>
    <w:rsid w:val="00ED5957"/>
    <w:rsid w:val="00ED7136"/>
    <w:rsid w:val="00F1127B"/>
    <w:rsid w:val="00F24D98"/>
    <w:rsid w:val="00F433D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1207</Words>
  <Characters>6642</Characters>
  <Application>Microsoft Office Word</Application>
  <DocSecurity>0</DocSecurity>
  <Lines>55</Lines>
  <Paragraphs>15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27</cp:revision>
  <dcterms:created xsi:type="dcterms:W3CDTF">2021-03-01T16:33:00Z</dcterms:created>
  <dcterms:modified xsi:type="dcterms:W3CDTF">2021-03-15T17:50:00Z</dcterms:modified>
</cp:coreProperties>
</file>