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2FA" w:rsidRDefault="008F32FA" w:rsidP="008F32F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Valladolid, </w:t>
      </w:r>
      <w:r w:rsidR="00F72822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/0</w:t>
      </w:r>
      <w:r w:rsidR="00F72822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/202</w:t>
      </w:r>
      <w:r w:rsidR="00F72822">
        <w:rPr>
          <w:rFonts w:ascii="Arial" w:hAnsi="Arial"/>
          <w:sz w:val="22"/>
        </w:rPr>
        <w:t>1</w:t>
      </w:r>
    </w:p>
    <w:p w:rsidR="008F32FA" w:rsidRDefault="008F32FA" w:rsidP="008F32FA">
      <w:pPr>
        <w:jc w:val="center"/>
        <w:rPr>
          <w:rFonts w:ascii="Arial" w:hAnsi="Arial"/>
          <w:sz w:val="22"/>
        </w:rPr>
      </w:pPr>
    </w:p>
    <w:p w:rsidR="008F32FA" w:rsidRDefault="008F32FA" w:rsidP="008F32FA">
      <w:pPr>
        <w:pStyle w:val="Titular"/>
      </w:pPr>
      <w:r w:rsidRPr="00B21D3B">
        <w:t>Entrega de los</w:t>
      </w:r>
      <w:r>
        <w:t xml:space="preserve"> XVIII</w:t>
      </w:r>
      <w:r w:rsidRPr="00B21D3B">
        <w:t xml:space="preserve"> Premios Michelin a los </w:t>
      </w:r>
      <w:r>
        <w:t>m</w:t>
      </w:r>
      <w:r w:rsidRPr="00B21D3B">
        <w:t xml:space="preserve">ejores </w:t>
      </w:r>
      <w:r>
        <w:t>trabajos fin de estudios</w:t>
      </w:r>
      <w:r w:rsidRPr="00B21D3B">
        <w:t xml:space="preserve"> de la U</w:t>
      </w:r>
      <w:r>
        <w:t>niversidad de Valladolid sobre I</w:t>
      </w:r>
      <w:r w:rsidRPr="00B21D3B">
        <w:t>nnovación</w:t>
      </w:r>
      <w:r>
        <w:t>, Calidad T</w:t>
      </w:r>
      <w:r w:rsidRPr="00B21D3B">
        <w:t>otal y Organización</w:t>
      </w:r>
    </w:p>
    <w:p w:rsidR="008F32FA" w:rsidRDefault="008F32FA" w:rsidP="008F32FA">
      <w:pPr>
        <w:pStyle w:val="Subtitular"/>
      </w:pPr>
      <w:r>
        <w:t xml:space="preserve">El primer premio ha sido para el trabajo de un estudiante que lleva por título: </w:t>
      </w:r>
      <w:r w:rsidRPr="008F32FA">
        <w:t>“Estudio de los principales parámetros de influencia en la rotura de Aneurismas de Aorta Abdominales y planteamiento de un método de localización de las tensiones generadas en la pared arterial”</w:t>
      </w:r>
    </w:p>
    <w:p w:rsidR="008F32FA" w:rsidRDefault="008F32FA" w:rsidP="008F32FA">
      <w:pPr>
        <w:pStyle w:val="TextoDemas"/>
      </w:pPr>
      <w:r>
        <w:t xml:space="preserve">El claustro del Palacio de Santa Cruz, sede del Rectorado de la Universidad de Valladolid, ha sido el escenario esta mañana, viernes 9 de abril, del acto de entrega de los XVIII Premios Michelin Valladolid a los Mejores Trabajos Fin de Estudios sobre Innovación, Calidad Total y Organización de los estudiantes de la Escuela de Ingenierías Industriales de la </w:t>
      </w:r>
      <w:proofErr w:type="spellStart"/>
      <w:r>
        <w:t>UVa</w:t>
      </w:r>
      <w:proofErr w:type="spellEnd"/>
      <w:r>
        <w:t xml:space="preserve">. El acto ha estado presidido por el rector de la </w:t>
      </w:r>
      <w:proofErr w:type="spellStart"/>
      <w:r>
        <w:t>UVa</w:t>
      </w:r>
      <w:proofErr w:type="spellEnd"/>
      <w:r>
        <w:t xml:space="preserve">, Antonio Largo Cabrerizo, y junto con los estudiantes y los tutores premiados han estado también presentes la consejera de Educación de la Junta, Rocío Lucas; el director de la Fábrica de Valladolid, Michelin España-Portugal, Bruno Arias; el director de la Escuela de Ingenierías Industriales, Jesús Ángel Pisano; el director de la Cátedra Michelin, Alfonso Redondo, y Silvia </w:t>
      </w:r>
      <w:proofErr w:type="spellStart"/>
      <w:r>
        <w:t>Garoz</w:t>
      </w:r>
      <w:proofErr w:type="spellEnd"/>
      <w:r>
        <w:t xml:space="preserve"> Crespo, directora de Personal de la fábrica de Valladolid de Michelin España-Portugal.</w:t>
      </w:r>
    </w:p>
    <w:p w:rsidR="008F32FA" w:rsidRDefault="008F32FA" w:rsidP="008F32FA">
      <w:pPr>
        <w:pStyle w:val="TextoDemas"/>
      </w:pPr>
      <w:r>
        <w:t xml:space="preserve">La entrega de los premios ha comenzado con la intervención del rector de la </w:t>
      </w:r>
      <w:proofErr w:type="spellStart"/>
      <w:r>
        <w:t>UVa</w:t>
      </w:r>
      <w:proofErr w:type="spellEnd"/>
      <w:r>
        <w:t>, quien ha puesto en valor la Cátedra y el convenio que la Universidad de Valladolid mantiene con la compañía de neumáticos. A continuación, y tras unas palabras de la consejera, se ha dado paso a la entrega de los XVIII Premios Michelin Valladolid a los Mejores Proyectos Fin de Estudios Sobre Innovación, Calidad Total y Organización:</w:t>
      </w:r>
    </w:p>
    <w:p w:rsidR="008F32FA" w:rsidRDefault="008F32FA" w:rsidP="008F32FA">
      <w:pPr>
        <w:pStyle w:val="TextoDemas"/>
      </w:pPr>
      <w:r>
        <w:t>PREMIO AL MEJOR TRABAJO FIN DE CARRERA SOBRE INNOVACION, CALIDAD TOTAL Y ORGANIZACIÓN, dotado con 1800 euros, para Alberto Blanco Rodríguez por el trabajo titulado: “Estudio de los principales parámetros de influencia en la rotura de Aneurismas de Aorta Abdominales y planteamiento de un método de localización de las tensiones generadas en la pared arterial”.</w:t>
      </w:r>
    </w:p>
    <w:p w:rsidR="008F32FA" w:rsidRDefault="008F32FA" w:rsidP="00501D77">
      <w:pPr>
        <w:pStyle w:val="TextoDemas"/>
      </w:pPr>
      <w:r>
        <w:t>PREMIO AL MEJOR TRABAJO FIN DE CARRERA, con un marcado carácter INVESTIGADOR, dotado con 600 euros,</w:t>
      </w:r>
      <w:r w:rsidR="00501D77" w:rsidRPr="00501D77">
        <w:t xml:space="preserve"> </w:t>
      </w:r>
      <w:r w:rsidR="00501D77">
        <w:t xml:space="preserve">para Alejandro Martín Crespo </w:t>
      </w:r>
      <w:r w:rsidR="00501D77">
        <w:lastRenderedPageBreak/>
        <w:t>por el trabajo titulado: “Baterías virtuales integradas por cargas termostáticamente controladas: sistema de control en tiempo real y potencial en España”.</w:t>
      </w:r>
    </w:p>
    <w:p w:rsidR="008F32FA" w:rsidRDefault="008F32FA" w:rsidP="00501D77">
      <w:pPr>
        <w:pStyle w:val="TextoDemas"/>
      </w:pPr>
      <w:r>
        <w:t>PREMIO AL MEJOR TRABAJO FIN DE CARRERA en el área de ORGANIZACIÓN INDUSTRIAL, dotado con 600 euros, para</w:t>
      </w:r>
      <w:r w:rsidR="00501D77">
        <w:t xml:space="preserve"> Luis Tormo Rico por el trabajo titulado: “Comunicación entre un simulador y un optimizador para la mejora del proceso de esterilización de una empresa de conservas”</w:t>
      </w:r>
      <w:r>
        <w:t>.</w:t>
      </w:r>
    </w:p>
    <w:p w:rsidR="008F32FA" w:rsidRDefault="008F32FA" w:rsidP="000F7AEB">
      <w:pPr>
        <w:pStyle w:val="TextoDemas"/>
      </w:pPr>
      <w:r>
        <w:t>PREMIO AL MEJOR TRABAJO FIN DE CARRERA en el área de INNOVACION, dotado con 600 euros</w:t>
      </w:r>
      <w:r w:rsidR="000F7AEB">
        <w:t xml:space="preserve"> para Lorenzo Felipe García </w:t>
      </w:r>
      <w:proofErr w:type="spellStart"/>
      <w:r w:rsidR="000F7AEB">
        <w:t>Juarrero</w:t>
      </w:r>
      <w:proofErr w:type="spellEnd"/>
      <w:r w:rsidR="000F7AEB">
        <w:t xml:space="preserve"> por el trabajo titulado: “Localizador y asistente de búsqueda RFID UHF adaptado a personas con déficit visual o de memoria”.</w:t>
      </w:r>
    </w:p>
    <w:p w:rsidR="008F32FA" w:rsidRDefault="008F32FA" w:rsidP="000F7AEB">
      <w:pPr>
        <w:pStyle w:val="TextoDemas"/>
      </w:pPr>
      <w:r>
        <w:t xml:space="preserve">PREMIO AL MEJOR TRABAJO FIN DE CARRERA en el área de la CALIDAD, dotado con 600 euros </w:t>
      </w:r>
      <w:r w:rsidR="000F7AEB">
        <w:t xml:space="preserve">para Ángel Eduardo Vega Conde por el trabajo titulado: “Diseño e implementación del módulo </w:t>
      </w:r>
      <w:proofErr w:type="spellStart"/>
      <w:r w:rsidR="000F7AEB">
        <w:t>SuperTrak</w:t>
      </w:r>
      <w:proofErr w:type="spellEnd"/>
      <w:r w:rsidR="000F7AEB">
        <w:t xml:space="preserve"> para el demostrador Interpack-2020”.</w:t>
      </w:r>
    </w:p>
    <w:p w:rsidR="00A03A5C" w:rsidRDefault="00A03A5C">
      <w:pPr>
        <w:pStyle w:val="NormalWeb"/>
        <w:jc w:val="both"/>
      </w:pPr>
      <w:r>
        <w:t>____________________________</w:t>
      </w:r>
    </w:p>
    <w:p w:rsidR="00B34FC7" w:rsidRDefault="00B34FC7">
      <w:pPr>
        <w:pStyle w:val="NotaparalaRedaccion"/>
      </w:pPr>
    </w:p>
    <w:sectPr w:rsidR="00B34FC7">
      <w:headerReference w:type="default" r:id="rId7"/>
      <w:footerReference w:type="default" r:id="rId8"/>
      <w:pgSz w:w="11906" w:h="16838"/>
      <w:pgMar w:top="2268" w:right="1134" w:bottom="1418" w:left="283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F60" w:rsidRDefault="00D73F60">
      <w:r>
        <w:separator/>
      </w:r>
    </w:p>
  </w:endnote>
  <w:endnote w:type="continuationSeparator" w:id="0">
    <w:p w:rsidR="00D73F60" w:rsidRDefault="00D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A5C" w:rsidRDefault="001F4AD9">
    <w:pPr>
      <w:pStyle w:val="Piedepgina"/>
      <w:jc w:val="both"/>
      <w:rPr>
        <w:rFonts w:ascii="FrnkGothITC Bk BT" w:hAnsi="FrnkGothITC Bk BT"/>
        <w:color w:val="000000"/>
        <w:sz w:val="18"/>
      </w:rPr>
    </w:pPr>
    <w:r>
      <w:rPr>
        <w:rFonts w:ascii="FrnkGothITC Bk BT" w:hAnsi="FrnkGothITC Bk BT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42545</wp:posOffset>
              </wp:positionV>
              <wp:extent cx="6400800" cy="4533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04"/>
                            <w:gridCol w:w="8116"/>
                          </w:tblGrid>
                          <w:tr w:rsidR="00A03A5C" w:rsidTr="008D69F9">
                            <w:trPr>
                              <w:trHeight w:val="540"/>
                              <w:jc w:val="center"/>
                            </w:trPr>
                            <w:tc>
                              <w:tcPr>
                                <w:tcW w:w="1204" w:type="dxa"/>
                              </w:tcPr>
                              <w:p w:rsidR="00A03A5C" w:rsidRDefault="001F4AD9">
                                <w:pPr>
                                  <w:pStyle w:val="Piedepgina"/>
                                  <w:spacing w:line="20" w:lineRule="atLeast"/>
                                  <w:jc w:val="both"/>
                                  <w:rPr>
                                    <w:rFonts w:ascii="FrnkGothITC Bk BT" w:hAnsi="FrnkGothITC Bk BT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42950" cy="361950"/>
                                      <wp:effectExtent l="0" t="0" r="0" b="0"/>
                                      <wp:docPr id="6" name="Imagen 2" descr="logomarca (1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marca (1)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2950" cy="361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116" w:type="dxa"/>
                              </w:tcPr>
                              <w:p w:rsidR="008D69F9" w:rsidRDefault="008D69F9">
                                <w:pPr>
                                  <w:pStyle w:val="Piedepgina"/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                    </w:t>
                                </w:r>
                              </w:p>
                              <w:p w:rsidR="00A03A5C" w:rsidRDefault="008D69F9">
                                <w:pPr>
                                  <w:pStyle w:val="Piedepgina"/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</w:pP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                   </w:t>
                                </w:r>
                                <w:r w:rsidR="00A03A5C"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>Gabinete de Comunicación. Plaza de Sta. Cruz nº 8.47002. Valladolid.</w:t>
                                </w:r>
                              </w:p>
                              <w:p w:rsidR="00A03A5C" w:rsidRDefault="00A03A5C">
                                <w:pPr>
                                  <w:pStyle w:val="Piedepgina"/>
                                  <w:rPr>
                                    <w:rFonts w:ascii="FrnkGothITC Bk BT" w:hAnsi="FrnkGothITC Bk BT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sym w:font="Wingdings" w:char="F029"/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983.423479/423987/ </w:t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sym w:font="Wingdings" w:char="F033"/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983.423266. </w:t>
                                </w:r>
                                <w:r w:rsidRPr="008D69F9">
                                  <w:rPr>
                                    <w:rFonts w:ascii="FrnkGothITC Bk BT" w:hAnsi="FrnkGothITC Bk BT"/>
                                    <w:color w:val="0000FF"/>
                                    <w:sz w:val="16"/>
                                  </w:rPr>
                                  <w:t>http://www.uva.es</w:t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rFonts w:ascii="FrnkGothITC Bk BT" w:hAnsi="FrnkGothITC Bk BT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r w:rsidR="008D69F9" w:rsidRPr="008D69F9">
                                  <w:rPr>
                                    <w:rFonts w:ascii="FrnkGothITC Bk BT" w:hAnsi="FrnkGothITC Bk BT"/>
                                    <w:color w:val="0000FF"/>
                                    <w:sz w:val="16"/>
                                  </w:rPr>
                                  <w:t>gabinete.</w:t>
                                </w:r>
                                <w:hyperlink r:id="rId2" w:history="1">
                                  <w:r w:rsidRPr="008D69F9">
                                    <w:rPr>
                                      <w:rStyle w:val="Hipervnculo"/>
                                      <w:rFonts w:ascii="FrnkGothITC Bk BT" w:hAnsi="FrnkGothITC Bk BT"/>
                                      <w:sz w:val="16"/>
                                      <w:u w:val="none"/>
                                    </w:rPr>
                                    <w:t>comunicacion@uva.es</w:t>
                                  </w:r>
                                </w:hyperlink>
                              </w:p>
                            </w:tc>
                          </w:tr>
                        </w:tbl>
                        <w:p w:rsidR="00A03A5C" w:rsidRDefault="00A03A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90pt;margin-top:3.35pt;width:7in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" o:allowincell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4"/>
                      <w:gridCol w:w="8116"/>
                    </w:tblGrid>
                    <w:tr w:rsidR="00A03A5C" w:rsidTr="008D69F9">
                      <w:trPr>
                        <w:trHeight w:val="540"/>
                        <w:jc w:val="center"/>
                      </w:trPr>
                      <w:tc>
                        <w:tcPr>
                          <w:tcW w:w="1204" w:type="dxa"/>
                        </w:tcPr>
                        <w:p w:rsidR="00A03A5C" w:rsidRDefault="001F4AD9">
                          <w:pPr>
                            <w:pStyle w:val="Piedepgina"/>
                            <w:spacing w:line="20" w:lineRule="atLeast"/>
                            <w:jc w:val="both"/>
                            <w:rPr>
                              <w:rFonts w:ascii="FrnkGothITC Bk BT" w:hAnsi="FrnkGothITC Bk B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361950"/>
                                <wp:effectExtent l="0" t="0" r="0" b="0"/>
                                <wp:docPr id="6" name="Imagen 2" descr="logomarca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marca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16" w:type="dxa"/>
                        </w:tcPr>
                        <w:p w:rsidR="008D69F9" w:rsidRDefault="008D69F9">
                          <w:pPr>
                            <w:pStyle w:val="Piedepgina"/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                    </w:t>
                          </w:r>
                        </w:p>
                        <w:p w:rsidR="00A03A5C" w:rsidRDefault="008D69F9">
                          <w:pPr>
                            <w:pStyle w:val="Piedepgina"/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                   </w:t>
                          </w:r>
                          <w:r w:rsidR="00A03A5C"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>Gabinete de Comunicación. Plaza de Sta. Cruz nº 8.47002. Valladolid.</w:t>
                          </w:r>
                        </w:p>
                        <w:p w:rsidR="00A03A5C" w:rsidRDefault="00A03A5C">
                          <w:pPr>
                            <w:pStyle w:val="Piedepgina"/>
                            <w:rPr>
                              <w:rFonts w:ascii="FrnkGothITC Bk BT" w:hAnsi="FrnkGothITC Bk B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sym w:font="Wingdings" w:char="F029"/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983.423479/423987/ </w:t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sym w:font="Wingdings" w:char="F033"/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983.423266. </w:t>
                          </w:r>
                          <w:r w:rsidRPr="008D69F9">
                            <w:rPr>
                              <w:rFonts w:ascii="FrnkGothITC Bk BT" w:hAnsi="FrnkGothITC Bk BT"/>
                              <w:color w:val="0000FF"/>
                              <w:sz w:val="16"/>
                            </w:rPr>
                            <w:t>http://www.uva.es</w:t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sym w:font="Wingdings" w:char="F02A"/>
                          </w:r>
                          <w:r>
                            <w:rPr>
                              <w:rFonts w:ascii="FrnkGothITC Bk BT" w:hAnsi="FrnkGothITC Bk BT"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8D69F9" w:rsidRPr="008D69F9">
                            <w:rPr>
                              <w:rFonts w:ascii="FrnkGothITC Bk BT" w:hAnsi="FrnkGothITC Bk BT"/>
                              <w:color w:val="0000FF"/>
                              <w:sz w:val="16"/>
                            </w:rPr>
                            <w:t>gabinete.</w:t>
                          </w:r>
                          <w:hyperlink r:id="rId3" w:history="1">
                            <w:r w:rsidRPr="008D69F9">
                              <w:rPr>
                                <w:rStyle w:val="Hipervnculo"/>
                                <w:rFonts w:ascii="FrnkGothITC Bk BT" w:hAnsi="FrnkGothITC Bk BT"/>
                                <w:sz w:val="16"/>
                                <w:u w:val="none"/>
                              </w:rPr>
                              <w:t>comunicacion@uva.es</w:t>
                            </w:r>
                          </w:hyperlink>
                        </w:p>
                      </w:tc>
                    </w:tr>
                  </w:tbl>
                  <w:p w:rsidR="00A03A5C" w:rsidRDefault="00A03A5C"/>
                </w:txbxContent>
              </v:textbox>
            </v:shape>
          </w:pict>
        </mc:Fallback>
      </mc:AlternateContent>
    </w:r>
  </w:p>
  <w:p w:rsidR="00A03A5C" w:rsidRDefault="00A03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F60" w:rsidRDefault="00D73F60">
      <w:r>
        <w:separator/>
      </w:r>
    </w:p>
  </w:footnote>
  <w:footnote w:type="continuationSeparator" w:id="0">
    <w:p w:rsidR="00D73F60" w:rsidRDefault="00D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A5C" w:rsidRDefault="001F4AD9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-69215</wp:posOffset>
          </wp:positionV>
          <wp:extent cx="2514600" cy="48514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5146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1988185</wp:posOffset>
              </wp:positionV>
              <wp:extent cx="683895" cy="34290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342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A5C" w:rsidRDefault="00A03A5C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808080"/>
                              <w:sz w:val="6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68"/>
                            </w:rPr>
                            <w:t xml:space="preserve">Nota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7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68"/>
                            </w:rPr>
                            <w:t xml:space="preserve"> prensa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6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68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08pt;margin-top:156.55pt;width:53.8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" filled="f" stroked="f">
              <v:textbox style="layout-flow:vertical;mso-layout-flow-alt:bottom-to-top">
                <w:txbxContent>
                  <w:p w:rsidR="00A03A5C" w:rsidRDefault="00A03A5C">
                    <w:pPr>
                      <w:jc w:val="right"/>
                      <w:rPr>
                        <w:rFonts w:ascii="Arial" w:hAnsi="Arial"/>
                        <w:b/>
                        <w:color w:val="808080"/>
                        <w:sz w:val="6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68"/>
                      </w:rPr>
                      <w:t xml:space="preserve">Nota </w:t>
                    </w:r>
                    <w:r>
                      <w:rPr>
                        <w:rFonts w:ascii="Arial" w:hAnsi="Arial"/>
                        <w:color w:val="808080"/>
                        <w:sz w:val="7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z w:val="68"/>
                      </w:rPr>
                      <w:t xml:space="preserve"> prensa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6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808080"/>
                        <w:sz w:val="68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202565</wp:posOffset>
              </wp:positionV>
              <wp:extent cx="2628900" cy="3429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8C2" w:rsidRDefault="00B178C2">
                          <w:pPr>
                            <w:jc w:val="right"/>
                            <w:rPr>
                              <w:rFonts w:ascii="Arial" w:hAnsi="Arial"/>
                              <w:lang w:val="es-ES_tradnl"/>
                            </w:rPr>
                          </w:pPr>
                        </w:p>
                        <w:p w:rsidR="00B178C2" w:rsidRDefault="00B178C2">
                          <w:pPr>
                            <w:jc w:val="right"/>
                            <w:rPr>
                              <w:rFonts w:ascii="Arial" w:hAnsi="Arial"/>
                              <w:lang w:val="es-ES_tradnl"/>
                            </w:rPr>
                          </w:pPr>
                        </w:p>
                        <w:p w:rsidR="00B178C2" w:rsidRDefault="00B178C2">
                          <w:pPr>
                            <w:jc w:val="right"/>
                            <w:rPr>
                              <w:rFonts w:ascii="Arial" w:hAnsi="Arial"/>
                              <w:lang w:val="es-ES_tradnl"/>
                            </w:rPr>
                          </w:pPr>
                        </w:p>
                        <w:p w:rsidR="00A03A5C" w:rsidRDefault="00A03A5C">
                          <w:pPr>
                            <w:jc w:val="right"/>
                            <w:rPr>
                              <w:rFonts w:ascii="Arial" w:hAnsi="Arial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lang w:val="es-ES_tradnl"/>
                            </w:rPr>
                            <w:t>X páginas (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</w:rPr>
                            <w:t>X</w:t>
                          </w:r>
                          <w:r>
                            <w:rPr>
                              <w:rFonts w:ascii="Arial" w:hAnsi="Arial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35pt;margin-top:15.95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ntgQ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" o:allowincell="f" stroked="f">
              <v:textbox>
                <w:txbxContent>
                  <w:p w:rsidR="00B178C2" w:rsidRDefault="00B178C2">
                    <w:pPr>
                      <w:jc w:val="right"/>
                      <w:rPr>
                        <w:rFonts w:ascii="Arial" w:hAnsi="Arial"/>
                        <w:lang w:val="es-ES_tradnl"/>
                      </w:rPr>
                    </w:pPr>
                  </w:p>
                  <w:p w:rsidR="00B178C2" w:rsidRDefault="00B178C2">
                    <w:pPr>
                      <w:jc w:val="right"/>
                      <w:rPr>
                        <w:rFonts w:ascii="Arial" w:hAnsi="Arial"/>
                        <w:lang w:val="es-ES_tradnl"/>
                      </w:rPr>
                    </w:pPr>
                  </w:p>
                  <w:p w:rsidR="00B178C2" w:rsidRDefault="00B178C2">
                    <w:pPr>
                      <w:jc w:val="right"/>
                      <w:rPr>
                        <w:rFonts w:ascii="Arial" w:hAnsi="Arial"/>
                        <w:lang w:val="es-ES_tradnl"/>
                      </w:rPr>
                    </w:pPr>
                  </w:p>
                  <w:p w:rsidR="00A03A5C" w:rsidRDefault="00A03A5C">
                    <w:pPr>
                      <w:jc w:val="right"/>
                      <w:rPr>
                        <w:rFonts w:ascii="Arial" w:hAnsi="Arial"/>
                        <w:lang w:val="es-ES_tradnl"/>
                      </w:rPr>
                    </w:pPr>
                    <w:r>
                      <w:rPr>
                        <w:rFonts w:ascii="Arial" w:hAnsi="Arial"/>
                        <w:lang w:val="es-ES_tradnl"/>
                      </w:rPr>
                      <w:t>X páginas (</w:t>
                    </w:r>
                    <w:r>
                      <w:rPr>
                        <w:rStyle w:val="Nmerodepgina"/>
                        <w:rFonts w:ascii="Arial" w:hAnsi="Arial" w:cs="Arial"/>
                      </w:rPr>
                      <w:t>X</w:t>
                    </w:r>
                    <w:r>
                      <w:rPr>
                        <w:rFonts w:ascii="Arial" w:hAnsi="Arial"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-1714500</wp:posOffset>
              </wp:positionH>
              <wp:positionV relativeFrom="paragraph">
                <wp:posOffset>-37465</wp:posOffset>
              </wp:positionV>
              <wp:extent cx="2400300" cy="1028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A5C" w:rsidRDefault="001F4AD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647700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03A5C" w:rsidRDefault="00A03A5C">
                          <w:pPr>
                            <w:spacing w:before="40"/>
                            <w:jc w:val="center"/>
                            <w:rPr>
                              <w:rFonts w:ascii="FrnkGothITC Bk BT" w:hAnsi="FrnkGothITC Bk BT"/>
                              <w:sz w:val="18"/>
                            </w:rPr>
                          </w:pPr>
                          <w:r>
                            <w:rPr>
                              <w:rFonts w:ascii="FrnkGothITC Bk BT" w:hAnsi="FrnkGothITC Bk BT"/>
                              <w:b/>
                              <w:sz w:val="18"/>
                            </w:rPr>
                            <w:t>Universidad</w:t>
                          </w:r>
                          <w:r>
                            <w:rPr>
                              <w:rFonts w:ascii="FrnkGothITC Bk BT" w:hAnsi="FrnkGothITC Bk BT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FrnkGothITC Bk BT" w:hAnsi="FrnkGothITC Bk BT"/>
                              <w:b/>
                              <w:sz w:val="18"/>
                            </w:rPr>
                            <w:t>Valladolid</w:t>
                          </w:r>
                        </w:p>
                        <w:p w:rsidR="00A03A5C" w:rsidRDefault="00A03A5C">
                          <w:pPr>
                            <w:jc w:val="center"/>
                          </w:pPr>
                          <w:r>
                            <w:rPr>
                              <w:rFonts w:ascii="FrnkGothITC Bk BT" w:hAnsi="FrnkGothITC Bk BT"/>
                              <w:b/>
                              <w:sz w:val="18"/>
                            </w:rPr>
                            <w:t>Gabinete</w:t>
                          </w:r>
                          <w:r>
                            <w:rPr>
                              <w:rFonts w:ascii="FrnkGothITC Bk BT" w:hAnsi="FrnkGothITC Bk BT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FrnkGothITC Bk BT" w:hAnsi="FrnkGothITC Bk BT"/>
                              <w:b/>
                              <w:sz w:val="18"/>
                            </w:rPr>
                            <w:t>Comunicación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35pt;margin-top:-2.95pt;width:189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" o:allowincell="f" filled="f" stroked="f">
              <v:textbox>
                <w:txbxContent>
                  <w:p w:rsidR="00A03A5C" w:rsidRDefault="001F4AD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62000" cy="647700"/>
                          <wp:effectExtent l="0" t="0" r="0" b="0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03A5C" w:rsidRDefault="00A03A5C">
                    <w:pPr>
                      <w:spacing w:before="40"/>
                      <w:jc w:val="center"/>
                      <w:rPr>
                        <w:rFonts w:ascii="FrnkGothITC Bk BT" w:hAnsi="FrnkGothITC Bk BT"/>
                        <w:sz w:val="18"/>
                      </w:rPr>
                    </w:pPr>
                    <w:r>
                      <w:rPr>
                        <w:rFonts w:ascii="FrnkGothITC Bk BT" w:hAnsi="FrnkGothITC Bk BT"/>
                        <w:b/>
                        <w:sz w:val="18"/>
                      </w:rPr>
                      <w:t>Universidad</w:t>
                    </w:r>
                    <w:r>
                      <w:rPr>
                        <w:rFonts w:ascii="FrnkGothITC Bk BT" w:hAnsi="FrnkGothITC Bk BT"/>
                        <w:sz w:val="18"/>
                      </w:rPr>
                      <w:t xml:space="preserve"> de </w:t>
                    </w:r>
                    <w:r>
                      <w:rPr>
                        <w:rFonts w:ascii="FrnkGothITC Bk BT" w:hAnsi="FrnkGothITC Bk BT"/>
                        <w:b/>
                        <w:sz w:val="18"/>
                      </w:rPr>
                      <w:t>Valladolid</w:t>
                    </w:r>
                  </w:p>
                  <w:p w:rsidR="00A03A5C" w:rsidRDefault="00A03A5C">
                    <w:pPr>
                      <w:jc w:val="center"/>
                    </w:pPr>
                    <w:r>
                      <w:rPr>
                        <w:rFonts w:ascii="FrnkGothITC Bk BT" w:hAnsi="FrnkGothITC Bk BT"/>
                        <w:b/>
                        <w:sz w:val="18"/>
                      </w:rPr>
                      <w:t>Gabinete</w:t>
                    </w:r>
                    <w:r>
                      <w:rPr>
                        <w:rFonts w:ascii="FrnkGothITC Bk BT" w:hAnsi="FrnkGothITC Bk BT"/>
                        <w:sz w:val="18"/>
                      </w:rPr>
                      <w:t xml:space="preserve"> de </w:t>
                    </w:r>
                    <w:r>
                      <w:rPr>
                        <w:rFonts w:ascii="FrnkGothITC Bk BT" w:hAnsi="FrnkGothITC Bk BT"/>
                        <w:b/>
                        <w:sz w:val="18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659130</wp:posOffset>
              </wp:positionV>
              <wp:extent cx="14859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51.9pt" to="1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" o:allowincell="f"/>
          </w:pict>
        </mc:Fallback>
      </mc:AlternateContent>
    </w:r>
  </w:p>
  <w:p w:rsidR="00B178C2" w:rsidRDefault="00B178C2"/>
  <w:p w:rsidR="00B178C2" w:rsidRDefault="00B178C2"/>
  <w:p w:rsidR="00B178C2" w:rsidRDefault="00B178C2"/>
  <w:p w:rsidR="00B178C2" w:rsidRDefault="00B178C2"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12DC"/>
    <w:multiLevelType w:val="hybridMultilevel"/>
    <w:tmpl w:val="850EDFE2"/>
    <w:lvl w:ilvl="0" w:tplc="93FA4F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A868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C2A4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185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9866C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08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44AA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AF2B57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206D2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3A7E7B"/>
    <w:multiLevelType w:val="hybridMultilevel"/>
    <w:tmpl w:val="850EDFE2"/>
    <w:lvl w:ilvl="0" w:tplc="461AC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F567B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53E6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98EE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6CE1C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410E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15AA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114BD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E1C881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2FA"/>
    <w:rsid w:val="000F7AEB"/>
    <w:rsid w:val="001E3503"/>
    <w:rsid w:val="001F4AD9"/>
    <w:rsid w:val="0027730F"/>
    <w:rsid w:val="00294E57"/>
    <w:rsid w:val="004A29DB"/>
    <w:rsid w:val="00501D77"/>
    <w:rsid w:val="006D30FC"/>
    <w:rsid w:val="008D69F9"/>
    <w:rsid w:val="008F32FA"/>
    <w:rsid w:val="00A03A5C"/>
    <w:rsid w:val="00B178C2"/>
    <w:rsid w:val="00B34FC7"/>
    <w:rsid w:val="00D73F60"/>
    <w:rsid w:val="00E04C6D"/>
    <w:rsid w:val="00E71369"/>
    <w:rsid w:val="00F72822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2AC06F-B7FC-6242-A6D2-68B4D55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Convocatoria">
    <w:name w:val="Convocatoria"/>
    <w:basedOn w:val="Ttulo1"/>
    <w:pPr>
      <w:spacing w:after="100"/>
    </w:pPr>
    <w:rPr>
      <w:caps/>
      <w:sz w:val="32"/>
    </w:rPr>
  </w:style>
  <w:style w:type="paragraph" w:customStyle="1" w:styleId="Titular">
    <w:name w:val="Titular"/>
    <w:basedOn w:val="Ttulo2"/>
    <w:pPr>
      <w:spacing w:before="300" w:after="300"/>
      <w:jc w:val="both"/>
    </w:pPr>
    <w:rPr>
      <w:sz w:val="48"/>
    </w:rPr>
  </w:style>
  <w:style w:type="paragraph" w:customStyle="1" w:styleId="Subtitular">
    <w:name w:val="Subtitular"/>
    <w:basedOn w:val="Ttulo1"/>
    <w:pPr>
      <w:spacing w:before="100" w:after="200"/>
      <w:jc w:val="both"/>
    </w:pPr>
    <w:rPr>
      <w:sz w:val="32"/>
    </w:rPr>
  </w:style>
  <w:style w:type="paragraph" w:customStyle="1" w:styleId="TextoPrimera">
    <w:name w:val="Texto Primera"/>
    <w:basedOn w:val="Normal"/>
    <w:pPr>
      <w:jc w:val="both"/>
    </w:pPr>
    <w:rPr>
      <w:rFonts w:ascii="Arial" w:hAnsi="Arial" w:cs="Arial"/>
      <w:sz w:val="22"/>
    </w:rPr>
  </w:style>
  <w:style w:type="paragraph" w:customStyle="1" w:styleId="TextoDemas">
    <w:name w:val="Texto Demas"/>
    <w:basedOn w:val="Normal"/>
    <w:pPr>
      <w:spacing w:before="100" w:after="100"/>
      <w:ind w:firstLine="709"/>
      <w:jc w:val="both"/>
    </w:pPr>
    <w:rPr>
      <w:rFonts w:ascii="Arial" w:hAnsi="Arial" w:cs="Arial"/>
      <w:sz w:val="22"/>
    </w:rPr>
  </w:style>
  <w:style w:type="paragraph" w:customStyle="1" w:styleId="NotaparalaRedaccion">
    <w:name w:val="Nota para la Redaccion"/>
    <w:basedOn w:val="DatosPracticos"/>
    <w:rPr>
      <w:b w:val="0"/>
      <w:bCs/>
      <w:sz w:val="22"/>
    </w:rPr>
  </w:style>
  <w:style w:type="paragraph" w:customStyle="1" w:styleId="DatosPracticos">
    <w:name w:val="Datos Practicos"/>
    <w:rPr>
      <w:rFonts w:ascii="Arial" w:hAnsi="Arial" w:cs="Arial"/>
      <w:b/>
      <w:sz w:val="32"/>
      <w:szCs w:val="24"/>
      <w:lang w:val="es-ES_tradnl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F7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uva.es" TargetMode="External" /><Relationship Id="rId2" Type="http://schemas.openxmlformats.org/officeDocument/2006/relationships/hyperlink" Target="mailto:comunicacion@uva.es" TargetMode="External" /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 /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_052_053\Desktop\Plantilla%20NotadePrensa%20nueva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Plantilla%20NotadePrensa%20nueva.dot</Template>
  <TotalTime>1</TotalTime>
  <Pages>2</Pages>
  <Words>501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Valladolid, 15/03/2003</vt:lpstr>
    </vt:vector>
  </TitlesOfParts>
  <Company>Gabinete de Comunicacion</Company>
  <LinksUpToDate>false</LinksUpToDate>
  <CharactersWithSpaces>3167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mailto:comunicacion@uva.es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Valladolid, 15/03/2003</dc:title>
  <dc:creator>Carmen de los Ríos</dc:creator>
  <cp:lastModifiedBy>Abel LOPEZ GLZ</cp:lastModifiedBy>
  <cp:revision>2</cp:revision>
  <cp:lastPrinted>2006-10-05T10:03:00Z</cp:lastPrinted>
  <dcterms:created xsi:type="dcterms:W3CDTF">2021-04-12T13:12:00Z</dcterms:created>
  <dcterms:modified xsi:type="dcterms:W3CDTF">2021-04-12T13:12:00Z</dcterms:modified>
</cp:coreProperties>
</file>