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05C92326"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A2794D">
        <w:rPr>
          <w:rFonts w:ascii="Arial" w:hAnsi="Arial" w:cs="Arial"/>
          <w:sz w:val="20"/>
          <w:szCs w:val="20"/>
          <w:lang w:val="es-ES"/>
        </w:rPr>
        <w:t xml:space="preserve">Madrid, </w:t>
      </w:r>
      <w:r w:rsidR="00A2794D" w:rsidRPr="00A2794D">
        <w:rPr>
          <w:rFonts w:ascii="Arial" w:hAnsi="Arial" w:cs="Arial"/>
          <w:sz w:val="20"/>
          <w:szCs w:val="20"/>
          <w:lang w:val="es-ES"/>
        </w:rPr>
        <w:t>6</w:t>
      </w:r>
      <w:r w:rsidR="00811AFC" w:rsidRPr="00A2794D">
        <w:rPr>
          <w:rFonts w:ascii="Arial" w:hAnsi="Arial" w:cs="Arial"/>
          <w:sz w:val="20"/>
          <w:szCs w:val="20"/>
          <w:lang w:val="es-ES"/>
        </w:rPr>
        <w:t xml:space="preserve"> </w:t>
      </w:r>
      <w:r w:rsidRPr="00A2794D">
        <w:rPr>
          <w:rFonts w:ascii="Arial" w:hAnsi="Arial" w:cs="Arial"/>
          <w:sz w:val="20"/>
          <w:szCs w:val="20"/>
          <w:lang w:val="es-ES"/>
        </w:rPr>
        <w:t xml:space="preserve">de </w:t>
      </w:r>
      <w:r w:rsidR="00EE12B2" w:rsidRPr="00A2794D">
        <w:rPr>
          <w:rFonts w:ascii="Arial" w:hAnsi="Arial" w:cs="Arial"/>
          <w:sz w:val="20"/>
          <w:szCs w:val="20"/>
          <w:lang w:val="es-ES"/>
        </w:rPr>
        <w:t>septiembre</w:t>
      </w:r>
      <w:r w:rsidRPr="00A2794D">
        <w:rPr>
          <w:rFonts w:ascii="Arial" w:hAnsi="Arial" w:cs="Arial"/>
          <w:sz w:val="20"/>
          <w:szCs w:val="20"/>
          <w:lang w:val="es-ES"/>
        </w:rPr>
        <w:t>, 2021</w:t>
      </w:r>
      <w:bookmarkStart w:id="0" w:name="_GoBack"/>
      <w:bookmarkEnd w:id="0"/>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61A7EB7A" w:rsidR="00FA5F7A" w:rsidRPr="00E53F02" w:rsidRDefault="00EE12B2" w:rsidP="00DF4707">
      <w:pPr>
        <w:ind w:right="1394"/>
        <w:jc w:val="center"/>
        <w:rPr>
          <w:rFonts w:ascii="Arial" w:hAnsi="Arial" w:cs="Arial"/>
          <w:b/>
          <w:sz w:val="28"/>
          <w:szCs w:val="28"/>
          <w:lang w:val="es-ES"/>
        </w:rPr>
      </w:pPr>
      <w:r w:rsidRPr="00EE12B2">
        <w:rPr>
          <w:rFonts w:ascii="Arial" w:hAnsi="Arial" w:cs="Arial"/>
          <w:b/>
          <w:sz w:val="28"/>
          <w:szCs w:val="28"/>
          <w:lang w:val="es-ES"/>
        </w:rPr>
        <w:t xml:space="preserve">La </w:t>
      </w:r>
      <w:r w:rsidR="002A4C1A" w:rsidRPr="002A4C1A">
        <w:rPr>
          <w:rFonts w:ascii="Arial" w:hAnsi="Arial" w:cs="Arial"/>
          <w:b/>
          <w:sz w:val="28"/>
          <w:szCs w:val="28"/>
          <w:lang w:val="es-ES"/>
        </w:rPr>
        <w:t>Guía MICHELIN Budapest 2021</w:t>
      </w:r>
    </w:p>
    <w:p w14:paraId="39634A97" w14:textId="77777777" w:rsidR="00FA5F7A" w:rsidRPr="00E53F02" w:rsidRDefault="00FA5F7A" w:rsidP="00FA5F7A">
      <w:pPr>
        <w:ind w:right="1394"/>
        <w:jc w:val="center"/>
        <w:rPr>
          <w:rStyle w:val="normaltextrun"/>
          <w:rFonts w:ascii="Arial" w:eastAsiaTheme="majorEastAsia" w:hAnsi="Arial" w:cs="Arial"/>
          <w:b/>
          <w:bCs/>
          <w:sz w:val="36"/>
          <w:szCs w:val="22"/>
          <w:lang w:val="es-ES"/>
        </w:rPr>
      </w:pPr>
    </w:p>
    <w:p w14:paraId="656B5C73" w14:textId="27D33E85" w:rsidR="002A4C1A" w:rsidRPr="002A4C1A" w:rsidRDefault="002A4C1A" w:rsidP="002A4C1A">
      <w:pPr>
        <w:pStyle w:val="Prrafodelista"/>
        <w:numPr>
          <w:ilvl w:val="0"/>
          <w:numId w:val="2"/>
        </w:numPr>
        <w:ind w:left="1134" w:right="1394" w:hanging="283"/>
        <w:rPr>
          <w:rStyle w:val="normaltextrun"/>
          <w:rFonts w:ascii="Arial" w:eastAsiaTheme="majorEastAsia" w:hAnsi="Arial" w:cs="Arial"/>
          <w:lang w:val="es-ES"/>
        </w:rPr>
      </w:pPr>
      <w:r>
        <w:rPr>
          <w:rStyle w:val="normaltextrun"/>
          <w:rFonts w:ascii="Arial" w:eastAsiaTheme="majorEastAsia" w:hAnsi="Arial" w:cs="Arial"/>
          <w:lang w:val="es-ES"/>
        </w:rPr>
        <w:t>2 nuevos restaurantes con una E</w:t>
      </w:r>
      <w:r w:rsidRPr="002A4C1A">
        <w:rPr>
          <w:rStyle w:val="normaltextrun"/>
          <w:rFonts w:ascii="Arial" w:eastAsiaTheme="majorEastAsia" w:hAnsi="Arial" w:cs="Arial"/>
          <w:lang w:val="es-ES"/>
        </w:rPr>
        <w:t xml:space="preserve">strella MICHELIN </w:t>
      </w:r>
      <w:r>
        <w:rPr>
          <w:rStyle w:val="normaltextrun"/>
          <w:rFonts w:ascii="Arial" w:eastAsiaTheme="majorEastAsia" w:hAnsi="Arial" w:cs="Arial"/>
          <w:lang w:val="es-ES"/>
        </w:rPr>
        <w:t>llegan a</w:t>
      </w:r>
      <w:r w:rsidRPr="002A4C1A">
        <w:rPr>
          <w:rStyle w:val="normaltextrun"/>
          <w:rFonts w:ascii="Arial" w:eastAsiaTheme="majorEastAsia" w:hAnsi="Arial" w:cs="Arial"/>
          <w:lang w:val="es-ES"/>
        </w:rPr>
        <w:t xml:space="preserve"> la capital de Hungría</w:t>
      </w:r>
    </w:p>
    <w:p w14:paraId="66278C3B" w14:textId="77777777" w:rsidR="00985B59" w:rsidRPr="00E53F02" w:rsidRDefault="00985B59" w:rsidP="0055296D">
      <w:pPr>
        <w:pStyle w:val="Prrafodelista"/>
        <w:ind w:right="1394"/>
        <w:jc w:val="center"/>
        <w:rPr>
          <w:rStyle w:val="normaltextrun"/>
          <w:rFonts w:ascii="Arial" w:eastAsiaTheme="majorEastAsia" w:hAnsi="Arial" w:cs="Arial"/>
          <w:lang w:val="es-ES"/>
        </w:rPr>
      </w:pPr>
    </w:p>
    <w:p w14:paraId="42F8A102" w14:textId="77777777" w:rsidR="00FA5F7A" w:rsidRPr="00E53F02" w:rsidRDefault="00FA5F7A" w:rsidP="00FA5F7A">
      <w:pPr>
        <w:ind w:right="1394"/>
        <w:jc w:val="both"/>
        <w:rPr>
          <w:rStyle w:val="normaltextrun"/>
          <w:rFonts w:ascii="Arial" w:eastAsiaTheme="majorEastAsia" w:hAnsi="Arial" w:cs="Arial"/>
          <w:b/>
          <w:bCs/>
          <w:sz w:val="22"/>
          <w:szCs w:val="22"/>
          <w:lang w:val="es-ES"/>
        </w:rPr>
      </w:pPr>
    </w:p>
    <w:p w14:paraId="2379954C" w14:textId="1D8B3AC6" w:rsidR="002A4C1A" w:rsidRPr="002A4C1A" w:rsidRDefault="002A4C1A" w:rsidP="00EE12B2">
      <w:pPr>
        <w:spacing w:line="276" w:lineRule="auto"/>
        <w:ind w:right="1394"/>
        <w:jc w:val="both"/>
        <w:rPr>
          <w:rFonts w:ascii="Arial" w:hAnsi="Arial" w:cs="Arial"/>
          <w:sz w:val="20"/>
          <w:szCs w:val="20"/>
          <w:lang w:val="es-ES"/>
        </w:rPr>
      </w:pPr>
      <w:r>
        <w:rPr>
          <w:rFonts w:ascii="Arial" w:hAnsi="Arial" w:cs="Arial"/>
          <w:sz w:val="20"/>
          <w:szCs w:val="20"/>
          <w:lang w:val="es-ES"/>
        </w:rPr>
        <w:t>El equipo</w:t>
      </w:r>
      <w:r w:rsidRPr="002A4C1A">
        <w:rPr>
          <w:rFonts w:ascii="Arial" w:hAnsi="Arial" w:cs="Arial"/>
          <w:sz w:val="20"/>
          <w:szCs w:val="20"/>
          <w:lang w:val="es-ES"/>
        </w:rPr>
        <w:t xml:space="preserve"> de la Guía MICHELIN </w:t>
      </w:r>
      <w:r>
        <w:rPr>
          <w:rFonts w:ascii="Arial" w:hAnsi="Arial" w:cs="Arial"/>
          <w:sz w:val="20"/>
          <w:szCs w:val="20"/>
          <w:lang w:val="es-ES"/>
        </w:rPr>
        <w:t xml:space="preserve">anuncia </w:t>
      </w:r>
      <w:r w:rsidR="00022312">
        <w:rPr>
          <w:rFonts w:ascii="Arial" w:hAnsi="Arial" w:cs="Arial"/>
          <w:sz w:val="20"/>
          <w:szCs w:val="20"/>
          <w:lang w:val="es-ES"/>
        </w:rPr>
        <w:t>los</w:t>
      </w:r>
      <w:r w:rsidRPr="002A4C1A">
        <w:rPr>
          <w:rFonts w:ascii="Arial" w:hAnsi="Arial" w:cs="Arial"/>
          <w:sz w:val="20"/>
          <w:szCs w:val="20"/>
          <w:lang w:val="es-ES"/>
        </w:rPr>
        <w:t xml:space="preserve"> </w:t>
      </w:r>
      <w:r>
        <w:rPr>
          <w:rFonts w:ascii="Arial" w:hAnsi="Arial" w:cs="Arial"/>
          <w:sz w:val="20"/>
          <w:szCs w:val="20"/>
          <w:lang w:val="es-ES"/>
        </w:rPr>
        <w:t xml:space="preserve">2 </w:t>
      </w:r>
      <w:r w:rsidR="00022312">
        <w:rPr>
          <w:rFonts w:ascii="Arial" w:hAnsi="Arial" w:cs="Arial"/>
          <w:sz w:val="20"/>
          <w:szCs w:val="20"/>
          <w:lang w:val="es-ES"/>
        </w:rPr>
        <w:t xml:space="preserve">nuevos </w:t>
      </w:r>
      <w:r w:rsidRPr="002A4C1A">
        <w:rPr>
          <w:rFonts w:ascii="Arial" w:hAnsi="Arial" w:cs="Arial"/>
          <w:sz w:val="20"/>
          <w:szCs w:val="20"/>
          <w:lang w:val="es-ES"/>
        </w:rPr>
        <w:t xml:space="preserve">restaurantes </w:t>
      </w:r>
      <w:r w:rsidR="00022312">
        <w:rPr>
          <w:rFonts w:ascii="Arial" w:hAnsi="Arial" w:cs="Arial"/>
          <w:sz w:val="20"/>
          <w:szCs w:val="20"/>
          <w:lang w:val="es-ES"/>
        </w:rPr>
        <w:t>de Budapest que</w:t>
      </w:r>
      <w:r>
        <w:rPr>
          <w:rFonts w:ascii="Arial" w:hAnsi="Arial" w:cs="Arial"/>
          <w:sz w:val="20"/>
          <w:szCs w:val="20"/>
          <w:lang w:val="es-ES"/>
        </w:rPr>
        <w:t xml:space="preserve"> </w:t>
      </w:r>
      <w:r w:rsidRPr="002A4C1A">
        <w:rPr>
          <w:rFonts w:ascii="Arial" w:hAnsi="Arial" w:cs="Arial"/>
          <w:sz w:val="20"/>
          <w:szCs w:val="20"/>
          <w:lang w:val="es-ES"/>
        </w:rPr>
        <w:t xml:space="preserve">han recibido una </w:t>
      </w:r>
      <w:r>
        <w:rPr>
          <w:rFonts w:ascii="Arial" w:hAnsi="Arial" w:cs="Arial"/>
          <w:sz w:val="20"/>
          <w:szCs w:val="20"/>
          <w:lang w:val="es-ES"/>
        </w:rPr>
        <w:t>E</w:t>
      </w:r>
      <w:r w:rsidRPr="002A4C1A">
        <w:rPr>
          <w:rFonts w:ascii="Arial" w:hAnsi="Arial" w:cs="Arial"/>
          <w:sz w:val="20"/>
          <w:szCs w:val="20"/>
          <w:lang w:val="es-ES"/>
        </w:rPr>
        <w:t>str</w:t>
      </w:r>
      <w:r>
        <w:rPr>
          <w:rFonts w:ascii="Arial" w:hAnsi="Arial" w:cs="Arial"/>
          <w:sz w:val="20"/>
          <w:szCs w:val="20"/>
          <w:lang w:val="es-ES"/>
        </w:rPr>
        <w:t xml:space="preserve">ella MICHELIN: </w:t>
      </w:r>
      <w:proofErr w:type="spellStart"/>
      <w:r w:rsidRPr="002A4C1A">
        <w:rPr>
          <w:rFonts w:ascii="Arial" w:hAnsi="Arial" w:cs="Arial"/>
          <w:b/>
          <w:i/>
          <w:sz w:val="20"/>
          <w:szCs w:val="20"/>
          <w:lang w:val="es-ES"/>
        </w:rPr>
        <w:t>Essência</w:t>
      </w:r>
      <w:proofErr w:type="spellEnd"/>
      <w:r>
        <w:rPr>
          <w:rFonts w:ascii="Arial" w:hAnsi="Arial" w:cs="Arial"/>
          <w:sz w:val="20"/>
          <w:szCs w:val="20"/>
          <w:lang w:val="es-ES"/>
        </w:rPr>
        <w:t xml:space="preserve"> y </w:t>
      </w:r>
      <w:r w:rsidRPr="002A4C1A">
        <w:rPr>
          <w:rFonts w:ascii="Arial" w:hAnsi="Arial" w:cs="Arial"/>
          <w:b/>
          <w:i/>
          <w:sz w:val="20"/>
          <w:szCs w:val="20"/>
          <w:lang w:val="es-ES"/>
        </w:rPr>
        <w:t>Salt</w:t>
      </w:r>
      <w:r>
        <w:rPr>
          <w:rFonts w:ascii="Arial" w:hAnsi="Arial" w:cs="Arial"/>
          <w:sz w:val="20"/>
          <w:szCs w:val="20"/>
          <w:lang w:val="es-ES"/>
        </w:rPr>
        <w:t xml:space="preserve">. Ambos establecimientos </w:t>
      </w:r>
      <w:r w:rsidR="00022312">
        <w:rPr>
          <w:rFonts w:ascii="Arial" w:hAnsi="Arial" w:cs="Arial"/>
          <w:sz w:val="20"/>
          <w:szCs w:val="20"/>
          <w:lang w:val="es-ES"/>
        </w:rPr>
        <w:t>se estrenan</w:t>
      </w:r>
      <w:r w:rsidRPr="002A4C1A">
        <w:rPr>
          <w:rFonts w:ascii="Arial" w:hAnsi="Arial" w:cs="Arial"/>
          <w:sz w:val="20"/>
          <w:szCs w:val="20"/>
          <w:lang w:val="es-ES"/>
        </w:rPr>
        <w:t xml:space="preserve"> en la selección </w:t>
      </w:r>
      <w:r>
        <w:rPr>
          <w:rFonts w:ascii="Arial" w:hAnsi="Arial" w:cs="Arial"/>
          <w:sz w:val="20"/>
          <w:szCs w:val="20"/>
          <w:lang w:val="es-ES"/>
        </w:rPr>
        <w:t xml:space="preserve">2021 de la </w:t>
      </w:r>
      <w:r w:rsidRPr="002A4C1A">
        <w:rPr>
          <w:rFonts w:ascii="Arial" w:hAnsi="Arial" w:cs="Arial"/>
          <w:sz w:val="20"/>
          <w:szCs w:val="20"/>
          <w:lang w:val="es-ES"/>
        </w:rPr>
        <w:t>Guía MICHELIN Budapest</w:t>
      </w:r>
      <w:r>
        <w:rPr>
          <w:rFonts w:ascii="Arial" w:hAnsi="Arial" w:cs="Arial"/>
          <w:sz w:val="20"/>
          <w:szCs w:val="20"/>
          <w:lang w:val="es-ES"/>
        </w:rPr>
        <w:t>.</w:t>
      </w:r>
    </w:p>
    <w:p w14:paraId="54CEB556" w14:textId="77777777" w:rsidR="00EE12B2" w:rsidRPr="00EE12B2" w:rsidRDefault="00EE12B2" w:rsidP="00EE12B2">
      <w:pPr>
        <w:spacing w:line="276" w:lineRule="auto"/>
        <w:ind w:right="1394"/>
        <w:jc w:val="both"/>
        <w:rPr>
          <w:rFonts w:ascii="Arial" w:hAnsi="Arial" w:cs="Arial"/>
          <w:sz w:val="20"/>
          <w:szCs w:val="20"/>
          <w:lang w:val="es-ES_tradnl"/>
        </w:rPr>
      </w:pPr>
    </w:p>
    <w:p w14:paraId="2C4BF1EE" w14:textId="782A5A18" w:rsidR="002A4C1A" w:rsidRPr="002A4C1A" w:rsidRDefault="002A4C1A" w:rsidP="002A4C1A">
      <w:pPr>
        <w:spacing w:line="276" w:lineRule="auto"/>
        <w:ind w:right="1394"/>
        <w:jc w:val="both"/>
        <w:rPr>
          <w:rFonts w:ascii="Arial" w:hAnsi="Arial" w:cs="Arial"/>
          <w:sz w:val="20"/>
          <w:szCs w:val="20"/>
          <w:lang w:val="es-ES"/>
        </w:rPr>
      </w:pPr>
      <w:proofErr w:type="spellStart"/>
      <w:r w:rsidRPr="002A4C1A">
        <w:rPr>
          <w:rFonts w:ascii="Arial" w:hAnsi="Arial" w:cs="Arial"/>
          <w:b/>
          <w:i/>
          <w:sz w:val="20"/>
          <w:szCs w:val="20"/>
          <w:lang w:val="es-ES"/>
        </w:rPr>
        <w:t>Essência</w:t>
      </w:r>
      <w:proofErr w:type="spellEnd"/>
      <w:r w:rsidRPr="002A4C1A">
        <w:rPr>
          <w:rFonts w:ascii="Arial" w:hAnsi="Arial" w:cs="Arial"/>
          <w:sz w:val="20"/>
          <w:szCs w:val="20"/>
          <w:lang w:val="es-ES"/>
        </w:rPr>
        <w:t xml:space="preserve"> está dirigido por </w:t>
      </w:r>
      <w:proofErr w:type="spellStart"/>
      <w:r w:rsidRPr="002A4C1A">
        <w:rPr>
          <w:rFonts w:ascii="Arial" w:hAnsi="Arial" w:cs="Arial"/>
          <w:sz w:val="20"/>
          <w:szCs w:val="20"/>
          <w:lang w:val="es-ES"/>
        </w:rPr>
        <w:t>Tiago</w:t>
      </w:r>
      <w:proofErr w:type="spellEnd"/>
      <w:r w:rsidRPr="002A4C1A">
        <w:rPr>
          <w:rFonts w:ascii="Arial" w:hAnsi="Arial" w:cs="Arial"/>
          <w:sz w:val="20"/>
          <w:szCs w:val="20"/>
          <w:lang w:val="es-ES"/>
        </w:rPr>
        <w:t xml:space="preserve"> y </w:t>
      </w:r>
      <w:proofErr w:type="spellStart"/>
      <w:r w:rsidRPr="002A4C1A">
        <w:rPr>
          <w:rFonts w:ascii="Arial" w:hAnsi="Arial" w:cs="Arial"/>
          <w:sz w:val="20"/>
          <w:szCs w:val="20"/>
          <w:lang w:val="es-ES"/>
        </w:rPr>
        <w:t>Éva</w:t>
      </w:r>
      <w:proofErr w:type="spellEnd"/>
      <w:r w:rsidRPr="002A4C1A">
        <w:rPr>
          <w:rFonts w:ascii="Arial" w:hAnsi="Arial" w:cs="Arial"/>
          <w:sz w:val="20"/>
          <w:szCs w:val="20"/>
          <w:lang w:val="es-ES"/>
        </w:rPr>
        <w:t xml:space="preserve">. </w:t>
      </w:r>
      <w:r>
        <w:rPr>
          <w:rFonts w:ascii="Arial" w:hAnsi="Arial" w:cs="Arial"/>
          <w:sz w:val="20"/>
          <w:szCs w:val="20"/>
          <w:lang w:val="es-ES"/>
        </w:rPr>
        <w:t>Mientras que e</w:t>
      </w:r>
      <w:r w:rsidRPr="002A4C1A">
        <w:rPr>
          <w:rFonts w:ascii="Arial" w:hAnsi="Arial" w:cs="Arial"/>
          <w:sz w:val="20"/>
          <w:szCs w:val="20"/>
          <w:lang w:val="es-ES"/>
        </w:rPr>
        <w:t xml:space="preserve">l chef </w:t>
      </w:r>
      <w:proofErr w:type="spellStart"/>
      <w:r w:rsidRPr="002A4C1A">
        <w:rPr>
          <w:rFonts w:ascii="Arial" w:hAnsi="Arial" w:cs="Arial"/>
          <w:sz w:val="20"/>
          <w:szCs w:val="20"/>
          <w:lang w:val="es-ES"/>
        </w:rPr>
        <w:t>Tiago</w:t>
      </w:r>
      <w:proofErr w:type="spellEnd"/>
      <w:r w:rsidRPr="002A4C1A">
        <w:rPr>
          <w:rFonts w:ascii="Arial" w:hAnsi="Arial" w:cs="Arial"/>
          <w:sz w:val="20"/>
          <w:szCs w:val="20"/>
          <w:lang w:val="es-ES"/>
        </w:rPr>
        <w:t xml:space="preserve"> es portugués, su esposa </w:t>
      </w:r>
      <w:proofErr w:type="spellStart"/>
      <w:r w:rsidRPr="002A4C1A">
        <w:rPr>
          <w:rFonts w:ascii="Arial" w:hAnsi="Arial" w:cs="Arial"/>
          <w:sz w:val="20"/>
          <w:szCs w:val="20"/>
          <w:lang w:val="es-ES"/>
        </w:rPr>
        <w:t>Éva</w:t>
      </w:r>
      <w:proofErr w:type="spellEnd"/>
      <w:r w:rsidRPr="002A4C1A">
        <w:rPr>
          <w:rFonts w:ascii="Arial" w:hAnsi="Arial" w:cs="Arial"/>
          <w:sz w:val="20"/>
          <w:szCs w:val="20"/>
          <w:lang w:val="es-ES"/>
        </w:rPr>
        <w:t xml:space="preserve"> es húngara, y los menús de este elegante y acogedor restaurante son una </w:t>
      </w:r>
      <w:r>
        <w:rPr>
          <w:rFonts w:ascii="Arial" w:hAnsi="Arial" w:cs="Arial"/>
          <w:sz w:val="20"/>
          <w:szCs w:val="20"/>
          <w:lang w:val="es-ES"/>
        </w:rPr>
        <w:t>jovial</w:t>
      </w:r>
      <w:r w:rsidRPr="002A4C1A">
        <w:rPr>
          <w:rFonts w:ascii="Arial" w:hAnsi="Arial" w:cs="Arial"/>
          <w:sz w:val="20"/>
          <w:szCs w:val="20"/>
          <w:lang w:val="es-ES"/>
        </w:rPr>
        <w:t xml:space="preserve"> celebración de sus respectivas culturas.</w:t>
      </w:r>
    </w:p>
    <w:p w14:paraId="788D144B" w14:textId="77777777" w:rsidR="002A4C1A" w:rsidRPr="002A4C1A" w:rsidRDefault="002A4C1A" w:rsidP="002A4C1A">
      <w:pPr>
        <w:spacing w:line="276" w:lineRule="auto"/>
        <w:ind w:right="1394"/>
        <w:jc w:val="both"/>
        <w:rPr>
          <w:rFonts w:ascii="Arial" w:hAnsi="Arial" w:cs="Arial"/>
          <w:sz w:val="20"/>
          <w:szCs w:val="20"/>
          <w:lang w:val="es-ES"/>
        </w:rPr>
      </w:pPr>
    </w:p>
    <w:p w14:paraId="57508378" w14:textId="18D05F3A" w:rsidR="002A4C1A" w:rsidRPr="002A4C1A" w:rsidRDefault="002A4C1A" w:rsidP="002A4C1A">
      <w:pPr>
        <w:spacing w:line="276" w:lineRule="auto"/>
        <w:ind w:right="1394"/>
        <w:jc w:val="both"/>
        <w:rPr>
          <w:rFonts w:ascii="Arial" w:hAnsi="Arial" w:cs="Arial"/>
          <w:sz w:val="20"/>
          <w:szCs w:val="20"/>
          <w:lang w:val="es-ES"/>
        </w:rPr>
      </w:pPr>
      <w:r w:rsidRPr="002A4C1A">
        <w:rPr>
          <w:rFonts w:ascii="Arial" w:hAnsi="Arial" w:cs="Arial"/>
          <w:b/>
          <w:i/>
          <w:sz w:val="20"/>
          <w:szCs w:val="20"/>
          <w:lang w:val="es-ES"/>
        </w:rPr>
        <w:t>Salt</w:t>
      </w:r>
      <w:r>
        <w:rPr>
          <w:rFonts w:ascii="Arial" w:hAnsi="Arial" w:cs="Arial"/>
          <w:sz w:val="20"/>
          <w:szCs w:val="20"/>
          <w:lang w:val="es-ES"/>
        </w:rPr>
        <w:t xml:space="preserve"> es el fruto de la </w:t>
      </w:r>
      <w:r w:rsidR="006F2EC7">
        <w:rPr>
          <w:rFonts w:ascii="Arial" w:hAnsi="Arial" w:cs="Arial"/>
          <w:sz w:val="20"/>
          <w:szCs w:val="20"/>
          <w:lang w:val="es-ES"/>
        </w:rPr>
        <w:t xml:space="preserve">creatividad </w:t>
      </w:r>
      <w:r>
        <w:rPr>
          <w:rFonts w:ascii="Arial" w:hAnsi="Arial" w:cs="Arial"/>
          <w:sz w:val="20"/>
          <w:szCs w:val="20"/>
          <w:lang w:val="es-ES"/>
        </w:rPr>
        <w:t>del che</w:t>
      </w:r>
      <w:r w:rsidR="00381E65">
        <w:rPr>
          <w:rFonts w:ascii="Arial" w:hAnsi="Arial" w:cs="Arial"/>
          <w:sz w:val="20"/>
          <w:szCs w:val="20"/>
          <w:lang w:val="es-ES"/>
        </w:rPr>
        <w:t>f</w:t>
      </w:r>
      <w:r>
        <w:rPr>
          <w:rFonts w:ascii="Arial" w:hAnsi="Arial" w:cs="Arial"/>
          <w:sz w:val="20"/>
          <w:szCs w:val="20"/>
          <w:lang w:val="es-ES"/>
        </w:rPr>
        <w:t xml:space="preserve"> y </w:t>
      </w:r>
      <w:r w:rsidRPr="002A4C1A">
        <w:rPr>
          <w:rFonts w:ascii="Arial" w:hAnsi="Arial" w:cs="Arial"/>
          <w:sz w:val="20"/>
          <w:szCs w:val="20"/>
          <w:lang w:val="es-ES"/>
        </w:rPr>
        <w:t>propietario</w:t>
      </w:r>
      <w:r>
        <w:rPr>
          <w:rFonts w:ascii="Arial" w:hAnsi="Arial" w:cs="Arial"/>
          <w:sz w:val="20"/>
          <w:szCs w:val="20"/>
          <w:lang w:val="es-ES"/>
        </w:rPr>
        <w:t xml:space="preserve"> del </w:t>
      </w:r>
      <w:r w:rsidR="00381E65">
        <w:rPr>
          <w:rFonts w:ascii="Arial" w:hAnsi="Arial" w:cs="Arial"/>
          <w:sz w:val="20"/>
          <w:szCs w:val="20"/>
          <w:lang w:val="es-ES"/>
        </w:rPr>
        <w:t>establecimiento</w:t>
      </w:r>
      <w:r w:rsidRPr="002A4C1A">
        <w:rPr>
          <w:rFonts w:ascii="Arial" w:hAnsi="Arial" w:cs="Arial"/>
          <w:sz w:val="20"/>
          <w:szCs w:val="20"/>
          <w:lang w:val="es-ES"/>
        </w:rPr>
        <w:t xml:space="preserve">, </w:t>
      </w:r>
      <w:proofErr w:type="spellStart"/>
      <w:r w:rsidRPr="002A4C1A">
        <w:rPr>
          <w:rFonts w:ascii="Arial" w:hAnsi="Arial" w:cs="Arial"/>
          <w:sz w:val="20"/>
          <w:szCs w:val="20"/>
          <w:lang w:val="es-ES"/>
        </w:rPr>
        <w:t>Szilárd</w:t>
      </w:r>
      <w:proofErr w:type="spellEnd"/>
      <w:r w:rsidRPr="002A4C1A">
        <w:rPr>
          <w:rFonts w:ascii="Arial" w:hAnsi="Arial" w:cs="Arial"/>
          <w:sz w:val="20"/>
          <w:szCs w:val="20"/>
          <w:lang w:val="es-ES"/>
        </w:rPr>
        <w:t xml:space="preserve"> </w:t>
      </w:r>
      <w:proofErr w:type="spellStart"/>
      <w:r w:rsidRPr="002A4C1A">
        <w:rPr>
          <w:rFonts w:ascii="Arial" w:hAnsi="Arial" w:cs="Arial"/>
          <w:sz w:val="20"/>
          <w:szCs w:val="20"/>
          <w:lang w:val="es-ES"/>
        </w:rPr>
        <w:t>Tóth</w:t>
      </w:r>
      <w:proofErr w:type="spellEnd"/>
      <w:r w:rsidRPr="002A4C1A">
        <w:rPr>
          <w:rFonts w:ascii="Arial" w:hAnsi="Arial" w:cs="Arial"/>
          <w:sz w:val="20"/>
          <w:szCs w:val="20"/>
          <w:lang w:val="es-ES"/>
        </w:rPr>
        <w:t>. Su menú</w:t>
      </w:r>
      <w:r>
        <w:rPr>
          <w:rFonts w:ascii="Arial" w:hAnsi="Arial" w:cs="Arial"/>
          <w:sz w:val="20"/>
          <w:szCs w:val="20"/>
          <w:lang w:val="es-ES"/>
        </w:rPr>
        <w:t>,</w:t>
      </w:r>
      <w:r w:rsidRPr="002A4C1A">
        <w:rPr>
          <w:rFonts w:ascii="Arial" w:hAnsi="Arial" w:cs="Arial"/>
          <w:sz w:val="20"/>
          <w:szCs w:val="20"/>
          <w:lang w:val="es-ES"/>
        </w:rPr>
        <w:t xml:space="preserve"> </w:t>
      </w:r>
      <w:r w:rsidR="006F2EC7">
        <w:rPr>
          <w:rFonts w:ascii="Arial" w:hAnsi="Arial" w:cs="Arial"/>
          <w:sz w:val="20"/>
          <w:szCs w:val="20"/>
          <w:lang w:val="es-ES"/>
        </w:rPr>
        <w:t>muy</w:t>
      </w:r>
      <w:r w:rsidRPr="002A4C1A">
        <w:rPr>
          <w:rFonts w:ascii="Arial" w:hAnsi="Arial" w:cs="Arial"/>
          <w:sz w:val="20"/>
          <w:szCs w:val="20"/>
          <w:lang w:val="es-ES"/>
        </w:rPr>
        <w:t xml:space="preserve"> ingenioso</w:t>
      </w:r>
      <w:r>
        <w:rPr>
          <w:rFonts w:ascii="Arial" w:hAnsi="Arial" w:cs="Arial"/>
          <w:sz w:val="20"/>
          <w:szCs w:val="20"/>
          <w:lang w:val="es-ES"/>
        </w:rPr>
        <w:t>,</w:t>
      </w:r>
      <w:r w:rsidR="00381E65">
        <w:rPr>
          <w:rFonts w:ascii="Arial" w:hAnsi="Arial" w:cs="Arial"/>
          <w:sz w:val="20"/>
          <w:szCs w:val="20"/>
          <w:lang w:val="es-ES"/>
        </w:rPr>
        <w:t xml:space="preserve"> recurre a técnicas</w:t>
      </w:r>
      <w:r w:rsidRPr="002A4C1A">
        <w:rPr>
          <w:rFonts w:ascii="Arial" w:hAnsi="Arial" w:cs="Arial"/>
          <w:sz w:val="20"/>
          <w:szCs w:val="20"/>
          <w:lang w:val="es-ES"/>
        </w:rPr>
        <w:t xml:space="preserve"> como la fermentación y la salmuera</w:t>
      </w:r>
      <w:r>
        <w:rPr>
          <w:rFonts w:ascii="Arial" w:hAnsi="Arial" w:cs="Arial"/>
          <w:sz w:val="20"/>
          <w:szCs w:val="20"/>
          <w:lang w:val="es-ES"/>
        </w:rPr>
        <w:t xml:space="preserve">. Además, </w:t>
      </w:r>
      <w:r w:rsidR="00381E65">
        <w:rPr>
          <w:rFonts w:ascii="Arial" w:hAnsi="Arial" w:cs="Arial"/>
          <w:sz w:val="20"/>
          <w:szCs w:val="20"/>
          <w:lang w:val="es-ES"/>
        </w:rPr>
        <w:t>tiene</w:t>
      </w:r>
      <w:r>
        <w:rPr>
          <w:rFonts w:ascii="Arial" w:hAnsi="Arial" w:cs="Arial"/>
          <w:sz w:val="20"/>
          <w:szCs w:val="20"/>
          <w:lang w:val="es-ES"/>
        </w:rPr>
        <w:t xml:space="preserve"> un</w:t>
      </w:r>
      <w:r w:rsidRPr="002A4C1A">
        <w:rPr>
          <w:rFonts w:ascii="Arial" w:hAnsi="Arial" w:cs="Arial"/>
          <w:sz w:val="20"/>
          <w:szCs w:val="20"/>
          <w:lang w:val="es-ES"/>
        </w:rPr>
        <w:t xml:space="preserve"> firme compromiso con la gastronomía sostenible </w:t>
      </w:r>
      <w:r w:rsidR="00381E65">
        <w:rPr>
          <w:rFonts w:ascii="Arial" w:hAnsi="Arial" w:cs="Arial"/>
          <w:sz w:val="20"/>
          <w:szCs w:val="20"/>
          <w:lang w:val="es-ES"/>
        </w:rPr>
        <w:t xml:space="preserve">que </w:t>
      </w:r>
      <w:r w:rsidRPr="002A4C1A">
        <w:rPr>
          <w:rFonts w:ascii="Arial" w:hAnsi="Arial" w:cs="Arial"/>
          <w:sz w:val="20"/>
          <w:szCs w:val="20"/>
          <w:lang w:val="es-ES"/>
        </w:rPr>
        <w:t xml:space="preserve">hace de este restaurante una de </w:t>
      </w:r>
      <w:r w:rsidR="00381E65">
        <w:rPr>
          <w:rFonts w:ascii="Arial" w:hAnsi="Arial" w:cs="Arial"/>
          <w:sz w:val="20"/>
          <w:szCs w:val="20"/>
          <w:lang w:val="es-ES"/>
        </w:rPr>
        <w:t>nuestras “i</w:t>
      </w:r>
      <w:r w:rsidRPr="002A4C1A">
        <w:rPr>
          <w:rFonts w:ascii="Arial" w:hAnsi="Arial" w:cs="Arial"/>
          <w:sz w:val="20"/>
          <w:szCs w:val="20"/>
          <w:lang w:val="es-ES"/>
        </w:rPr>
        <w:t>niciativas” verdes.</w:t>
      </w:r>
    </w:p>
    <w:p w14:paraId="46D0871B" w14:textId="77777777" w:rsidR="002A4C1A" w:rsidRPr="002A4C1A" w:rsidRDefault="002A4C1A" w:rsidP="002A4C1A">
      <w:pPr>
        <w:spacing w:line="276" w:lineRule="auto"/>
        <w:ind w:right="1394"/>
        <w:jc w:val="both"/>
        <w:rPr>
          <w:rFonts w:ascii="Arial" w:hAnsi="Arial" w:cs="Arial"/>
          <w:sz w:val="20"/>
          <w:szCs w:val="20"/>
          <w:lang w:val="es-ES"/>
        </w:rPr>
      </w:pPr>
    </w:p>
    <w:p w14:paraId="48DC01F5" w14:textId="6F4EDF36" w:rsidR="002A4C1A" w:rsidRPr="002A4C1A" w:rsidRDefault="002A4C1A" w:rsidP="002A4C1A">
      <w:pPr>
        <w:spacing w:line="276" w:lineRule="auto"/>
        <w:ind w:right="1394"/>
        <w:jc w:val="both"/>
        <w:rPr>
          <w:rFonts w:ascii="Arial" w:hAnsi="Arial" w:cs="Arial"/>
          <w:sz w:val="20"/>
          <w:szCs w:val="20"/>
          <w:lang w:val="es-ES"/>
        </w:rPr>
      </w:pPr>
      <w:r w:rsidRPr="00381E65">
        <w:rPr>
          <w:rFonts w:ascii="Arial" w:hAnsi="Arial" w:cs="Arial"/>
          <w:i/>
          <w:sz w:val="20"/>
          <w:szCs w:val="20"/>
          <w:lang w:val="es-ES"/>
        </w:rPr>
        <w:t>“Estos dos restaurantes son maravillosos ejemplos del dinámico panorama gastronómico de Budapest”</w:t>
      </w:r>
      <w:r w:rsidR="00381E65">
        <w:rPr>
          <w:rFonts w:ascii="Arial" w:hAnsi="Arial" w:cs="Arial"/>
          <w:sz w:val="20"/>
          <w:szCs w:val="20"/>
          <w:lang w:val="es-ES"/>
        </w:rPr>
        <w:t>,</w:t>
      </w:r>
      <w:r w:rsidRPr="002A4C1A">
        <w:rPr>
          <w:rFonts w:ascii="Arial" w:hAnsi="Arial" w:cs="Arial"/>
          <w:sz w:val="20"/>
          <w:szCs w:val="20"/>
          <w:lang w:val="es-ES"/>
        </w:rPr>
        <w:t xml:space="preserve"> declara </w:t>
      </w:r>
      <w:proofErr w:type="spellStart"/>
      <w:r w:rsidRPr="002A4C1A">
        <w:rPr>
          <w:rFonts w:ascii="Arial" w:hAnsi="Arial" w:cs="Arial"/>
          <w:sz w:val="20"/>
          <w:szCs w:val="20"/>
          <w:lang w:val="es-ES"/>
        </w:rPr>
        <w:t>Gwendal</w:t>
      </w:r>
      <w:proofErr w:type="spellEnd"/>
      <w:r w:rsidRPr="002A4C1A">
        <w:rPr>
          <w:rFonts w:ascii="Arial" w:hAnsi="Arial" w:cs="Arial"/>
          <w:sz w:val="20"/>
          <w:szCs w:val="20"/>
          <w:lang w:val="es-ES"/>
        </w:rPr>
        <w:t xml:space="preserve"> </w:t>
      </w:r>
      <w:proofErr w:type="spellStart"/>
      <w:r w:rsidRPr="002A4C1A">
        <w:rPr>
          <w:rFonts w:ascii="Arial" w:hAnsi="Arial" w:cs="Arial"/>
          <w:sz w:val="20"/>
          <w:szCs w:val="20"/>
          <w:lang w:val="es-ES"/>
        </w:rPr>
        <w:t>Poullennec</w:t>
      </w:r>
      <w:proofErr w:type="spellEnd"/>
      <w:r w:rsidRPr="002A4C1A">
        <w:rPr>
          <w:rFonts w:ascii="Arial" w:hAnsi="Arial" w:cs="Arial"/>
          <w:sz w:val="20"/>
          <w:szCs w:val="20"/>
          <w:lang w:val="es-ES"/>
        </w:rPr>
        <w:t xml:space="preserve">, </w:t>
      </w:r>
      <w:r w:rsidR="00381E65">
        <w:rPr>
          <w:rFonts w:ascii="Arial" w:hAnsi="Arial" w:cs="Arial"/>
          <w:sz w:val="20"/>
          <w:szCs w:val="20"/>
          <w:lang w:val="es-ES"/>
        </w:rPr>
        <w:t>D</w:t>
      </w:r>
      <w:r w:rsidRPr="002A4C1A">
        <w:rPr>
          <w:rFonts w:ascii="Arial" w:hAnsi="Arial" w:cs="Arial"/>
          <w:sz w:val="20"/>
          <w:szCs w:val="20"/>
          <w:lang w:val="es-ES"/>
        </w:rPr>
        <w:t xml:space="preserve">irector </w:t>
      </w:r>
      <w:r w:rsidR="00381E65">
        <w:rPr>
          <w:rFonts w:ascii="Arial" w:hAnsi="Arial" w:cs="Arial"/>
          <w:sz w:val="20"/>
          <w:szCs w:val="20"/>
          <w:lang w:val="es-ES"/>
        </w:rPr>
        <w:t>I</w:t>
      </w:r>
      <w:r w:rsidRPr="002A4C1A">
        <w:rPr>
          <w:rFonts w:ascii="Arial" w:hAnsi="Arial" w:cs="Arial"/>
          <w:sz w:val="20"/>
          <w:szCs w:val="20"/>
          <w:lang w:val="es-ES"/>
        </w:rPr>
        <w:t>nternacional de la</w:t>
      </w:r>
      <w:r w:rsidR="00381E65">
        <w:rPr>
          <w:rFonts w:ascii="Arial" w:hAnsi="Arial" w:cs="Arial"/>
          <w:sz w:val="20"/>
          <w:szCs w:val="20"/>
          <w:lang w:val="es-ES"/>
        </w:rPr>
        <w:t>s</w:t>
      </w:r>
      <w:r w:rsidRPr="002A4C1A">
        <w:rPr>
          <w:rFonts w:ascii="Arial" w:hAnsi="Arial" w:cs="Arial"/>
          <w:sz w:val="20"/>
          <w:szCs w:val="20"/>
          <w:lang w:val="es-ES"/>
        </w:rPr>
        <w:t xml:space="preserve"> Guía</w:t>
      </w:r>
      <w:r w:rsidR="00381E65">
        <w:rPr>
          <w:rFonts w:ascii="Arial" w:hAnsi="Arial" w:cs="Arial"/>
          <w:sz w:val="20"/>
          <w:szCs w:val="20"/>
          <w:lang w:val="es-ES"/>
        </w:rPr>
        <w:t>s</w:t>
      </w:r>
      <w:r w:rsidRPr="002A4C1A">
        <w:rPr>
          <w:rFonts w:ascii="Arial" w:hAnsi="Arial" w:cs="Arial"/>
          <w:sz w:val="20"/>
          <w:szCs w:val="20"/>
          <w:lang w:val="es-ES"/>
        </w:rPr>
        <w:t xml:space="preserve"> MICHELIN. </w:t>
      </w:r>
      <w:r w:rsidRPr="00381E65">
        <w:rPr>
          <w:rFonts w:ascii="Arial" w:hAnsi="Arial" w:cs="Arial"/>
          <w:i/>
          <w:sz w:val="20"/>
          <w:szCs w:val="20"/>
          <w:lang w:val="es-ES"/>
        </w:rPr>
        <w:t>“No sólo proponen una fantástica cocina, marcando una cierta diferencia, sino que además lo hacen respetando las tr</w:t>
      </w:r>
      <w:r w:rsidR="00381E65" w:rsidRPr="00381E65">
        <w:rPr>
          <w:rFonts w:ascii="Arial" w:hAnsi="Arial" w:cs="Arial"/>
          <w:i/>
          <w:sz w:val="20"/>
          <w:szCs w:val="20"/>
          <w:lang w:val="es-ES"/>
        </w:rPr>
        <w:t>adiciones culinarias de Hungría</w:t>
      </w:r>
      <w:r w:rsidRPr="00381E65">
        <w:rPr>
          <w:rFonts w:ascii="Arial" w:hAnsi="Arial" w:cs="Arial"/>
          <w:i/>
          <w:sz w:val="20"/>
          <w:szCs w:val="20"/>
          <w:lang w:val="es-ES"/>
        </w:rPr>
        <w:t>”</w:t>
      </w:r>
      <w:r w:rsidR="00381E65" w:rsidRPr="00381E65">
        <w:rPr>
          <w:rFonts w:ascii="Arial" w:hAnsi="Arial" w:cs="Arial"/>
          <w:i/>
          <w:sz w:val="20"/>
          <w:szCs w:val="20"/>
          <w:lang w:val="es-ES"/>
        </w:rPr>
        <w:t>.</w:t>
      </w:r>
    </w:p>
    <w:p w14:paraId="3B43E41A" w14:textId="77777777" w:rsidR="002A4C1A" w:rsidRPr="002A4C1A" w:rsidRDefault="002A4C1A" w:rsidP="002A4C1A">
      <w:pPr>
        <w:spacing w:line="276" w:lineRule="auto"/>
        <w:ind w:right="1394"/>
        <w:jc w:val="both"/>
        <w:rPr>
          <w:rFonts w:ascii="Arial" w:hAnsi="Arial" w:cs="Arial"/>
          <w:sz w:val="20"/>
          <w:szCs w:val="20"/>
          <w:lang w:val="es-ES"/>
        </w:rPr>
      </w:pPr>
    </w:p>
    <w:p w14:paraId="369299F4" w14:textId="41128C3C" w:rsidR="002A4C1A" w:rsidRPr="002A4C1A" w:rsidRDefault="002A4C1A" w:rsidP="002A4C1A">
      <w:pPr>
        <w:spacing w:line="276" w:lineRule="auto"/>
        <w:ind w:right="1394"/>
        <w:jc w:val="both"/>
        <w:rPr>
          <w:rFonts w:ascii="Arial" w:hAnsi="Arial" w:cs="Arial"/>
          <w:sz w:val="20"/>
          <w:szCs w:val="20"/>
          <w:lang w:val="es-ES"/>
        </w:rPr>
      </w:pPr>
      <w:r w:rsidRPr="002A4C1A">
        <w:rPr>
          <w:rFonts w:ascii="Arial" w:hAnsi="Arial" w:cs="Arial"/>
          <w:sz w:val="20"/>
          <w:szCs w:val="20"/>
          <w:lang w:val="es-ES"/>
        </w:rPr>
        <w:t xml:space="preserve">Los inspectores de la Guía MICHELIN también han encontrado otros 6 nuevos restaurantes que se han añadido a la selección de este año. Entre ellos está </w:t>
      </w:r>
      <w:proofErr w:type="spellStart"/>
      <w:r w:rsidRPr="002A4C1A">
        <w:rPr>
          <w:rFonts w:ascii="Arial" w:hAnsi="Arial" w:cs="Arial"/>
          <w:b/>
          <w:i/>
          <w:sz w:val="20"/>
          <w:szCs w:val="20"/>
          <w:lang w:val="es-ES"/>
        </w:rPr>
        <w:t>Hoppá</w:t>
      </w:r>
      <w:proofErr w:type="spellEnd"/>
      <w:r w:rsidRPr="002A4C1A">
        <w:rPr>
          <w:rFonts w:ascii="Arial" w:hAnsi="Arial" w:cs="Arial"/>
          <w:b/>
          <w:i/>
          <w:sz w:val="20"/>
          <w:szCs w:val="20"/>
          <w:lang w:val="es-ES"/>
        </w:rPr>
        <w:t xml:space="preserve">! </w:t>
      </w:r>
      <w:proofErr w:type="spellStart"/>
      <w:r w:rsidRPr="002A4C1A">
        <w:rPr>
          <w:rFonts w:ascii="Arial" w:hAnsi="Arial" w:cs="Arial"/>
          <w:b/>
          <w:i/>
          <w:sz w:val="20"/>
          <w:szCs w:val="20"/>
          <w:lang w:val="es-ES"/>
        </w:rPr>
        <w:t>Bistro</w:t>
      </w:r>
      <w:proofErr w:type="spellEnd"/>
      <w:r w:rsidRPr="002A4C1A">
        <w:rPr>
          <w:rFonts w:ascii="Arial" w:hAnsi="Arial" w:cs="Arial"/>
          <w:sz w:val="20"/>
          <w:szCs w:val="20"/>
          <w:lang w:val="es-ES"/>
        </w:rPr>
        <w:t>, un bistró de barrio que cuenta con numerosos clientes habituales</w:t>
      </w:r>
      <w:r w:rsidRPr="002A4C1A">
        <w:rPr>
          <w:rFonts w:ascii="Arial" w:hAnsi="Arial" w:cs="Arial"/>
          <w:b/>
          <w:i/>
          <w:sz w:val="20"/>
          <w:szCs w:val="20"/>
          <w:lang w:val="es-ES"/>
        </w:rPr>
        <w:t xml:space="preserve">; </w:t>
      </w:r>
      <w:proofErr w:type="spellStart"/>
      <w:r w:rsidRPr="002A4C1A">
        <w:rPr>
          <w:rFonts w:ascii="Arial" w:hAnsi="Arial" w:cs="Arial"/>
          <w:b/>
          <w:i/>
          <w:sz w:val="20"/>
          <w:szCs w:val="20"/>
          <w:lang w:val="es-ES"/>
        </w:rPr>
        <w:t>Felix</w:t>
      </w:r>
      <w:proofErr w:type="spellEnd"/>
      <w:r w:rsidRPr="002A4C1A">
        <w:rPr>
          <w:rFonts w:ascii="Arial" w:hAnsi="Arial" w:cs="Arial"/>
          <w:sz w:val="20"/>
          <w:szCs w:val="20"/>
          <w:lang w:val="es-ES"/>
        </w:rPr>
        <w:t>, que ofrece una cocina refinada en un edi</w:t>
      </w:r>
      <w:r w:rsidR="00381E65">
        <w:rPr>
          <w:rFonts w:ascii="Arial" w:hAnsi="Arial" w:cs="Arial"/>
          <w:sz w:val="20"/>
          <w:szCs w:val="20"/>
          <w:lang w:val="es-ES"/>
        </w:rPr>
        <w:t>fi</w:t>
      </w:r>
      <w:r w:rsidRPr="002A4C1A">
        <w:rPr>
          <w:rFonts w:ascii="Arial" w:hAnsi="Arial" w:cs="Arial"/>
          <w:sz w:val="20"/>
          <w:szCs w:val="20"/>
          <w:lang w:val="es-ES"/>
        </w:rPr>
        <w:t xml:space="preserve">cio notable; </w:t>
      </w:r>
      <w:r w:rsidRPr="002A4C1A">
        <w:rPr>
          <w:rFonts w:ascii="Arial" w:hAnsi="Arial" w:cs="Arial"/>
          <w:b/>
          <w:i/>
          <w:sz w:val="20"/>
          <w:szCs w:val="20"/>
          <w:lang w:val="es-ES"/>
        </w:rPr>
        <w:t xml:space="preserve">Stand25 </w:t>
      </w:r>
      <w:proofErr w:type="spellStart"/>
      <w:r w:rsidRPr="002A4C1A">
        <w:rPr>
          <w:rFonts w:ascii="Arial" w:hAnsi="Arial" w:cs="Arial"/>
          <w:b/>
          <w:i/>
          <w:sz w:val="20"/>
          <w:szCs w:val="20"/>
          <w:lang w:val="es-ES"/>
        </w:rPr>
        <w:t>Bisztró</w:t>
      </w:r>
      <w:proofErr w:type="spellEnd"/>
      <w:r w:rsidRPr="002A4C1A">
        <w:rPr>
          <w:rFonts w:ascii="Arial" w:hAnsi="Arial" w:cs="Arial"/>
          <w:sz w:val="20"/>
          <w:szCs w:val="20"/>
          <w:lang w:val="es-ES"/>
        </w:rPr>
        <w:t xml:space="preserve">, filial de Stand, que vuelve a la Guía en su nuevo emplazamiento; </w:t>
      </w:r>
      <w:proofErr w:type="spellStart"/>
      <w:r w:rsidRPr="002A4C1A">
        <w:rPr>
          <w:rFonts w:ascii="Arial" w:hAnsi="Arial" w:cs="Arial"/>
          <w:b/>
          <w:i/>
          <w:sz w:val="20"/>
          <w:szCs w:val="20"/>
          <w:lang w:val="es-ES"/>
        </w:rPr>
        <w:t>Spago</w:t>
      </w:r>
      <w:proofErr w:type="spellEnd"/>
      <w:r w:rsidRPr="002A4C1A">
        <w:rPr>
          <w:rFonts w:ascii="Arial" w:hAnsi="Arial" w:cs="Arial"/>
          <w:b/>
          <w:i/>
          <w:sz w:val="20"/>
          <w:szCs w:val="20"/>
          <w:lang w:val="es-ES"/>
        </w:rPr>
        <w:t xml:space="preserve"> </w:t>
      </w:r>
      <w:proofErr w:type="spellStart"/>
      <w:r w:rsidRPr="002A4C1A">
        <w:rPr>
          <w:rFonts w:ascii="Arial" w:hAnsi="Arial" w:cs="Arial"/>
          <w:b/>
          <w:i/>
          <w:sz w:val="20"/>
          <w:szCs w:val="20"/>
          <w:lang w:val="es-ES"/>
        </w:rPr>
        <w:t>by</w:t>
      </w:r>
      <w:proofErr w:type="spellEnd"/>
      <w:r w:rsidRPr="002A4C1A">
        <w:rPr>
          <w:rFonts w:ascii="Arial" w:hAnsi="Arial" w:cs="Arial"/>
          <w:b/>
          <w:i/>
          <w:sz w:val="20"/>
          <w:szCs w:val="20"/>
          <w:lang w:val="es-ES"/>
        </w:rPr>
        <w:t xml:space="preserve"> Wolfgang Puck</w:t>
      </w:r>
      <w:r w:rsidRPr="002A4C1A">
        <w:rPr>
          <w:rFonts w:ascii="Arial" w:hAnsi="Arial" w:cs="Arial"/>
          <w:sz w:val="20"/>
          <w:szCs w:val="20"/>
          <w:lang w:val="es-ES"/>
        </w:rPr>
        <w:t xml:space="preserve">, un </w:t>
      </w:r>
      <w:r w:rsidR="00381E65" w:rsidRPr="002A4C1A">
        <w:rPr>
          <w:rFonts w:ascii="Arial" w:hAnsi="Arial" w:cs="Arial"/>
          <w:sz w:val="20"/>
          <w:szCs w:val="20"/>
          <w:lang w:val="es-ES"/>
        </w:rPr>
        <w:t xml:space="preserve">elegante </w:t>
      </w:r>
      <w:r w:rsidR="00381E65">
        <w:rPr>
          <w:rFonts w:ascii="Arial" w:hAnsi="Arial" w:cs="Arial"/>
          <w:sz w:val="20"/>
          <w:szCs w:val="20"/>
          <w:lang w:val="es-ES"/>
        </w:rPr>
        <w:t>espacio</w:t>
      </w:r>
      <w:r w:rsidRPr="002A4C1A">
        <w:rPr>
          <w:rFonts w:ascii="Arial" w:hAnsi="Arial" w:cs="Arial"/>
          <w:sz w:val="20"/>
          <w:szCs w:val="20"/>
          <w:lang w:val="es-ES"/>
        </w:rPr>
        <w:t xml:space="preserve"> para el que todo el mundo se </w:t>
      </w:r>
      <w:r w:rsidR="00381E65">
        <w:rPr>
          <w:rFonts w:ascii="Arial" w:hAnsi="Arial" w:cs="Arial"/>
          <w:sz w:val="20"/>
          <w:szCs w:val="20"/>
          <w:lang w:val="es-ES"/>
        </w:rPr>
        <w:t>viste</w:t>
      </w:r>
      <w:r w:rsidRPr="002A4C1A">
        <w:rPr>
          <w:rFonts w:ascii="Arial" w:hAnsi="Arial" w:cs="Arial"/>
          <w:sz w:val="20"/>
          <w:szCs w:val="20"/>
          <w:lang w:val="es-ES"/>
        </w:rPr>
        <w:t xml:space="preserve"> de </w:t>
      </w:r>
      <w:r w:rsidR="00381E65">
        <w:rPr>
          <w:rFonts w:ascii="Arial" w:hAnsi="Arial" w:cs="Arial"/>
          <w:sz w:val="20"/>
          <w:szCs w:val="20"/>
          <w:lang w:val="es-ES"/>
        </w:rPr>
        <w:t>gala</w:t>
      </w:r>
      <w:r w:rsidRPr="002A4C1A">
        <w:rPr>
          <w:rFonts w:ascii="Arial" w:hAnsi="Arial" w:cs="Arial"/>
          <w:sz w:val="20"/>
          <w:szCs w:val="20"/>
          <w:lang w:val="es-ES"/>
        </w:rPr>
        <w:t xml:space="preserve">; </w:t>
      </w:r>
      <w:proofErr w:type="spellStart"/>
      <w:r w:rsidRPr="002A4C1A">
        <w:rPr>
          <w:rFonts w:ascii="Arial" w:hAnsi="Arial" w:cs="Arial"/>
          <w:b/>
          <w:i/>
          <w:sz w:val="20"/>
          <w:szCs w:val="20"/>
          <w:lang w:val="es-ES"/>
        </w:rPr>
        <w:t>Rumour</w:t>
      </w:r>
      <w:proofErr w:type="spellEnd"/>
      <w:r w:rsidRPr="002A4C1A">
        <w:rPr>
          <w:rFonts w:ascii="Arial" w:hAnsi="Arial" w:cs="Arial"/>
          <w:sz w:val="20"/>
          <w:szCs w:val="20"/>
          <w:lang w:val="es-ES"/>
        </w:rPr>
        <w:t xml:space="preserve">, donde se sirve un menú creativo en </w:t>
      </w:r>
      <w:r w:rsidR="00381E65">
        <w:rPr>
          <w:rFonts w:ascii="Arial" w:hAnsi="Arial" w:cs="Arial"/>
          <w:sz w:val="20"/>
          <w:szCs w:val="20"/>
          <w:lang w:val="es-ES"/>
        </w:rPr>
        <w:t>un</w:t>
      </w:r>
      <w:r w:rsidRPr="002A4C1A">
        <w:rPr>
          <w:rFonts w:ascii="Arial" w:hAnsi="Arial" w:cs="Arial"/>
          <w:sz w:val="20"/>
          <w:szCs w:val="20"/>
          <w:lang w:val="es-ES"/>
        </w:rPr>
        <w:t xml:space="preserve"> mostrador en torno a </w:t>
      </w:r>
      <w:r w:rsidR="00381E65">
        <w:rPr>
          <w:rFonts w:ascii="Arial" w:hAnsi="Arial" w:cs="Arial"/>
          <w:sz w:val="20"/>
          <w:szCs w:val="20"/>
          <w:lang w:val="es-ES"/>
        </w:rPr>
        <w:t>la</w:t>
      </w:r>
      <w:r w:rsidRPr="002A4C1A">
        <w:rPr>
          <w:rFonts w:ascii="Arial" w:hAnsi="Arial" w:cs="Arial"/>
          <w:sz w:val="20"/>
          <w:szCs w:val="20"/>
          <w:lang w:val="es-ES"/>
        </w:rPr>
        <w:t xml:space="preserve"> cocina abierta</w:t>
      </w:r>
      <w:r w:rsidR="00381E65">
        <w:rPr>
          <w:rFonts w:ascii="Arial" w:hAnsi="Arial" w:cs="Arial"/>
          <w:sz w:val="20"/>
          <w:szCs w:val="20"/>
          <w:lang w:val="es-ES"/>
        </w:rPr>
        <w:t xml:space="preserve"> del restaurante</w:t>
      </w:r>
      <w:r w:rsidRPr="002A4C1A">
        <w:rPr>
          <w:rFonts w:ascii="Arial" w:hAnsi="Arial" w:cs="Arial"/>
          <w:sz w:val="20"/>
          <w:szCs w:val="20"/>
          <w:lang w:val="es-ES"/>
        </w:rPr>
        <w:t xml:space="preserve">; o bien </w:t>
      </w:r>
      <w:proofErr w:type="spellStart"/>
      <w:r w:rsidRPr="002A4C1A">
        <w:rPr>
          <w:rFonts w:ascii="Arial" w:hAnsi="Arial" w:cs="Arial"/>
          <w:b/>
          <w:i/>
          <w:sz w:val="20"/>
          <w:szCs w:val="20"/>
          <w:lang w:val="es-ES"/>
        </w:rPr>
        <w:t>Pasztell</w:t>
      </w:r>
      <w:proofErr w:type="spellEnd"/>
      <w:r w:rsidRPr="002A4C1A">
        <w:rPr>
          <w:rFonts w:ascii="Arial" w:hAnsi="Arial" w:cs="Arial"/>
          <w:sz w:val="20"/>
          <w:szCs w:val="20"/>
          <w:lang w:val="es-ES"/>
        </w:rPr>
        <w:t xml:space="preserve">, </w:t>
      </w:r>
      <w:r w:rsidR="00381E65">
        <w:rPr>
          <w:rFonts w:ascii="Arial" w:hAnsi="Arial" w:cs="Arial"/>
          <w:sz w:val="20"/>
          <w:szCs w:val="20"/>
          <w:lang w:val="es-ES"/>
        </w:rPr>
        <w:t>establecimiento</w:t>
      </w:r>
      <w:r w:rsidRPr="002A4C1A">
        <w:rPr>
          <w:rFonts w:ascii="Arial" w:hAnsi="Arial" w:cs="Arial"/>
          <w:sz w:val="20"/>
          <w:szCs w:val="20"/>
          <w:lang w:val="es-ES"/>
        </w:rPr>
        <w:t xml:space="preserve"> moderno y elegante donde </w:t>
      </w:r>
      <w:r w:rsidR="00381E65">
        <w:rPr>
          <w:rFonts w:ascii="Arial" w:hAnsi="Arial" w:cs="Arial"/>
          <w:sz w:val="20"/>
          <w:szCs w:val="20"/>
          <w:lang w:val="es-ES"/>
        </w:rPr>
        <w:t xml:space="preserve">se </w:t>
      </w:r>
      <w:r w:rsidRPr="002A4C1A">
        <w:rPr>
          <w:rFonts w:ascii="Arial" w:hAnsi="Arial" w:cs="Arial"/>
          <w:sz w:val="20"/>
          <w:szCs w:val="20"/>
          <w:lang w:val="es-ES"/>
        </w:rPr>
        <w:t>puede observar a los chefs en su cocina vanguardista.</w:t>
      </w:r>
    </w:p>
    <w:p w14:paraId="3128FDAF" w14:textId="77777777" w:rsidR="002A4C1A" w:rsidRPr="002A4C1A" w:rsidRDefault="002A4C1A" w:rsidP="002A4C1A">
      <w:pPr>
        <w:spacing w:line="276" w:lineRule="auto"/>
        <w:ind w:right="1394"/>
        <w:jc w:val="both"/>
        <w:rPr>
          <w:rFonts w:ascii="Arial" w:hAnsi="Arial" w:cs="Arial"/>
          <w:sz w:val="20"/>
          <w:szCs w:val="20"/>
          <w:lang w:val="es-ES"/>
        </w:rPr>
      </w:pPr>
    </w:p>
    <w:p w14:paraId="0C98E676" w14:textId="33621010" w:rsidR="002A4C1A" w:rsidRPr="002A4C1A" w:rsidRDefault="002A4C1A" w:rsidP="002A4C1A">
      <w:pPr>
        <w:spacing w:line="276" w:lineRule="auto"/>
        <w:ind w:right="1394"/>
        <w:jc w:val="both"/>
        <w:rPr>
          <w:rFonts w:ascii="Arial" w:hAnsi="Arial" w:cs="Arial"/>
          <w:sz w:val="20"/>
          <w:szCs w:val="20"/>
          <w:lang w:val="es-ES"/>
        </w:rPr>
      </w:pPr>
      <w:r w:rsidRPr="00381E65">
        <w:rPr>
          <w:rFonts w:ascii="Arial" w:hAnsi="Arial" w:cs="Arial"/>
          <w:i/>
          <w:sz w:val="20"/>
          <w:szCs w:val="20"/>
          <w:lang w:val="es-ES"/>
        </w:rPr>
        <w:t>“Budapest ofrece una maravillosa gama de restaurantes, de estilos muy diferentes y con gamas de precios muy variadas. Algunos están dirigidos por chefs y restauradores locales, otros por quienes han adquirido su experiencia en el extranjero y han vuelto a su país</w:t>
      </w:r>
      <w:r w:rsidRPr="002A4C1A">
        <w:rPr>
          <w:rFonts w:ascii="Arial" w:hAnsi="Arial" w:cs="Arial"/>
          <w:sz w:val="20"/>
          <w:szCs w:val="20"/>
          <w:lang w:val="es-ES"/>
        </w:rPr>
        <w:t>”</w:t>
      </w:r>
      <w:r w:rsidR="00381E65">
        <w:rPr>
          <w:rFonts w:ascii="Arial" w:hAnsi="Arial" w:cs="Arial"/>
          <w:sz w:val="20"/>
          <w:szCs w:val="20"/>
          <w:lang w:val="es-ES"/>
        </w:rPr>
        <w:t>,</w:t>
      </w:r>
      <w:r w:rsidRPr="002A4C1A">
        <w:rPr>
          <w:rFonts w:ascii="Arial" w:hAnsi="Arial" w:cs="Arial"/>
          <w:sz w:val="20"/>
          <w:szCs w:val="20"/>
          <w:lang w:val="es-ES"/>
        </w:rPr>
        <w:t xml:space="preserve"> comenta </w:t>
      </w:r>
      <w:proofErr w:type="spellStart"/>
      <w:r w:rsidRPr="002A4C1A">
        <w:rPr>
          <w:rFonts w:ascii="Arial" w:hAnsi="Arial" w:cs="Arial"/>
          <w:sz w:val="20"/>
          <w:szCs w:val="20"/>
          <w:lang w:val="es-ES"/>
        </w:rPr>
        <w:t>Gwendal</w:t>
      </w:r>
      <w:proofErr w:type="spellEnd"/>
      <w:r w:rsidRPr="002A4C1A">
        <w:rPr>
          <w:rFonts w:ascii="Arial" w:hAnsi="Arial" w:cs="Arial"/>
          <w:sz w:val="20"/>
          <w:szCs w:val="20"/>
          <w:lang w:val="es-ES"/>
        </w:rPr>
        <w:t xml:space="preserve"> </w:t>
      </w:r>
      <w:proofErr w:type="spellStart"/>
      <w:r w:rsidRPr="002A4C1A">
        <w:rPr>
          <w:rFonts w:ascii="Arial" w:hAnsi="Arial" w:cs="Arial"/>
          <w:sz w:val="20"/>
          <w:szCs w:val="20"/>
          <w:lang w:val="es-ES"/>
        </w:rPr>
        <w:t>Poullennec</w:t>
      </w:r>
      <w:proofErr w:type="spellEnd"/>
      <w:r w:rsidRPr="002A4C1A">
        <w:rPr>
          <w:rFonts w:ascii="Arial" w:hAnsi="Arial" w:cs="Arial"/>
          <w:sz w:val="20"/>
          <w:szCs w:val="20"/>
          <w:lang w:val="es-ES"/>
        </w:rPr>
        <w:t xml:space="preserve">. </w:t>
      </w:r>
      <w:r w:rsidRPr="00381E65">
        <w:rPr>
          <w:rFonts w:ascii="Arial" w:hAnsi="Arial" w:cs="Arial"/>
          <w:i/>
          <w:sz w:val="20"/>
          <w:szCs w:val="20"/>
          <w:lang w:val="es-ES"/>
        </w:rPr>
        <w:t>“Todo esto da a la ciudad su vitalidad y permi</w:t>
      </w:r>
      <w:r w:rsidR="00381E65">
        <w:rPr>
          <w:rFonts w:ascii="Arial" w:hAnsi="Arial" w:cs="Arial"/>
          <w:i/>
          <w:sz w:val="20"/>
          <w:szCs w:val="20"/>
          <w:lang w:val="es-ES"/>
        </w:rPr>
        <w:t>te entrever un futuro prometedor”.</w:t>
      </w:r>
    </w:p>
    <w:p w14:paraId="60CE0612" w14:textId="77777777" w:rsidR="002A4C1A" w:rsidRPr="002A4C1A" w:rsidRDefault="002A4C1A" w:rsidP="002A4C1A">
      <w:pPr>
        <w:spacing w:line="276" w:lineRule="auto"/>
        <w:ind w:right="1394"/>
        <w:jc w:val="both"/>
        <w:rPr>
          <w:rFonts w:ascii="Arial" w:hAnsi="Arial" w:cs="Arial"/>
          <w:sz w:val="20"/>
          <w:szCs w:val="20"/>
          <w:lang w:val="es-ES"/>
        </w:rPr>
      </w:pPr>
    </w:p>
    <w:p w14:paraId="5ACBCC23" w14:textId="3734A1E9" w:rsidR="002A4C1A" w:rsidRPr="002A4C1A" w:rsidRDefault="002A4C1A" w:rsidP="002A4C1A">
      <w:pPr>
        <w:spacing w:line="276" w:lineRule="auto"/>
        <w:ind w:right="1394"/>
        <w:jc w:val="both"/>
        <w:rPr>
          <w:rFonts w:ascii="Arial" w:hAnsi="Arial" w:cs="Arial"/>
          <w:sz w:val="20"/>
          <w:szCs w:val="20"/>
          <w:lang w:val="es-ES"/>
        </w:rPr>
      </w:pPr>
      <w:r w:rsidRPr="002A4C1A">
        <w:rPr>
          <w:rFonts w:ascii="Arial" w:hAnsi="Arial" w:cs="Arial"/>
          <w:sz w:val="20"/>
          <w:szCs w:val="20"/>
          <w:lang w:val="es-ES"/>
        </w:rPr>
        <w:t xml:space="preserve">Dado que la Guía </w:t>
      </w:r>
      <w:r w:rsidR="00381E65">
        <w:rPr>
          <w:rFonts w:ascii="Arial" w:hAnsi="Arial" w:cs="Arial"/>
          <w:sz w:val="20"/>
          <w:szCs w:val="20"/>
          <w:lang w:val="es-ES"/>
        </w:rPr>
        <w:t>MICHELIN</w:t>
      </w:r>
      <w:r w:rsidRPr="002A4C1A">
        <w:rPr>
          <w:rFonts w:ascii="Arial" w:hAnsi="Arial" w:cs="Arial"/>
          <w:sz w:val="20"/>
          <w:szCs w:val="20"/>
          <w:lang w:val="es-ES"/>
        </w:rPr>
        <w:t xml:space="preserve"> Budapest es ahora exclusivamente digital, los inspectores han podido trabajar en esta selección durante un período más largo, lo que ha resultado vital frente a todos los retos </w:t>
      </w:r>
      <w:r w:rsidR="00381E65">
        <w:rPr>
          <w:rFonts w:ascii="Arial" w:hAnsi="Arial" w:cs="Arial"/>
          <w:sz w:val="20"/>
          <w:szCs w:val="20"/>
          <w:lang w:val="es-ES"/>
        </w:rPr>
        <w:t>a los que se</w:t>
      </w:r>
      <w:r w:rsidRPr="002A4C1A">
        <w:rPr>
          <w:rFonts w:ascii="Arial" w:hAnsi="Arial" w:cs="Arial"/>
          <w:sz w:val="20"/>
          <w:szCs w:val="20"/>
          <w:lang w:val="es-ES"/>
        </w:rPr>
        <w:t xml:space="preserve"> ha debido enfrentar la industria de la restauración. Los inspectores de la Guía MICHELIN han desplegado la misma tecnología y aplicado los mismos criterios de exigencia que en otras ocasiones: no se ha tomado ningún atajo que podría haber comprometido la integridad de la Guía y de su metodología.</w:t>
      </w:r>
    </w:p>
    <w:p w14:paraId="57632E42" w14:textId="77777777" w:rsidR="002A4C1A" w:rsidRPr="002A4C1A" w:rsidRDefault="002A4C1A" w:rsidP="002A4C1A">
      <w:pPr>
        <w:spacing w:line="276" w:lineRule="auto"/>
        <w:ind w:right="1394"/>
        <w:jc w:val="both"/>
        <w:rPr>
          <w:rFonts w:ascii="Arial" w:hAnsi="Arial" w:cs="Arial"/>
          <w:sz w:val="20"/>
          <w:szCs w:val="20"/>
          <w:lang w:val="es-ES"/>
        </w:rPr>
      </w:pPr>
    </w:p>
    <w:p w14:paraId="12F28820" w14:textId="0CE1E4C7" w:rsidR="002A4C1A" w:rsidRPr="00022312" w:rsidRDefault="002A4C1A" w:rsidP="002A4C1A">
      <w:pPr>
        <w:spacing w:line="276" w:lineRule="auto"/>
        <w:ind w:right="1394"/>
        <w:jc w:val="both"/>
        <w:rPr>
          <w:rFonts w:ascii="Arial" w:hAnsi="Arial" w:cs="Arial"/>
          <w:sz w:val="20"/>
          <w:szCs w:val="20"/>
          <w:lang w:val="es-ES"/>
        </w:rPr>
      </w:pPr>
      <w:r w:rsidRPr="00022312">
        <w:rPr>
          <w:rFonts w:ascii="Arial" w:hAnsi="Arial" w:cs="Arial"/>
          <w:i/>
          <w:sz w:val="20"/>
          <w:szCs w:val="20"/>
          <w:lang w:val="es-ES"/>
        </w:rPr>
        <w:t>“Los últimos 18 meses han sido extremadamente exigentes para el sector de la restauración en el mundo entero, y nuestros pensamientos los dedicamos a quienes han</w:t>
      </w:r>
      <w:r w:rsidR="00381E65" w:rsidRPr="00022312">
        <w:rPr>
          <w:rFonts w:ascii="Arial" w:hAnsi="Arial" w:cs="Arial"/>
          <w:i/>
          <w:sz w:val="20"/>
          <w:szCs w:val="20"/>
          <w:lang w:val="es-ES"/>
        </w:rPr>
        <w:t xml:space="preserve"> sufrido a causa de la pandemia</w:t>
      </w:r>
      <w:r w:rsidRPr="00022312">
        <w:rPr>
          <w:rFonts w:ascii="Arial" w:hAnsi="Arial" w:cs="Arial"/>
          <w:i/>
          <w:sz w:val="20"/>
          <w:szCs w:val="20"/>
          <w:lang w:val="es-ES"/>
        </w:rPr>
        <w:t>”</w:t>
      </w:r>
      <w:r w:rsidR="00381E65" w:rsidRPr="00022312">
        <w:rPr>
          <w:rFonts w:ascii="Arial" w:hAnsi="Arial" w:cs="Arial"/>
          <w:i/>
          <w:sz w:val="20"/>
          <w:szCs w:val="20"/>
          <w:lang w:val="es-ES"/>
        </w:rPr>
        <w:t>,</w:t>
      </w:r>
      <w:r w:rsidRPr="00022312">
        <w:rPr>
          <w:rFonts w:ascii="Arial" w:hAnsi="Arial" w:cs="Arial"/>
          <w:sz w:val="20"/>
          <w:szCs w:val="20"/>
          <w:lang w:val="es-ES"/>
        </w:rPr>
        <w:t xml:space="preserve"> añade </w:t>
      </w:r>
      <w:proofErr w:type="spellStart"/>
      <w:r w:rsidRPr="00022312">
        <w:rPr>
          <w:rFonts w:ascii="Arial" w:hAnsi="Arial" w:cs="Arial"/>
          <w:sz w:val="20"/>
          <w:szCs w:val="20"/>
          <w:lang w:val="es-ES"/>
        </w:rPr>
        <w:t>Gwendal</w:t>
      </w:r>
      <w:proofErr w:type="spellEnd"/>
      <w:r w:rsidRPr="00022312">
        <w:rPr>
          <w:rFonts w:ascii="Arial" w:hAnsi="Arial" w:cs="Arial"/>
          <w:sz w:val="20"/>
          <w:szCs w:val="20"/>
          <w:lang w:val="es-ES"/>
        </w:rPr>
        <w:t xml:space="preserve"> </w:t>
      </w:r>
      <w:proofErr w:type="spellStart"/>
      <w:r w:rsidRPr="00022312">
        <w:rPr>
          <w:rFonts w:ascii="Arial" w:hAnsi="Arial" w:cs="Arial"/>
          <w:sz w:val="20"/>
          <w:szCs w:val="20"/>
          <w:lang w:val="es-ES"/>
        </w:rPr>
        <w:t>Poullennec</w:t>
      </w:r>
      <w:proofErr w:type="spellEnd"/>
      <w:r w:rsidRPr="00022312">
        <w:rPr>
          <w:rFonts w:ascii="Arial" w:hAnsi="Arial" w:cs="Arial"/>
          <w:sz w:val="20"/>
          <w:szCs w:val="20"/>
          <w:lang w:val="es-ES"/>
        </w:rPr>
        <w:t xml:space="preserve">. </w:t>
      </w:r>
      <w:r w:rsidRPr="00022312">
        <w:rPr>
          <w:rFonts w:ascii="Arial" w:hAnsi="Arial" w:cs="Arial"/>
          <w:i/>
          <w:sz w:val="20"/>
          <w:szCs w:val="20"/>
          <w:lang w:val="es-ES"/>
        </w:rPr>
        <w:t xml:space="preserve">“La Guía MICHELIN no se conforma con premiar a los mejores chefs; </w:t>
      </w:r>
      <w:r w:rsidRPr="00022312">
        <w:rPr>
          <w:rFonts w:ascii="Arial" w:hAnsi="Arial" w:cs="Arial"/>
          <w:i/>
          <w:sz w:val="20"/>
          <w:szCs w:val="20"/>
          <w:lang w:val="es-ES"/>
        </w:rPr>
        <w:lastRenderedPageBreak/>
        <w:t xml:space="preserve">permite también </w:t>
      </w:r>
      <w:r w:rsidR="006F2EC7">
        <w:rPr>
          <w:rFonts w:ascii="Arial" w:hAnsi="Arial" w:cs="Arial"/>
          <w:i/>
          <w:sz w:val="20"/>
          <w:szCs w:val="20"/>
          <w:lang w:val="es-ES"/>
        </w:rPr>
        <w:t>dar a</w:t>
      </w:r>
      <w:r w:rsidR="006F2EC7" w:rsidRPr="00022312">
        <w:rPr>
          <w:rFonts w:ascii="Arial" w:hAnsi="Arial" w:cs="Arial"/>
          <w:i/>
          <w:sz w:val="20"/>
          <w:szCs w:val="20"/>
          <w:lang w:val="es-ES"/>
        </w:rPr>
        <w:t xml:space="preserve"> </w:t>
      </w:r>
      <w:r w:rsidRPr="00022312">
        <w:rPr>
          <w:rFonts w:ascii="Arial" w:hAnsi="Arial" w:cs="Arial"/>
          <w:i/>
          <w:sz w:val="20"/>
          <w:szCs w:val="20"/>
          <w:lang w:val="es-ES"/>
        </w:rPr>
        <w:t>conocer a un público más amplio todo el trabajo y el compromiso de los profesionales de la restauración en su conjunto”</w:t>
      </w:r>
      <w:r w:rsidR="00022312" w:rsidRPr="00022312">
        <w:rPr>
          <w:rFonts w:ascii="Arial" w:hAnsi="Arial" w:cs="Arial"/>
          <w:i/>
          <w:sz w:val="20"/>
          <w:szCs w:val="20"/>
          <w:lang w:val="es-ES"/>
        </w:rPr>
        <w:t xml:space="preserve">, </w:t>
      </w:r>
      <w:r w:rsidR="00022312" w:rsidRPr="00022312">
        <w:rPr>
          <w:rFonts w:ascii="Arial" w:hAnsi="Arial" w:cs="Arial"/>
          <w:sz w:val="20"/>
          <w:szCs w:val="20"/>
          <w:lang w:val="es-ES"/>
        </w:rPr>
        <w:t>finaliza.</w:t>
      </w:r>
    </w:p>
    <w:p w14:paraId="38F8E991" w14:textId="7E90DC10" w:rsidR="00AA6352" w:rsidRPr="00AA6352" w:rsidRDefault="00AA6352" w:rsidP="00AA6352">
      <w:pPr>
        <w:spacing w:line="276" w:lineRule="auto"/>
        <w:ind w:right="1394"/>
        <w:jc w:val="both"/>
        <w:rPr>
          <w:rFonts w:ascii="Arial" w:hAnsi="Arial" w:cs="Arial"/>
          <w:sz w:val="20"/>
          <w:szCs w:val="20"/>
          <w:lang w:val="es-ES_tradnl"/>
        </w:rPr>
      </w:pPr>
    </w:p>
    <w:p w14:paraId="49D5B62B" w14:textId="1A8A0BC8" w:rsid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En total, la selección de la Guía MICHELIN </w:t>
      </w:r>
      <w:r w:rsidR="00381E65">
        <w:rPr>
          <w:rFonts w:ascii="Arial" w:hAnsi="Arial" w:cs="Arial"/>
          <w:sz w:val="20"/>
          <w:szCs w:val="20"/>
          <w:lang w:val="es-ES_tradnl"/>
        </w:rPr>
        <w:t>Budapest</w:t>
      </w:r>
      <w:r w:rsidRPr="00AA6352">
        <w:rPr>
          <w:rFonts w:ascii="Arial" w:hAnsi="Arial" w:cs="Arial"/>
          <w:sz w:val="20"/>
          <w:szCs w:val="20"/>
          <w:lang w:val="es-ES_tradnl"/>
        </w:rPr>
        <w:t xml:space="preserve"> 2021 incluye:</w:t>
      </w:r>
    </w:p>
    <w:p w14:paraId="564B0FEF" w14:textId="77777777" w:rsidR="00076B5F" w:rsidRDefault="00076B5F" w:rsidP="00FA5F7A">
      <w:pPr>
        <w:spacing w:line="276" w:lineRule="auto"/>
        <w:ind w:right="1394"/>
        <w:jc w:val="both"/>
        <w:rPr>
          <w:rFonts w:ascii="Arial" w:hAnsi="Arial" w:cs="Arial"/>
          <w:sz w:val="20"/>
          <w:szCs w:val="20"/>
          <w:lang w:val="es-ES_tradnl"/>
        </w:rPr>
      </w:pPr>
    </w:p>
    <w:p w14:paraId="34A9199D" w14:textId="43826BF8" w:rsidR="00AA6352" w:rsidRDefault="00381E65" w:rsidP="00926387">
      <w:pPr>
        <w:pStyle w:val="Prrafodelista"/>
        <w:numPr>
          <w:ilvl w:val="0"/>
          <w:numId w:val="1"/>
        </w:numPr>
        <w:spacing w:line="276" w:lineRule="auto"/>
        <w:ind w:right="1394"/>
        <w:jc w:val="both"/>
        <w:rPr>
          <w:rFonts w:ascii="Arial" w:hAnsi="Arial" w:cs="Arial"/>
          <w:lang w:val="es-ES"/>
        </w:rPr>
      </w:pPr>
      <w:r w:rsidRPr="00381E65">
        <w:rPr>
          <w:rFonts w:ascii="Arial" w:hAnsi="Arial" w:cs="Arial"/>
          <w:lang w:val="es-ES"/>
        </w:rPr>
        <w:t>7</w:t>
      </w:r>
      <w:r w:rsidR="00AA6352" w:rsidRPr="00381E65">
        <w:rPr>
          <w:rFonts w:ascii="Arial" w:hAnsi="Arial" w:cs="Arial"/>
          <w:lang w:val="es-ES"/>
        </w:rPr>
        <w:t xml:space="preserve"> restaurante</w:t>
      </w:r>
      <w:r w:rsidR="00552B9D" w:rsidRPr="00381E65">
        <w:rPr>
          <w:rFonts w:ascii="Arial" w:hAnsi="Arial" w:cs="Arial"/>
          <w:lang w:val="es-ES"/>
        </w:rPr>
        <w:t>s</w:t>
      </w:r>
      <w:r w:rsidR="00AA6352" w:rsidRPr="00381E65">
        <w:rPr>
          <w:rFonts w:ascii="Arial" w:hAnsi="Arial" w:cs="Arial"/>
          <w:lang w:val="es-ES"/>
        </w:rPr>
        <w:t xml:space="preserve"> con </w:t>
      </w:r>
      <w:r w:rsidR="00552B9D" w:rsidRPr="00381E65">
        <w:rPr>
          <w:rFonts w:ascii="Arial" w:hAnsi="Arial" w:cs="Arial"/>
          <w:lang w:val="es-ES"/>
        </w:rPr>
        <w:t>una Estrella MICHELIN (</w:t>
      </w:r>
      <w:r>
        <w:rPr>
          <w:rFonts w:ascii="Arial" w:hAnsi="Arial" w:cs="Arial"/>
          <w:lang w:val="es-ES"/>
        </w:rPr>
        <w:t>2</w:t>
      </w:r>
      <w:r w:rsidR="00552B9D" w:rsidRPr="00381E65">
        <w:rPr>
          <w:rFonts w:ascii="Arial" w:hAnsi="Arial" w:cs="Arial"/>
          <w:lang w:val="es-ES"/>
        </w:rPr>
        <w:t xml:space="preserve"> nuevos</w:t>
      </w:r>
      <w:r w:rsidR="00AA6352" w:rsidRPr="00381E65">
        <w:rPr>
          <w:rFonts w:ascii="Arial" w:hAnsi="Arial" w:cs="Arial"/>
          <w:lang w:val="es-ES"/>
        </w:rPr>
        <w:t>)</w:t>
      </w:r>
    </w:p>
    <w:p w14:paraId="03E16F02" w14:textId="77777777" w:rsidR="00381E65" w:rsidRPr="00381E65" w:rsidRDefault="00381E65" w:rsidP="00381E65">
      <w:pPr>
        <w:pStyle w:val="Prrafodelista"/>
        <w:numPr>
          <w:ilvl w:val="1"/>
          <w:numId w:val="1"/>
        </w:numPr>
        <w:spacing w:line="276" w:lineRule="auto"/>
        <w:ind w:right="1394"/>
        <w:jc w:val="both"/>
        <w:rPr>
          <w:rFonts w:ascii="Arial" w:hAnsi="Arial" w:cs="Arial"/>
          <w:lang w:val="en-GB"/>
        </w:rPr>
      </w:pPr>
      <w:r w:rsidRPr="00381E65">
        <w:rPr>
          <w:rFonts w:ascii="Arial" w:hAnsi="Arial" w:cs="Arial"/>
          <w:lang w:val="en-US"/>
        </w:rPr>
        <w:t>Babel</w:t>
      </w:r>
      <w:r>
        <w:rPr>
          <w:rFonts w:ascii="Arial" w:hAnsi="Arial" w:cs="Arial"/>
          <w:lang w:val="en-US"/>
        </w:rPr>
        <w:tab/>
      </w:r>
    </w:p>
    <w:p w14:paraId="4AC0425D" w14:textId="77777777" w:rsidR="00381E65" w:rsidRPr="00381E65" w:rsidRDefault="00381E65" w:rsidP="00381E65">
      <w:pPr>
        <w:pStyle w:val="Prrafodelista"/>
        <w:numPr>
          <w:ilvl w:val="1"/>
          <w:numId w:val="1"/>
        </w:numPr>
        <w:spacing w:line="276" w:lineRule="auto"/>
        <w:ind w:right="1394"/>
        <w:jc w:val="both"/>
        <w:rPr>
          <w:rFonts w:ascii="Arial" w:hAnsi="Arial" w:cs="Arial"/>
          <w:lang w:val="en-GB"/>
        </w:rPr>
      </w:pPr>
      <w:proofErr w:type="spellStart"/>
      <w:r w:rsidRPr="00381E65">
        <w:rPr>
          <w:rFonts w:ascii="Arial" w:hAnsi="Arial" w:cs="Arial"/>
          <w:lang w:val="en-US"/>
        </w:rPr>
        <w:t>Borkonyha</w:t>
      </w:r>
      <w:proofErr w:type="spellEnd"/>
      <w:r w:rsidRPr="00381E65">
        <w:rPr>
          <w:rFonts w:ascii="Arial" w:hAnsi="Arial" w:cs="Arial"/>
          <w:lang w:val="en-US"/>
        </w:rPr>
        <w:t xml:space="preserve"> </w:t>
      </w:r>
      <w:proofErr w:type="spellStart"/>
      <w:r w:rsidRPr="00381E65">
        <w:rPr>
          <w:rFonts w:ascii="Arial" w:hAnsi="Arial" w:cs="Arial"/>
          <w:lang w:val="en-US"/>
        </w:rPr>
        <w:t>Winekitchen</w:t>
      </w:r>
      <w:proofErr w:type="spellEnd"/>
      <w:r>
        <w:rPr>
          <w:rFonts w:ascii="Arial" w:hAnsi="Arial" w:cs="Arial"/>
          <w:lang w:val="en-US"/>
        </w:rPr>
        <w:tab/>
      </w:r>
    </w:p>
    <w:p w14:paraId="320078BE" w14:textId="77777777" w:rsidR="00381E65" w:rsidRPr="00381E65" w:rsidRDefault="00381E65" w:rsidP="00381E65">
      <w:pPr>
        <w:pStyle w:val="Prrafodelista"/>
        <w:numPr>
          <w:ilvl w:val="1"/>
          <w:numId w:val="1"/>
        </w:numPr>
        <w:spacing w:line="276" w:lineRule="auto"/>
        <w:ind w:right="1394"/>
        <w:jc w:val="both"/>
        <w:rPr>
          <w:rFonts w:ascii="Arial" w:hAnsi="Arial" w:cs="Arial"/>
          <w:lang w:val="en-GB"/>
        </w:rPr>
      </w:pPr>
      <w:proofErr w:type="spellStart"/>
      <w:r w:rsidRPr="00381E65">
        <w:rPr>
          <w:rFonts w:ascii="Arial" w:hAnsi="Arial" w:cs="Arial"/>
          <w:lang w:val="en-US"/>
        </w:rPr>
        <w:t>Costes</w:t>
      </w:r>
      <w:proofErr w:type="spellEnd"/>
    </w:p>
    <w:p w14:paraId="2D4207B0" w14:textId="77777777" w:rsidR="00381E65" w:rsidRDefault="00381E65" w:rsidP="00381E65">
      <w:pPr>
        <w:pStyle w:val="Prrafodelista"/>
        <w:numPr>
          <w:ilvl w:val="1"/>
          <w:numId w:val="1"/>
        </w:numPr>
        <w:spacing w:line="276" w:lineRule="auto"/>
        <w:ind w:right="1394"/>
        <w:jc w:val="both"/>
        <w:rPr>
          <w:rFonts w:ascii="Arial" w:hAnsi="Arial" w:cs="Arial"/>
          <w:lang w:val="es-ES_tradnl"/>
        </w:rPr>
      </w:pPr>
      <w:r w:rsidRPr="00381E65">
        <w:rPr>
          <w:rFonts w:ascii="Arial" w:hAnsi="Arial" w:cs="Arial"/>
          <w:lang w:val="es-ES_tradnl"/>
        </w:rPr>
        <w:t xml:space="preserve">Costes </w:t>
      </w:r>
      <w:proofErr w:type="spellStart"/>
      <w:r w:rsidRPr="00381E65">
        <w:rPr>
          <w:rFonts w:ascii="Arial" w:hAnsi="Arial" w:cs="Arial"/>
          <w:lang w:val="es-ES_tradnl"/>
        </w:rPr>
        <w:t>Downtown</w:t>
      </w:r>
      <w:proofErr w:type="spellEnd"/>
      <w:r w:rsidRPr="00381E65">
        <w:rPr>
          <w:rFonts w:ascii="Arial" w:hAnsi="Arial" w:cs="Arial"/>
          <w:lang w:val="es-ES_tradnl"/>
        </w:rPr>
        <w:tab/>
      </w:r>
    </w:p>
    <w:p w14:paraId="042E4622" w14:textId="33952061" w:rsidR="00381E65" w:rsidRDefault="00381E65" w:rsidP="00381E65">
      <w:pPr>
        <w:pStyle w:val="Prrafodelista"/>
        <w:numPr>
          <w:ilvl w:val="1"/>
          <w:numId w:val="1"/>
        </w:numPr>
        <w:spacing w:line="276" w:lineRule="auto"/>
        <w:ind w:right="1394"/>
        <w:jc w:val="both"/>
        <w:rPr>
          <w:rFonts w:ascii="Arial" w:hAnsi="Arial" w:cs="Arial"/>
          <w:lang w:val="en-GB"/>
        </w:rPr>
      </w:pPr>
      <w:proofErr w:type="spellStart"/>
      <w:r w:rsidRPr="00381E65">
        <w:rPr>
          <w:rFonts w:ascii="Arial" w:hAnsi="Arial" w:cs="Arial"/>
          <w:lang w:val="en-GB"/>
        </w:rPr>
        <w:t>Essência</w:t>
      </w:r>
      <w:proofErr w:type="spellEnd"/>
      <w:r w:rsidRPr="00381E65">
        <w:rPr>
          <w:rFonts w:ascii="Arial" w:hAnsi="Arial" w:cs="Arial"/>
          <w:lang w:val="en-GB"/>
        </w:rPr>
        <w:t xml:space="preserve">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r>
        <w:rPr>
          <w:rFonts w:ascii="Arial" w:hAnsi="Arial" w:cs="Arial"/>
          <w:lang w:val="en-GB"/>
        </w:rPr>
        <w:tab/>
      </w:r>
    </w:p>
    <w:p w14:paraId="64BA9369" w14:textId="73A54555" w:rsidR="00381E65" w:rsidRDefault="00381E65" w:rsidP="00381E65">
      <w:pPr>
        <w:pStyle w:val="Prrafodelista"/>
        <w:numPr>
          <w:ilvl w:val="1"/>
          <w:numId w:val="1"/>
        </w:numPr>
        <w:spacing w:line="276" w:lineRule="auto"/>
        <w:ind w:right="1394"/>
        <w:jc w:val="both"/>
        <w:rPr>
          <w:rFonts w:ascii="Arial" w:hAnsi="Arial" w:cs="Arial"/>
          <w:lang w:val="es-ES_tradnl"/>
        </w:rPr>
      </w:pPr>
      <w:r w:rsidRPr="00381E65">
        <w:rPr>
          <w:rFonts w:ascii="Arial" w:hAnsi="Arial" w:cs="Arial"/>
          <w:lang w:val="es-ES_tradnl"/>
        </w:rPr>
        <w:t xml:space="preserve">Salt </w:t>
      </w:r>
      <w:r w:rsidRPr="00381E65">
        <w:rPr>
          <w:rFonts w:ascii="Arial" w:hAnsi="Arial" w:cs="Arial"/>
          <w:vertAlign w:val="superscript"/>
          <w:lang w:val="es-ES_tradnl"/>
        </w:rPr>
        <w:t>(nuevo)</w:t>
      </w:r>
      <w:r w:rsidRPr="00381E65">
        <w:rPr>
          <w:rFonts w:ascii="Arial" w:hAnsi="Arial" w:cs="Arial"/>
          <w:vertAlign w:val="superscript"/>
          <w:lang w:val="es-ES_tradnl"/>
        </w:rPr>
        <w:tab/>
      </w:r>
    </w:p>
    <w:p w14:paraId="3B8F6A56" w14:textId="64B61DCD" w:rsidR="00381E65" w:rsidRDefault="00381E65" w:rsidP="00381E65">
      <w:pPr>
        <w:pStyle w:val="Prrafodelista"/>
        <w:numPr>
          <w:ilvl w:val="1"/>
          <w:numId w:val="1"/>
        </w:numPr>
        <w:spacing w:line="276" w:lineRule="auto"/>
        <w:ind w:right="1394"/>
        <w:jc w:val="both"/>
        <w:rPr>
          <w:rFonts w:ascii="Arial" w:hAnsi="Arial" w:cs="Arial"/>
          <w:lang w:val="es-ES_tradnl"/>
        </w:rPr>
      </w:pPr>
      <w:r w:rsidRPr="00381E65">
        <w:rPr>
          <w:rFonts w:ascii="Arial" w:hAnsi="Arial" w:cs="Arial"/>
          <w:lang w:val="es-ES_tradnl"/>
        </w:rPr>
        <w:t>Stand</w:t>
      </w:r>
    </w:p>
    <w:p w14:paraId="79E46AEB" w14:textId="77777777" w:rsidR="00381E65" w:rsidRPr="00381E65" w:rsidRDefault="00381E65" w:rsidP="00381E65">
      <w:pPr>
        <w:pStyle w:val="Prrafodelista"/>
        <w:spacing w:line="276" w:lineRule="auto"/>
        <w:ind w:right="1394"/>
        <w:jc w:val="both"/>
        <w:rPr>
          <w:rFonts w:ascii="Arial" w:hAnsi="Arial" w:cs="Arial"/>
          <w:lang w:val="es-ES_tradnl"/>
        </w:rPr>
      </w:pPr>
    </w:p>
    <w:p w14:paraId="1A4DCDBE" w14:textId="51125C51" w:rsidR="00552B9D" w:rsidRDefault="00381E65" w:rsidP="00552B9D">
      <w:pPr>
        <w:pStyle w:val="Prrafodelista"/>
        <w:numPr>
          <w:ilvl w:val="0"/>
          <w:numId w:val="1"/>
        </w:numPr>
        <w:spacing w:line="276" w:lineRule="auto"/>
        <w:ind w:right="1394"/>
        <w:jc w:val="both"/>
        <w:rPr>
          <w:rFonts w:ascii="Arial" w:hAnsi="Arial" w:cs="Arial"/>
          <w:lang w:val="es-ES"/>
        </w:rPr>
      </w:pPr>
      <w:r>
        <w:rPr>
          <w:rFonts w:ascii="Arial" w:hAnsi="Arial" w:cs="Arial"/>
          <w:lang w:val="es-ES"/>
        </w:rPr>
        <w:t>18</w:t>
      </w:r>
      <w:r w:rsidR="00AA6352" w:rsidRPr="00AA6352">
        <w:rPr>
          <w:rFonts w:ascii="Arial" w:hAnsi="Arial" w:cs="Arial"/>
          <w:lang w:val="es-ES"/>
        </w:rPr>
        <w:t xml:space="preserve"> restaurantes ‘El plato </w:t>
      </w:r>
      <w:r w:rsidR="006F2EC7" w:rsidRPr="00AA6352">
        <w:rPr>
          <w:rFonts w:ascii="Arial" w:hAnsi="Arial" w:cs="Arial"/>
          <w:lang w:val="es-ES"/>
        </w:rPr>
        <w:t>M</w:t>
      </w:r>
      <w:r w:rsidR="006F2EC7">
        <w:rPr>
          <w:rFonts w:ascii="Arial" w:hAnsi="Arial" w:cs="Arial"/>
          <w:lang w:val="es-ES"/>
        </w:rPr>
        <w:t>ICHELIN</w:t>
      </w:r>
      <w:r w:rsidR="006F2EC7" w:rsidRPr="00AA6352">
        <w:rPr>
          <w:rFonts w:ascii="Arial" w:hAnsi="Arial" w:cs="Arial"/>
          <w:lang w:val="es-ES"/>
        </w:rPr>
        <w:t xml:space="preserve">’ </w:t>
      </w:r>
      <w:r w:rsidR="00AA6352" w:rsidRPr="00AA6352">
        <w:rPr>
          <w:rFonts w:ascii="Arial" w:hAnsi="Arial" w:cs="Arial"/>
          <w:lang w:val="es-ES"/>
        </w:rPr>
        <w:t>(</w:t>
      </w:r>
      <w:r>
        <w:rPr>
          <w:rFonts w:ascii="Arial" w:hAnsi="Arial" w:cs="Arial"/>
          <w:lang w:val="es-ES"/>
        </w:rPr>
        <w:t>6</w:t>
      </w:r>
      <w:r w:rsidR="00AA6352" w:rsidRPr="00AA6352">
        <w:rPr>
          <w:rFonts w:ascii="Arial" w:hAnsi="Arial" w:cs="Arial"/>
          <w:lang w:val="es-ES"/>
        </w:rPr>
        <w:t xml:space="preserve"> nuevos)</w:t>
      </w:r>
    </w:p>
    <w:p w14:paraId="49D88BC1" w14:textId="77777777" w:rsidR="00381E65" w:rsidRPr="00381E65" w:rsidRDefault="00381E65" w:rsidP="00381E65">
      <w:pPr>
        <w:pStyle w:val="Prrafodelista"/>
        <w:numPr>
          <w:ilvl w:val="1"/>
          <w:numId w:val="1"/>
        </w:numPr>
        <w:spacing w:line="276" w:lineRule="auto"/>
        <w:ind w:right="1394"/>
        <w:jc w:val="both"/>
        <w:rPr>
          <w:rFonts w:ascii="Arial" w:hAnsi="Arial" w:cs="Arial"/>
          <w:lang w:val="pt-PT"/>
        </w:rPr>
      </w:pPr>
      <w:r w:rsidRPr="00381E65">
        <w:rPr>
          <w:rFonts w:ascii="Arial" w:hAnsi="Arial" w:cs="Arial"/>
          <w:lang w:val="pt-PT"/>
        </w:rPr>
        <w:t>Alabárdos</w:t>
      </w:r>
    </w:p>
    <w:p w14:paraId="13763645" w14:textId="77777777" w:rsidR="00381E65" w:rsidRPr="00381E65" w:rsidRDefault="00381E65" w:rsidP="00381E65">
      <w:pPr>
        <w:pStyle w:val="Prrafodelista"/>
        <w:numPr>
          <w:ilvl w:val="1"/>
          <w:numId w:val="1"/>
        </w:numPr>
        <w:spacing w:line="276" w:lineRule="auto"/>
        <w:ind w:right="1394"/>
        <w:jc w:val="both"/>
        <w:rPr>
          <w:rFonts w:ascii="Arial" w:hAnsi="Arial" w:cs="Arial"/>
          <w:lang w:val="pt-PT"/>
        </w:rPr>
      </w:pPr>
      <w:r w:rsidRPr="00381E65">
        <w:rPr>
          <w:rFonts w:ascii="Arial" w:hAnsi="Arial" w:cs="Arial"/>
          <w:lang w:val="pt-PT"/>
        </w:rPr>
        <w:t>Arany Kaviár</w:t>
      </w:r>
    </w:p>
    <w:p w14:paraId="390CAFA9" w14:textId="77777777" w:rsidR="00381E65" w:rsidRPr="00381E65" w:rsidRDefault="00381E65" w:rsidP="00381E65">
      <w:pPr>
        <w:pStyle w:val="Prrafodelista"/>
        <w:numPr>
          <w:ilvl w:val="1"/>
          <w:numId w:val="1"/>
        </w:numPr>
        <w:spacing w:line="276" w:lineRule="auto"/>
        <w:ind w:right="1394"/>
        <w:jc w:val="both"/>
        <w:rPr>
          <w:rFonts w:ascii="Arial" w:hAnsi="Arial" w:cs="Arial"/>
          <w:lang w:val="pt-PT"/>
        </w:rPr>
      </w:pPr>
      <w:r w:rsidRPr="00381E65">
        <w:rPr>
          <w:rFonts w:ascii="Arial" w:hAnsi="Arial" w:cs="Arial"/>
          <w:lang w:val="pt-PT"/>
        </w:rPr>
        <w:t>Baltazár</w:t>
      </w:r>
    </w:p>
    <w:p w14:paraId="36BBC1E2" w14:textId="77777777" w:rsidR="00381E65" w:rsidRPr="00381E65" w:rsidRDefault="00381E65" w:rsidP="00381E65">
      <w:pPr>
        <w:pStyle w:val="Prrafodelista"/>
        <w:numPr>
          <w:ilvl w:val="1"/>
          <w:numId w:val="1"/>
        </w:numPr>
        <w:spacing w:line="276" w:lineRule="auto"/>
        <w:ind w:right="1394"/>
        <w:jc w:val="both"/>
        <w:rPr>
          <w:rFonts w:ascii="Arial" w:hAnsi="Arial" w:cs="Arial"/>
          <w:lang w:val="pt-PT"/>
        </w:rPr>
      </w:pPr>
      <w:r w:rsidRPr="00381E65">
        <w:rPr>
          <w:rFonts w:ascii="Arial" w:hAnsi="Arial" w:cs="Arial"/>
          <w:lang w:val="pt-PT"/>
        </w:rPr>
        <w:t>Csalogány 26</w:t>
      </w:r>
    </w:p>
    <w:p w14:paraId="5C09CC9F" w14:textId="4DDA0ADC" w:rsidR="00381E65" w:rsidRPr="00381E65" w:rsidRDefault="00381E65" w:rsidP="00381E65">
      <w:pPr>
        <w:pStyle w:val="Prrafodelista"/>
        <w:numPr>
          <w:ilvl w:val="1"/>
          <w:numId w:val="1"/>
        </w:numPr>
        <w:spacing w:line="276" w:lineRule="auto"/>
        <w:ind w:right="1394"/>
        <w:jc w:val="both"/>
        <w:rPr>
          <w:rFonts w:ascii="Arial" w:hAnsi="Arial" w:cs="Arial"/>
          <w:lang w:val="en-US"/>
        </w:rPr>
      </w:pPr>
      <w:r w:rsidRPr="00381E65">
        <w:rPr>
          <w:rFonts w:ascii="Arial" w:hAnsi="Arial" w:cs="Arial"/>
          <w:lang w:val="en-US"/>
        </w:rPr>
        <w:t xml:space="preserve">Felix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p>
    <w:p w14:paraId="7EFBE193" w14:textId="77777777"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Fricska</w:t>
      </w:r>
      <w:proofErr w:type="spellEnd"/>
    </w:p>
    <w:p w14:paraId="2009C13C" w14:textId="57465310"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Hoppá</w:t>
      </w:r>
      <w:proofErr w:type="spellEnd"/>
      <w:r w:rsidRPr="00381E65">
        <w:rPr>
          <w:rFonts w:ascii="Arial" w:hAnsi="Arial" w:cs="Arial"/>
          <w:lang w:val="en-US"/>
        </w:rPr>
        <w:t xml:space="preserve">! Bistro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p>
    <w:p w14:paraId="3146E5F4" w14:textId="77777777" w:rsidR="00381E65" w:rsidRPr="00381E65" w:rsidRDefault="00381E65" w:rsidP="00381E65">
      <w:pPr>
        <w:pStyle w:val="Prrafodelista"/>
        <w:numPr>
          <w:ilvl w:val="1"/>
          <w:numId w:val="1"/>
        </w:numPr>
        <w:spacing w:line="276" w:lineRule="auto"/>
        <w:ind w:right="1394"/>
        <w:jc w:val="both"/>
        <w:rPr>
          <w:rFonts w:ascii="Arial" w:hAnsi="Arial" w:cs="Arial"/>
          <w:lang w:val="en-US"/>
        </w:rPr>
      </w:pPr>
      <w:r w:rsidRPr="00381E65">
        <w:rPr>
          <w:rFonts w:ascii="Arial" w:hAnsi="Arial" w:cs="Arial"/>
          <w:lang w:val="en-US"/>
        </w:rPr>
        <w:t>Laurel Budapest</w:t>
      </w:r>
    </w:p>
    <w:p w14:paraId="07F07C3D" w14:textId="77777777"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Mák</w:t>
      </w:r>
      <w:proofErr w:type="spellEnd"/>
    </w:p>
    <w:p w14:paraId="2FDAE549" w14:textId="77777777"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Nobu</w:t>
      </w:r>
      <w:proofErr w:type="spellEnd"/>
      <w:r w:rsidRPr="00381E65">
        <w:rPr>
          <w:rFonts w:ascii="Arial" w:hAnsi="Arial" w:cs="Arial"/>
          <w:lang w:val="en-US"/>
        </w:rPr>
        <w:t xml:space="preserve"> Budapest</w:t>
      </w:r>
    </w:p>
    <w:p w14:paraId="7B9AF30A" w14:textId="132013FB"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Pasztell</w:t>
      </w:r>
      <w:proofErr w:type="spellEnd"/>
      <w:r w:rsidRPr="00381E65">
        <w:rPr>
          <w:rFonts w:ascii="Arial" w:hAnsi="Arial" w:cs="Arial"/>
          <w:lang w:val="en-US"/>
        </w:rPr>
        <w:t xml:space="preserve">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p>
    <w:p w14:paraId="026AB874" w14:textId="51FC31A7"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Rumour</w:t>
      </w:r>
      <w:proofErr w:type="spellEnd"/>
      <w:r w:rsidRPr="00381E65">
        <w:rPr>
          <w:rFonts w:ascii="Arial" w:hAnsi="Arial" w:cs="Arial"/>
          <w:lang w:val="en-US"/>
        </w:rPr>
        <w:t xml:space="preserve">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p>
    <w:p w14:paraId="5332EA52" w14:textId="38C1BE53"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Spago</w:t>
      </w:r>
      <w:proofErr w:type="spellEnd"/>
      <w:r w:rsidRPr="00381E65">
        <w:rPr>
          <w:rFonts w:ascii="Arial" w:hAnsi="Arial" w:cs="Arial"/>
          <w:lang w:val="en-US"/>
        </w:rPr>
        <w:t xml:space="preserve"> by Wolfgang Puck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p>
    <w:p w14:paraId="63541DC3" w14:textId="77777777" w:rsidR="00381E65" w:rsidRPr="00381E65" w:rsidRDefault="00381E65" w:rsidP="00381E65">
      <w:pPr>
        <w:pStyle w:val="Prrafodelista"/>
        <w:numPr>
          <w:ilvl w:val="1"/>
          <w:numId w:val="1"/>
        </w:numPr>
        <w:spacing w:line="276" w:lineRule="auto"/>
        <w:ind w:right="1394"/>
        <w:jc w:val="both"/>
        <w:rPr>
          <w:rFonts w:ascii="Arial" w:hAnsi="Arial" w:cs="Arial"/>
          <w:lang w:val="en-US"/>
        </w:rPr>
      </w:pPr>
      <w:r w:rsidRPr="00381E65">
        <w:rPr>
          <w:rFonts w:ascii="Arial" w:hAnsi="Arial" w:cs="Arial"/>
          <w:lang w:val="en-US"/>
        </w:rPr>
        <w:t>St. Andrea</w:t>
      </w:r>
    </w:p>
    <w:p w14:paraId="2D06A7BE" w14:textId="10490D30" w:rsidR="00381E65" w:rsidRPr="00381E65" w:rsidRDefault="00381E65" w:rsidP="00381E65">
      <w:pPr>
        <w:pStyle w:val="Prrafodelista"/>
        <w:numPr>
          <w:ilvl w:val="1"/>
          <w:numId w:val="1"/>
        </w:numPr>
        <w:spacing w:line="276" w:lineRule="auto"/>
        <w:ind w:right="1394"/>
        <w:jc w:val="both"/>
        <w:rPr>
          <w:rFonts w:ascii="Arial" w:hAnsi="Arial" w:cs="Arial"/>
          <w:lang w:val="en-US"/>
        </w:rPr>
      </w:pPr>
      <w:r w:rsidRPr="00381E65">
        <w:rPr>
          <w:rFonts w:ascii="Arial" w:hAnsi="Arial" w:cs="Arial"/>
          <w:lang w:val="en-US"/>
        </w:rPr>
        <w:t xml:space="preserve">Stand25 </w:t>
      </w:r>
      <w:proofErr w:type="spellStart"/>
      <w:r w:rsidRPr="00381E65">
        <w:rPr>
          <w:rFonts w:ascii="Arial" w:hAnsi="Arial" w:cs="Arial"/>
          <w:lang w:val="en-US"/>
        </w:rPr>
        <w:t>Bisztró</w:t>
      </w:r>
      <w:proofErr w:type="spellEnd"/>
      <w:r w:rsidRPr="00381E65">
        <w:rPr>
          <w:rFonts w:ascii="Arial" w:hAnsi="Arial" w:cs="Arial"/>
          <w:lang w:val="en-US"/>
        </w:rPr>
        <w:t xml:space="preserve"> </w:t>
      </w:r>
      <w:r w:rsidRPr="00381E65">
        <w:rPr>
          <w:rFonts w:ascii="Arial" w:hAnsi="Arial" w:cs="Arial"/>
          <w:vertAlign w:val="superscript"/>
          <w:lang w:val="en-GB"/>
        </w:rPr>
        <w:t>(</w:t>
      </w:r>
      <w:proofErr w:type="spellStart"/>
      <w:r w:rsidRPr="00381E65">
        <w:rPr>
          <w:rFonts w:ascii="Arial" w:hAnsi="Arial" w:cs="Arial"/>
          <w:vertAlign w:val="superscript"/>
          <w:lang w:val="en-GB"/>
        </w:rPr>
        <w:t>nuevo</w:t>
      </w:r>
      <w:proofErr w:type="spellEnd"/>
      <w:r w:rsidRPr="00381E65">
        <w:rPr>
          <w:rFonts w:ascii="Arial" w:hAnsi="Arial" w:cs="Arial"/>
          <w:vertAlign w:val="superscript"/>
          <w:lang w:val="en-GB"/>
        </w:rPr>
        <w:t>)</w:t>
      </w:r>
    </w:p>
    <w:p w14:paraId="735DFF0F" w14:textId="77777777" w:rsidR="00381E65" w:rsidRPr="00381E65" w:rsidRDefault="00381E65" w:rsidP="00381E65">
      <w:pPr>
        <w:pStyle w:val="Prrafodelista"/>
        <w:numPr>
          <w:ilvl w:val="1"/>
          <w:numId w:val="1"/>
        </w:numPr>
        <w:spacing w:line="276" w:lineRule="auto"/>
        <w:ind w:right="1394"/>
        <w:jc w:val="both"/>
        <w:rPr>
          <w:rFonts w:ascii="Arial" w:hAnsi="Arial" w:cs="Arial"/>
          <w:lang w:val="en-US"/>
        </w:rPr>
      </w:pPr>
      <w:proofErr w:type="spellStart"/>
      <w:r w:rsidRPr="00381E65">
        <w:rPr>
          <w:rFonts w:ascii="Arial" w:hAnsi="Arial" w:cs="Arial"/>
          <w:lang w:val="en-US"/>
        </w:rPr>
        <w:t>Textúra</w:t>
      </w:r>
      <w:proofErr w:type="spellEnd"/>
    </w:p>
    <w:p w14:paraId="755DEBEC" w14:textId="77777777" w:rsidR="00381E65" w:rsidRPr="00381E65" w:rsidRDefault="00381E65" w:rsidP="00A2789A">
      <w:pPr>
        <w:pStyle w:val="Prrafodelista"/>
        <w:numPr>
          <w:ilvl w:val="1"/>
          <w:numId w:val="1"/>
        </w:numPr>
        <w:spacing w:line="276" w:lineRule="auto"/>
        <w:ind w:right="1394"/>
        <w:jc w:val="both"/>
        <w:rPr>
          <w:rFonts w:ascii="Arial" w:hAnsi="Arial" w:cs="Arial"/>
          <w:lang w:val="es-ES"/>
        </w:rPr>
      </w:pPr>
      <w:r w:rsidRPr="00381E65">
        <w:rPr>
          <w:rFonts w:ascii="Arial" w:hAnsi="Arial" w:cs="Arial"/>
          <w:lang w:val="en-US"/>
        </w:rPr>
        <w:t>Tigris</w:t>
      </w:r>
    </w:p>
    <w:p w14:paraId="2B521C3E" w14:textId="2F30B033" w:rsidR="00AA6352" w:rsidRPr="00381E65" w:rsidRDefault="00381E65" w:rsidP="00A2789A">
      <w:pPr>
        <w:pStyle w:val="Prrafodelista"/>
        <w:numPr>
          <w:ilvl w:val="1"/>
          <w:numId w:val="1"/>
        </w:numPr>
        <w:spacing w:line="276" w:lineRule="auto"/>
        <w:ind w:right="1394"/>
        <w:jc w:val="both"/>
        <w:rPr>
          <w:rFonts w:ascii="Arial" w:hAnsi="Arial" w:cs="Arial"/>
          <w:lang w:val="es-ES"/>
        </w:rPr>
      </w:pPr>
      <w:r w:rsidRPr="00381E65">
        <w:rPr>
          <w:rFonts w:ascii="Arial" w:hAnsi="Arial" w:cs="Arial"/>
          <w:lang w:val="en-US"/>
        </w:rPr>
        <w:t>Zona</w:t>
      </w:r>
    </w:p>
    <w:p w14:paraId="11542CB4" w14:textId="77777777" w:rsidR="00AA6352" w:rsidRDefault="00AA6352" w:rsidP="00AA6352">
      <w:pPr>
        <w:spacing w:line="276" w:lineRule="auto"/>
        <w:ind w:right="1394"/>
        <w:jc w:val="both"/>
        <w:rPr>
          <w:rFonts w:ascii="Arial" w:hAnsi="Arial" w:cs="Arial"/>
          <w:lang w:val="es-ES"/>
        </w:rPr>
      </w:pPr>
    </w:p>
    <w:p w14:paraId="263868DA" w14:textId="77777777" w:rsidR="00381E65" w:rsidRDefault="00381E65" w:rsidP="00AA6352">
      <w:pPr>
        <w:spacing w:line="276" w:lineRule="auto"/>
        <w:ind w:right="1394"/>
        <w:jc w:val="both"/>
        <w:rPr>
          <w:rFonts w:ascii="Arial" w:hAnsi="Arial" w:cs="Arial"/>
          <w:sz w:val="20"/>
          <w:szCs w:val="20"/>
          <w:lang w:val="es-ES_tradnl"/>
        </w:rPr>
      </w:pPr>
    </w:p>
    <w:p w14:paraId="1B0644E0" w14:textId="77777777" w:rsidR="005C514F" w:rsidRDefault="005C514F" w:rsidP="00AA6352">
      <w:pPr>
        <w:spacing w:line="276" w:lineRule="auto"/>
        <w:ind w:right="1394"/>
        <w:jc w:val="both"/>
        <w:rPr>
          <w:rFonts w:ascii="Arial" w:hAnsi="Arial" w:cs="Arial"/>
          <w:sz w:val="20"/>
          <w:szCs w:val="20"/>
          <w:lang w:val="es-ES_tradnl"/>
        </w:rPr>
      </w:pPr>
    </w:p>
    <w:p w14:paraId="5D1B2F70" w14:textId="019B6DDE" w:rsidR="00381E65" w:rsidRDefault="00381E65" w:rsidP="00AA6352">
      <w:pPr>
        <w:spacing w:line="276" w:lineRule="auto"/>
        <w:ind w:right="1394"/>
        <w:jc w:val="both"/>
        <w:rPr>
          <w:rFonts w:ascii="Arial" w:hAnsi="Arial" w:cs="Arial"/>
          <w:sz w:val="20"/>
          <w:szCs w:val="20"/>
          <w:lang w:val="es-ES_tradnl"/>
        </w:rPr>
      </w:pPr>
      <w:r w:rsidRPr="00381E65">
        <w:rPr>
          <w:rFonts w:ascii="Arial" w:hAnsi="Arial" w:cs="Arial"/>
          <w:sz w:val="20"/>
          <w:szCs w:val="20"/>
          <w:lang w:val="es-ES_tradnl"/>
        </w:rPr>
        <w:t>Este año, la selección de la Guía MICHELIN Budapest se difund</w:t>
      </w:r>
      <w:r w:rsidR="000A186A">
        <w:rPr>
          <w:rFonts w:ascii="Arial" w:hAnsi="Arial" w:cs="Arial"/>
          <w:sz w:val="20"/>
          <w:szCs w:val="20"/>
          <w:lang w:val="es-ES_tradnl"/>
        </w:rPr>
        <w:t xml:space="preserve">e únicamente en formato digital. Se puede obtener en la web oficial </w:t>
      </w:r>
      <w:hyperlink r:id="rId9" w:history="1">
        <w:r w:rsidR="000A186A" w:rsidRPr="008338FC">
          <w:rPr>
            <w:rStyle w:val="Hipervnculo"/>
            <w:rFonts w:ascii="Arial" w:hAnsi="Arial" w:cs="Arial"/>
            <w:sz w:val="20"/>
            <w:szCs w:val="20"/>
            <w:lang w:val="es-ES_tradnl"/>
          </w:rPr>
          <w:t>https://guide.michelin.com/hu/en</w:t>
        </w:r>
      </w:hyperlink>
      <w:r w:rsidR="000A186A">
        <w:rPr>
          <w:rFonts w:ascii="Arial" w:hAnsi="Arial" w:cs="Arial"/>
          <w:sz w:val="20"/>
          <w:szCs w:val="20"/>
          <w:lang w:val="es-ES_tradnl"/>
        </w:rPr>
        <w:t xml:space="preserve"> </w:t>
      </w:r>
      <w:r w:rsidRPr="00381E65">
        <w:rPr>
          <w:rFonts w:ascii="Arial" w:hAnsi="Arial" w:cs="Arial"/>
          <w:sz w:val="20"/>
          <w:szCs w:val="20"/>
          <w:lang w:val="es-ES_tradnl"/>
        </w:rPr>
        <w:t xml:space="preserve">y </w:t>
      </w:r>
      <w:r w:rsidR="000A186A">
        <w:rPr>
          <w:rFonts w:ascii="Arial" w:hAnsi="Arial" w:cs="Arial"/>
          <w:sz w:val="20"/>
          <w:szCs w:val="20"/>
          <w:lang w:val="es-ES_tradnl"/>
        </w:rPr>
        <w:t>en app</w:t>
      </w:r>
      <w:r w:rsidRPr="00381E65">
        <w:rPr>
          <w:rFonts w:ascii="Arial" w:hAnsi="Arial" w:cs="Arial"/>
          <w:sz w:val="20"/>
          <w:szCs w:val="20"/>
          <w:lang w:val="es-ES_tradnl"/>
        </w:rPr>
        <w:t xml:space="preserve"> gratuita </w:t>
      </w:r>
      <w:r w:rsidR="000A186A">
        <w:rPr>
          <w:rFonts w:ascii="Arial" w:hAnsi="Arial" w:cs="Arial"/>
          <w:sz w:val="20"/>
          <w:szCs w:val="20"/>
          <w:lang w:val="es-ES_tradnl"/>
        </w:rPr>
        <w:t>de IOS o Android:</w:t>
      </w:r>
    </w:p>
    <w:p w14:paraId="1E5D2FA2" w14:textId="77777777" w:rsidR="000A186A" w:rsidRDefault="000A186A" w:rsidP="00AA6352">
      <w:pPr>
        <w:spacing w:line="276" w:lineRule="auto"/>
        <w:ind w:right="1394"/>
        <w:jc w:val="both"/>
        <w:rPr>
          <w:rFonts w:ascii="Arial" w:hAnsi="Arial" w:cs="Arial"/>
          <w:sz w:val="20"/>
          <w:szCs w:val="20"/>
          <w:lang w:val="es-ES_tradnl"/>
        </w:rPr>
      </w:pPr>
    </w:p>
    <w:p w14:paraId="42D28D87" w14:textId="07890F40" w:rsidR="000A186A" w:rsidRDefault="000A186A" w:rsidP="00AA6352">
      <w:pPr>
        <w:spacing w:line="276" w:lineRule="auto"/>
        <w:ind w:right="1394"/>
        <w:jc w:val="both"/>
        <w:rPr>
          <w:rFonts w:ascii="Arial" w:hAnsi="Arial" w:cs="Arial"/>
          <w:sz w:val="20"/>
          <w:szCs w:val="20"/>
          <w:lang w:val="es-ES_tradnl"/>
        </w:rPr>
      </w:pPr>
      <w:r>
        <w:rPr>
          <w:rFonts w:eastAsia="Times New Roman" w:cstheme="minorHAnsi"/>
          <w:b/>
          <w:noProof/>
          <w:sz w:val="20"/>
          <w:szCs w:val="20"/>
          <w:lang w:val="es-ES_tradnl" w:eastAsia="es-ES_tradnl"/>
        </w:rPr>
        <w:drawing>
          <wp:anchor distT="0" distB="0" distL="114300" distR="114300" simplePos="0" relativeHeight="251661312" behindDoc="0" locked="0" layoutInCell="1" allowOverlap="1" wp14:anchorId="06121305" wp14:editId="2A582570">
            <wp:simplePos x="0" y="0"/>
            <wp:positionH relativeFrom="page">
              <wp:align>center</wp:align>
            </wp:positionH>
            <wp:positionV relativeFrom="paragraph">
              <wp:posOffset>184150</wp:posOffset>
            </wp:positionV>
            <wp:extent cx="900430" cy="1085850"/>
            <wp:effectExtent l="0" t="0" r="0" b="0"/>
            <wp:wrapTopAndBottom/>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1085850"/>
                    </a:xfrm>
                    <a:prstGeom prst="rect">
                      <a:avLst/>
                    </a:prstGeom>
                  </pic:spPr>
                </pic:pic>
              </a:graphicData>
            </a:graphic>
            <wp14:sizeRelH relativeFrom="margin">
              <wp14:pctWidth>0</wp14:pctWidth>
            </wp14:sizeRelH>
            <wp14:sizeRelV relativeFrom="margin">
              <wp14:pctHeight>0</wp14:pctHeight>
            </wp14:sizeRelV>
          </wp:anchor>
        </w:drawing>
      </w:r>
    </w:p>
    <w:p w14:paraId="3B096356" w14:textId="02C2D599" w:rsidR="00AA6352" w:rsidRDefault="00AA6352" w:rsidP="000A186A">
      <w:pPr>
        <w:spacing w:line="276" w:lineRule="auto"/>
        <w:ind w:right="1394"/>
        <w:jc w:val="center"/>
        <w:rPr>
          <w:rFonts w:ascii="Arial" w:hAnsi="Arial" w:cs="Arial"/>
          <w:sz w:val="20"/>
          <w:szCs w:val="20"/>
          <w:lang w:val="es-ES_tradnl"/>
        </w:rPr>
      </w:pPr>
    </w:p>
    <w:p w14:paraId="1CBD90DF" w14:textId="77777777" w:rsidR="000A186A" w:rsidRPr="000A186A" w:rsidRDefault="000A186A" w:rsidP="000A186A">
      <w:pPr>
        <w:spacing w:line="276" w:lineRule="auto"/>
        <w:ind w:right="1394"/>
        <w:jc w:val="both"/>
        <w:rPr>
          <w:rFonts w:ascii="Arial" w:hAnsi="Arial" w:cs="Arial"/>
          <w:sz w:val="20"/>
          <w:szCs w:val="20"/>
          <w:lang w:val="es-ES_tradnl"/>
        </w:rPr>
      </w:pPr>
    </w:p>
    <w:p w14:paraId="43675FFD" w14:textId="77777777" w:rsidR="00FA5F7A" w:rsidRDefault="00FA5F7A" w:rsidP="00FA5F7A">
      <w:pPr>
        <w:spacing w:line="276" w:lineRule="auto"/>
        <w:ind w:right="1394"/>
        <w:jc w:val="both"/>
        <w:rPr>
          <w:rFonts w:ascii="Arial" w:hAnsi="Arial" w:cs="Arial"/>
          <w:sz w:val="20"/>
          <w:szCs w:val="20"/>
          <w:lang w:val="es-ES"/>
        </w:rPr>
      </w:pPr>
    </w:p>
    <w:p w14:paraId="7234B294" w14:textId="77777777" w:rsidR="00AA6352" w:rsidRDefault="00AA6352" w:rsidP="00FA5F7A">
      <w:pPr>
        <w:spacing w:line="276" w:lineRule="auto"/>
        <w:ind w:right="1394"/>
        <w:jc w:val="both"/>
        <w:rPr>
          <w:rFonts w:ascii="Arial" w:hAnsi="Arial" w:cs="Arial"/>
          <w:sz w:val="20"/>
          <w:szCs w:val="20"/>
          <w:lang w:val="es-ES"/>
        </w:rPr>
      </w:pPr>
    </w:p>
    <w:p w14:paraId="6AB3DDE3" w14:textId="77777777" w:rsidR="00AA6352" w:rsidRPr="00E53F02" w:rsidRDefault="00AA6352" w:rsidP="00FA5F7A">
      <w:pPr>
        <w:spacing w:line="276" w:lineRule="auto"/>
        <w:ind w:right="1394"/>
        <w:jc w:val="both"/>
        <w:rPr>
          <w:rFonts w:ascii="Arial" w:hAnsi="Arial" w:cs="Arial"/>
          <w:sz w:val="20"/>
          <w:szCs w:val="20"/>
          <w:lang w:val="es-ES"/>
        </w:rPr>
      </w:pPr>
    </w:p>
    <w:p w14:paraId="0E8E8554"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la Guía MICHELIN</w:t>
      </w:r>
    </w:p>
    <w:p w14:paraId="0C9DA183" w14:textId="77777777" w:rsidR="00FA5F7A" w:rsidRPr="00E53F02" w:rsidRDefault="00FA5F7A" w:rsidP="00FA5F7A">
      <w:pPr>
        <w:ind w:right="1394"/>
        <w:jc w:val="both"/>
        <w:rPr>
          <w:rFonts w:ascii="Arial" w:hAnsi="Arial" w:cs="Arial"/>
          <w:iCs/>
          <w:sz w:val="16"/>
          <w:szCs w:val="16"/>
          <w:lang w:val="es-ES_tradnl"/>
        </w:rPr>
      </w:pPr>
    </w:p>
    <w:p w14:paraId="1649E8B2"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E53F02" w:rsidRDefault="00FA5F7A" w:rsidP="00FA5F7A">
      <w:pPr>
        <w:ind w:right="1394"/>
        <w:jc w:val="both"/>
        <w:rPr>
          <w:rFonts w:ascii="Arial" w:hAnsi="Arial" w:cs="Arial"/>
          <w:b/>
          <w:iCs/>
          <w:sz w:val="16"/>
          <w:szCs w:val="16"/>
          <w:u w:val="single"/>
          <w:lang w:val="es-ES_tradnl"/>
        </w:rPr>
      </w:pPr>
    </w:p>
    <w:p w14:paraId="7CA0F433"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E53F02" w:rsidRDefault="00FA5F7A" w:rsidP="00FA5F7A">
      <w:pPr>
        <w:ind w:right="1394"/>
        <w:jc w:val="both"/>
        <w:rPr>
          <w:rFonts w:ascii="Arial" w:hAnsi="Arial" w:cs="Arial"/>
          <w:iCs/>
          <w:sz w:val="16"/>
          <w:szCs w:val="16"/>
          <w:lang w:val="es-ES_tradnl"/>
        </w:rPr>
      </w:pPr>
    </w:p>
    <w:p w14:paraId="3A7BB72A"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E53F02" w:rsidRDefault="00FA5F7A" w:rsidP="00FA5F7A">
      <w:pPr>
        <w:ind w:right="1394"/>
        <w:jc w:val="both"/>
        <w:rPr>
          <w:rFonts w:ascii="Arial" w:hAnsi="Arial" w:cs="Arial"/>
          <w:iCs/>
          <w:sz w:val="16"/>
          <w:szCs w:val="16"/>
          <w:lang w:val="es-ES_tradnl"/>
        </w:rPr>
      </w:pPr>
    </w:p>
    <w:p w14:paraId="1192DE56"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MICHELIN</w:t>
      </w:r>
    </w:p>
    <w:p w14:paraId="4A6846FC" w14:textId="77777777" w:rsidR="00FA5F7A" w:rsidRPr="00E53F02" w:rsidRDefault="00FA5F7A" w:rsidP="00FA5F7A">
      <w:pPr>
        <w:ind w:right="1394"/>
        <w:jc w:val="both"/>
        <w:rPr>
          <w:rFonts w:ascii="Arial" w:hAnsi="Arial" w:cs="Arial"/>
          <w:iCs/>
          <w:sz w:val="16"/>
          <w:szCs w:val="16"/>
          <w:lang w:val="es-ES_tradnl"/>
        </w:rPr>
      </w:pPr>
    </w:p>
    <w:p w14:paraId="1D77FECD" w14:textId="77777777" w:rsidR="00FA5F7A" w:rsidRPr="00E53F02" w:rsidRDefault="00FA5F7A" w:rsidP="00FA5F7A">
      <w:pPr>
        <w:ind w:right="1394"/>
        <w:jc w:val="both"/>
        <w:rPr>
          <w:rFonts w:ascii="Arial" w:hAnsi="Arial" w:cs="Arial"/>
          <w:iCs/>
          <w:sz w:val="16"/>
          <w:szCs w:val="16"/>
          <w:lang w:val="es-ES"/>
        </w:rPr>
      </w:pPr>
      <w:r w:rsidRPr="00E53F02">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history="1">
        <w:r w:rsidRPr="00E53F02">
          <w:rPr>
            <w:rStyle w:val="Hipervnculo"/>
            <w:rFonts w:ascii="Arial" w:hAnsi="Arial" w:cs="Arial"/>
            <w:iCs/>
            <w:sz w:val="16"/>
            <w:szCs w:val="16"/>
            <w:lang w:val="es-ES"/>
          </w:rPr>
          <w:t>www.michelin.es</w:t>
        </w:r>
      </w:hyperlink>
      <w:r w:rsidRPr="00E53F02">
        <w:rPr>
          <w:rFonts w:ascii="Arial" w:hAnsi="Arial" w:cs="Arial"/>
          <w:iCs/>
          <w:sz w:val="16"/>
          <w:szCs w:val="16"/>
          <w:lang w:val="es-ES"/>
        </w:rPr>
        <w:t>).</w:t>
      </w:r>
    </w:p>
    <w:p w14:paraId="44E088C7" w14:textId="77777777" w:rsidR="00FA5F7A" w:rsidRPr="00E53F02" w:rsidRDefault="00FA5F7A" w:rsidP="00FA5F7A">
      <w:pPr>
        <w:ind w:right="1394"/>
        <w:jc w:val="both"/>
        <w:rPr>
          <w:rFonts w:ascii="Arial" w:hAnsi="Arial" w:cs="Arial"/>
          <w:i/>
          <w:sz w:val="16"/>
          <w:szCs w:val="16"/>
          <w:lang w:val="es-ES"/>
        </w:rPr>
      </w:pPr>
    </w:p>
    <w:p w14:paraId="700DF59D" w14:textId="7D9B3685" w:rsidR="00C24988" w:rsidRDefault="00C24988" w:rsidP="00FA5F7A">
      <w:pPr>
        <w:ind w:right="1394"/>
        <w:rPr>
          <w:rFonts w:ascii="Arial" w:hAnsi="Arial" w:cs="Arial"/>
          <w:lang w:val="es-ES"/>
        </w:rPr>
      </w:pPr>
    </w:p>
    <w:p w14:paraId="46877D9C" w14:textId="56EA95B9" w:rsidR="00E53F02" w:rsidRDefault="00E53F02" w:rsidP="00FA5F7A">
      <w:pPr>
        <w:ind w:right="1394"/>
        <w:rPr>
          <w:rFonts w:ascii="Arial" w:hAnsi="Arial" w:cs="Arial"/>
          <w:lang w:val="es-ES"/>
        </w:rPr>
      </w:pPr>
    </w:p>
    <w:p w14:paraId="007EC210" w14:textId="77777777" w:rsidR="00E53F02" w:rsidRPr="00E53F02" w:rsidRDefault="00E53F02" w:rsidP="00FA5F7A">
      <w:pPr>
        <w:ind w:right="1394"/>
        <w:rPr>
          <w:rFonts w:ascii="Arial" w:hAnsi="Arial" w:cs="Arial"/>
          <w:lang w:val="es-ES"/>
        </w:rPr>
      </w:pPr>
    </w:p>
    <w:p w14:paraId="06F2D991" w14:textId="2D91428E" w:rsidR="00A5237A" w:rsidRPr="00E53F02" w:rsidRDefault="00A5237A" w:rsidP="00FA5F7A">
      <w:pPr>
        <w:ind w:right="1394"/>
        <w:rPr>
          <w:rFonts w:ascii="Arial" w:hAnsi="Arial" w:cs="Arial"/>
          <w:lang w:val="es-ES"/>
        </w:rPr>
      </w:pPr>
    </w:p>
    <w:p w14:paraId="1130AED5" w14:textId="77777777" w:rsidR="00A5237A" w:rsidRPr="00E53F02" w:rsidRDefault="00A5237A"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DEPARTAMENTO DE COMUNICACIÓN COMERCIAL</w:t>
      </w:r>
    </w:p>
    <w:p w14:paraId="13AFD6BB" w14:textId="77777777" w:rsidR="00A5237A" w:rsidRPr="00E53F02"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E53F02">
        <w:rPr>
          <w:rFonts w:ascii="Arial" w:hAnsi="Arial" w:cs="Arial"/>
          <w:b/>
          <w:bCs/>
          <w:sz w:val="28"/>
          <w:szCs w:val="28"/>
          <w:lang w:val="es-ES"/>
        </w:rPr>
        <w:t>+34 609 452 532</w:t>
      </w:r>
    </w:p>
    <w:p w14:paraId="5BCD83FF" w14:textId="05204E02" w:rsidR="00A5237A" w:rsidRPr="00E53F02" w:rsidRDefault="00C32B46"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a</w:t>
      </w:r>
      <w:r w:rsidR="00A5237A" w:rsidRPr="00E53F02">
        <w:rPr>
          <w:rFonts w:ascii="Arial" w:hAnsi="Arial" w:cs="Arial"/>
          <w:sz w:val="28"/>
          <w:szCs w:val="28"/>
          <w:lang w:val="es-ES"/>
        </w:rPr>
        <w:t>ngel.pardo-castro@michelin.com</w:t>
      </w:r>
    </w:p>
    <w:p w14:paraId="764DB316" w14:textId="77777777" w:rsidR="00A5237A" w:rsidRPr="00E53F02" w:rsidRDefault="00A5237A" w:rsidP="00FA5F7A">
      <w:pPr>
        <w:ind w:right="1394"/>
        <w:jc w:val="center"/>
        <w:rPr>
          <w:rFonts w:ascii="Arial" w:hAnsi="Arial" w:cs="Arial"/>
          <w:lang w:val="es-ES"/>
        </w:rPr>
      </w:pPr>
      <w:r w:rsidRPr="00E53F02">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E53F02" w14:paraId="114E4049" w14:textId="77777777" w:rsidTr="00454F7B">
        <w:tc>
          <w:tcPr>
            <w:tcW w:w="9016" w:type="dxa"/>
          </w:tcPr>
          <w:p w14:paraId="281A3ACB" w14:textId="1F55ED1D" w:rsidR="00A5237A" w:rsidRPr="00E53F02" w:rsidRDefault="00FA5F7A" w:rsidP="00FA5F7A">
            <w:pPr>
              <w:ind w:right="1394"/>
              <w:jc w:val="center"/>
              <w:rPr>
                <w:rFonts w:ascii="Arial" w:hAnsi="Arial" w:cs="Arial"/>
                <w:color w:val="08519D"/>
                <w:lang w:val="es-ES"/>
              </w:rPr>
            </w:pPr>
            <w:r w:rsidRPr="00E53F02">
              <w:rPr>
                <w:rFonts w:ascii="Arial" w:hAnsi="Arial" w:cs="Arial"/>
                <w:lang w:val="es-ES"/>
              </w:rPr>
              <w:t xml:space="preserve">                        </w:t>
            </w:r>
            <w:hyperlink r:id="rId14" w:history="1">
              <w:r w:rsidRPr="00E53F02">
                <w:rPr>
                  <w:rStyle w:val="Hipervnculo"/>
                  <w:rFonts w:ascii="Arial" w:hAnsi="Arial" w:cs="Arial"/>
                  <w:lang w:val="es-ES"/>
                </w:rPr>
                <w:t>www.michelin.es</w:t>
              </w:r>
            </w:hyperlink>
          </w:p>
        </w:tc>
      </w:tr>
      <w:tr w:rsidR="00A5237A" w:rsidRPr="00E53F02" w14:paraId="12606BA7" w14:textId="77777777" w:rsidTr="00454F7B">
        <w:tc>
          <w:tcPr>
            <w:tcW w:w="9016" w:type="dxa"/>
          </w:tcPr>
          <w:p w14:paraId="0204EF63" w14:textId="40595EC0" w:rsidR="00A5237A" w:rsidRPr="00E53F02" w:rsidRDefault="00FA5F7A" w:rsidP="00FA5F7A">
            <w:pPr>
              <w:ind w:right="1394"/>
              <w:jc w:val="center"/>
              <w:rPr>
                <w:rFonts w:ascii="Arial" w:hAnsi="Arial" w:cs="Arial"/>
                <w:color w:val="08519D"/>
                <w:lang w:val="es-ES"/>
              </w:rPr>
            </w:pPr>
            <w:r w:rsidRPr="00E53F02">
              <w:rPr>
                <w:rFonts w:ascii="Arial" w:hAnsi="Arial" w:cs="Arial"/>
                <w:color w:val="08519D"/>
                <w:lang w:val="es-ES"/>
              </w:rPr>
              <w:t xml:space="preserve">                   </w:t>
            </w:r>
            <w:r w:rsidR="00A5237A" w:rsidRPr="00E53F02">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E53F02">
              <w:rPr>
                <w:rFonts w:ascii="Arial" w:hAnsi="Arial" w:cs="Arial"/>
                <w:color w:val="08519D"/>
                <w:lang w:val="es-ES"/>
              </w:rPr>
              <w:t xml:space="preserve"> @</w:t>
            </w:r>
            <w:proofErr w:type="spellStart"/>
            <w:r w:rsidR="00A5237A" w:rsidRPr="00E53F02">
              <w:rPr>
                <w:rFonts w:ascii="Arial" w:hAnsi="Arial" w:cs="Arial"/>
                <w:color w:val="08519D"/>
                <w:lang w:val="es-ES"/>
              </w:rPr>
              <w:t>MichelinPress</w:t>
            </w:r>
            <w:proofErr w:type="spellEnd"/>
          </w:p>
        </w:tc>
      </w:tr>
    </w:tbl>
    <w:p w14:paraId="180EB279" w14:textId="77777777" w:rsidR="00A5237A" w:rsidRPr="00E53F02" w:rsidRDefault="00A5237A" w:rsidP="00FA5F7A">
      <w:pPr>
        <w:ind w:right="1394"/>
        <w:jc w:val="center"/>
        <w:rPr>
          <w:rFonts w:ascii="Arial" w:hAnsi="Arial" w:cs="Arial"/>
          <w:lang w:val="es-ES"/>
        </w:rPr>
      </w:pPr>
    </w:p>
    <w:p w14:paraId="06E19D68" w14:textId="77777777" w:rsidR="00A5237A" w:rsidRPr="00E53F02" w:rsidRDefault="00A5237A" w:rsidP="00FA5F7A">
      <w:pPr>
        <w:ind w:right="1394"/>
        <w:jc w:val="center"/>
        <w:rPr>
          <w:rFonts w:ascii="Arial" w:hAnsi="Arial" w:cs="Arial"/>
          <w:lang w:val="es-ES"/>
        </w:rPr>
      </w:pPr>
      <w:r w:rsidRPr="00E53F02">
        <w:rPr>
          <w:rFonts w:ascii="Arial" w:hAnsi="Arial" w:cs="Arial"/>
          <w:lang w:val="es-ES"/>
        </w:rPr>
        <w:t>Avenida de los Encuartes, 19 – 28760 Tres Cantos – Madrid. ESPAÑA</w:t>
      </w:r>
    </w:p>
    <w:sectPr w:rsidR="00A5237A" w:rsidRPr="00E53F02" w:rsidSect="00552608">
      <w:headerReference w:type="default" r:id="rId16"/>
      <w:headerReference w:type="first" r:id="rId17"/>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284E" w14:textId="77777777" w:rsidR="00C07B19" w:rsidRDefault="00C07B19" w:rsidP="00F24D98">
      <w:r>
        <w:separator/>
      </w:r>
    </w:p>
  </w:endnote>
  <w:endnote w:type="continuationSeparator" w:id="0">
    <w:p w14:paraId="6C719BA0" w14:textId="77777777" w:rsidR="00C07B19" w:rsidRDefault="00C07B1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B4962" w14:textId="77777777" w:rsidR="00C07B19" w:rsidRDefault="00C07B19" w:rsidP="00F24D98">
      <w:r>
        <w:separator/>
      </w:r>
    </w:p>
  </w:footnote>
  <w:footnote w:type="continuationSeparator" w:id="0">
    <w:p w14:paraId="6BAE702E" w14:textId="77777777" w:rsidR="00C07B19" w:rsidRDefault="00C07B19"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6909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2312"/>
    <w:rsid w:val="000642D5"/>
    <w:rsid w:val="00076B5F"/>
    <w:rsid w:val="000A186A"/>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A4C1A"/>
    <w:rsid w:val="002E5C6F"/>
    <w:rsid w:val="002E71F2"/>
    <w:rsid w:val="002F1222"/>
    <w:rsid w:val="00301C26"/>
    <w:rsid w:val="003316A7"/>
    <w:rsid w:val="00340E9F"/>
    <w:rsid w:val="00343018"/>
    <w:rsid w:val="00381E65"/>
    <w:rsid w:val="003824ED"/>
    <w:rsid w:val="003832B8"/>
    <w:rsid w:val="00387E23"/>
    <w:rsid w:val="003F09CD"/>
    <w:rsid w:val="00416C76"/>
    <w:rsid w:val="004237CD"/>
    <w:rsid w:val="00436977"/>
    <w:rsid w:val="00471963"/>
    <w:rsid w:val="00476909"/>
    <w:rsid w:val="00493386"/>
    <w:rsid w:val="00494082"/>
    <w:rsid w:val="004A2C68"/>
    <w:rsid w:val="004A7A65"/>
    <w:rsid w:val="004C6A8C"/>
    <w:rsid w:val="004C74CC"/>
    <w:rsid w:val="004E3294"/>
    <w:rsid w:val="004F692C"/>
    <w:rsid w:val="005163AC"/>
    <w:rsid w:val="005332B4"/>
    <w:rsid w:val="00547536"/>
    <w:rsid w:val="00552608"/>
    <w:rsid w:val="0055296D"/>
    <w:rsid w:val="00552B9D"/>
    <w:rsid w:val="00563D7A"/>
    <w:rsid w:val="00564C57"/>
    <w:rsid w:val="00567BFF"/>
    <w:rsid w:val="00577E39"/>
    <w:rsid w:val="005A64EE"/>
    <w:rsid w:val="005A74E9"/>
    <w:rsid w:val="005B1E34"/>
    <w:rsid w:val="005C1222"/>
    <w:rsid w:val="005C514F"/>
    <w:rsid w:val="005C7B35"/>
    <w:rsid w:val="006039C6"/>
    <w:rsid w:val="00651ACF"/>
    <w:rsid w:val="006621CD"/>
    <w:rsid w:val="006B60DC"/>
    <w:rsid w:val="006C44F0"/>
    <w:rsid w:val="006F2EC7"/>
    <w:rsid w:val="00712BBD"/>
    <w:rsid w:val="00720E84"/>
    <w:rsid w:val="007B4E11"/>
    <w:rsid w:val="007C5A18"/>
    <w:rsid w:val="007C7D61"/>
    <w:rsid w:val="00811AFC"/>
    <w:rsid w:val="008149EB"/>
    <w:rsid w:val="00831FE6"/>
    <w:rsid w:val="0083698A"/>
    <w:rsid w:val="0085450A"/>
    <w:rsid w:val="008E5300"/>
    <w:rsid w:val="00920CA5"/>
    <w:rsid w:val="0093532F"/>
    <w:rsid w:val="00971202"/>
    <w:rsid w:val="00985B59"/>
    <w:rsid w:val="00990DD0"/>
    <w:rsid w:val="00991AAB"/>
    <w:rsid w:val="009D3715"/>
    <w:rsid w:val="009E66D9"/>
    <w:rsid w:val="009F445F"/>
    <w:rsid w:val="00A2794D"/>
    <w:rsid w:val="00A41190"/>
    <w:rsid w:val="00A5237A"/>
    <w:rsid w:val="00A64AEE"/>
    <w:rsid w:val="00AA6352"/>
    <w:rsid w:val="00AC0E74"/>
    <w:rsid w:val="00B007E5"/>
    <w:rsid w:val="00B56A4E"/>
    <w:rsid w:val="00B665C4"/>
    <w:rsid w:val="00B930DE"/>
    <w:rsid w:val="00B97B28"/>
    <w:rsid w:val="00BD2E57"/>
    <w:rsid w:val="00BE600C"/>
    <w:rsid w:val="00BF00FC"/>
    <w:rsid w:val="00C009FC"/>
    <w:rsid w:val="00C07B19"/>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F0A39"/>
    <w:rsid w:val="00DF4707"/>
    <w:rsid w:val="00E03A61"/>
    <w:rsid w:val="00E05B16"/>
    <w:rsid w:val="00E1569C"/>
    <w:rsid w:val="00E26F63"/>
    <w:rsid w:val="00E35A3B"/>
    <w:rsid w:val="00E53F02"/>
    <w:rsid w:val="00E73208"/>
    <w:rsid w:val="00EE12B2"/>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hu/en"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AD52-E6D0-44D9-9463-4C518A43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949</Words>
  <Characters>5224</Characters>
  <Application>Microsoft Office Word</Application>
  <DocSecurity>0</DocSecurity>
  <Lines>43</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14</cp:revision>
  <dcterms:created xsi:type="dcterms:W3CDTF">2021-08-30T08:47:00Z</dcterms:created>
  <dcterms:modified xsi:type="dcterms:W3CDTF">2021-09-06T11:20:00Z</dcterms:modified>
</cp:coreProperties>
</file>