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B85C153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B644D">
        <w:rPr>
          <w:rFonts w:ascii="Arial" w:hAnsi="Arial" w:cs="Arial"/>
          <w:sz w:val="20"/>
          <w:szCs w:val="20"/>
          <w:lang w:val="es-ES"/>
        </w:rPr>
        <w:t>31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4B644D">
        <w:rPr>
          <w:rFonts w:ascii="Arial" w:hAnsi="Arial" w:cs="Arial"/>
          <w:sz w:val="20"/>
          <w:szCs w:val="20"/>
          <w:lang w:val="es-ES"/>
        </w:rPr>
        <w:t>marzo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4B644D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6D8DF703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7A4A1E8E" w14:textId="77777777" w:rsidR="00782DAE" w:rsidRPr="009A43CE" w:rsidRDefault="00782DAE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71195F9D" w:rsidR="006D398C" w:rsidRPr="009A43CE" w:rsidRDefault="004B644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Nuevo MICHELIN POWER CUP: la gama de neumáticos premium para bicicletas de carretera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24F7722" w:rsidR="00BE269E" w:rsidRPr="009A43CE" w:rsidRDefault="00BE269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9A43CE">
            <w:rPr>
              <w:rFonts w:ascii="Arial" w:eastAsia="Calibri" w:hAnsi="Arial" w:cs="Arial"/>
              <w:lang w:val="es-ES" w:eastAsia="en-US"/>
            </w:rPr>
            <w:t>D</w:t>
          </w:r>
          <w:r w:rsidR="004B644D">
            <w:rPr>
              <w:rFonts w:ascii="Arial" w:eastAsia="Calibri" w:hAnsi="Arial" w:cs="Arial"/>
              <w:lang w:val="es-ES" w:eastAsia="en-US"/>
            </w:rPr>
            <w:t>iseñado para la competición y optimizado para los ciclistas más exigentes.</w:t>
          </w:r>
        </w:p>
        <w:p w14:paraId="3C065D45" w14:textId="451784D3" w:rsidR="006D398C" w:rsidRPr="009A43CE" w:rsidRDefault="004B644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Banda de rodadura con nuevos compuestos para mejorar la velocidad, la eficiencia de rodadura y el agarre en las curvas.</w:t>
          </w:r>
        </w:p>
        <w:p w14:paraId="380422CF" w14:textId="28561435" w:rsidR="006D398C" w:rsidRPr="004B644D" w:rsidRDefault="00BE269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"/>
            </w:rPr>
          </w:pPr>
          <w:r w:rsidRPr="009A43CE">
            <w:rPr>
              <w:rFonts w:ascii="Arial" w:eastAsia="Calibri" w:hAnsi="Arial" w:cs="Arial"/>
              <w:lang w:val="es-ES" w:eastAsia="en-US"/>
            </w:rPr>
            <w:t>D</w:t>
          </w:r>
          <w:r w:rsidR="004B644D">
            <w:rPr>
              <w:rFonts w:ascii="Arial" w:eastAsia="Calibri" w:hAnsi="Arial" w:cs="Arial"/>
              <w:lang w:val="es-ES" w:eastAsia="en-US"/>
            </w:rPr>
            <w:t xml:space="preserve">isponible en versiones Tubular, </w:t>
          </w:r>
          <w:proofErr w:type="spellStart"/>
          <w:r w:rsidR="004B644D">
            <w:rPr>
              <w:rFonts w:ascii="Arial" w:eastAsia="Calibri" w:hAnsi="Arial" w:cs="Arial"/>
              <w:lang w:val="es-ES" w:eastAsia="en-US"/>
            </w:rPr>
            <w:t>Tubetype</w:t>
          </w:r>
          <w:proofErr w:type="spellEnd"/>
          <w:r w:rsidR="004B644D">
            <w:rPr>
              <w:rFonts w:ascii="Arial" w:eastAsia="Calibri" w:hAnsi="Arial" w:cs="Arial"/>
              <w:lang w:val="es-ES" w:eastAsia="en-US"/>
            </w:rPr>
            <w:t xml:space="preserve"> y </w:t>
          </w:r>
          <w:proofErr w:type="spellStart"/>
          <w:r w:rsidR="004B644D">
            <w:rPr>
              <w:rFonts w:ascii="Arial" w:eastAsia="Calibri" w:hAnsi="Arial" w:cs="Arial"/>
              <w:lang w:val="es-ES" w:eastAsia="en-US"/>
            </w:rPr>
            <w:t>Tubuless</w:t>
          </w:r>
          <w:proofErr w:type="spellEnd"/>
          <w:r w:rsidR="004B644D">
            <w:rPr>
              <w:rFonts w:ascii="Arial" w:eastAsia="Calibri" w:hAnsi="Arial" w:cs="Arial"/>
              <w:lang w:val="es-ES" w:eastAsia="en-US"/>
            </w:rPr>
            <w:t xml:space="preserve"> </w:t>
          </w:r>
          <w:proofErr w:type="spellStart"/>
          <w:r w:rsidR="004B644D">
            <w:rPr>
              <w:rFonts w:ascii="Arial" w:eastAsia="Calibri" w:hAnsi="Arial" w:cs="Arial"/>
              <w:lang w:val="es-ES" w:eastAsia="en-US"/>
            </w:rPr>
            <w:t>Ready</w:t>
          </w:r>
          <w:proofErr w:type="spellEnd"/>
          <w:r w:rsidR="004B644D">
            <w:rPr>
              <w:rFonts w:ascii="Arial" w:eastAsia="Calibri" w:hAnsi="Arial" w:cs="Arial"/>
              <w:lang w:val="es-ES" w:eastAsia="en-US"/>
            </w:rPr>
            <w:t>.</w:t>
          </w:r>
        </w:p>
        <w:p w14:paraId="4528055F" w14:textId="5F35A70A" w:rsidR="004B644D" w:rsidRPr="009A43CE" w:rsidRDefault="004B644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Nuevo embalaje 100% reciclable en toda la gama.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1D8B30" w14:textId="714ABCD7" w:rsidR="00B626CB" w:rsidRDefault="004B644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presenta su nueva gama de neumáticos premium para bicicletas de carretera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B626CB">
            <w:rPr>
              <w:rFonts w:ascii="Arial" w:hAnsi="Arial" w:cs="Arial"/>
              <w:sz w:val="20"/>
              <w:szCs w:val="20"/>
              <w:lang w:val="es-ES"/>
            </w:rPr>
            <w:t xml:space="preserve">MICHELIN POWER CUP. Desarrollado para los ciclistas que buscan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>las mejores prestaciones</w:t>
          </w:r>
          <w:r w:rsidR="00B626CB">
            <w:rPr>
              <w:rFonts w:ascii="Arial" w:hAnsi="Arial" w:cs="Arial"/>
              <w:sz w:val="20"/>
              <w:szCs w:val="20"/>
              <w:lang w:val="es-ES"/>
            </w:rPr>
            <w:t>, esta nueva gama responde a las expectativas de los corredores que compiten en las Grandes Vueltas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, así </w:t>
          </w:r>
          <w:r w:rsidR="00B626CB">
            <w:rPr>
              <w:rFonts w:ascii="Arial" w:hAnsi="Arial" w:cs="Arial"/>
              <w:sz w:val="20"/>
              <w:szCs w:val="20"/>
              <w:lang w:val="es-ES"/>
            </w:rPr>
            <w:t xml:space="preserve">como a las de los aficionados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más </w:t>
          </w:r>
          <w:r w:rsidR="00B626CB">
            <w:rPr>
              <w:rFonts w:ascii="Arial" w:hAnsi="Arial" w:cs="Arial"/>
              <w:sz w:val="20"/>
              <w:szCs w:val="20"/>
              <w:lang w:val="es-ES"/>
            </w:rPr>
            <w:t>exigentes que quieren disfrutar del mejor rendimiento durante sus salidas.</w:t>
          </w:r>
        </w:p>
        <w:p w14:paraId="351768DA" w14:textId="77777777" w:rsidR="00B626CB" w:rsidRDefault="00B626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49FD5A" w14:textId="123BFFE2" w:rsidR="00511304" w:rsidRDefault="00B626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nueva gama estará disponible en tres versiones: Tubular, que forma parte de la oferta Racing Line; y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Tubetype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Tubuless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Ready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(TLR), ambas correspondientes a la serie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Competition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Line. </w:t>
          </w:r>
        </w:p>
        <w:p w14:paraId="5A0AA812" w14:textId="65DE94D3" w:rsidR="00B626CB" w:rsidRDefault="00B626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C57B22" w14:textId="07BD76D1" w:rsidR="004B644D" w:rsidRPr="004B644D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En un momento en el que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el uso de la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>bicicleta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 es cada vez más popular,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sobre todo porque los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>usuarios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 buscan medios de transporte más sostenibles, Michelin aprovecha e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ste lanzamiento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para anunciar que todos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>los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 embalajes de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sus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neumáticos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y cámaras de aire para bicicleta en los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puntos de venta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pasan a ser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totalmente reciclables y </w:t>
          </w:r>
          <w:r w:rsidR="00174497">
            <w:rPr>
              <w:rFonts w:ascii="Arial" w:hAnsi="Arial" w:cs="Arial"/>
              <w:sz w:val="20"/>
              <w:szCs w:val="20"/>
              <w:lang w:val="es-ES"/>
            </w:rPr>
            <w:t xml:space="preserve">fabricados con materiales </w:t>
          </w:r>
          <w:r w:rsidR="002C35F9">
            <w:rPr>
              <w:rFonts w:ascii="Arial" w:hAnsi="Arial" w:cs="Arial"/>
              <w:sz w:val="20"/>
              <w:szCs w:val="20"/>
              <w:lang w:val="es-ES"/>
            </w:rPr>
            <w:t>sostenibles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2011B666" w14:textId="77777777" w:rsidR="004B644D" w:rsidRPr="004B644D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28F21DF" w14:textId="119EE90D" w:rsidR="004B644D" w:rsidRPr="00782DAE" w:rsidRDefault="004B644D" w:rsidP="00782DAE">
          <w:pPr>
            <w:pStyle w:val="Prrafodelista"/>
            <w:numPr>
              <w:ilvl w:val="0"/>
              <w:numId w:val="4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es-ES"/>
            </w:rPr>
          </w:pPr>
          <w:r w:rsidRPr="00782DAE">
            <w:rPr>
              <w:rFonts w:ascii="Arial" w:hAnsi="Arial" w:cs="Arial"/>
              <w:lang w:val="es-ES"/>
            </w:rPr>
            <w:t xml:space="preserve">El </w:t>
          </w:r>
          <w:r w:rsidRPr="00782DAE">
            <w:rPr>
              <w:rFonts w:ascii="Arial" w:hAnsi="Arial" w:cs="Arial"/>
              <w:b/>
              <w:bCs/>
              <w:lang w:val="es-ES"/>
            </w:rPr>
            <w:t>MICHELIN POWER CUP Tubular</w:t>
          </w:r>
          <w:r w:rsidRPr="00782DAE">
            <w:rPr>
              <w:rFonts w:ascii="Arial" w:hAnsi="Arial" w:cs="Arial"/>
              <w:lang w:val="es-ES"/>
            </w:rPr>
            <w:t xml:space="preserve"> incorpora </w:t>
          </w:r>
          <w:r w:rsidR="005847E9" w:rsidRPr="00782DAE">
            <w:rPr>
              <w:rFonts w:ascii="Arial" w:hAnsi="Arial" w:cs="Arial"/>
              <w:lang w:val="es-ES"/>
            </w:rPr>
            <w:t xml:space="preserve">la tecnología </w:t>
          </w:r>
          <w:proofErr w:type="spellStart"/>
          <w:r w:rsidRPr="00782DAE">
            <w:rPr>
              <w:rFonts w:ascii="Arial" w:hAnsi="Arial" w:cs="Arial"/>
              <w:lang w:val="es-ES"/>
            </w:rPr>
            <w:t>Gum</w:t>
          </w:r>
          <w:proofErr w:type="spellEnd"/>
          <w:r w:rsidRPr="00782DAE">
            <w:rPr>
              <w:rFonts w:ascii="Arial" w:hAnsi="Arial" w:cs="Arial"/>
              <w:lang w:val="es-ES"/>
            </w:rPr>
            <w:t xml:space="preserve">-X para optimizar la eficiencia de rodadura, el agarre en las curvas y la </w:t>
          </w:r>
          <w:r w:rsidR="00381D48" w:rsidRPr="00782DAE">
            <w:rPr>
              <w:rFonts w:ascii="Arial" w:hAnsi="Arial" w:cs="Arial"/>
              <w:lang w:val="es-ES"/>
            </w:rPr>
            <w:t>vida útil del neumático</w:t>
          </w:r>
          <w:r w:rsidRPr="00782DAE">
            <w:rPr>
              <w:rFonts w:ascii="Arial" w:hAnsi="Arial" w:cs="Arial"/>
              <w:lang w:val="es-ES"/>
            </w:rPr>
            <w:t xml:space="preserve">. </w:t>
          </w:r>
          <w:r w:rsidR="005847E9" w:rsidRPr="00782DAE">
            <w:rPr>
              <w:rFonts w:ascii="Arial" w:hAnsi="Arial" w:cs="Arial"/>
              <w:lang w:val="es-ES"/>
            </w:rPr>
            <w:t>Por su parte, la</w:t>
          </w:r>
          <w:r w:rsidRPr="00782DAE">
            <w:rPr>
              <w:rFonts w:ascii="Arial" w:hAnsi="Arial" w:cs="Arial"/>
              <w:lang w:val="es-ES"/>
            </w:rPr>
            <w:t xml:space="preserve"> tecnología High </w:t>
          </w:r>
          <w:proofErr w:type="spellStart"/>
          <w:r w:rsidRPr="00782DAE">
            <w:rPr>
              <w:rFonts w:ascii="Arial" w:hAnsi="Arial" w:cs="Arial"/>
              <w:lang w:val="es-ES"/>
            </w:rPr>
            <w:t>Density</w:t>
          </w:r>
          <w:proofErr w:type="spellEnd"/>
          <w:r w:rsidRPr="00782DAE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782DAE">
            <w:rPr>
              <w:rFonts w:ascii="Arial" w:hAnsi="Arial" w:cs="Arial"/>
              <w:lang w:val="es-ES"/>
            </w:rPr>
            <w:t>Shield</w:t>
          </w:r>
          <w:proofErr w:type="spellEnd"/>
          <w:r w:rsidRPr="00782DAE">
            <w:rPr>
              <w:rFonts w:ascii="Arial" w:hAnsi="Arial" w:cs="Arial"/>
              <w:lang w:val="es-ES"/>
            </w:rPr>
            <w:t xml:space="preserve"> ofrece altos niveles de resistencia a los pinchazos. La carcasa 2x160 TPI mejora el confort </w:t>
          </w:r>
          <w:r w:rsidR="005847E9" w:rsidRPr="00782DAE">
            <w:rPr>
              <w:rFonts w:ascii="Arial" w:hAnsi="Arial" w:cs="Arial"/>
              <w:lang w:val="es-ES"/>
            </w:rPr>
            <w:t>con</w:t>
          </w:r>
          <w:r w:rsidRPr="00782DAE">
            <w:rPr>
              <w:rFonts w:ascii="Arial" w:hAnsi="Arial" w:cs="Arial"/>
              <w:lang w:val="es-ES"/>
            </w:rPr>
            <w:t xml:space="preserve"> altas presiones de funcionamiento</w:t>
          </w:r>
          <w:r w:rsidR="005847E9" w:rsidRPr="00782DAE">
            <w:rPr>
              <w:rFonts w:ascii="Arial" w:hAnsi="Arial" w:cs="Arial"/>
              <w:lang w:val="es-ES"/>
            </w:rPr>
            <w:t xml:space="preserve">; y </w:t>
          </w:r>
          <w:r w:rsidRPr="00782DAE">
            <w:rPr>
              <w:rFonts w:ascii="Arial" w:hAnsi="Arial" w:cs="Arial"/>
              <w:lang w:val="es-ES"/>
            </w:rPr>
            <w:t>la combinación con una cámara de aire de látex reduce el peso</w:t>
          </w:r>
          <w:r w:rsidR="005847E9" w:rsidRPr="00782DAE">
            <w:rPr>
              <w:rFonts w:ascii="Arial" w:hAnsi="Arial" w:cs="Arial"/>
              <w:lang w:val="es-ES"/>
            </w:rPr>
            <w:t>,</w:t>
          </w:r>
          <w:r w:rsidRPr="00782DAE">
            <w:rPr>
              <w:rFonts w:ascii="Arial" w:hAnsi="Arial" w:cs="Arial"/>
              <w:lang w:val="es-ES"/>
            </w:rPr>
            <w:t xml:space="preserve"> al tiempo que </w:t>
          </w:r>
          <w:r w:rsidR="00381D48" w:rsidRPr="00782DAE">
            <w:rPr>
              <w:rFonts w:ascii="Arial" w:hAnsi="Arial" w:cs="Arial"/>
              <w:lang w:val="es-ES"/>
            </w:rPr>
            <w:t xml:space="preserve">contribuye a </w:t>
          </w:r>
          <w:r w:rsidRPr="00782DAE">
            <w:rPr>
              <w:rFonts w:ascii="Arial" w:hAnsi="Arial" w:cs="Arial"/>
              <w:lang w:val="es-ES"/>
            </w:rPr>
            <w:t>mejora</w:t>
          </w:r>
          <w:r w:rsidR="00381D48" w:rsidRPr="00782DAE">
            <w:rPr>
              <w:rFonts w:ascii="Arial" w:hAnsi="Arial" w:cs="Arial"/>
              <w:lang w:val="es-ES"/>
            </w:rPr>
            <w:t>r</w:t>
          </w:r>
          <w:r w:rsidRPr="00782DAE">
            <w:rPr>
              <w:rFonts w:ascii="Arial" w:hAnsi="Arial" w:cs="Arial"/>
              <w:lang w:val="es-ES"/>
            </w:rPr>
            <w:t xml:space="preserve"> la protección contra los pinchazos, </w:t>
          </w:r>
          <w:r w:rsidR="00381D48" w:rsidRPr="00782DAE">
            <w:rPr>
              <w:rFonts w:ascii="Arial" w:hAnsi="Arial" w:cs="Arial"/>
              <w:lang w:val="es-ES"/>
            </w:rPr>
            <w:t>el confort y la eficiencia de rodadura.</w:t>
          </w:r>
        </w:p>
        <w:p w14:paraId="28135868" w14:textId="77777777" w:rsidR="004B644D" w:rsidRPr="004B644D" w:rsidRDefault="004B644D" w:rsidP="00782DAE">
          <w:pPr>
            <w:spacing w:line="276" w:lineRule="auto"/>
            <w:ind w:left="567" w:hanging="283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3352F2" w14:textId="5258386C" w:rsidR="004B644D" w:rsidRPr="00782DAE" w:rsidRDefault="004B644D" w:rsidP="00782DAE">
          <w:pPr>
            <w:pStyle w:val="Prrafodelista"/>
            <w:numPr>
              <w:ilvl w:val="0"/>
              <w:numId w:val="4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es-ES"/>
            </w:rPr>
          </w:pPr>
          <w:r w:rsidRPr="00782DAE">
            <w:rPr>
              <w:rFonts w:ascii="Arial" w:hAnsi="Arial" w:cs="Arial"/>
              <w:lang w:val="es-ES"/>
            </w:rPr>
            <w:t xml:space="preserve">El </w:t>
          </w:r>
          <w:r w:rsidRPr="00782DAE">
            <w:rPr>
              <w:rFonts w:ascii="Arial" w:hAnsi="Arial" w:cs="Arial"/>
              <w:b/>
              <w:bCs/>
              <w:lang w:val="es-ES"/>
            </w:rPr>
            <w:t xml:space="preserve">MICHELIN POWER CUP </w:t>
          </w:r>
          <w:proofErr w:type="spellStart"/>
          <w:r w:rsidRPr="00782DAE">
            <w:rPr>
              <w:rFonts w:ascii="Arial" w:hAnsi="Arial" w:cs="Arial"/>
              <w:b/>
              <w:bCs/>
              <w:lang w:val="es-ES"/>
            </w:rPr>
            <w:t>Tubetype</w:t>
          </w:r>
          <w:proofErr w:type="spellEnd"/>
          <w:r w:rsidRPr="00782DAE">
            <w:rPr>
              <w:rFonts w:ascii="Arial" w:hAnsi="Arial" w:cs="Arial"/>
              <w:lang w:val="es-ES"/>
            </w:rPr>
            <w:t xml:space="preserve"> también incorpora l</w:t>
          </w:r>
          <w:r w:rsidR="00381D48" w:rsidRPr="00782DAE">
            <w:rPr>
              <w:rFonts w:ascii="Arial" w:hAnsi="Arial" w:cs="Arial"/>
              <w:lang w:val="es-ES"/>
            </w:rPr>
            <w:t xml:space="preserve">os beneficios de la </w:t>
          </w:r>
          <w:r w:rsidRPr="00782DAE">
            <w:rPr>
              <w:rFonts w:ascii="Arial" w:hAnsi="Arial" w:cs="Arial"/>
              <w:lang w:val="es-ES"/>
            </w:rPr>
            <w:t xml:space="preserve">tecnología </w:t>
          </w:r>
          <w:proofErr w:type="spellStart"/>
          <w:r w:rsidRPr="00782DAE">
            <w:rPr>
              <w:rFonts w:ascii="Arial" w:hAnsi="Arial" w:cs="Arial"/>
              <w:lang w:val="es-ES"/>
            </w:rPr>
            <w:t>Gum</w:t>
          </w:r>
          <w:proofErr w:type="spellEnd"/>
          <w:r w:rsidRPr="00782DAE">
            <w:rPr>
              <w:rFonts w:ascii="Arial" w:hAnsi="Arial" w:cs="Arial"/>
              <w:lang w:val="es-ES"/>
            </w:rPr>
            <w:t>-</w:t>
          </w:r>
          <w:r w:rsidR="00381D48" w:rsidRPr="00782DAE">
            <w:rPr>
              <w:rFonts w:ascii="Arial" w:hAnsi="Arial" w:cs="Arial"/>
              <w:lang w:val="es-ES"/>
            </w:rPr>
            <w:t xml:space="preserve">X, con un diseño slick de la banda de rodadura. Además, cuenta con </w:t>
          </w:r>
          <w:r w:rsidRPr="00782DAE">
            <w:rPr>
              <w:rFonts w:ascii="Arial" w:hAnsi="Arial" w:cs="Arial"/>
              <w:lang w:val="es-ES"/>
            </w:rPr>
            <w:t xml:space="preserve">la tecnología </w:t>
          </w:r>
          <w:proofErr w:type="spellStart"/>
          <w:r w:rsidRPr="00782DAE">
            <w:rPr>
              <w:rFonts w:ascii="Arial" w:hAnsi="Arial" w:cs="Arial"/>
              <w:lang w:val="es-ES"/>
            </w:rPr>
            <w:t>Aramid</w:t>
          </w:r>
          <w:proofErr w:type="spellEnd"/>
          <w:r w:rsidRPr="00782DAE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782DAE">
            <w:rPr>
              <w:rFonts w:ascii="Arial" w:hAnsi="Arial" w:cs="Arial"/>
              <w:lang w:val="es-ES"/>
            </w:rPr>
            <w:t>Shield</w:t>
          </w:r>
          <w:proofErr w:type="spellEnd"/>
          <w:r w:rsidRPr="00782DAE">
            <w:rPr>
              <w:rFonts w:ascii="Arial" w:hAnsi="Arial" w:cs="Arial"/>
              <w:lang w:val="es-ES"/>
            </w:rPr>
            <w:t>, que ofrece una protección adicional contra los pinchazos</w:t>
          </w:r>
          <w:r w:rsidR="00381D48" w:rsidRPr="00782DAE">
            <w:rPr>
              <w:rFonts w:ascii="Arial" w:hAnsi="Arial" w:cs="Arial"/>
              <w:lang w:val="es-ES"/>
            </w:rPr>
            <w:t>;</w:t>
          </w:r>
          <w:r w:rsidRPr="00782DAE">
            <w:rPr>
              <w:rFonts w:ascii="Arial" w:hAnsi="Arial" w:cs="Arial"/>
              <w:lang w:val="es-ES"/>
            </w:rPr>
            <w:t xml:space="preserve"> y </w:t>
          </w:r>
          <w:r w:rsidR="00381D48" w:rsidRPr="00782DAE">
            <w:rPr>
              <w:rFonts w:ascii="Arial" w:hAnsi="Arial" w:cs="Arial"/>
              <w:lang w:val="es-ES"/>
            </w:rPr>
            <w:t xml:space="preserve">con </w:t>
          </w:r>
          <w:r w:rsidRPr="00782DAE">
            <w:rPr>
              <w:rFonts w:ascii="Arial" w:hAnsi="Arial" w:cs="Arial"/>
              <w:lang w:val="es-ES"/>
            </w:rPr>
            <w:t xml:space="preserve">una carcasa 3x120 TPI que garantiza la robustez de los flancos. </w:t>
          </w:r>
        </w:p>
        <w:p w14:paraId="1101B421" w14:textId="77777777" w:rsidR="004B644D" w:rsidRPr="004B644D" w:rsidRDefault="004B644D" w:rsidP="00782DAE">
          <w:pPr>
            <w:spacing w:line="276" w:lineRule="auto"/>
            <w:ind w:left="567" w:hanging="283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6821E5" w14:textId="3045CC43" w:rsidR="004B644D" w:rsidRPr="00782DAE" w:rsidRDefault="004B644D" w:rsidP="00782DAE">
          <w:pPr>
            <w:pStyle w:val="Prrafodelista"/>
            <w:numPr>
              <w:ilvl w:val="0"/>
              <w:numId w:val="4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es-ES"/>
            </w:rPr>
          </w:pPr>
          <w:r w:rsidRPr="00782DAE">
            <w:rPr>
              <w:rFonts w:ascii="Arial" w:hAnsi="Arial" w:cs="Arial"/>
              <w:lang w:val="es-ES"/>
            </w:rPr>
            <w:t xml:space="preserve">El </w:t>
          </w:r>
          <w:r w:rsidRPr="00782DAE">
            <w:rPr>
              <w:rFonts w:ascii="Arial" w:hAnsi="Arial" w:cs="Arial"/>
              <w:b/>
              <w:bCs/>
              <w:lang w:val="es-ES"/>
            </w:rPr>
            <w:t>MICHELIN POWER CUP TLR</w:t>
          </w:r>
          <w:r w:rsidRPr="00782DAE">
            <w:rPr>
              <w:rFonts w:ascii="Arial" w:hAnsi="Arial" w:cs="Arial"/>
              <w:lang w:val="es-ES"/>
            </w:rPr>
            <w:t xml:space="preserve"> </w:t>
          </w:r>
          <w:r w:rsidR="00782DAE" w:rsidRPr="00782DAE">
            <w:rPr>
              <w:rFonts w:ascii="Arial" w:hAnsi="Arial" w:cs="Arial"/>
              <w:lang w:val="es-ES"/>
            </w:rPr>
            <w:t xml:space="preserve">añade a </w:t>
          </w:r>
          <w:r w:rsidRPr="00782DAE">
            <w:rPr>
              <w:rFonts w:ascii="Arial" w:hAnsi="Arial" w:cs="Arial"/>
              <w:lang w:val="es-ES"/>
            </w:rPr>
            <w:t xml:space="preserve">la tecnología </w:t>
          </w:r>
          <w:proofErr w:type="spellStart"/>
          <w:r w:rsidRPr="00782DAE">
            <w:rPr>
              <w:rFonts w:ascii="Arial" w:hAnsi="Arial" w:cs="Arial"/>
              <w:lang w:val="es-ES"/>
            </w:rPr>
            <w:t>Gum</w:t>
          </w:r>
          <w:proofErr w:type="spellEnd"/>
          <w:r w:rsidRPr="00782DAE">
            <w:rPr>
              <w:rFonts w:ascii="Arial" w:hAnsi="Arial" w:cs="Arial"/>
              <w:lang w:val="es-ES"/>
            </w:rPr>
            <w:t xml:space="preserve">-X la tecnología Tubeless </w:t>
          </w:r>
          <w:proofErr w:type="spellStart"/>
          <w:r w:rsidRPr="00782DAE">
            <w:rPr>
              <w:rFonts w:ascii="Arial" w:hAnsi="Arial" w:cs="Arial"/>
              <w:lang w:val="es-ES"/>
            </w:rPr>
            <w:t>Shield</w:t>
          </w:r>
          <w:proofErr w:type="spellEnd"/>
          <w:r w:rsidRPr="00782DAE">
            <w:rPr>
              <w:rFonts w:ascii="Arial" w:hAnsi="Arial" w:cs="Arial"/>
              <w:lang w:val="es-ES"/>
            </w:rPr>
            <w:t xml:space="preserve">, que </w:t>
          </w:r>
          <w:r w:rsidR="00782DAE" w:rsidRPr="00782DAE">
            <w:rPr>
              <w:rFonts w:ascii="Arial" w:hAnsi="Arial" w:cs="Arial"/>
              <w:lang w:val="es-ES"/>
            </w:rPr>
            <w:t xml:space="preserve">se </w:t>
          </w:r>
          <w:r w:rsidRPr="00782DAE">
            <w:rPr>
              <w:rFonts w:ascii="Arial" w:hAnsi="Arial" w:cs="Arial"/>
              <w:lang w:val="es-ES"/>
            </w:rPr>
            <w:t xml:space="preserve">puede utilizar con sellador para proporcionar una protección adicional contra los </w:t>
          </w:r>
          <w:r w:rsidR="00782DAE" w:rsidRPr="00782DAE">
            <w:rPr>
              <w:rFonts w:ascii="Arial" w:hAnsi="Arial" w:cs="Arial"/>
              <w:lang w:val="es-ES"/>
            </w:rPr>
            <w:t>pinchazos</w:t>
          </w:r>
          <w:r w:rsidRPr="00782DAE">
            <w:rPr>
              <w:rFonts w:ascii="Arial" w:hAnsi="Arial" w:cs="Arial"/>
              <w:lang w:val="es-ES"/>
            </w:rPr>
            <w:t xml:space="preserve"> y </w:t>
          </w:r>
          <w:r w:rsidR="00782DAE" w:rsidRPr="00782DAE">
            <w:rPr>
              <w:rFonts w:ascii="Arial" w:hAnsi="Arial" w:cs="Arial"/>
              <w:lang w:val="es-ES"/>
            </w:rPr>
            <w:t xml:space="preserve">ofrece </w:t>
          </w:r>
          <w:r w:rsidRPr="00782DAE">
            <w:rPr>
              <w:rFonts w:ascii="Arial" w:hAnsi="Arial" w:cs="Arial"/>
              <w:lang w:val="es-ES"/>
            </w:rPr>
            <w:t>un confort óptimo.</w:t>
          </w:r>
          <w:r w:rsidR="00782DAE" w:rsidRPr="00782DAE">
            <w:rPr>
              <w:rFonts w:ascii="Arial" w:hAnsi="Arial" w:cs="Arial"/>
              <w:lang w:val="es-ES"/>
            </w:rPr>
            <w:t xml:space="preserve"> Su ligera carcasa 4x120 TPI, </w:t>
          </w:r>
          <w:r w:rsidRPr="00782DAE">
            <w:rPr>
              <w:rFonts w:ascii="Arial" w:hAnsi="Arial" w:cs="Arial"/>
              <w:lang w:val="es-ES"/>
            </w:rPr>
            <w:t xml:space="preserve">compatible con TLR, garantiza la robustez y la fiabilidad en una </w:t>
          </w:r>
          <w:r w:rsidR="00782DAE" w:rsidRPr="00782DAE">
            <w:rPr>
              <w:rFonts w:ascii="Arial" w:hAnsi="Arial" w:cs="Arial"/>
              <w:lang w:val="es-ES"/>
            </w:rPr>
            <w:t xml:space="preserve">gran variedad de </w:t>
          </w:r>
          <w:r w:rsidRPr="00782DAE">
            <w:rPr>
              <w:rFonts w:ascii="Arial" w:hAnsi="Arial" w:cs="Arial"/>
              <w:lang w:val="es-ES"/>
            </w:rPr>
            <w:t xml:space="preserve">condiciones de </w:t>
          </w:r>
          <w:r w:rsidR="00782DAE" w:rsidRPr="00782DAE">
            <w:rPr>
              <w:rFonts w:ascii="Arial" w:hAnsi="Arial" w:cs="Arial"/>
              <w:lang w:val="es-ES"/>
            </w:rPr>
            <w:t xml:space="preserve">la </w:t>
          </w:r>
          <w:r w:rsidRPr="00782DAE">
            <w:rPr>
              <w:rFonts w:ascii="Arial" w:hAnsi="Arial" w:cs="Arial"/>
              <w:lang w:val="es-ES"/>
            </w:rPr>
            <w:t>carretera.</w:t>
          </w:r>
        </w:p>
        <w:p w14:paraId="7AE901BD" w14:textId="77777777" w:rsidR="004B644D" w:rsidRPr="004B644D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BEB4F4" w14:textId="77777777" w:rsidR="00782DAE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CBA0391" w14:textId="77777777" w:rsidR="00782DAE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7F4AEAA" w14:textId="1D996447" w:rsidR="004B644D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B644D">
            <w:rPr>
              <w:rFonts w:ascii="Arial" w:hAnsi="Arial" w:cs="Arial"/>
              <w:sz w:val="20"/>
              <w:szCs w:val="20"/>
              <w:lang w:val="es-ES"/>
            </w:rPr>
            <w:lastRenderedPageBreak/>
            <w:t>La nueva gama MICHELIN POWER CUP estará disponible a partir de marzo de 2022 en l</w:t>
          </w:r>
          <w:r w:rsidR="00782DAE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s siguientes </w:t>
          </w:r>
          <w:r w:rsidR="00782DAE">
            <w:rPr>
              <w:rFonts w:ascii="Arial" w:hAnsi="Arial" w:cs="Arial"/>
              <w:sz w:val="20"/>
              <w:szCs w:val="20"/>
              <w:lang w:val="es-ES"/>
            </w:rPr>
            <w:t>dimensiones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 y colores</w:t>
          </w:r>
          <w:r w:rsidR="002C35F9">
            <w:rPr>
              <w:rFonts w:ascii="Arial" w:hAnsi="Arial" w:cs="Arial"/>
              <w:sz w:val="20"/>
              <w:szCs w:val="20"/>
              <w:lang w:val="es-ES"/>
            </w:rPr>
            <w:t xml:space="preserve"> (</w:t>
          </w:r>
          <w:proofErr w:type="spellStart"/>
          <w:r w:rsidR="002C35F9">
            <w:rPr>
              <w:rFonts w:ascii="Arial" w:hAnsi="Arial" w:cs="Arial"/>
              <w:sz w:val="20"/>
              <w:szCs w:val="20"/>
              <w:lang w:val="es-ES"/>
            </w:rPr>
            <w:t>classic</w:t>
          </w:r>
          <w:proofErr w:type="spellEnd"/>
          <w:r w:rsidR="002C35F9">
            <w:rPr>
              <w:rFonts w:ascii="Arial" w:hAnsi="Arial" w:cs="Arial"/>
              <w:sz w:val="20"/>
              <w:szCs w:val="20"/>
              <w:lang w:val="es-ES"/>
            </w:rPr>
            <w:t>: flancos de color beige)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360C29A9" w14:textId="77777777" w:rsidR="00782DAE" w:rsidRPr="004B644D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F9F99E" w14:textId="238A2D8B" w:rsidR="00782DAE" w:rsidRPr="002C35F9" w:rsidRDefault="004B644D" w:rsidP="00BB6661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2C35F9">
            <w:rPr>
              <w:rFonts w:ascii="Arial" w:hAnsi="Arial" w:cs="Arial"/>
              <w:lang w:val="es-ES"/>
            </w:rPr>
            <w:t>MICHELIN POWER CUP Tubular</w:t>
          </w:r>
          <w:r w:rsidR="00782DAE" w:rsidRPr="002C35F9">
            <w:rPr>
              <w:rFonts w:ascii="Arial" w:hAnsi="Arial" w:cs="Arial"/>
              <w:lang w:val="es-ES"/>
            </w:rPr>
            <w:t>, que</w:t>
          </w:r>
          <w:r w:rsidRPr="002C35F9">
            <w:rPr>
              <w:rFonts w:ascii="Arial" w:hAnsi="Arial" w:cs="Arial"/>
              <w:lang w:val="es-ES"/>
            </w:rPr>
            <w:t xml:space="preserve"> sustituye al MICHELIN POWER COMPETITION Tubular</w:t>
          </w:r>
          <w:r w:rsidR="00782DAE" w:rsidRPr="002C35F9">
            <w:rPr>
              <w:rFonts w:ascii="Arial" w:hAnsi="Arial" w:cs="Arial"/>
              <w:lang w:val="es-ES"/>
            </w:rPr>
            <w:t xml:space="preserve">, disponible en: </w:t>
          </w:r>
          <w:r w:rsidRPr="002C35F9">
            <w:rPr>
              <w:rFonts w:ascii="Arial" w:hAnsi="Arial" w:cs="Arial"/>
              <w:lang w:val="es-ES"/>
            </w:rPr>
            <w:t xml:space="preserve">28"-23mm (negro), 28"-25mm (negro y </w:t>
          </w:r>
          <w:proofErr w:type="spellStart"/>
          <w:r w:rsidR="00782DAE" w:rsidRPr="002C35F9">
            <w:rPr>
              <w:rFonts w:ascii="Arial" w:hAnsi="Arial" w:cs="Arial"/>
              <w:lang w:val="es-ES"/>
            </w:rPr>
            <w:t>classic</w:t>
          </w:r>
          <w:proofErr w:type="spellEnd"/>
          <w:r w:rsidRPr="002C35F9">
            <w:rPr>
              <w:rFonts w:ascii="Arial" w:hAnsi="Arial" w:cs="Arial"/>
              <w:lang w:val="es-ES"/>
            </w:rPr>
            <w:t xml:space="preserve">) y 28"-28mm (negro y </w:t>
          </w:r>
          <w:proofErr w:type="spellStart"/>
          <w:r w:rsidR="00782DAE" w:rsidRPr="002C35F9">
            <w:rPr>
              <w:rFonts w:ascii="Arial" w:hAnsi="Arial" w:cs="Arial"/>
              <w:lang w:val="es-ES"/>
            </w:rPr>
            <w:t>classic</w:t>
          </w:r>
          <w:proofErr w:type="spellEnd"/>
          <w:r w:rsidRPr="002C35F9">
            <w:rPr>
              <w:rFonts w:ascii="Arial" w:hAnsi="Arial" w:cs="Arial"/>
              <w:lang w:val="es-ES"/>
            </w:rPr>
            <w:t>).</w:t>
          </w:r>
        </w:p>
        <w:p w14:paraId="09A12206" w14:textId="6CCC2069" w:rsidR="00782DAE" w:rsidRPr="002C35F9" w:rsidRDefault="004B644D" w:rsidP="00DD00A9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2C35F9">
            <w:rPr>
              <w:rFonts w:ascii="Arial" w:hAnsi="Arial" w:cs="Arial"/>
              <w:lang w:val="es-ES"/>
            </w:rPr>
            <w:t xml:space="preserve">MICHELIN POWER CUP </w:t>
          </w:r>
          <w:proofErr w:type="spellStart"/>
          <w:r w:rsidRPr="002C35F9">
            <w:rPr>
              <w:rFonts w:ascii="Arial" w:hAnsi="Arial" w:cs="Arial"/>
              <w:lang w:val="es-ES"/>
            </w:rPr>
            <w:t>Tubetype</w:t>
          </w:r>
          <w:proofErr w:type="spellEnd"/>
          <w:r w:rsidR="00782DAE" w:rsidRPr="002C35F9">
            <w:rPr>
              <w:rFonts w:ascii="Arial" w:hAnsi="Arial" w:cs="Arial"/>
              <w:lang w:val="es-ES"/>
            </w:rPr>
            <w:t>, que</w:t>
          </w:r>
          <w:r w:rsidRPr="002C35F9">
            <w:rPr>
              <w:rFonts w:ascii="Arial" w:hAnsi="Arial" w:cs="Arial"/>
              <w:lang w:val="es-ES"/>
            </w:rPr>
            <w:t xml:space="preserve"> sustituye al MICHELIN POWER ROAD</w:t>
          </w:r>
          <w:r w:rsidR="00782DAE" w:rsidRPr="002C35F9">
            <w:rPr>
              <w:rFonts w:ascii="Arial" w:hAnsi="Arial" w:cs="Arial"/>
              <w:lang w:val="es-ES"/>
            </w:rPr>
            <w:t xml:space="preserve">, </w:t>
          </w:r>
          <w:r w:rsidRPr="002C35F9">
            <w:rPr>
              <w:rFonts w:ascii="Arial" w:hAnsi="Arial" w:cs="Arial"/>
              <w:lang w:val="es-ES"/>
            </w:rPr>
            <w:t xml:space="preserve">en las </w:t>
          </w:r>
          <w:r w:rsidR="00782DAE" w:rsidRPr="002C35F9">
            <w:rPr>
              <w:rFonts w:ascii="Arial" w:hAnsi="Arial" w:cs="Arial"/>
              <w:lang w:val="es-ES"/>
            </w:rPr>
            <w:t>dimensiones:</w:t>
          </w:r>
          <w:r w:rsidRPr="002C35F9">
            <w:rPr>
              <w:rFonts w:ascii="Arial" w:hAnsi="Arial" w:cs="Arial"/>
              <w:lang w:val="es-ES"/>
            </w:rPr>
            <w:t xml:space="preserve"> 700x23C (negro), 700x25C (negro y </w:t>
          </w:r>
          <w:proofErr w:type="spellStart"/>
          <w:r w:rsidR="00782DAE" w:rsidRPr="002C35F9">
            <w:rPr>
              <w:rFonts w:ascii="Arial" w:hAnsi="Arial" w:cs="Arial"/>
              <w:lang w:val="es-ES"/>
            </w:rPr>
            <w:t>classic</w:t>
          </w:r>
          <w:proofErr w:type="spellEnd"/>
          <w:r w:rsidRPr="002C35F9">
            <w:rPr>
              <w:rFonts w:ascii="Arial" w:hAnsi="Arial" w:cs="Arial"/>
              <w:lang w:val="es-ES"/>
            </w:rPr>
            <w:t xml:space="preserve">) y 700x28C (negro y </w:t>
          </w:r>
          <w:proofErr w:type="spellStart"/>
          <w:r w:rsidR="00782DAE" w:rsidRPr="002C35F9">
            <w:rPr>
              <w:rFonts w:ascii="Arial" w:hAnsi="Arial" w:cs="Arial"/>
              <w:lang w:val="es-ES"/>
            </w:rPr>
            <w:t>classic</w:t>
          </w:r>
          <w:proofErr w:type="spellEnd"/>
          <w:r w:rsidRPr="002C35F9">
            <w:rPr>
              <w:rFonts w:ascii="Arial" w:hAnsi="Arial" w:cs="Arial"/>
              <w:lang w:val="es-ES"/>
            </w:rPr>
            <w:t>)</w:t>
          </w:r>
          <w:r w:rsidR="00782DAE" w:rsidRPr="002C35F9">
            <w:rPr>
              <w:rFonts w:ascii="Arial" w:hAnsi="Arial" w:cs="Arial"/>
              <w:lang w:val="es-ES"/>
            </w:rPr>
            <w:t>.</w:t>
          </w:r>
        </w:p>
        <w:p w14:paraId="4001B990" w14:textId="34DBBC1B" w:rsidR="004B644D" w:rsidRPr="002C35F9" w:rsidRDefault="004B644D" w:rsidP="002C35F9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2C35F9">
            <w:rPr>
              <w:rFonts w:ascii="Arial" w:hAnsi="Arial" w:cs="Arial"/>
              <w:lang w:val="es-ES"/>
            </w:rPr>
            <w:t>MICHELIN POWER CUP TLR</w:t>
          </w:r>
          <w:r w:rsidR="00782DAE" w:rsidRPr="002C35F9">
            <w:rPr>
              <w:rFonts w:ascii="Arial" w:hAnsi="Arial" w:cs="Arial"/>
              <w:lang w:val="es-ES"/>
            </w:rPr>
            <w:t>, que</w:t>
          </w:r>
          <w:r w:rsidRPr="002C35F9">
            <w:rPr>
              <w:rFonts w:ascii="Arial" w:hAnsi="Arial" w:cs="Arial"/>
              <w:lang w:val="es-ES"/>
            </w:rPr>
            <w:t xml:space="preserve"> sustituye al MICHELIN POWER ROAD TLR</w:t>
          </w:r>
          <w:r w:rsidR="00782DAE" w:rsidRPr="002C35F9">
            <w:rPr>
              <w:rFonts w:ascii="Arial" w:hAnsi="Arial" w:cs="Arial"/>
              <w:lang w:val="es-ES"/>
            </w:rPr>
            <w:t xml:space="preserve">, </w:t>
          </w:r>
          <w:r w:rsidRPr="002C35F9">
            <w:rPr>
              <w:rFonts w:ascii="Arial" w:hAnsi="Arial" w:cs="Arial"/>
              <w:lang w:val="es-ES"/>
            </w:rPr>
            <w:t xml:space="preserve">disponible en: 700x25C (negro y </w:t>
          </w:r>
          <w:r w:rsidR="00782DAE" w:rsidRPr="002C35F9">
            <w:rPr>
              <w:rFonts w:ascii="Arial" w:hAnsi="Arial" w:cs="Arial"/>
              <w:lang w:val="es-ES"/>
            </w:rPr>
            <w:t>classic</w:t>
          </w:r>
          <w:r w:rsidRPr="002C35F9">
            <w:rPr>
              <w:rFonts w:ascii="Arial" w:hAnsi="Arial" w:cs="Arial"/>
              <w:lang w:val="es-ES"/>
            </w:rPr>
            <w:t xml:space="preserve">), 700x28C (negro y </w:t>
          </w:r>
          <w:r w:rsidR="00782DAE" w:rsidRPr="002C35F9">
            <w:rPr>
              <w:rFonts w:ascii="Arial" w:hAnsi="Arial" w:cs="Arial"/>
              <w:lang w:val="es-ES"/>
            </w:rPr>
            <w:t>classic</w:t>
          </w:r>
          <w:r w:rsidRPr="002C35F9">
            <w:rPr>
              <w:rFonts w:ascii="Arial" w:hAnsi="Arial" w:cs="Arial"/>
              <w:lang w:val="es-ES"/>
            </w:rPr>
            <w:t>) y 700x30C (negro).</w:t>
          </w:r>
        </w:p>
        <w:p w14:paraId="79247891" w14:textId="77777777" w:rsidR="00782DAE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2870544" w14:textId="0DE5AC01" w:rsidR="004B644D" w:rsidRPr="004B644D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En consonancia con la estrategia "Todo sostenible" del Grupo Michelin, todos los embalajes de los neumáticos y cámaras de aire MICHELIN </w:t>
          </w:r>
          <w:r w:rsidR="002C35F9">
            <w:rPr>
              <w:rFonts w:ascii="Arial" w:hAnsi="Arial" w:cs="Arial"/>
              <w:sz w:val="20"/>
              <w:szCs w:val="20"/>
              <w:lang w:val="es-ES"/>
            </w:rPr>
            <w:t xml:space="preserve">para bicicleta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en los puntos de venta </w:t>
          </w:r>
          <w:r w:rsidR="002C35F9">
            <w:rPr>
              <w:rFonts w:ascii="Arial" w:hAnsi="Arial" w:cs="Arial"/>
              <w:sz w:val="20"/>
              <w:szCs w:val="20"/>
              <w:lang w:val="es-ES"/>
            </w:rPr>
            <w:t>pasan a ser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 ahora totalmente reciclables. Están fabricados con cartón y papel </w:t>
          </w:r>
          <w:r w:rsidR="002C35F9">
            <w:rPr>
              <w:rFonts w:ascii="Arial" w:hAnsi="Arial" w:cs="Arial"/>
              <w:sz w:val="20"/>
              <w:szCs w:val="20"/>
              <w:lang w:val="es-ES"/>
            </w:rPr>
            <w:t xml:space="preserve">procedente 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de proveedores responsables y </w:t>
          </w:r>
          <w:r w:rsidR="002C35F9">
            <w:rPr>
              <w:rFonts w:ascii="Arial" w:hAnsi="Arial" w:cs="Arial"/>
              <w:sz w:val="20"/>
              <w:szCs w:val="20"/>
              <w:lang w:val="es-ES"/>
            </w:rPr>
            <w:t>utilizando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 xml:space="preserve"> materiales sostenibles</w:t>
          </w:r>
          <w:r w:rsidR="002C35F9">
            <w:rPr>
              <w:rFonts w:ascii="Arial" w:hAnsi="Arial" w:cs="Arial"/>
              <w:sz w:val="20"/>
              <w:szCs w:val="20"/>
              <w:lang w:val="es-ES"/>
            </w:rPr>
            <w:t xml:space="preserve"> en su producción</w:t>
          </w:r>
          <w:r w:rsidRPr="004B644D">
            <w:rPr>
              <w:rFonts w:ascii="Arial" w:hAnsi="Arial" w:cs="Arial"/>
              <w:sz w:val="20"/>
              <w:szCs w:val="20"/>
              <w:lang w:val="es-ES"/>
            </w:rPr>
            <w:t>, como tintas vegetales y adhesivos al agua.</w:t>
          </w:r>
        </w:p>
        <w:p w14:paraId="30E1BEEC" w14:textId="77777777" w:rsidR="004B644D" w:rsidRPr="004B644D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494F3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494F32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494F32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D427" w14:textId="77777777" w:rsidR="00494F32" w:rsidRDefault="00494F32" w:rsidP="00F24D98">
      <w:r>
        <w:separator/>
      </w:r>
    </w:p>
  </w:endnote>
  <w:endnote w:type="continuationSeparator" w:id="0">
    <w:p w14:paraId="67002AC0" w14:textId="77777777" w:rsidR="00494F32" w:rsidRDefault="00494F3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CEC8" w14:textId="77777777" w:rsidR="00494F32" w:rsidRDefault="00494F32" w:rsidP="00F24D98">
      <w:r>
        <w:separator/>
      </w:r>
    </w:p>
  </w:footnote>
  <w:footnote w:type="continuationSeparator" w:id="0">
    <w:p w14:paraId="38721DD1" w14:textId="77777777" w:rsidR="00494F32" w:rsidRDefault="00494F3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159"/>
    <w:multiLevelType w:val="hybridMultilevel"/>
    <w:tmpl w:val="298C69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6AA"/>
    <w:multiLevelType w:val="hybridMultilevel"/>
    <w:tmpl w:val="9D509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664F"/>
    <w:multiLevelType w:val="hybridMultilevel"/>
    <w:tmpl w:val="6248BB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0652A"/>
    <w:rsid w:val="00112957"/>
    <w:rsid w:val="001162A2"/>
    <w:rsid w:val="00116A1A"/>
    <w:rsid w:val="00150344"/>
    <w:rsid w:val="00154400"/>
    <w:rsid w:val="00170CB5"/>
    <w:rsid w:val="001712BA"/>
    <w:rsid w:val="00174497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C35F9"/>
    <w:rsid w:val="00381D4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94F32"/>
    <w:rsid w:val="004A57FD"/>
    <w:rsid w:val="004A7A65"/>
    <w:rsid w:val="004B644D"/>
    <w:rsid w:val="004C6A8C"/>
    <w:rsid w:val="004C6D0A"/>
    <w:rsid w:val="004E3294"/>
    <w:rsid w:val="004E4143"/>
    <w:rsid w:val="00511304"/>
    <w:rsid w:val="0052344F"/>
    <w:rsid w:val="00523D3C"/>
    <w:rsid w:val="00572127"/>
    <w:rsid w:val="005847E9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767B4C"/>
    <w:rsid w:val="00782DAE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26CB"/>
    <w:rsid w:val="00B6670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0DC3"/>
    <w:rsid w:val="00CE5E82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34</cp:revision>
  <dcterms:created xsi:type="dcterms:W3CDTF">2021-03-01T16:33:00Z</dcterms:created>
  <dcterms:modified xsi:type="dcterms:W3CDTF">2022-03-30T09:41:00Z</dcterms:modified>
</cp:coreProperties>
</file>