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sz w:val="22"/>
          <w:szCs w:val="22"/>
          <w:lang w:val="pt-PT"/>
        </w:rPr>
        <w:id w:val="1987273284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5C8EEAD2" w14:textId="77777777" w:rsidR="00E97314" w:rsidRDefault="00E97314" w:rsidP="00075862">
          <w:pPr>
            <w:ind w:left="3600"/>
            <w:rPr>
              <w:rFonts w:ascii="Verdana" w:hAnsi="Verdana"/>
              <w:sz w:val="22"/>
              <w:szCs w:val="22"/>
              <w:lang w:val="pt-PT"/>
            </w:rPr>
          </w:pPr>
        </w:p>
        <w:p w14:paraId="574BB9C0" w14:textId="77777777" w:rsidR="00E97314" w:rsidRDefault="00E97314" w:rsidP="00075862">
          <w:pPr>
            <w:ind w:left="3600"/>
            <w:rPr>
              <w:rFonts w:ascii="Verdana" w:hAnsi="Verdana"/>
              <w:sz w:val="22"/>
              <w:szCs w:val="22"/>
              <w:lang w:val="pt-PT"/>
            </w:rPr>
          </w:pPr>
        </w:p>
        <w:p w14:paraId="1F10C01A" w14:textId="77777777" w:rsidR="00E97314" w:rsidRDefault="00E97314" w:rsidP="00075862">
          <w:pPr>
            <w:ind w:left="3600"/>
            <w:rPr>
              <w:rFonts w:ascii="Verdana" w:hAnsi="Verdana"/>
              <w:sz w:val="22"/>
              <w:szCs w:val="22"/>
              <w:lang w:val="pt-PT"/>
            </w:rPr>
          </w:pPr>
        </w:p>
        <w:p w14:paraId="68522B8B" w14:textId="77777777" w:rsidR="00E97314" w:rsidRDefault="00E97314" w:rsidP="00075862">
          <w:pPr>
            <w:ind w:left="3600"/>
            <w:rPr>
              <w:rFonts w:ascii="Verdana" w:hAnsi="Verdana"/>
              <w:sz w:val="22"/>
              <w:szCs w:val="22"/>
              <w:lang w:val="pt-PT"/>
            </w:rPr>
          </w:pPr>
        </w:p>
        <w:p w14:paraId="1FDF51B9" w14:textId="77777777" w:rsidR="00E97314" w:rsidRDefault="00E97314" w:rsidP="00075862">
          <w:pPr>
            <w:ind w:left="3600"/>
            <w:rPr>
              <w:rFonts w:ascii="Verdana" w:hAnsi="Verdana"/>
              <w:sz w:val="22"/>
              <w:szCs w:val="22"/>
              <w:lang w:val="pt-PT"/>
            </w:rPr>
          </w:pPr>
        </w:p>
        <w:p w14:paraId="7D10AF39" w14:textId="041F1752" w:rsidR="00E97314" w:rsidRDefault="00E97314" w:rsidP="00075862">
          <w:pPr>
            <w:ind w:left="3600"/>
            <w:rPr>
              <w:rFonts w:ascii="Verdana" w:hAnsi="Verdana"/>
              <w:sz w:val="22"/>
              <w:szCs w:val="22"/>
              <w:lang w:val="pt-PT"/>
            </w:rPr>
          </w:pPr>
        </w:p>
        <w:p w14:paraId="37CE50C6" w14:textId="77777777" w:rsidR="00E97314" w:rsidRPr="008833A1" w:rsidRDefault="00E97314" w:rsidP="00075862">
          <w:pPr>
            <w:ind w:left="3600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22C6773E" w14:textId="05AC0F92" w:rsidR="008833A1" w:rsidRPr="008833A1" w:rsidRDefault="008833A1" w:rsidP="008833A1">
          <w:pPr>
            <w:ind w:left="5760"/>
            <w:rPr>
              <w:rFonts w:ascii="Arial" w:hAnsi="Arial" w:cs="Arial"/>
              <w:sz w:val="20"/>
              <w:szCs w:val="20"/>
              <w:lang w:val="pt-PT"/>
            </w:rPr>
          </w:pPr>
          <w:r w:rsidRPr="008833A1">
            <w:rPr>
              <w:rFonts w:ascii="Arial" w:hAnsi="Arial" w:cs="Arial"/>
              <w:sz w:val="20"/>
              <w:szCs w:val="20"/>
              <w:lang w:val="pt-PT"/>
            </w:rPr>
            <w:t>Lisboa</w:t>
          </w:r>
          <w:r w:rsidRPr="008833A1">
            <w:rPr>
              <w:rFonts w:ascii="Arial" w:hAnsi="Arial" w:cs="Arial"/>
              <w:sz w:val="20"/>
              <w:szCs w:val="20"/>
              <w:lang w:val="pt-PT"/>
            </w:rPr>
            <w:t>, 15 de mar</w:t>
          </w:r>
          <w:r w:rsidRPr="008833A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833A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833A1">
            <w:rPr>
              <w:rFonts w:ascii="Arial" w:hAnsi="Arial" w:cs="Arial"/>
              <w:sz w:val="20"/>
              <w:szCs w:val="20"/>
              <w:lang w:val="pt-PT"/>
            </w:rPr>
            <w:t xml:space="preserve"> de</w:t>
          </w:r>
          <w:r w:rsidRPr="008833A1">
            <w:rPr>
              <w:rFonts w:ascii="Arial" w:hAnsi="Arial" w:cs="Arial"/>
              <w:sz w:val="20"/>
              <w:szCs w:val="20"/>
              <w:lang w:val="pt-PT"/>
            </w:rPr>
            <w:t xml:space="preserve"> 2022</w:t>
          </w:r>
        </w:p>
        <w:p w14:paraId="32D93BEC" w14:textId="77777777" w:rsidR="008833A1" w:rsidRPr="008833A1" w:rsidRDefault="008833A1" w:rsidP="008833A1">
          <w:pPr>
            <w:jc w:val="center"/>
            <w:rPr>
              <w:rFonts w:ascii="Arial" w:hAnsi="Arial" w:cs="Arial"/>
              <w:lang w:val="pt-PT"/>
            </w:rPr>
          </w:pPr>
        </w:p>
        <w:p w14:paraId="52DCA1A1" w14:textId="77777777" w:rsidR="008833A1" w:rsidRPr="008833A1" w:rsidRDefault="008833A1" w:rsidP="008833A1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36FF46D4" w14:textId="752A4ACF" w:rsidR="008833A1" w:rsidRPr="008833A1" w:rsidRDefault="008833A1" w:rsidP="008833A1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833A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suspende a sua Atividade Industrial na Rússia, </w:t>
          </w:r>
        </w:p>
        <w:p w14:paraId="75316F9B" w14:textId="7A4CF39A" w:rsidR="008833A1" w:rsidRPr="008833A1" w:rsidRDefault="008833A1" w:rsidP="008833A1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833A1">
            <w:rPr>
              <w:rFonts w:ascii="Arial" w:hAnsi="Arial" w:cs="Arial"/>
              <w:b/>
              <w:sz w:val="28"/>
              <w:szCs w:val="28"/>
              <w:lang w:val="pt-PT"/>
            </w:rPr>
            <w:t>assim como as suas exportações para a Rússia</w:t>
          </w:r>
        </w:p>
        <w:p w14:paraId="04939083" w14:textId="77777777" w:rsidR="008833A1" w:rsidRPr="008833A1" w:rsidRDefault="008833A1" w:rsidP="008833A1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C1BA72A" w14:textId="77777777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21E4D9" w14:textId="77777777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833A1">
            <w:rPr>
              <w:rFonts w:ascii="Arial" w:hAnsi="Arial" w:cs="Arial"/>
              <w:sz w:val="20"/>
              <w:szCs w:val="20"/>
              <w:lang w:val="pt-PT"/>
            </w:rPr>
            <w:t>O Grupo Michelin suspende a sua atividade industrial na Rússia, assim como as suas exportações para a Rússia.</w:t>
          </w:r>
        </w:p>
        <w:p w14:paraId="7A552A93" w14:textId="77777777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4F5020" w14:textId="77777777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833A1">
            <w:rPr>
              <w:rFonts w:ascii="Arial" w:hAnsi="Arial" w:cs="Arial"/>
              <w:sz w:val="20"/>
              <w:szCs w:val="20"/>
              <w:lang w:val="pt-PT"/>
            </w:rPr>
            <w:t>A fábrica da Michelin de Davydovo emprega cerca de 750 pessoas, e produz pneus para automóveis de passageiros, bem como pneus de camião recauchutados, principalmente, para o mercado local.</w:t>
          </w:r>
        </w:p>
        <w:p w14:paraId="6DC1A5E0" w14:textId="77777777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0582CE" w14:textId="77777777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833A1">
            <w:rPr>
              <w:rFonts w:ascii="Arial" w:hAnsi="Arial" w:cs="Arial"/>
              <w:sz w:val="20"/>
              <w:szCs w:val="20"/>
              <w:lang w:val="pt-PT"/>
            </w:rPr>
            <w:t>Neste muito difícil e incerto contexto, a prioridade da Michelin é apoiar todos os seus funcionários que estão a sofrer os impactos desta crise, incluindo os seus empregados da Michelin Rússia.</w:t>
          </w:r>
        </w:p>
        <w:p w14:paraId="2377D934" w14:textId="77777777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5D6AAD" w14:textId="47D4547D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833A1">
            <w:rPr>
              <w:rFonts w:ascii="Arial" w:hAnsi="Arial" w:cs="Arial"/>
              <w:sz w:val="20"/>
              <w:szCs w:val="20"/>
              <w:lang w:val="pt-PT"/>
            </w:rPr>
            <w:t>O Grupo mantém-se totalmente mobilizado, e continuará a adaptar as suas decisões à medida que a situação evolui.</w:t>
          </w:r>
        </w:p>
        <w:p w14:paraId="6CC94928" w14:textId="77777777" w:rsidR="008833A1" w:rsidRPr="008833A1" w:rsidRDefault="008833A1" w:rsidP="00883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sdt>
          <w:sdtPr>
            <w:rPr>
              <w:rFonts w:ascii="Arial" w:hAnsi="Arial" w:cs="Arial"/>
              <w:sz w:val="22"/>
              <w:szCs w:val="22"/>
              <w:lang w:val="pt-PT"/>
            </w:rPr>
            <w:id w:val="-1056926528"/>
            <w:docPartObj>
              <w:docPartGallery w:val="Cover Pages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p w14:paraId="5905C175" w14:textId="25FCE1A7" w:rsidR="00147CE7" w:rsidRPr="008833A1" w:rsidRDefault="00147CE7" w:rsidP="00A620B9">
              <w:pPr>
                <w:jc w:val="center"/>
                <w:rPr>
                  <w:rFonts w:ascii="Arial" w:hAnsi="Arial" w:cs="Arial"/>
                  <w:sz w:val="22"/>
                  <w:szCs w:val="22"/>
                  <w:lang w:val="pt-PT"/>
                </w:rPr>
              </w:pPr>
            </w:p>
            <w:p w14:paraId="6CA2A3C8" w14:textId="77777777" w:rsidR="008833A1" w:rsidRDefault="008833A1" w:rsidP="00A620B9">
              <w:pPr>
                <w:rPr>
                  <w:rFonts w:ascii="Arial" w:hAnsi="Arial" w:cs="Arial"/>
                  <w:sz w:val="22"/>
                  <w:szCs w:val="22"/>
                  <w:lang w:val="pt-PT"/>
                </w:rPr>
              </w:pPr>
            </w:p>
            <w:p w14:paraId="37BA2CE2" w14:textId="77777777" w:rsidR="008833A1" w:rsidRDefault="008833A1" w:rsidP="00A620B9">
              <w:pPr>
                <w:rPr>
                  <w:rFonts w:ascii="Arial" w:hAnsi="Arial" w:cs="Arial"/>
                  <w:sz w:val="22"/>
                  <w:szCs w:val="22"/>
                  <w:lang w:val="pt-PT"/>
                </w:rPr>
              </w:pPr>
            </w:p>
            <w:p w14:paraId="7C589C09" w14:textId="77777777" w:rsidR="008833A1" w:rsidRDefault="008833A1" w:rsidP="00A620B9">
              <w:pPr>
                <w:rPr>
                  <w:rFonts w:ascii="Arial" w:hAnsi="Arial" w:cs="Arial"/>
                  <w:sz w:val="22"/>
                  <w:szCs w:val="22"/>
                  <w:lang w:val="pt-PT"/>
                </w:rPr>
              </w:pPr>
            </w:p>
            <w:p w14:paraId="6E66FF7A" w14:textId="77777777" w:rsidR="008833A1" w:rsidRDefault="008833A1" w:rsidP="00A620B9">
              <w:pPr>
                <w:rPr>
                  <w:rFonts w:ascii="Arial" w:hAnsi="Arial" w:cs="Arial"/>
                  <w:sz w:val="22"/>
                  <w:szCs w:val="22"/>
                  <w:lang w:val="pt-PT"/>
                </w:rPr>
              </w:pPr>
            </w:p>
            <w:p w14:paraId="3672267E" w14:textId="77777777" w:rsidR="008833A1" w:rsidRDefault="008833A1" w:rsidP="00A620B9">
              <w:pPr>
                <w:rPr>
                  <w:rFonts w:ascii="Arial" w:hAnsi="Arial" w:cs="Arial"/>
                  <w:sz w:val="22"/>
                  <w:szCs w:val="22"/>
                  <w:lang w:val="pt-PT"/>
                </w:rPr>
              </w:pPr>
              <w:bookmarkStart w:id="0" w:name="_GoBack"/>
              <w:bookmarkEnd w:id="0"/>
            </w:p>
            <w:p w14:paraId="543B8CE9" w14:textId="77777777" w:rsidR="008833A1" w:rsidRDefault="008833A1" w:rsidP="00A620B9">
              <w:pPr>
                <w:rPr>
                  <w:rFonts w:ascii="Arial" w:hAnsi="Arial" w:cs="Arial"/>
                  <w:sz w:val="22"/>
                  <w:szCs w:val="22"/>
                  <w:lang w:val="pt-PT"/>
                </w:rPr>
              </w:pPr>
            </w:p>
            <w:p w14:paraId="0B999805" w14:textId="77777777" w:rsidR="008833A1" w:rsidRPr="008833A1" w:rsidRDefault="008833A1" w:rsidP="00A620B9">
              <w:pPr>
                <w:rPr>
                  <w:rFonts w:ascii="Arial" w:hAnsi="Arial" w:cs="Arial"/>
                  <w:sz w:val="22"/>
                  <w:szCs w:val="22"/>
                  <w:lang w:val="pt-PT"/>
                </w:rPr>
              </w:pPr>
            </w:p>
            <w:p w14:paraId="193CB133" w14:textId="77777777" w:rsidR="00E97314" w:rsidRPr="008833A1" w:rsidRDefault="00E97314" w:rsidP="00382D2C">
              <w:pPr>
                <w:rPr>
                  <w:rFonts w:ascii="Arial" w:hAnsi="Arial" w:cs="Arial"/>
                  <w:b/>
                  <w:bCs/>
                  <w:sz w:val="14"/>
                  <w:szCs w:val="14"/>
                  <w:lang w:val="pt-PT"/>
                </w:rPr>
              </w:pPr>
            </w:p>
            <w:p w14:paraId="6687C1AA" w14:textId="77777777" w:rsidR="008833A1" w:rsidRPr="008833A1" w:rsidRDefault="008833A1" w:rsidP="00382D2C">
              <w:pPr>
                <w:rPr>
                  <w:rFonts w:ascii="Arial" w:hAnsi="Arial" w:cs="Arial"/>
                  <w:b/>
                  <w:bCs/>
                  <w:sz w:val="14"/>
                  <w:szCs w:val="14"/>
                  <w:lang w:val="pt-PT"/>
                </w:rPr>
              </w:pPr>
            </w:p>
            <w:p w14:paraId="011D8E7F" w14:textId="77777777" w:rsidR="008833A1" w:rsidRPr="008833A1" w:rsidRDefault="008833A1" w:rsidP="00382D2C">
              <w:pPr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698F4072" w14:textId="65F05BA7" w:rsidR="00382D2C" w:rsidRPr="008833A1" w:rsidRDefault="00FA7791" w:rsidP="001E24AD">
              <w:pPr>
                <w:jc w:val="both"/>
                <w:rPr>
                  <w:rFonts w:ascii="Arial" w:hAnsi="Arial" w:cs="Arial"/>
                  <w:b/>
                  <w:bCs/>
                  <w:sz w:val="14"/>
                  <w:szCs w:val="14"/>
                  <w:lang w:val="pt-PT"/>
                </w:rPr>
              </w:pPr>
            </w:p>
          </w:sdtContent>
        </w:sdt>
      </w:sdtContent>
    </w:sdt>
    <w:p w14:paraId="6FB18E87" w14:textId="09B5C932" w:rsidR="00660CB8" w:rsidRPr="008833A1" w:rsidRDefault="00E97314" w:rsidP="00E97314">
      <w:pPr>
        <w:jc w:val="both"/>
        <w:rPr>
          <w:rFonts w:ascii="Arial" w:hAnsi="Arial" w:cs="Arial"/>
          <w:iCs/>
          <w:sz w:val="16"/>
          <w:szCs w:val="14"/>
          <w:lang w:val="pt-PT"/>
        </w:rPr>
      </w:pPr>
      <w:r w:rsidRPr="008833A1">
        <w:rPr>
          <w:rFonts w:ascii="Arial" w:hAnsi="Arial" w:cs="Arial"/>
          <w:iCs/>
          <w:sz w:val="16"/>
          <w:szCs w:val="14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8833A1">
          <w:rPr>
            <w:rStyle w:val="Hipervnculo"/>
            <w:rFonts w:ascii="Arial" w:eastAsia="Times" w:hAnsi="Arial" w:cs="Arial"/>
            <w:iCs/>
            <w:sz w:val="16"/>
            <w:szCs w:val="14"/>
            <w:lang w:val="pt-PT"/>
          </w:rPr>
          <w:t>www.michelin.pt</w:t>
        </w:r>
      </w:hyperlink>
      <w:r w:rsidRPr="008833A1">
        <w:rPr>
          <w:rFonts w:ascii="Arial" w:hAnsi="Arial" w:cs="Arial"/>
          <w:iCs/>
          <w:sz w:val="16"/>
          <w:szCs w:val="14"/>
          <w:lang w:val="pt-PT"/>
        </w:rPr>
        <w:t>).</w:t>
      </w:r>
    </w:p>
    <w:p w14:paraId="302891B2" w14:textId="33C56803" w:rsidR="00E97314" w:rsidRPr="008833A1" w:rsidRDefault="00E97314" w:rsidP="00E97314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1F6A2305" w14:textId="77777777" w:rsidR="00E97314" w:rsidRPr="008833A1" w:rsidRDefault="00E97314" w:rsidP="00E9731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5CE49FD" w14:textId="77777777" w:rsidR="00E97314" w:rsidRPr="008833A1" w:rsidRDefault="00E97314" w:rsidP="00E9731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5F93A37" w14:textId="77777777" w:rsidR="00E97314" w:rsidRPr="008833A1" w:rsidRDefault="00E97314" w:rsidP="00E97314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8833A1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153B1884" w14:textId="77777777" w:rsidR="00E97314" w:rsidRPr="008833A1" w:rsidRDefault="00E97314" w:rsidP="00E97314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8833A1">
        <w:rPr>
          <w:rFonts w:ascii="Arial" w:hAnsi="Arial" w:cs="Arial"/>
          <w:b/>
          <w:bCs/>
          <w:sz w:val="28"/>
          <w:szCs w:val="28"/>
          <w:lang w:val="pt-PT"/>
        </w:rPr>
        <w:t>+34 629 865 612</w:t>
      </w:r>
    </w:p>
    <w:p w14:paraId="17282CD7" w14:textId="77777777" w:rsidR="00E97314" w:rsidRPr="008833A1" w:rsidRDefault="00FA7791" w:rsidP="00E97314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E97314" w:rsidRPr="008833A1">
          <w:rPr>
            <w:rStyle w:val="Hipervnculo"/>
            <w:rFonts w:ascii="Arial" w:hAnsi="Arial" w:cs="Arial"/>
            <w:sz w:val="28"/>
            <w:szCs w:val="28"/>
            <w:lang w:val="pt-PT"/>
          </w:rPr>
          <w:t>hugo.ureta-alonso@michelin.com</w:t>
        </w:r>
      </w:hyperlink>
    </w:p>
    <w:p w14:paraId="7B4CE003" w14:textId="77777777" w:rsidR="00E97314" w:rsidRPr="008833A1" w:rsidRDefault="00E97314" w:rsidP="00E97314">
      <w:pPr>
        <w:jc w:val="center"/>
        <w:rPr>
          <w:rFonts w:ascii="Arial" w:hAnsi="Arial" w:cs="Arial"/>
          <w:lang w:val="es-ES"/>
        </w:rPr>
      </w:pPr>
      <w:r w:rsidRPr="008833A1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056D314E" wp14:editId="490937B4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314" w:rsidRPr="008833A1" w14:paraId="1B929AFC" w14:textId="77777777" w:rsidTr="00664496">
        <w:tc>
          <w:tcPr>
            <w:tcW w:w="9016" w:type="dxa"/>
          </w:tcPr>
          <w:p w14:paraId="4F3ABDDD" w14:textId="77777777" w:rsidR="00E97314" w:rsidRPr="008833A1" w:rsidRDefault="00FA7791" w:rsidP="00664496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E97314" w:rsidRPr="008833A1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E97314" w:rsidRPr="008833A1" w14:paraId="413BC3F7" w14:textId="77777777" w:rsidTr="00664496">
        <w:tc>
          <w:tcPr>
            <w:tcW w:w="9016" w:type="dxa"/>
          </w:tcPr>
          <w:p w14:paraId="625064E6" w14:textId="77777777" w:rsidR="00E97314" w:rsidRPr="008833A1" w:rsidRDefault="00E97314" w:rsidP="00664496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8833A1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01AAE157" wp14:editId="13937E21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33A1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2CD9B09A" w14:textId="77777777" w:rsidR="00E97314" w:rsidRPr="008833A1" w:rsidRDefault="00E97314" w:rsidP="00E97314">
      <w:pPr>
        <w:jc w:val="center"/>
        <w:rPr>
          <w:rFonts w:ascii="Arial" w:hAnsi="Arial" w:cs="Arial"/>
          <w:lang w:val="es-ES"/>
        </w:rPr>
      </w:pPr>
    </w:p>
    <w:p w14:paraId="3FECE20B" w14:textId="37341754" w:rsidR="007E2589" w:rsidRPr="008833A1" w:rsidRDefault="00E97314" w:rsidP="00E97314">
      <w:pPr>
        <w:jc w:val="center"/>
        <w:rPr>
          <w:rFonts w:ascii="Arial" w:hAnsi="Arial" w:cs="Arial"/>
          <w:noProof/>
          <w:sz w:val="22"/>
          <w:szCs w:val="22"/>
          <w:lang w:val="pt-PT"/>
        </w:rPr>
      </w:pPr>
      <w:r w:rsidRPr="008833A1">
        <w:rPr>
          <w:rFonts w:ascii="Arial" w:hAnsi="Arial" w:cs="Arial"/>
          <w:lang w:val="es-ES"/>
        </w:rPr>
        <w:t xml:space="preserve">Ronda de Poniente, 6 – 28760 Tres Cantos – </w:t>
      </w:r>
      <w:r w:rsidRPr="008833A1">
        <w:rPr>
          <w:rFonts w:ascii="Arial" w:hAnsi="Arial" w:cs="Arial"/>
          <w:lang w:val="pt-PT"/>
        </w:rPr>
        <w:t>Madrid. ESPANHA</w:t>
      </w:r>
    </w:p>
    <w:sectPr w:rsidR="007E2589" w:rsidRPr="008833A1" w:rsidSect="008B46A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99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0B423" w14:textId="77777777" w:rsidR="00FA7791" w:rsidRDefault="00FA7791" w:rsidP="00F24D98">
      <w:r>
        <w:separator/>
      </w:r>
    </w:p>
  </w:endnote>
  <w:endnote w:type="continuationSeparator" w:id="0">
    <w:p w14:paraId="75849F91" w14:textId="77777777" w:rsidR="00FA7791" w:rsidRDefault="00FA779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Michelin">
    <w:altName w:val="Calibri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BD640" w14:textId="77777777" w:rsidR="00FA7791" w:rsidRDefault="00FA7791" w:rsidP="00F24D98">
      <w:r>
        <w:separator/>
      </w:r>
    </w:p>
  </w:footnote>
  <w:footnote w:type="continuationSeparator" w:id="0">
    <w:p w14:paraId="1C914994" w14:textId="77777777" w:rsidR="00FA7791" w:rsidRDefault="00FA779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505A" w14:textId="3C2D8DFD" w:rsidR="00C53F0C" w:rsidRPr="00C53F0C" w:rsidRDefault="00170CB5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8F2F4" wp14:editId="03B4F0CB">
              <wp:simplePos x="0" y="0"/>
              <wp:positionH relativeFrom="page">
                <wp:posOffset>190500</wp:posOffset>
              </wp:positionH>
              <wp:positionV relativeFrom="paragraph">
                <wp:posOffset>1381760</wp:posOffset>
              </wp:positionV>
              <wp:extent cx="1397000" cy="254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E3148E" w14:textId="0A60D17E" w:rsidR="00170CB5" w:rsidRPr="00505D8C" w:rsidRDefault="00E97314" w:rsidP="00170CB5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>
                            <w:rPr>
                              <w:rFonts w:ascii="Michelin" w:hAnsi="Michelin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48F2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5pt;margin-top:108.8pt;width:11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" fillcolor="white [3201]" stroked="f" strokeweight=".5pt">
              <v:textbox>
                <w:txbxContent>
                  <w:p w14:paraId="55E3148E" w14:textId="0A60D17E" w:rsidR="00170CB5" w:rsidRPr="00505D8C" w:rsidRDefault="00E97314" w:rsidP="00170CB5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>
                      <w:rPr>
                        <w:rFonts w:ascii="Michelin" w:hAnsi="Michelin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3036A"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inline distT="0" distB="0" distL="0" distR="0" wp14:anchorId="585B442C" wp14:editId="3354181B">
          <wp:extent cx="7427876" cy="18796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693" cy="188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6451" w14:textId="77777777" w:rsidR="00E97314" w:rsidRDefault="00E97314" w:rsidP="00E97314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6442D606" wp14:editId="7319A1D5">
          <wp:simplePos x="0" y="0"/>
          <wp:positionH relativeFrom="column">
            <wp:posOffset>1768839</wp:posOffset>
          </wp:positionH>
          <wp:positionV relativeFrom="paragraph">
            <wp:posOffset>134224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6259AC" wp14:editId="0D16E78A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984C1E" w14:textId="77777777" w:rsidR="00E97314" w:rsidRPr="00AC0E74" w:rsidRDefault="00E97314" w:rsidP="00E9731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625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.55pt;margin-top:85.3pt;width:131.2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PwLwIAAFs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" fillcolor="white [3201]" stroked="f" strokeweight=".5pt">
              <v:textbox>
                <w:txbxContent>
                  <w:p w14:paraId="34984C1E" w14:textId="77777777" w:rsidR="00E97314" w:rsidRPr="00AC0E74" w:rsidRDefault="00E97314" w:rsidP="00E9731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BD5A9F" wp14:editId="754A5628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ACFD0E" w14:textId="77777777" w:rsidR="00E97314" w:rsidRPr="006F25F9" w:rsidRDefault="00E97314" w:rsidP="00E9731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474E57A" w14:textId="77777777" w:rsidR="00E97314" w:rsidRPr="00BE269E" w:rsidRDefault="00E97314" w:rsidP="00E9731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BD5A9F" id="Text Box 4" o:spid="_x0000_s1028" type="#_x0000_t202" style="position:absolute;left:0;text-align:left;margin-left:193.95pt;margin-top:58.95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" fillcolor="white [3201]" stroked="f" strokeweight=".5pt">
              <v:textbox>
                <w:txbxContent>
                  <w:p w14:paraId="51ACFD0E" w14:textId="77777777" w:rsidR="00E97314" w:rsidRPr="006F25F9" w:rsidRDefault="00E97314" w:rsidP="00E9731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474E57A" w14:textId="77777777" w:rsidR="00E97314" w:rsidRPr="00BE269E" w:rsidRDefault="00E97314" w:rsidP="00E9731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3FD838EA" wp14:editId="650C3090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95FF4" w14:textId="77777777" w:rsidR="00E97314" w:rsidRPr="00025845" w:rsidRDefault="00E97314" w:rsidP="00E97314">
    <w:pPr>
      <w:pStyle w:val="Encabezado"/>
    </w:pPr>
  </w:p>
  <w:p w14:paraId="39804F5A" w14:textId="018DB653" w:rsidR="001963B1" w:rsidRPr="00E97314" w:rsidRDefault="001963B1" w:rsidP="00E973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C55"/>
    <w:multiLevelType w:val="hybridMultilevel"/>
    <w:tmpl w:val="DBBC6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46058"/>
    <w:rsid w:val="00057F9F"/>
    <w:rsid w:val="00075862"/>
    <w:rsid w:val="000B3F91"/>
    <w:rsid w:val="00110215"/>
    <w:rsid w:val="00112957"/>
    <w:rsid w:val="00116A1A"/>
    <w:rsid w:val="001266AA"/>
    <w:rsid w:val="00147CE7"/>
    <w:rsid w:val="00162CFB"/>
    <w:rsid w:val="00170509"/>
    <w:rsid w:val="00170CB5"/>
    <w:rsid w:val="00193D79"/>
    <w:rsid w:val="001963B1"/>
    <w:rsid w:val="001E24AD"/>
    <w:rsid w:val="001F272C"/>
    <w:rsid w:val="0021595A"/>
    <w:rsid w:val="00223657"/>
    <w:rsid w:val="0023036A"/>
    <w:rsid w:val="002343D2"/>
    <w:rsid w:val="00262F8B"/>
    <w:rsid w:val="00274DC8"/>
    <w:rsid w:val="00325A67"/>
    <w:rsid w:val="00362A7D"/>
    <w:rsid w:val="00382D2C"/>
    <w:rsid w:val="00387E23"/>
    <w:rsid w:val="003930CA"/>
    <w:rsid w:val="003A32B1"/>
    <w:rsid w:val="003C0491"/>
    <w:rsid w:val="003C3F16"/>
    <w:rsid w:val="003C49DB"/>
    <w:rsid w:val="003D101F"/>
    <w:rsid w:val="003F197B"/>
    <w:rsid w:val="00402584"/>
    <w:rsid w:val="00414F37"/>
    <w:rsid w:val="00422FAA"/>
    <w:rsid w:val="004237CD"/>
    <w:rsid w:val="0044379B"/>
    <w:rsid w:val="00471963"/>
    <w:rsid w:val="00493386"/>
    <w:rsid w:val="004A7A65"/>
    <w:rsid w:val="004C6A8C"/>
    <w:rsid w:val="004D1BEB"/>
    <w:rsid w:val="004E3294"/>
    <w:rsid w:val="00505D8C"/>
    <w:rsid w:val="005704F2"/>
    <w:rsid w:val="00583127"/>
    <w:rsid w:val="006235A3"/>
    <w:rsid w:val="006275E2"/>
    <w:rsid w:val="00660CB8"/>
    <w:rsid w:val="006906CB"/>
    <w:rsid w:val="006920B7"/>
    <w:rsid w:val="00693496"/>
    <w:rsid w:val="006C44F0"/>
    <w:rsid w:val="007316BE"/>
    <w:rsid w:val="007E2589"/>
    <w:rsid w:val="0085450A"/>
    <w:rsid w:val="008833A1"/>
    <w:rsid w:val="008A4F99"/>
    <w:rsid w:val="008B46AA"/>
    <w:rsid w:val="0093532F"/>
    <w:rsid w:val="00956AEF"/>
    <w:rsid w:val="00A05352"/>
    <w:rsid w:val="00A13070"/>
    <w:rsid w:val="00A3064F"/>
    <w:rsid w:val="00A620B9"/>
    <w:rsid w:val="00A80F1E"/>
    <w:rsid w:val="00AC0E74"/>
    <w:rsid w:val="00AC7ECA"/>
    <w:rsid w:val="00B01977"/>
    <w:rsid w:val="00B05B19"/>
    <w:rsid w:val="00B13DD6"/>
    <w:rsid w:val="00B56EFB"/>
    <w:rsid w:val="00B97B28"/>
    <w:rsid w:val="00C06D51"/>
    <w:rsid w:val="00C425C8"/>
    <w:rsid w:val="00C53F0C"/>
    <w:rsid w:val="00C82971"/>
    <w:rsid w:val="00CC6BAF"/>
    <w:rsid w:val="00D729F5"/>
    <w:rsid w:val="00D74C15"/>
    <w:rsid w:val="00D757B5"/>
    <w:rsid w:val="00DB25E8"/>
    <w:rsid w:val="00DB7FA5"/>
    <w:rsid w:val="00E3647C"/>
    <w:rsid w:val="00E46580"/>
    <w:rsid w:val="00E515B6"/>
    <w:rsid w:val="00E55D9E"/>
    <w:rsid w:val="00E77301"/>
    <w:rsid w:val="00E926C4"/>
    <w:rsid w:val="00E95881"/>
    <w:rsid w:val="00E97314"/>
    <w:rsid w:val="00ED7136"/>
    <w:rsid w:val="00F20718"/>
    <w:rsid w:val="00F24D98"/>
    <w:rsid w:val="00F6785B"/>
    <w:rsid w:val="00F9293F"/>
    <w:rsid w:val="00F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7CE7"/>
    <w:pPr>
      <w:ind w:left="720"/>
      <w:contextualSpacing/>
    </w:pPr>
  </w:style>
  <w:style w:type="character" w:customStyle="1" w:styleId="normaltextrun">
    <w:name w:val="normaltextrun"/>
    <w:basedOn w:val="Fuentedeprrafopredeter"/>
    <w:rsid w:val="0088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15286-758D-4EF5-AC92-32B6F246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5</cp:revision>
  <cp:lastPrinted>2022-02-07T11:32:00Z</cp:lastPrinted>
  <dcterms:created xsi:type="dcterms:W3CDTF">2022-03-15T15:09:00Z</dcterms:created>
  <dcterms:modified xsi:type="dcterms:W3CDTF">2022-03-15T15:59:00Z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2022-02-07T10:46:48Z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9a44135e-d9e7-4ee0-8e39-794c3a2315ff</vt:lpwstr>
  </property>
  <property fmtid="{D5CDD505-2E9C-101B-9397-08002B2CF9AE}" pid="8" name="MSIP_Label_09e9a456-2778-4ca9-be06-1190b1e1118a_ContentBits">
    <vt:lpwstr>0</vt:lpwstr>
  </property>
</Properties>
</file>