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2C" w:rsidRDefault="00EC6CAB">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220904155"/>
                              <w:docPartObj>
                                <w:docPartGallery w:val="Cover Pages"/>
                                <w:docPartUnique/>
                              </w:docPartObj>
                            </w:sdtPr>
                            <w:sdtEndPr/>
                            <w:sdtContent>
                              <w:p w:rsidR="0089542C" w:rsidRDefault="00EC6CAB">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w:pict>
              <v:rect w14:anchorId="0ED3508A" id="Text Box 2" o:spid="_x0000_s1026" style="position:absolute;margin-left:37.55pt;margin-top:2.95pt;width:131.45pt;height:20.2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" o:allowincell="f" fillcolor="white [3201]" stroked="f" strokeweight=".5pt">
                <v:textbox>
                  <w:txbxContent>
                    <w:sdt>
                      <w:sdtPr>
                        <w:id w:val="220904155"/>
                        <w:docPartObj>
                          <w:docPartGallery w:val="Cover Pages"/>
                          <w:docPartUnique/>
                        </w:docPartObj>
                      </w:sdtPr>
                      <w:sdtEndPr/>
                      <w:sdtContent>
                        <w:p w:rsidR="0089542C" w:rsidRDefault="00EC6CAB">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w10:wrap anchorx="page"/>
              </v:rect>
            </w:pict>
          </mc:Fallback>
        </mc:AlternateContent>
      </w:r>
    </w:p>
    <w:p w:rsidR="0089542C" w:rsidRDefault="00EC6CAB">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89542C" w:rsidRDefault="0089542C">
      <w:pPr>
        <w:ind w:right="1394"/>
        <w:rPr>
          <w:rFonts w:ascii="Arial" w:hAnsi="Arial" w:cs="Arial"/>
          <w:lang w:val="es-ES"/>
        </w:rPr>
      </w:pPr>
    </w:p>
    <w:p w:rsidR="0089542C" w:rsidRDefault="0089542C">
      <w:pPr>
        <w:ind w:right="1394"/>
        <w:rPr>
          <w:rFonts w:ascii="Arial" w:hAnsi="Arial" w:cs="Arial"/>
          <w:lang w:val="es-ES"/>
        </w:rPr>
      </w:pPr>
    </w:p>
    <w:p w:rsidR="0089542C" w:rsidRDefault="00EC6CAB">
      <w:pPr>
        <w:ind w:left="5760" w:right="1394"/>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t>Madrid, 6 de mayo, 2022</w:t>
      </w:r>
    </w:p>
    <w:p w:rsidR="0089542C" w:rsidRDefault="0089542C">
      <w:pPr>
        <w:ind w:right="1394"/>
        <w:jc w:val="center"/>
        <w:rPr>
          <w:rFonts w:ascii="Arial" w:hAnsi="Arial" w:cs="Arial"/>
          <w:lang w:val="es-ES"/>
        </w:rPr>
      </w:pPr>
    </w:p>
    <w:p w:rsidR="0089542C" w:rsidRDefault="0089542C">
      <w:pPr>
        <w:ind w:right="1394"/>
        <w:jc w:val="center"/>
        <w:rPr>
          <w:rFonts w:ascii="Arial" w:hAnsi="Arial" w:cs="Arial"/>
          <w:b/>
          <w:sz w:val="28"/>
          <w:szCs w:val="28"/>
          <w:lang w:val="es-ES"/>
        </w:rPr>
      </w:pPr>
    </w:p>
    <w:p w:rsidR="0089542C" w:rsidRDefault="00EC6CAB">
      <w:pPr>
        <w:ind w:right="1394"/>
        <w:jc w:val="center"/>
        <w:rPr>
          <w:rFonts w:ascii="Arial" w:hAnsi="Arial" w:cs="Arial"/>
          <w:b/>
          <w:sz w:val="28"/>
          <w:szCs w:val="28"/>
          <w:lang w:val="es-ES"/>
        </w:rPr>
      </w:pPr>
      <w:r>
        <w:rPr>
          <w:rFonts w:ascii="Arial" w:hAnsi="Arial" w:cs="Arial"/>
          <w:b/>
          <w:sz w:val="28"/>
          <w:szCs w:val="28"/>
          <w:lang w:val="es-ES"/>
        </w:rPr>
        <w:t>La Guía MICHELIN Washington DC</w:t>
      </w:r>
    </w:p>
    <w:p w:rsidR="0089542C" w:rsidRDefault="0089542C">
      <w:pPr>
        <w:ind w:right="1394"/>
        <w:jc w:val="center"/>
        <w:rPr>
          <w:rStyle w:val="normaltextrun"/>
          <w:rFonts w:ascii="Arial" w:eastAsiaTheme="majorEastAsia" w:hAnsi="Arial" w:cs="Arial"/>
          <w:b/>
          <w:bCs/>
          <w:sz w:val="22"/>
          <w:szCs w:val="22"/>
          <w:lang w:val="es-ES"/>
        </w:rPr>
      </w:pPr>
    </w:p>
    <w:p w:rsidR="0089542C" w:rsidRDefault="0089542C">
      <w:pPr>
        <w:ind w:right="1394"/>
        <w:rPr>
          <w:rStyle w:val="normaltextrun"/>
          <w:rFonts w:ascii="Arial" w:eastAsiaTheme="majorEastAsia" w:hAnsi="Arial" w:cs="Arial"/>
          <w:b/>
          <w:bCs/>
          <w:sz w:val="22"/>
          <w:szCs w:val="22"/>
          <w:lang w:val="es-ES"/>
        </w:rPr>
      </w:pPr>
    </w:p>
    <w:p w:rsidR="0089542C" w:rsidRDefault="00EC6CAB">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 xml:space="preserve">Los inspectores de la Guía MICHELIN atribuyen </w:t>
      </w:r>
      <w:r w:rsidR="0069227B">
        <w:rPr>
          <w:rFonts w:ascii="Arial" w:eastAsiaTheme="minorHAnsi" w:hAnsi="Arial" w:cs="Arial"/>
          <w:lang w:val="es-ES" w:eastAsia="en-US"/>
        </w:rPr>
        <w:t xml:space="preserve">una </w:t>
      </w:r>
      <w:r>
        <w:rPr>
          <w:rFonts w:ascii="Arial" w:eastAsiaTheme="minorHAnsi" w:hAnsi="Arial" w:cs="Arial"/>
          <w:lang w:val="es-ES" w:eastAsia="en-US"/>
        </w:rPr>
        <w:t xml:space="preserve">Estrella </w:t>
      </w:r>
      <w:r w:rsidR="0069227B">
        <w:rPr>
          <w:rFonts w:ascii="Arial" w:eastAsiaTheme="minorHAnsi" w:hAnsi="Arial" w:cs="Arial"/>
          <w:lang w:val="es-ES" w:eastAsia="en-US"/>
        </w:rPr>
        <w:t xml:space="preserve">MICHELIN </w:t>
      </w:r>
      <w:r>
        <w:rPr>
          <w:rFonts w:ascii="Arial" w:eastAsiaTheme="minorHAnsi" w:hAnsi="Arial" w:cs="Arial"/>
          <w:lang w:val="es-ES" w:eastAsia="en-US"/>
        </w:rPr>
        <w:t xml:space="preserve">a </w:t>
      </w:r>
      <w:r w:rsidR="0069227B">
        <w:rPr>
          <w:rFonts w:ascii="Arial" w:eastAsiaTheme="minorHAnsi" w:hAnsi="Arial" w:cs="Arial"/>
          <w:lang w:val="es-ES" w:eastAsia="en-US"/>
        </w:rPr>
        <w:t>4</w:t>
      </w:r>
      <w:r>
        <w:rPr>
          <w:rFonts w:ascii="Arial" w:eastAsiaTheme="minorHAnsi" w:hAnsi="Arial" w:cs="Arial"/>
          <w:lang w:val="es-ES" w:eastAsia="en-US"/>
        </w:rPr>
        <w:t xml:space="preserve"> nuevos restaurantes en Washington</w:t>
      </w:r>
    </w:p>
    <w:p w:rsidR="0089542C" w:rsidRDefault="00C45784">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 xml:space="preserve">Un total de </w:t>
      </w:r>
      <w:r w:rsidR="00EC6CAB">
        <w:rPr>
          <w:rFonts w:ascii="Arial" w:eastAsiaTheme="minorHAnsi" w:hAnsi="Arial" w:cs="Arial"/>
          <w:lang w:val="es-ES" w:eastAsia="en-US"/>
        </w:rPr>
        <w:t>24 restaurantes ostentan Estrellas MICHELIN</w:t>
      </w:r>
    </w:p>
    <w:p w:rsidR="0089542C" w:rsidRDefault="0069227B">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Otros 4</w:t>
      </w:r>
      <w:r w:rsidR="00EC6CAB">
        <w:rPr>
          <w:rFonts w:ascii="Arial" w:eastAsiaTheme="minorHAnsi" w:hAnsi="Arial" w:cs="Arial"/>
          <w:lang w:val="es-ES" w:eastAsia="en-US"/>
        </w:rPr>
        <w:t xml:space="preserve"> restaurantes se incorporan a la lista como </w:t>
      </w:r>
      <w:proofErr w:type="spellStart"/>
      <w:r w:rsidR="00EC6CAB">
        <w:rPr>
          <w:rFonts w:ascii="Arial" w:eastAsiaTheme="minorHAnsi" w:hAnsi="Arial" w:cs="Arial"/>
          <w:lang w:val="es-ES" w:eastAsia="en-US"/>
        </w:rPr>
        <w:t>Bib</w:t>
      </w:r>
      <w:proofErr w:type="spellEnd"/>
      <w:r w:rsidR="00EC6CAB">
        <w:rPr>
          <w:rFonts w:ascii="Arial" w:eastAsiaTheme="minorHAnsi" w:hAnsi="Arial" w:cs="Arial"/>
          <w:lang w:val="es-ES" w:eastAsia="en-US"/>
        </w:rPr>
        <w:t xml:space="preserve"> </w:t>
      </w:r>
      <w:proofErr w:type="spellStart"/>
      <w:r w:rsidR="00EC6CAB">
        <w:rPr>
          <w:rFonts w:ascii="Arial" w:eastAsiaTheme="minorHAnsi" w:hAnsi="Arial" w:cs="Arial"/>
          <w:lang w:val="es-ES" w:eastAsia="en-US"/>
        </w:rPr>
        <w:t>Gourmand</w:t>
      </w:r>
      <w:proofErr w:type="spellEnd"/>
    </w:p>
    <w:p w:rsidR="0089542C" w:rsidRDefault="0089542C">
      <w:pPr>
        <w:ind w:right="1394"/>
        <w:jc w:val="both"/>
        <w:rPr>
          <w:rStyle w:val="normaltextrun"/>
          <w:rFonts w:ascii="Arial" w:eastAsiaTheme="majorEastAsia" w:hAnsi="Arial" w:cs="Arial"/>
          <w:b/>
          <w:bCs/>
          <w:sz w:val="22"/>
          <w:szCs w:val="22"/>
          <w:lang w:val="es-ES"/>
        </w:rPr>
      </w:pPr>
    </w:p>
    <w:p w:rsidR="0089542C" w:rsidRDefault="0089542C">
      <w:pPr>
        <w:spacing w:line="276" w:lineRule="auto"/>
        <w:ind w:right="1394"/>
        <w:jc w:val="both"/>
        <w:rPr>
          <w:rFonts w:ascii="Arial" w:hAnsi="Arial" w:cs="Arial"/>
          <w:sz w:val="20"/>
          <w:szCs w:val="20"/>
          <w:lang w:val="es-ES"/>
        </w:rPr>
      </w:pPr>
    </w:p>
    <w:p w:rsidR="0089542C" w:rsidRDefault="0069227B">
      <w:pPr>
        <w:spacing w:line="276" w:lineRule="auto"/>
        <w:ind w:right="1394"/>
        <w:jc w:val="both"/>
        <w:rPr>
          <w:rFonts w:ascii="Arial" w:hAnsi="Arial" w:cs="Arial"/>
          <w:sz w:val="20"/>
          <w:szCs w:val="20"/>
          <w:lang w:val="es-ES"/>
        </w:rPr>
      </w:pPr>
      <w:r>
        <w:rPr>
          <w:rFonts w:ascii="Arial" w:hAnsi="Arial" w:cs="Arial"/>
          <w:sz w:val="20"/>
          <w:szCs w:val="20"/>
          <w:lang w:val="es-ES"/>
        </w:rPr>
        <w:t>Un total de 4</w:t>
      </w:r>
      <w:r w:rsidR="00EC6CAB">
        <w:rPr>
          <w:rFonts w:ascii="Arial" w:hAnsi="Arial" w:cs="Arial"/>
          <w:sz w:val="20"/>
          <w:szCs w:val="20"/>
          <w:lang w:val="es-ES"/>
        </w:rPr>
        <w:t xml:space="preserve"> nuevos restaurantes se añaden a la selección de la Guía MICHELIN Washington DC con una Estrella MICHELIN, lo que eleva a 24 los establecimientos reconocidos con una o más Estrellas.</w:t>
      </w:r>
    </w:p>
    <w:p w:rsidR="0089542C" w:rsidRDefault="0089542C">
      <w:pPr>
        <w:spacing w:line="276" w:lineRule="auto"/>
        <w:ind w:right="1394"/>
        <w:jc w:val="both"/>
        <w:rPr>
          <w:rFonts w:ascii="Arial" w:hAnsi="Arial" w:cs="Arial"/>
          <w:sz w:val="20"/>
          <w:szCs w:val="20"/>
          <w:lang w:val="es-ES"/>
        </w:rPr>
      </w:pPr>
    </w:p>
    <w:p w:rsidR="0089542C" w:rsidRDefault="00EC6CAB">
      <w:pPr>
        <w:spacing w:line="276" w:lineRule="auto"/>
        <w:ind w:right="1394"/>
        <w:jc w:val="both"/>
        <w:rPr>
          <w:rFonts w:ascii="Arial" w:hAnsi="Arial" w:cs="Arial"/>
          <w:sz w:val="20"/>
          <w:szCs w:val="20"/>
          <w:lang w:val="es-ES"/>
        </w:rPr>
      </w:pPr>
      <w:r>
        <w:rPr>
          <w:rFonts w:ascii="Arial" w:hAnsi="Arial" w:cs="Arial"/>
          <w:i/>
          <w:sz w:val="20"/>
          <w:szCs w:val="20"/>
          <w:lang w:val="es-ES"/>
        </w:rPr>
        <w:t>“Los inspectores de la Guía MICHELIN han constatado que el panorama culinario de Washington ha sabido superar los desafíos del año transcurrido desde la anterior edición”</w:t>
      </w:r>
      <w:r>
        <w:rPr>
          <w:rFonts w:ascii="Arial" w:hAnsi="Arial" w:cs="Arial"/>
          <w:sz w:val="20"/>
          <w:szCs w:val="20"/>
          <w:lang w:val="es-ES"/>
        </w:rPr>
        <w:t xml:space="preserve">, declara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xml:space="preserve">, Director Internacional de las Guías MICHELIN. </w:t>
      </w:r>
      <w:r>
        <w:rPr>
          <w:rFonts w:ascii="Arial" w:hAnsi="Arial" w:cs="Arial"/>
          <w:i/>
          <w:iCs/>
          <w:sz w:val="20"/>
          <w:szCs w:val="20"/>
          <w:lang w:val="es-ES"/>
        </w:rPr>
        <w:t xml:space="preserve">“Los chefs y equipos de los restaurantes del Distrito de Columbia continúan mostrando una gran creatividad, sin perder su continuidad. Tenemos el placer de celebrar la llegada de </w:t>
      </w:r>
      <w:r w:rsidR="0069227B">
        <w:rPr>
          <w:rFonts w:ascii="Arial" w:hAnsi="Arial" w:cs="Arial"/>
          <w:i/>
          <w:iCs/>
          <w:sz w:val="20"/>
          <w:szCs w:val="20"/>
          <w:lang w:val="es-ES"/>
        </w:rPr>
        <w:t>4</w:t>
      </w:r>
      <w:r>
        <w:rPr>
          <w:rFonts w:ascii="Arial" w:hAnsi="Arial" w:cs="Arial"/>
          <w:i/>
          <w:iCs/>
          <w:sz w:val="20"/>
          <w:szCs w:val="20"/>
          <w:lang w:val="es-ES"/>
        </w:rPr>
        <w:t xml:space="preserve"> nuevos restaurantes con </w:t>
      </w:r>
      <w:r w:rsidR="0069227B">
        <w:rPr>
          <w:rFonts w:ascii="Arial" w:hAnsi="Arial" w:cs="Arial"/>
          <w:i/>
          <w:iCs/>
          <w:sz w:val="20"/>
          <w:szCs w:val="20"/>
          <w:lang w:val="es-ES"/>
        </w:rPr>
        <w:t>una Estrella MICHELIN</w:t>
      </w:r>
      <w:r>
        <w:rPr>
          <w:rFonts w:ascii="Arial" w:hAnsi="Arial" w:cs="Arial"/>
          <w:i/>
          <w:iCs/>
          <w:sz w:val="20"/>
          <w:szCs w:val="20"/>
          <w:lang w:val="es-ES"/>
        </w:rPr>
        <w:t xml:space="preserve"> y</w:t>
      </w:r>
      <w:r w:rsidR="0069227B">
        <w:rPr>
          <w:rFonts w:ascii="Arial" w:hAnsi="Arial" w:cs="Arial"/>
          <w:i/>
          <w:iCs/>
          <w:sz w:val="20"/>
          <w:szCs w:val="20"/>
          <w:lang w:val="es-ES"/>
        </w:rPr>
        <w:t>,</w:t>
      </w:r>
      <w:r>
        <w:rPr>
          <w:rFonts w:ascii="Arial" w:hAnsi="Arial" w:cs="Arial"/>
          <w:i/>
          <w:iCs/>
          <w:sz w:val="20"/>
          <w:szCs w:val="20"/>
          <w:lang w:val="es-ES"/>
        </w:rPr>
        <w:t xml:space="preserve"> al mismo tiempo</w:t>
      </w:r>
      <w:r w:rsidR="0069227B">
        <w:rPr>
          <w:rFonts w:ascii="Arial" w:hAnsi="Arial" w:cs="Arial"/>
          <w:i/>
          <w:iCs/>
          <w:sz w:val="20"/>
          <w:szCs w:val="20"/>
          <w:lang w:val="es-ES"/>
        </w:rPr>
        <w:t>,</w:t>
      </w:r>
      <w:r>
        <w:rPr>
          <w:rFonts w:ascii="Arial" w:hAnsi="Arial" w:cs="Arial"/>
          <w:i/>
          <w:iCs/>
          <w:sz w:val="20"/>
          <w:szCs w:val="20"/>
          <w:lang w:val="es-ES"/>
        </w:rPr>
        <w:t xml:space="preserve"> de destacar restaurantes que h</w:t>
      </w:r>
      <w:r w:rsidR="0069227B">
        <w:rPr>
          <w:rFonts w:ascii="Arial" w:hAnsi="Arial" w:cs="Arial"/>
          <w:i/>
          <w:iCs/>
          <w:sz w:val="20"/>
          <w:szCs w:val="20"/>
          <w:lang w:val="es-ES"/>
        </w:rPr>
        <w:t>an mantenido su nivel culinario</w:t>
      </w:r>
      <w:r>
        <w:rPr>
          <w:rFonts w:ascii="Arial" w:hAnsi="Arial" w:cs="Arial"/>
          <w:i/>
          <w:iCs/>
          <w:sz w:val="20"/>
          <w:szCs w:val="20"/>
          <w:lang w:val="es-ES"/>
        </w:rPr>
        <w:t xml:space="preserve"> y por ello conservan sus distinciones.”</w:t>
      </w:r>
    </w:p>
    <w:p w:rsidR="0089542C" w:rsidRDefault="0089542C">
      <w:pPr>
        <w:spacing w:line="276" w:lineRule="auto"/>
        <w:ind w:right="1394"/>
        <w:jc w:val="both"/>
        <w:rPr>
          <w:rFonts w:ascii="Arial" w:hAnsi="Arial" w:cs="Arial"/>
          <w:sz w:val="20"/>
          <w:szCs w:val="20"/>
          <w:lang w:val="es-ES"/>
        </w:rPr>
      </w:pPr>
    </w:p>
    <w:p w:rsidR="0089542C" w:rsidRDefault="00EC6CAB">
      <w:pPr>
        <w:spacing w:line="276" w:lineRule="auto"/>
        <w:ind w:right="1394"/>
        <w:jc w:val="both"/>
        <w:rPr>
          <w:rFonts w:ascii="Arial" w:hAnsi="Arial" w:cs="Arial"/>
          <w:sz w:val="20"/>
          <w:szCs w:val="20"/>
          <w:lang w:val="es-ES"/>
        </w:rPr>
      </w:pPr>
      <w:r>
        <w:rPr>
          <w:rFonts w:ascii="Arial" w:hAnsi="Arial" w:cs="Arial"/>
          <w:sz w:val="20"/>
          <w:szCs w:val="20"/>
          <w:lang w:val="es-ES"/>
        </w:rPr>
        <w:t xml:space="preserve">Estos son los nuevos restaurantes con una Estrella MICHELIN, así como los comentarios de los inspectores para cada uno de ellos, comentarios que pueden encontrarse completos en </w:t>
      </w:r>
      <w:r w:rsidR="0069227B">
        <w:rPr>
          <w:rFonts w:ascii="Arial" w:hAnsi="Arial" w:cs="Arial"/>
          <w:sz w:val="20"/>
          <w:szCs w:val="20"/>
          <w:lang w:val="es-ES"/>
        </w:rPr>
        <w:t xml:space="preserve">la página web oficial </w:t>
      </w:r>
      <w:r>
        <w:rPr>
          <w:rFonts w:ascii="Arial" w:hAnsi="Arial" w:cs="Arial"/>
          <w:sz w:val="20"/>
          <w:szCs w:val="20"/>
          <w:lang w:val="es-ES"/>
        </w:rPr>
        <w:t>de la Guía MICHELIN:</w:t>
      </w:r>
    </w:p>
    <w:p w:rsidR="0069227B" w:rsidRDefault="0069227B">
      <w:pPr>
        <w:spacing w:line="276" w:lineRule="auto"/>
        <w:ind w:right="1394"/>
        <w:jc w:val="both"/>
        <w:rPr>
          <w:rFonts w:ascii="Arial" w:hAnsi="Arial" w:cs="Arial"/>
          <w:sz w:val="20"/>
          <w:szCs w:val="20"/>
          <w:lang w:val="es-ES"/>
        </w:rPr>
      </w:pPr>
    </w:p>
    <w:p w:rsidR="0069227B" w:rsidRPr="0069227B" w:rsidRDefault="0069227B">
      <w:pPr>
        <w:spacing w:line="276" w:lineRule="auto"/>
        <w:ind w:right="1394"/>
        <w:jc w:val="both"/>
        <w:rPr>
          <w:rFonts w:ascii="Arial" w:hAnsi="Arial" w:cs="Arial"/>
          <w:b/>
          <w:sz w:val="20"/>
          <w:szCs w:val="20"/>
        </w:rPr>
      </w:pPr>
      <w:r w:rsidRPr="0069227B">
        <w:rPr>
          <w:rFonts w:ascii="Arial" w:hAnsi="Arial" w:cs="Arial"/>
          <w:b/>
          <w:i/>
          <w:sz w:val="20"/>
          <w:szCs w:val="20"/>
        </w:rPr>
        <w:t>Albi</w:t>
      </w:r>
      <w:r w:rsidRPr="0069227B">
        <w:rPr>
          <w:rFonts w:ascii="Arial" w:hAnsi="Arial" w:cs="Arial"/>
          <w:b/>
          <w:sz w:val="20"/>
          <w:szCs w:val="20"/>
        </w:rPr>
        <w:t xml:space="preserve"> (</w:t>
      </w:r>
      <w:proofErr w:type="spellStart"/>
      <w:r w:rsidRPr="0069227B">
        <w:rPr>
          <w:rFonts w:ascii="Arial" w:hAnsi="Arial" w:cs="Arial"/>
          <w:b/>
          <w:sz w:val="20"/>
          <w:szCs w:val="20"/>
        </w:rPr>
        <w:t>Cocina</w:t>
      </w:r>
      <w:proofErr w:type="spellEnd"/>
      <w:r w:rsidRPr="0069227B">
        <w:rPr>
          <w:rFonts w:ascii="Arial" w:hAnsi="Arial" w:cs="Arial"/>
          <w:b/>
          <w:sz w:val="20"/>
          <w:szCs w:val="20"/>
        </w:rPr>
        <w:t xml:space="preserve"> de Oriente Medio)</w:t>
      </w:r>
    </w:p>
    <w:p w:rsidR="0089542C" w:rsidRDefault="00EC6CAB">
      <w:pPr>
        <w:spacing w:line="276" w:lineRule="auto"/>
        <w:ind w:right="1394"/>
        <w:jc w:val="both"/>
        <w:rPr>
          <w:rFonts w:ascii="Arial" w:hAnsi="Arial" w:cs="Arial"/>
          <w:iCs/>
          <w:sz w:val="20"/>
          <w:szCs w:val="20"/>
          <w:lang w:val="es-ES"/>
        </w:rPr>
      </w:pPr>
      <w:r w:rsidRPr="0069227B">
        <w:rPr>
          <w:rFonts w:ascii="Arial" w:hAnsi="Arial" w:cs="Arial"/>
          <w:iCs/>
          <w:sz w:val="20"/>
          <w:szCs w:val="20"/>
          <w:lang w:val="es-ES"/>
        </w:rPr>
        <w:t xml:space="preserve">Este </w:t>
      </w:r>
      <w:r w:rsidR="00C45784">
        <w:rPr>
          <w:rFonts w:ascii="Arial" w:hAnsi="Arial" w:cs="Arial"/>
          <w:iCs/>
          <w:sz w:val="20"/>
          <w:szCs w:val="20"/>
          <w:lang w:val="es-ES"/>
        </w:rPr>
        <w:t>moderno</w:t>
      </w:r>
      <w:r w:rsidRPr="0069227B">
        <w:rPr>
          <w:rFonts w:ascii="Arial" w:hAnsi="Arial" w:cs="Arial"/>
          <w:iCs/>
          <w:sz w:val="20"/>
          <w:szCs w:val="20"/>
          <w:lang w:val="es-ES"/>
        </w:rPr>
        <w:t xml:space="preserve"> y animado </w:t>
      </w:r>
      <w:r w:rsidR="00C45784" w:rsidRPr="0069227B">
        <w:rPr>
          <w:rFonts w:ascii="Arial" w:hAnsi="Arial" w:cs="Arial"/>
          <w:iCs/>
          <w:sz w:val="20"/>
          <w:szCs w:val="20"/>
          <w:lang w:val="es-ES"/>
        </w:rPr>
        <w:t xml:space="preserve">restaurante </w:t>
      </w:r>
      <w:r w:rsidRPr="0069227B">
        <w:rPr>
          <w:rFonts w:ascii="Arial" w:hAnsi="Arial" w:cs="Arial"/>
          <w:iCs/>
          <w:sz w:val="20"/>
          <w:szCs w:val="20"/>
          <w:lang w:val="es-ES"/>
        </w:rPr>
        <w:t xml:space="preserve">se ubica en </w:t>
      </w:r>
      <w:r w:rsidR="0069227B">
        <w:rPr>
          <w:rFonts w:ascii="Arial" w:hAnsi="Arial" w:cs="Arial"/>
          <w:iCs/>
          <w:sz w:val="20"/>
          <w:szCs w:val="20"/>
          <w:lang w:val="es-ES"/>
        </w:rPr>
        <w:t>el</w:t>
      </w:r>
      <w:r w:rsidRPr="0069227B">
        <w:rPr>
          <w:rFonts w:ascii="Arial" w:hAnsi="Arial" w:cs="Arial"/>
          <w:iCs/>
          <w:sz w:val="20"/>
          <w:szCs w:val="20"/>
          <w:lang w:val="es-ES"/>
        </w:rPr>
        <w:t xml:space="preserve"> bullicioso barrio de </w:t>
      </w:r>
      <w:proofErr w:type="spellStart"/>
      <w:r w:rsidRPr="0069227B">
        <w:rPr>
          <w:rFonts w:ascii="Arial" w:hAnsi="Arial" w:cs="Arial"/>
          <w:iCs/>
          <w:sz w:val="20"/>
          <w:szCs w:val="20"/>
          <w:lang w:val="es-ES"/>
        </w:rPr>
        <w:t>Navy</w:t>
      </w:r>
      <w:proofErr w:type="spellEnd"/>
      <w:r w:rsidRPr="0069227B">
        <w:rPr>
          <w:rFonts w:ascii="Arial" w:hAnsi="Arial" w:cs="Arial"/>
          <w:iCs/>
          <w:sz w:val="20"/>
          <w:szCs w:val="20"/>
          <w:lang w:val="es-ES"/>
        </w:rPr>
        <w:t xml:space="preserve"> Yard. Dispuesto en torno a un</w:t>
      </w:r>
      <w:r w:rsidR="00C45784">
        <w:rPr>
          <w:rFonts w:ascii="Arial" w:hAnsi="Arial" w:cs="Arial"/>
          <w:iCs/>
          <w:sz w:val="20"/>
          <w:szCs w:val="20"/>
          <w:lang w:val="es-ES"/>
        </w:rPr>
        <w:t>a</w:t>
      </w:r>
      <w:r w:rsidRPr="0069227B">
        <w:rPr>
          <w:rFonts w:ascii="Arial" w:hAnsi="Arial" w:cs="Arial"/>
          <w:iCs/>
          <w:sz w:val="20"/>
          <w:szCs w:val="20"/>
          <w:lang w:val="es-ES"/>
        </w:rPr>
        <w:t xml:space="preserve"> cálid</w:t>
      </w:r>
      <w:r w:rsidR="00C45784">
        <w:rPr>
          <w:rFonts w:ascii="Arial" w:hAnsi="Arial" w:cs="Arial"/>
          <w:iCs/>
          <w:sz w:val="20"/>
          <w:szCs w:val="20"/>
          <w:lang w:val="es-ES"/>
        </w:rPr>
        <w:t>a</w:t>
      </w:r>
      <w:r w:rsidRPr="0069227B">
        <w:rPr>
          <w:rFonts w:ascii="Arial" w:hAnsi="Arial" w:cs="Arial"/>
          <w:iCs/>
          <w:sz w:val="20"/>
          <w:szCs w:val="20"/>
          <w:lang w:val="es-ES"/>
        </w:rPr>
        <w:t xml:space="preserve"> </w:t>
      </w:r>
      <w:r w:rsidR="00C45784">
        <w:rPr>
          <w:rFonts w:ascii="Arial" w:hAnsi="Arial" w:cs="Arial"/>
          <w:iCs/>
          <w:sz w:val="20"/>
          <w:szCs w:val="20"/>
          <w:lang w:val="es-ES"/>
        </w:rPr>
        <w:t>chimenea</w:t>
      </w:r>
      <w:r w:rsidRPr="0069227B">
        <w:rPr>
          <w:rFonts w:ascii="Arial" w:hAnsi="Arial" w:cs="Arial"/>
          <w:iCs/>
          <w:sz w:val="20"/>
          <w:szCs w:val="20"/>
          <w:lang w:val="es-ES"/>
        </w:rPr>
        <w:t>, su espacio incluye un</w:t>
      </w:r>
      <w:r w:rsidR="008810A6">
        <w:rPr>
          <w:rFonts w:ascii="Arial" w:hAnsi="Arial" w:cs="Arial"/>
          <w:iCs/>
          <w:sz w:val="20"/>
          <w:szCs w:val="20"/>
          <w:lang w:val="es-ES"/>
        </w:rPr>
        <w:t>a</w:t>
      </w:r>
      <w:r w:rsidRPr="0069227B">
        <w:rPr>
          <w:rFonts w:ascii="Arial" w:hAnsi="Arial" w:cs="Arial"/>
          <w:iCs/>
          <w:sz w:val="20"/>
          <w:szCs w:val="20"/>
          <w:lang w:val="es-ES"/>
        </w:rPr>
        <w:t xml:space="preserve"> acogedor</w:t>
      </w:r>
      <w:r w:rsidR="008810A6">
        <w:rPr>
          <w:rFonts w:ascii="Arial" w:hAnsi="Arial" w:cs="Arial"/>
          <w:iCs/>
          <w:sz w:val="20"/>
          <w:szCs w:val="20"/>
          <w:lang w:val="es-ES"/>
        </w:rPr>
        <w:t>a</w:t>
      </w:r>
      <w:r w:rsidRPr="0069227B">
        <w:rPr>
          <w:rFonts w:ascii="Arial" w:hAnsi="Arial" w:cs="Arial"/>
          <w:iCs/>
          <w:sz w:val="20"/>
          <w:szCs w:val="20"/>
          <w:lang w:val="es-ES"/>
        </w:rPr>
        <w:t xml:space="preserve"> ba</w:t>
      </w:r>
      <w:r w:rsidR="008810A6">
        <w:rPr>
          <w:rFonts w:ascii="Arial" w:hAnsi="Arial" w:cs="Arial"/>
          <w:iCs/>
          <w:sz w:val="20"/>
          <w:szCs w:val="20"/>
          <w:lang w:val="es-ES"/>
        </w:rPr>
        <w:t>r</w:t>
      </w:r>
      <w:r w:rsidRPr="0069227B">
        <w:rPr>
          <w:rFonts w:ascii="Arial" w:hAnsi="Arial" w:cs="Arial"/>
          <w:iCs/>
          <w:sz w:val="20"/>
          <w:szCs w:val="20"/>
          <w:lang w:val="es-ES"/>
        </w:rPr>
        <w:t>r</w:t>
      </w:r>
      <w:r w:rsidR="008810A6">
        <w:rPr>
          <w:rFonts w:ascii="Arial" w:hAnsi="Arial" w:cs="Arial"/>
          <w:iCs/>
          <w:sz w:val="20"/>
          <w:szCs w:val="20"/>
          <w:lang w:val="es-ES"/>
        </w:rPr>
        <w:t>a</w:t>
      </w:r>
      <w:r w:rsidRPr="0069227B">
        <w:rPr>
          <w:rFonts w:ascii="Arial" w:hAnsi="Arial" w:cs="Arial"/>
          <w:iCs/>
          <w:sz w:val="20"/>
          <w:szCs w:val="20"/>
          <w:lang w:val="es-ES"/>
        </w:rPr>
        <w:t xml:space="preserve"> en un extremo y el mostrador del chef en el otro. La carta incluye platos </w:t>
      </w:r>
      <w:r w:rsidR="008810A6">
        <w:rPr>
          <w:rFonts w:ascii="Arial" w:hAnsi="Arial" w:cs="Arial"/>
          <w:iCs/>
          <w:sz w:val="20"/>
          <w:szCs w:val="20"/>
          <w:lang w:val="es-ES"/>
        </w:rPr>
        <w:t>par</w:t>
      </w:r>
      <w:r w:rsidRPr="0069227B">
        <w:rPr>
          <w:rFonts w:ascii="Arial" w:hAnsi="Arial" w:cs="Arial"/>
          <w:iCs/>
          <w:sz w:val="20"/>
          <w:szCs w:val="20"/>
          <w:lang w:val="es-ES"/>
        </w:rPr>
        <w:t xml:space="preserve">a no perderse, pero los clientes también pueden optar por el menú de temporada a precio fijo. De uno u otro modo, los platos del chef-propietario Michael </w:t>
      </w:r>
      <w:proofErr w:type="spellStart"/>
      <w:r w:rsidRPr="0069227B">
        <w:rPr>
          <w:rFonts w:ascii="Arial" w:hAnsi="Arial" w:cs="Arial"/>
          <w:iCs/>
          <w:sz w:val="20"/>
          <w:szCs w:val="20"/>
          <w:lang w:val="es-ES"/>
        </w:rPr>
        <w:t>Rafidi</w:t>
      </w:r>
      <w:proofErr w:type="spellEnd"/>
      <w:r w:rsidRPr="0069227B">
        <w:rPr>
          <w:rFonts w:ascii="Arial" w:hAnsi="Arial" w:cs="Arial"/>
          <w:iCs/>
          <w:sz w:val="20"/>
          <w:szCs w:val="20"/>
          <w:lang w:val="es-ES"/>
        </w:rPr>
        <w:t xml:space="preserve"> están llenos de sorpresas, que van desde los sabores del Mediterráneo Oriental a la enorme variedad de ingredientes locales.</w:t>
      </w:r>
    </w:p>
    <w:p w:rsidR="0069227B" w:rsidRDefault="0069227B">
      <w:pPr>
        <w:spacing w:line="276" w:lineRule="auto"/>
        <w:ind w:right="1394"/>
        <w:jc w:val="both"/>
        <w:rPr>
          <w:rFonts w:ascii="Arial" w:hAnsi="Arial" w:cs="Arial"/>
          <w:iCs/>
          <w:sz w:val="20"/>
          <w:szCs w:val="20"/>
          <w:lang w:val="es-ES"/>
        </w:rPr>
      </w:pPr>
    </w:p>
    <w:p w:rsidR="0069227B" w:rsidRPr="0069227B" w:rsidRDefault="0069227B">
      <w:pPr>
        <w:spacing w:line="276" w:lineRule="auto"/>
        <w:ind w:right="1394"/>
        <w:jc w:val="both"/>
        <w:rPr>
          <w:rFonts w:ascii="Arial" w:hAnsi="Arial" w:cs="Arial"/>
          <w:b/>
          <w:iCs/>
          <w:sz w:val="20"/>
          <w:szCs w:val="20"/>
          <w:lang w:val="es-ES"/>
        </w:rPr>
      </w:pPr>
      <w:r w:rsidRPr="0069227B">
        <w:rPr>
          <w:rFonts w:ascii="Arial" w:hAnsi="Arial" w:cs="Arial"/>
          <w:b/>
          <w:i/>
          <w:iCs/>
          <w:sz w:val="20"/>
          <w:szCs w:val="20"/>
          <w:lang w:val="es-ES"/>
        </w:rPr>
        <w:t>Imperfecto</w:t>
      </w:r>
      <w:r w:rsidRPr="0069227B">
        <w:rPr>
          <w:rFonts w:ascii="Arial" w:hAnsi="Arial" w:cs="Arial"/>
          <w:b/>
          <w:iCs/>
          <w:sz w:val="20"/>
          <w:szCs w:val="20"/>
          <w:lang w:val="es-ES"/>
        </w:rPr>
        <w:t xml:space="preserve">: </w:t>
      </w:r>
      <w:proofErr w:type="spellStart"/>
      <w:r w:rsidRPr="0069227B">
        <w:rPr>
          <w:rFonts w:ascii="Arial" w:hAnsi="Arial" w:cs="Arial"/>
          <w:b/>
          <w:iCs/>
          <w:sz w:val="20"/>
          <w:szCs w:val="20"/>
          <w:lang w:val="es-ES"/>
        </w:rPr>
        <w:t>The</w:t>
      </w:r>
      <w:proofErr w:type="spellEnd"/>
      <w:r w:rsidRPr="0069227B">
        <w:rPr>
          <w:rFonts w:ascii="Arial" w:hAnsi="Arial" w:cs="Arial"/>
          <w:b/>
          <w:iCs/>
          <w:sz w:val="20"/>
          <w:szCs w:val="20"/>
          <w:lang w:val="es-ES"/>
        </w:rPr>
        <w:t xml:space="preserve"> </w:t>
      </w:r>
      <w:proofErr w:type="spellStart"/>
      <w:r w:rsidRPr="0069227B">
        <w:rPr>
          <w:rFonts w:ascii="Arial" w:hAnsi="Arial" w:cs="Arial"/>
          <w:b/>
          <w:iCs/>
          <w:sz w:val="20"/>
          <w:szCs w:val="20"/>
          <w:lang w:val="es-ES"/>
        </w:rPr>
        <w:t>Chef’s</w:t>
      </w:r>
      <w:proofErr w:type="spellEnd"/>
      <w:r w:rsidRPr="0069227B">
        <w:rPr>
          <w:rFonts w:ascii="Arial" w:hAnsi="Arial" w:cs="Arial"/>
          <w:b/>
          <w:iCs/>
          <w:sz w:val="20"/>
          <w:szCs w:val="20"/>
          <w:lang w:val="es-ES"/>
        </w:rPr>
        <w:t xml:space="preserve"> </w:t>
      </w:r>
      <w:proofErr w:type="spellStart"/>
      <w:r w:rsidRPr="0069227B">
        <w:rPr>
          <w:rFonts w:ascii="Arial" w:hAnsi="Arial" w:cs="Arial"/>
          <w:b/>
          <w:iCs/>
          <w:sz w:val="20"/>
          <w:szCs w:val="20"/>
          <w:lang w:val="es-ES"/>
        </w:rPr>
        <w:t>Table</w:t>
      </w:r>
      <w:proofErr w:type="spellEnd"/>
      <w:r w:rsidRPr="0069227B">
        <w:rPr>
          <w:rFonts w:ascii="Arial" w:hAnsi="Arial" w:cs="Arial"/>
          <w:b/>
          <w:iCs/>
          <w:sz w:val="20"/>
          <w:szCs w:val="20"/>
          <w:lang w:val="es-ES"/>
        </w:rPr>
        <w:t xml:space="preserve"> (Cocina latinoamericana)</w:t>
      </w:r>
    </w:p>
    <w:p w:rsidR="0069227B" w:rsidRDefault="00EC6CAB">
      <w:pPr>
        <w:spacing w:line="276" w:lineRule="auto"/>
        <w:ind w:right="1394"/>
        <w:jc w:val="both"/>
        <w:rPr>
          <w:rFonts w:ascii="Arial" w:hAnsi="Arial" w:cs="Arial"/>
          <w:iCs/>
          <w:sz w:val="20"/>
          <w:szCs w:val="20"/>
          <w:lang w:val="es-ES"/>
        </w:rPr>
      </w:pPr>
      <w:r w:rsidRPr="0069227B">
        <w:rPr>
          <w:rFonts w:ascii="Arial" w:hAnsi="Arial" w:cs="Arial"/>
          <w:iCs/>
          <w:sz w:val="20"/>
          <w:szCs w:val="20"/>
          <w:lang w:val="es-ES"/>
        </w:rPr>
        <w:t xml:space="preserve">Este espacio de vidrio y mármol, </w:t>
      </w:r>
      <w:r w:rsidR="008810A6">
        <w:rPr>
          <w:rFonts w:ascii="Arial" w:hAnsi="Arial" w:cs="Arial"/>
          <w:iCs/>
          <w:sz w:val="20"/>
          <w:szCs w:val="20"/>
          <w:lang w:val="es-ES"/>
        </w:rPr>
        <w:t xml:space="preserve">creado a semejanza de </w:t>
      </w:r>
      <w:r w:rsidRPr="0069227B">
        <w:rPr>
          <w:rFonts w:ascii="Arial" w:hAnsi="Arial" w:cs="Arial"/>
          <w:iCs/>
          <w:sz w:val="20"/>
          <w:szCs w:val="20"/>
          <w:lang w:val="es-ES"/>
        </w:rPr>
        <w:t xml:space="preserve">un panal, se eleva hacia el cielo. En el interior, destacan sus elementos de latón, de barro cocido y el estrecho mostrador situado justo bajo el puesto de mando del chef Enrique </w:t>
      </w:r>
      <w:proofErr w:type="spellStart"/>
      <w:r w:rsidRPr="0069227B">
        <w:rPr>
          <w:rFonts w:ascii="Arial" w:hAnsi="Arial" w:cs="Arial"/>
          <w:iCs/>
          <w:sz w:val="20"/>
          <w:szCs w:val="20"/>
          <w:lang w:val="es-ES"/>
        </w:rPr>
        <w:t>Limardo</w:t>
      </w:r>
      <w:proofErr w:type="spellEnd"/>
      <w:r w:rsidRPr="0069227B">
        <w:rPr>
          <w:rFonts w:ascii="Arial" w:hAnsi="Arial" w:cs="Arial"/>
          <w:iCs/>
          <w:sz w:val="20"/>
          <w:szCs w:val="20"/>
          <w:lang w:val="es-ES"/>
        </w:rPr>
        <w:t>. Él personalmente prepara un menú de degustación, b</w:t>
      </w:r>
      <w:r w:rsidR="008810A6">
        <w:rPr>
          <w:rFonts w:ascii="Arial" w:hAnsi="Arial" w:cs="Arial"/>
          <w:iCs/>
          <w:sz w:val="20"/>
          <w:szCs w:val="20"/>
          <w:lang w:val="es-ES"/>
        </w:rPr>
        <w:t>ien distinto del menú principal que es más relajado, que</w:t>
      </w:r>
      <w:r w:rsidRPr="0069227B">
        <w:rPr>
          <w:rFonts w:ascii="Arial" w:hAnsi="Arial" w:cs="Arial"/>
          <w:iCs/>
          <w:sz w:val="20"/>
          <w:szCs w:val="20"/>
          <w:lang w:val="es-ES"/>
        </w:rPr>
        <w:t xml:space="preserve"> es toda una celebración de sabores latinos, de ingredientes de primera calidad y de una técnica exigente. Los platos, servidos por el propio chef, despiertan un auténtico sentimiento de complicidad.</w:t>
      </w:r>
    </w:p>
    <w:p w:rsidR="0069227B" w:rsidRDefault="0069227B">
      <w:pPr>
        <w:spacing w:line="276" w:lineRule="auto"/>
        <w:ind w:right="1394"/>
        <w:jc w:val="both"/>
        <w:rPr>
          <w:rFonts w:ascii="Arial" w:hAnsi="Arial" w:cs="Arial"/>
          <w:iCs/>
          <w:sz w:val="20"/>
          <w:szCs w:val="20"/>
          <w:lang w:val="es-ES"/>
        </w:rPr>
      </w:pPr>
    </w:p>
    <w:p w:rsidR="0089542C" w:rsidRPr="0069227B" w:rsidRDefault="0069227B">
      <w:pPr>
        <w:spacing w:line="276" w:lineRule="auto"/>
        <w:ind w:right="1394"/>
        <w:jc w:val="both"/>
        <w:rPr>
          <w:rFonts w:ascii="Arial" w:hAnsi="Arial" w:cs="Arial"/>
          <w:b/>
          <w:iCs/>
          <w:sz w:val="20"/>
          <w:szCs w:val="20"/>
          <w:lang w:val="es-ES"/>
        </w:rPr>
      </w:pPr>
      <w:proofErr w:type="spellStart"/>
      <w:r w:rsidRPr="0069227B">
        <w:rPr>
          <w:rFonts w:ascii="Arial" w:hAnsi="Arial" w:cs="Arial"/>
          <w:b/>
          <w:i/>
          <w:iCs/>
          <w:sz w:val="20"/>
          <w:szCs w:val="20"/>
          <w:lang w:val="es-ES"/>
        </w:rPr>
        <w:t>Oyster</w:t>
      </w:r>
      <w:proofErr w:type="spellEnd"/>
      <w:r w:rsidRPr="0069227B">
        <w:rPr>
          <w:rFonts w:ascii="Arial" w:hAnsi="Arial" w:cs="Arial"/>
          <w:b/>
          <w:i/>
          <w:iCs/>
          <w:sz w:val="20"/>
          <w:szCs w:val="20"/>
          <w:lang w:val="es-ES"/>
        </w:rPr>
        <w:t xml:space="preserve"> </w:t>
      </w:r>
      <w:proofErr w:type="spellStart"/>
      <w:r w:rsidRPr="0069227B">
        <w:rPr>
          <w:rFonts w:ascii="Arial" w:hAnsi="Arial" w:cs="Arial"/>
          <w:b/>
          <w:i/>
          <w:iCs/>
          <w:sz w:val="20"/>
          <w:szCs w:val="20"/>
          <w:lang w:val="es-ES"/>
        </w:rPr>
        <w:t>Oyster</w:t>
      </w:r>
      <w:proofErr w:type="spellEnd"/>
      <w:r w:rsidRPr="0069227B">
        <w:rPr>
          <w:rFonts w:ascii="Arial" w:hAnsi="Arial" w:cs="Arial"/>
          <w:b/>
          <w:i/>
          <w:iCs/>
          <w:sz w:val="20"/>
          <w:szCs w:val="20"/>
          <w:lang w:val="es-ES"/>
        </w:rPr>
        <w:t xml:space="preserve"> </w:t>
      </w:r>
      <w:r w:rsidRPr="0069227B">
        <w:rPr>
          <w:rFonts w:ascii="Arial" w:hAnsi="Arial" w:cs="Arial"/>
          <w:b/>
          <w:iCs/>
          <w:sz w:val="20"/>
          <w:szCs w:val="20"/>
          <w:lang w:val="es-ES"/>
        </w:rPr>
        <w:t>(Cocina vegetariana)</w:t>
      </w:r>
    </w:p>
    <w:p w:rsidR="0069227B" w:rsidRDefault="00EC6CAB">
      <w:pPr>
        <w:spacing w:line="276" w:lineRule="auto"/>
        <w:ind w:right="1394"/>
        <w:jc w:val="both"/>
      </w:pPr>
      <w:r w:rsidRPr="0069227B">
        <w:rPr>
          <w:rFonts w:ascii="Arial" w:hAnsi="Arial" w:cs="Arial"/>
          <w:iCs/>
          <w:sz w:val="20"/>
          <w:szCs w:val="20"/>
          <w:lang w:val="es-ES"/>
        </w:rPr>
        <w:t>No es corriente que un menú de degustación produzca un</w:t>
      </w:r>
      <w:r w:rsidR="008810A6">
        <w:rPr>
          <w:rFonts w:ascii="Arial" w:hAnsi="Arial" w:cs="Arial"/>
          <w:iCs/>
          <w:sz w:val="20"/>
          <w:szCs w:val="20"/>
          <w:lang w:val="es-ES"/>
        </w:rPr>
        <w:t>a</w:t>
      </w:r>
      <w:r w:rsidRPr="0069227B">
        <w:rPr>
          <w:rFonts w:ascii="Arial" w:hAnsi="Arial" w:cs="Arial"/>
          <w:iCs/>
          <w:sz w:val="20"/>
          <w:szCs w:val="20"/>
          <w:lang w:val="es-ES"/>
        </w:rPr>
        <w:t xml:space="preserve"> </w:t>
      </w:r>
      <w:r w:rsidR="008810A6">
        <w:rPr>
          <w:rFonts w:ascii="Arial" w:hAnsi="Arial" w:cs="Arial"/>
          <w:iCs/>
          <w:sz w:val="20"/>
          <w:szCs w:val="20"/>
          <w:lang w:val="es-ES"/>
        </w:rPr>
        <w:t>sensación</w:t>
      </w:r>
      <w:r w:rsidRPr="0069227B">
        <w:rPr>
          <w:rFonts w:ascii="Arial" w:hAnsi="Arial" w:cs="Arial"/>
          <w:iCs/>
          <w:sz w:val="20"/>
          <w:szCs w:val="20"/>
          <w:lang w:val="es-ES"/>
        </w:rPr>
        <w:t xml:space="preserve"> de energía, pero </w:t>
      </w:r>
      <w:r w:rsidR="008810A6">
        <w:rPr>
          <w:rFonts w:ascii="Arial" w:hAnsi="Arial" w:cs="Arial"/>
          <w:iCs/>
          <w:sz w:val="20"/>
          <w:szCs w:val="20"/>
          <w:lang w:val="es-ES"/>
        </w:rPr>
        <w:t>es lo que</w:t>
      </w:r>
      <w:r w:rsidRPr="0069227B">
        <w:rPr>
          <w:rFonts w:ascii="Arial" w:hAnsi="Arial" w:cs="Arial"/>
          <w:iCs/>
          <w:sz w:val="20"/>
          <w:szCs w:val="20"/>
          <w:lang w:val="es-ES"/>
        </w:rPr>
        <w:t xml:space="preserve"> ocurre con la imaginativa cocina vegetariana de esta joya de establecimiento. </w:t>
      </w:r>
      <w:r w:rsidR="008810A6">
        <w:rPr>
          <w:rFonts w:ascii="Arial" w:hAnsi="Arial" w:cs="Arial"/>
          <w:iCs/>
          <w:sz w:val="20"/>
          <w:szCs w:val="20"/>
          <w:lang w:val="es-ES"/>
        </w:rPr>
        <w:t xml:space="preserve">Aquí se puede descubrir </w:t>
      </w:r>
      <w:r w:rsidRPr="0069227B">
        <w:rPr>
          <w:rFonts w:ascii="Arial" w:hAnsi="Arial" w:cs="Arial"/>
          <w:iCs/>
          <w:sz w:val="20"/>
          <w:szCs w:val="20"/>
          <w:lang w:val="es-ES"/>
        </w:rPr>
        <w:lastRenderedPageBreak/>
        <w:t xml:space="preserve">que con el jugo de nabo se hace un buen pan, o que las ostras pueden transformarse en una salsa cremosa sin recurrir a la nata. El chef </w:t>
      </w:r>
      <w:proofErr w:type="spellStart"/>
      <w:r w:rsidRPr="0069227B">
        <w:rPr>
          <w:rFonts w:ascii="Arial" w:hAnsi="Arial" w:cs="Arial"/>
          <w:iCs/>
          <w:sz w:val="20"/>
          <w:szCs w:val="20"/>
          <w:lang w:val="es-ES"/>
        </w:rPr>
        <w:t>Rob</w:t>
      </w:r>
      <w:proofErr w:type="spellEnd"/>
      <w:r w:rsidRPr="0069227B">
        <w:rPr>
          <w:rFonts w:ascii="Arial" w:hAnsi="Arial" w:cs="Arial"/>
          <w:iCs/>
          <w:sz w:val="20"/>
          <w:szCs w:val="20"/>
          <w:lang w:val="es-ES"/>
        </w:rPr>
        <w:t xml:space="preserve"> </w:t>
      </w:r>
      <w:proofErr w:type="spellStart"/>
      <w:r w:rsidRPr="0069227B">
        <w:rPr>
          <w:rFonts w:ascii="Arial" w:hAnsi="Arial" w:cs="Arial"/>
          <w:iCs/>
          <w:sz w:val="20"/>
          <w:szCs w:val="20"/>
          <w:lang w:val="es-ES"/>
        </w:rPr>
        <w:t>Rubba</w:t>
      </w:r>
      <w:proofErr w:type="spellEnd"/>
      <w:r w:rsidRPr="0069227B">
        <w:rPr>
          <w:rFonts w:ascii="Arial" w:hAnsi="Arial" w:cs="Arial"/>
          <w:iCs/>
          <w:sz w:val="20"/>
          <w:szCs w:val="20"/>
          <w:lang w:val="es-ES"/>
        </w:rPr>
        <w:t xml:space="preserve"> lo confirma, y sus creaciones son deliciosas muestras de la amplitud de posibilidades ofrecidas por los vegetales.</w:t>
      </w:r>
      <w:r w:rsidR="0069227B" w:rsidRPr="0069227B">
        <w:t xml:space="preserve"> </w:t>
      </w:r>
    </w:p>
    <w:p w:rsidR="0069227B" w:rsidRDefault="0069227B">
      <w:pPr>
        <w:spacing w:line="276" w:lineRule="auto"/>
        <w:ind w:right="1394"/>
        <w:jc w:val="both"/>
      </w:pPr>
    </w:p>
    <w:p w:rsidR="0089542C" w:rsidRPr="0069227B" w:rsidRDefault="0069227B">
      <w:pPr>
        <w:spacing w:line="276" w:lineRule="auto"/>
        <w:ind w:right="1394"/>
        <w:jc w:val="both"/>
        <w:rPr>
          <w:rFonts w:ascii="Arial" w:hAnsi="Arial" w:cs="Arial"/>
          <w:b/>
          <w:iCs/>
          <w:sz w:val="20"/>
          <w:szCs w:val="20"/>
          <w:lang w:val="es-ES"/>
        </w:rPr>
      </w:pPr>
      <w:proofErr w:type="spellStart"/>
      <w:r w:rsidRPr="0069227B">
        <w:rPr>
          <w:rFonts w:ascii="Arial" w:hAnsi="Arial" w:cs="Arial"/>
          <w:b/>
          <w:iCs/>
          <w:sz w:val="20"/>
          <w:szCs w:val="20"/>
          <w:lang w:val="es-ES"/>
        </w:rPr>
        <w:t>Reverie</w:t>
      </w:r>
      <w:proofErr w:type="spellEnd"/>
      <w:r w:rsidRPr="0069227B">
        <w:rPr>
          <w:rFonts w:ascii="Arial" w:hAnsi="Arial" w:cs="Arial"/>
          <w:b/>
          <w:iCs/>
          <w:sz w:val="20"/>
          <w:szCs w:val="20"/>
          <w:lang w:val="es-ES"/>
        </w:rPr>
        <w:t xml:space="preserve"> (Cocina contemporánea)</w:t>
      </w:r>
    </w:p>
    <w:p w:rsidR="0089542C" w:rsidRPr="0069227B" w:rsidRDefault="008810A6">
      <w:pPr>
        <w:spacing w:line="276" w:lineRule="auto"/>
        <w:ind w:right="1394"/>
        <w:jc w:val="both"/>
        <w:rPr>
          <w:rFonts w:ascii="Arial" w:hAnsi="Arial" w:cs="Arial"/>
          <w:iCs/>
          <w:sz w:val="20"/>
          <w:szCs w:val="20"/>
          <w:lang w:val="es-ES"/>
        </w:rPr>
      </w:pPr>
      <w:r>
        <w:rPr>
          <w:rFonts w:ascii="Arial" w:hAnsi="Arial" w:cs="Arial"/>
          <w:iCs/>
          <w:sz w:val="20"/>
          <w:szCs w:val="20"/>
          <w:lang w:val="es-ES"/>
        </w:rPr>
        <w:t>Situado en un</w:t>
      </w:r>
      <w:r w:rsidR="00EC6CAB" w:rsidRPr="0069227B">
        <w:rPr>
          <w:rFonts w:ascii="Arial" w:hAnsi="Arial" w:cs="Arial"/>
          <w:iCs/>
          <w:sz w:val="20"/>
          <w:szCs w:val="20"/>
          <w:lang w:val="es-ES"/>
        </w:rPr>
        <w:t xml:space="preserve"> tranquil</w:t>
      </w:r>
      <w:r>
        <w:rPr>
          <w:rFonts w:ascii="Arial" w:hAnsi="Arial" w:cs="Arial"/>
          <w:iCs/>
          <w:sz w:val="20"/>
          <w:szCs w:val="20"/>
          <w:lang w:val="es-ES"/>
        </w:rPr>
        <w:t>o callejón</w:t>
      </w:r>
      <w:r w:rsidR="00EC6CAB" w:rsidRPr="0069227B">
        <w:rPr>
          <w:rFonts w:ascii="Arial" w:hAnsi="Arial" w:cs="Arial"/>
          <w:iCs/>
          <w:sz w:val="20"/>
          <w:szCs w:val="20"/>
          <w:lang w:val="es-ES"/>
        </w:rPr>
        <w:t xml:space="preserve"> de Georgetown, casi se tiene la impresión de que este lugar secreto está </w:t>
      </w:r>
      <w:r>
        <w:rPr>
          <w:rFonts w:ascii="Arial" w:hAnsi="Arial" w:cs="Arial"/>
          <w:iCs/>
          <w:sz w:val="20"/>
          <w:szCs w:val="20"/>
          <w:lang w:val="es-ES"/>
        </w:rPr>
        <w:t>realmente</w:t>
      </w:r>
      <w:r w:rsidR="00EC6CAB" w:rsidRPr="0069227B">
        <w:rPr>
          <w:rFonts w:ascii="Arial" w:hAnsi="Arial" w:cs="Arial"/>
          <w:iCs/>
          <w:sz w:val="20"/>
          <w:szCs w:val="20"/>
          <w:lang w:val="es-ES"/>
        </w:rPr>
        <w:t xml:space="preserve"> satisfecho de </w:t>
      </w:r>
      <w:r>
        <w:rPr>
          <w:rFonts w:ascii="Arial" w:hAnsi="Arial" w:cs="Arial"/>
          <w:iCs/>
          <w:sz w:val="20"/>
          <w:szCs w:val="20"/>
          <w:lang w:val="es-ES"/>
        </w:rPr>
        <w:t>mantenerse</w:t>
      </w:r>
      <w:r w:rsidR="00EC6CAB" w:rsidRPr="0069227B">
        <w:rPr>
          <w:rFonts w:ascii="Arial" w:hAnsi="Arial" w:cs="Arial"/>
          <w:iCs/>
          <w:sz w:val="20"/>
          <w:szCs w:val="20"/>
          <w:lang w:val="es-ES"/>
        </w:rPr>
        <w:t xml:space="preserve"> tan oculto. Decorado con madera</w:t>
      </w:r>
      <w:r w:rsidRPr="008810A6">
        <w:rPr>
          <w:rFonts w:ascii="Arial" w:hAnsi="Arial" w:cs="Arial"/>
          <w:iCs/>
          <w:sz w:val="20"/>
          <w:szCs w:val="20"/>
          <w:lang w:val="es-ES"/>
        </w:rPr>
        <w:t xml:space="preserve"> </w:t>
      </w:r>
      <w:r>
        <w:rPr>
          <w:rFonts w:ascii="Arial" w:hAnsi="Arial" w:cs="Arial"/>
          <w:iCs/>
          <w:sz w:val="20"/>
          <w:szCs w:val="20"/>
          <w:lang w:val="es-ES"/>
        </w:rPr>
        <w:t>noble</w:t>
      </w:r>
      <w:r w:rsidR="00EC6CAB" w:rsidRPr="0069227B">
        <w:rPr>
          <w:rFonts w:ascii="Arial" w:hAnsi="Arial" w:cs="Arial"/>
          <w:iCs/>
          <w:sz w:val="20"/>
          <w:szCs w:val="20"/>
          <w:lang w:val="es-ES"/>
        </w:rPr>
        <w:t xml:space="preserve"> y </w:t>
      </w:r>
      <w:r w:rsidRPr="0069227B">
        <w:rPr>
          <w:rFonts w:ascii="Arial" w:hAnsi="Arial" w:cs="Arial"/>
          <w:iCs/>
          <w:sz w:val="20"/>
          <w:szCs w:val="20"/>
          <w:lang w:val="es-ES"/>
        </w:rPr>
        <w:t>líneas refinadas</w:t>
      </w:r>
      <w:r w:rsidR="00EC6CAB" w:rsidRPr="0069227B">
        <w:rPr>
          <w:rFonts w:ascii="Arial" w:hAnsi="Arial" w:cs="Arial"/>
          <w:iCs/>
          <w:sz w:val="20"/>
          <w:szCs w:val="20"/>
          <w:lang w:val="es-ES"/>
        </w:rPr>
        <w:t>, este pequeño</w:t>
      </w:r>
      <w:r>
        <w:rPr>
          <w:rFonts w:ascii="Arial" w:hAnsi="Arial" w:cs="Arial"/>
          <w:iCs/>
          <w:sz w:val="20"/>
          <w:szCs w:val="20"/>
          <w:lang w:val="es-ES"/>
        </w:rPr>
        <w:t xml:space="preserve"> e inusual</w:t>
      </w:r>
      <w:r w:rsidR="00EC6CAB" w:rsidRPr="0069227B">
        <w:rPr>
          <w:rFonts w:ascii="Arial" w:hAnsi="Arial" w:cs="Arial"/>
          <w:iCs/>
          <w:sz w:val="20"/>
          <w:szCs w:val="20"/>
          <w:lang w:val="es-ES"/>
        </w:rPr>
        <w:t xml:space="preserve"> restaurante muestra un ambiente nórdico contemporáneo. De la sala, inmersa en músicas melódicas, se ocupa un personal de inesperada amabilidad. </w:t>
      </w:r>
      <w:r>
        <w:rPr>
          <w:rFonts w:ascii="Arial" w:hAnsi="Arial" w:cs="Arial"/>
          <w:iCs/>
          <w:sz w:val="20"/>
          <w:szCs w:val="20"/>
          <w:lang w:val="es-ES"/>
        </w:rPr>
        <w:t xml:space="preserve">Tomando asiento en la barra, se puede </w:t>
      </w:r>
      <w:r w:rsidR="00EC6CAB" w:rsidRPr="0069227B">
        <w:rPr>
          <w:rFonts w:ascii="Arial" w:hAnsi="Arial" w:cs="Arial"/>
          <w:iCs/>
          <w:sz w:val="20"/>
          <w:szCs w:val="20"/>
          <w:lang w:val="es-ES"/>
        </w:rPr>
        <w:t xml:space="preserve">admirar el talento artístico del chef Johnny </w:t>
      </w:r>
      <w:proofErr w:type="spellStart"/>
      <w:r w:rsidR="00EC6CAB" w:rsidRPr="0069227B">
        <w:rPr>
          <w:rFonts w:ascii="Arial" w:hAnsi="Arial" w:cs="Arial"/>
          <w:iCs/>
          <w:sz w:val="20"/>
          <w:szCs w:val="20"/>
          <w:lang w:val="es-ES"/>
        </w:rPr>
        <w:t>Spero</w:t>
      </w:r>
      <w:proofErr w:type="spellEnd"/>
      <w:r w:rsidR="00EC6CAB" w:rsidRPr="0069227B">
        <w:rPr>
          <w:rFonts w:ascii="Arial" w:hAnsi="Arial" w:cs="Arial"/>
          <w:iCs/>
          <w:sz w:val="20"/>
          <w:szCs w:val="20"/>
          <w:lang w:val="es-ES"/>
        </w:rPr>
        <w:t>. S</w:t>
      </w:r>
      <w:r>
        <w:rPr>
          <w:rFonts w:ascii="Arial" w:hAnsi="Arial" w:cs="Arial"/>
          <w:iCs/>
          <w:sz w:val="20"/>
          <w:szCs w:val="20"/>
          <w:lang w:val="es-ES"/>
        </w:rPr>
        <w:t xml:space="preserve">u cocina sigue el estilo </w:t>
      </w:r>
      <w:proofErr w:type="spellStart"/>
      <w:r>
        <w:rPr>
          <w:rFonts w:ascii="Arial" w:hAnsi="Arial" w:cs="Arial"/>
          <w:iCs/>
          <w:sz w:val="20"/>
          <w:szCs w:val="20"/>
          <w:lang w:val="es-ES"/>
        </w:rPr>
        <w:t>Mid-At</w:t>
      </w:r>
      <w:r w:rsidR="00EC6CAB" w:rsidRPr="0069227B">
        <w:rPr>
          <w:rFonts w:ascii="Arial" w:hAnsi="Arial" w:cs="Arial"/>
          <w:iCs/>
          <w:sz w:val="20"/>
          <w:szCs w:val="20"/>
          <w:lang w:val="es-ES"/>
        </w:rPr>
        <w:t>l</w:t>
      </w:r>
      <w:r>
        <w:rPr>
          <w:rFonts w:ascii="Arial" w:hAnsi="Arial" w:cs="Arial"/>
          <w:iCs/>
          <w:sz w:val="20"/>
          <w:szCs w:val="20"/>
          <w:lang w:val="es-ES"/>
        </w:rPr>
        <w:t>a</w:t>
      </w:r>
      <w:r w:rsidR="00EC6CAB" w:rsidRPr="0069227B">
        <w:rPr>
          <w:rFonts w:ascii="Arial" w:hAnsi="Arial" w:cs="Arial"/>
          <w:iCs/>
          <w:sz w:val="20"/>
          <w:szCs w:val="20"/>
          <w:lang w:val="es-ES"/>
        </w:rPr>
        <w:t>ntic</w:t>
      </w:r>
      <w:proofErr w:type="spellEnd"/>
      <w:r w:rsidR="00EC6CAB" w:rsidRPr="0069227B">
        <w:rPr>
          <w:rFonts w:ascii="Arial" w:hAnsi="Arial" w:cs="Arial"/>
          <w:iCs/>
          <w:sz w:val="20"/>
          <w:szCs w:val="20"/>
          <w:lang w:val="es-ES"/>
        </w:rPr>
        <w:t xml:space="preserve">, con un particular cuidado </w:t>
      </w:r>
      <w:r>
        <w:rPr>
          <w:rFonts w:ascii="Arial" w:hAnsi="Arial" w:cs="Arial"/>
          <w:iCs/>
          <w:sz w:val="20"/>
          <w:szCs w:val="20"/>
          <w:lang w:val="es-ES"/>
        </w:rPr>
        <w:t>por</w:t>
      </w:r>
      <w:r w:rsidR="00EC6CAB" w:rsidRPr="0069227B">
        <w:rPr>
          <w:rFonts w:ascii="Arial" w:hAnsi="Arial" w:cs="Arial"/>
          <w:iCs/>
          <w:sz w:val="20"/>
          <w:szCs w:val="20"/>
          <w:lang w:val="es-ES"/>
        </w:rPr>
        <w:t xml:space="preserve"> el enfoque de temporada y los sabores </w:t>
      </w:r>
      <w:r>
        <w:rPr>
          <w:rFonts w:ascii="Arial" w:hAnsi="Arial" w:cs="Arial"/>
          <w:iCs/>
          <w:sz w:val="20"/>
          <w:szCs w:val="20"/>
          <w:lang w:val="es-ES"/>
        </w:rPr>
        <w:t>que inspiran</w:t>
      </w:r>
      <w:r w:rsidR="00EC6CAB" w:rsidRPr="0069227B">
        <w:rPr>
          <w:rFonts w:ascii="Arial" w:hAnsi="Arial" w:cs="Arial"/>
          <w:iCs/>
          <w:sz w:val="20"/>
          <w:szCs w:val="20"/>
          <w:lang w:val="es-ES"/>
        </w:rPr>
        <w:t>.</w:t>
      </w:r>
    </w:p>
    <w:p w:rsidR="0089542C" w:rsidRDefault="0089542C">
      <w:pPr>
        <w:spacing w:line="276" w:lineRule="auto"/>
        <w:ind w:right="1394"/>
        <w:jc w:val="both"/>
      </w:pPr>
    </w:p>
    <w:p w:rsidR="0089542C" w:rsidRDefault="00EC6CAB">
      <w:pPr>
        <w:spacing w:line="276" w:lineRule="auto"/>
        <w:ind w:right="1394"/>
        <w:jc w:val="both"/>
        <w:rPr>
          <w:rFonts w:ascii="Arial" w:hAnsi="Arial" w:cs="Arial"/>
          <w:b/>
          <w:bCs/>
          <w:sz w:val="20"/>
          <w:szCs w:val="20"/>
          <w:lang w:val="es-ES"/>
        </w:rPr>
      </w:pPr>
      <w:r>
        <w:rPr>
          <w:rFonts w:ascii="Arial" w:hAnsi="Arial" w:cs="Arial"/>
          <w:b/>
          <w:bCs/>
          <w:sz w:val="20"/>
          <w:szCs w:val="20"/>
          <w:lang w:val="es-ES"/>
        </w:rPr>
        <w:t xml:space="preserve">4 nuevos </w:t>
      </w:r>
      <w:r w:rsidR="0069227B">
        <w:rPr>
          <w:rFonts w:ascii="Arial" w:hAnsi="Arial" w:cs="Arial"/>
          <w:b/>
          <w:bCs/>
          <w:sz w:val="20"/>
          <w:szCs w:val="20"/>
          <w:lang w:val="es-ES"/>
        </w:rPr>
        <w:t xml:space="preserve">restaurantes </w:t>
      </w:r>
      <w:proofErr w:type="spellStart"/>
      <w:r>
        <w:rPr>
          <w:rFonts w:ascii="Arial" w:hAnsi="Arial" w:cs="Arial"/>
          <w:b/>
          <w:bCs/>
          <w:sz w:val="20"/>
          <w:szCs w:val="20"/>
          <w:lang w:val="es-ES"/>
        </w:rPr>
        <w:t>Bib</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Gourmand</w:t>
      </w:r>
      <w:proofErr w:type="spellEnd"/>
    </w:p>
    <w:p w:rsidR="0069227B" w:rsidRDefault="0069227B">
      <w:pPr>
        <w:spacing w:line="276" w:lineRule="auto"/>
        <w:ind w:right="1394"/>
        <w:jc w:val="both"/>
        <w:rPr>
          <w:rFonts w:ascii="Arial" w:hAnsi="Arial" w:cs="Arial"/>
          <w:b/>
          <w:bCs/>
          <w:sz w:val="20"/>
          <w:szCs w:val="20"/>
          <w:lang w:val="es-ES"/>
        </w:rPr>
      </w:pPr>
    </w:p>
    <w:p w:rsidR="0089542C" w:rsidRPr="0069227B" w:rsidRDefault="00EC6CAB">
      <w:pPr>
        <w:spacing w:line="276" w:lineRule="auto"/>
        <w:ind w:right="1394"/>
        <w:jc w:val="both"/>
      </w:pPr>
      <w:r>
        <w:rPr>
          <w:rFonts w:ascii="Arial" w:hAnsi="Arial" w:cs="Arial"/>
          <w:sz w:val="20"/>
          <w:szCs w:val="20"/>
          <w:lang w:val="es-ES"/>
        </w:rPr>
        <w:t xml:space="preserve">Los inspectores de la Guía MICHELIN han añadido </w:t>
      </w:r>
      <w:r w:rsidR="008810A6">
        <w:rPr>
          <w:rFonts w:ascii="Arial" w:hAnsi="Arial" w:cs="Arial"/>
          <w:sz w:val="20"/>
          <w:szCs w:val="20"/>
          <w:lang w:val="es-ES"/>
        </w:rPr>
        <w:t>4</w:t>
      </w:r>
      <w:r>
        <w:rPr>
          <w:rFonts w:ascii="Arial" w:hAnsi="Arial" w:cs="Arial"/>
          <w:sz w:val="20"/>
          <w:szCs w:val="20"/>
          <w:lang w:val="es-ES"/>
        </w:rPr>
        <w:t xml:space="preserve"> restaurantes a la lista de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distinción que reconoce a los establecimientos que ofrecen una relación calidad-precio especialmente interesante</w:t>
      </w:r>
      <w:r w:rsidR="0069227B">
        <w:rPr>
          <w:lang w:val="es-ES"/>
        </w:rPr>
        <w:t xml:space="preserve">: </w:t>
      </w:r>
      <w:proofErr w:type="spellStart"/>
      <w:r w:rsidR="0069227B" w:rsidRPr="0069227B">
        <w:rPr>
          <w:rFonts w:ascii="Arial" w:hAnsi="Arial" w:cs="Arial"/>
          <w:b/>
          <w:i/>
          <w:sz w:val="20"/>
          <w:szCs w:val="20"/>
          <w:lang w:val="es-ES"/>
        </w:rPr>
        <w:t>Daru</w:t>
      </w:r>
      <w:proofErr w:type="spellEnd"/>
      <w:r w:rsidR="0069227B" w:rsidRPr="0069227B">
        <w:rPr>
          <w:rFonts w:ascii="Arial" w:hAnsi="Arial" w:cs="Arial"/>
          <w:sz w:val="20"/>
          <w:szCs w:val="20"/>
          <w:lang w:val="es-ES"/>
        </w:rPr>
        <w:t xml:space="preserve">, </w:t>
      </w:r>
      <w:proofErr w:type="spellStart"/>
      <w:r w:rsidR="0069227B" w:rsidRPr="0069227B">
        <w:rPr>
          <w:rFonts w:ascii="Arial" w:hAnsi="Arial" w:cs="Arial"/>
          <w:b/>
          <w:i/>
          <w:sz w:val="20"/>
          <w:szCs w:val="20"/>
          <w:lang w:val="es-ES"/>
        </w:rPr>
        <w:t>Dauphine’s</w:t>
      </w:r>
      <w:proofErr w:type="spellEnd"/>
      <w:r w:rsidR="0069227B" w:rsidRPr="0069227B">
        <w:rPr>
          <w:rFonts w:ascii="Arial" w:hAnsi="Arial" w:cs="Arial"/>
          <w:sz w:val="20"/>
          <w:szCs w:val="20"/>
          <w:lang w:val="es-ES"/>
        </w:rPr>
        <w:t xml:space="preserve">, </w:t>
      </w:r>
      <w:proofErr w:type="spellStart"/>
      <w:r w:rsidR="0069227B" w:rsidRPr="0069227B">
        <w:rPr>
          <w:rFonts w:ascii="Arial" w:hAnsi="Arial" w:cs="Arial"/>
          <w:b/>
          <w:i/>
          <w:sz w:val="20"/>
          <w:szCs w:val="20"/>
          <w:lang w:val="es-ES"/>
        </w:rPr>
        <w:t>Honeymoon</w:t>
      </w:r>
      <w:proofErr w:type="spellEnd"/>
      <w:r w:rsidR="0069227B" w:rsidRPr="0069227B">
        <w:rPr>
          <w:rFonts w:ascii="Arial" w:hAnsi="Arial" w:cs="Arial"/>
          <w:sz w:val="20"/>
          <w:szCs w:val="20"/>
          <w:lang w:val="es-ES"/>
        </w:rPr>
        <w:t xml:space="preserve"> </w:t>
      </w:r>
      <w:proofErr w:type="spellStart"/>
      <w:r w:rsidR="0069227B" w:rsidRPr="0069227B">
        <w:rPr>
          <w:rFonts w:ascii="Arial" w:hAnsi="Arial" w:cs="Arial"/>
          <w:b/>
          <w:i/>
          <w:sz w:val="20"/>
          <w:szCs w:val="20"/>
          <w:lang w:val="es-ES"/>
        </w:rPr>
        <w:t>Chicken</w:t>
      </w:r>
      <w:proofErr w:type="spellEnd"/>
      <w:r w:rsidR="0069227B" w:rsidRPr="0069227B">
        <w:rPr>
          <w:rFonts w:ascii="Arial" w:hAnsi="Arial" w:cs="Arial"/>
          <w:sz w:val="20"/>
          <w:szCs w:val="20"/>
          <w:lang w:val="es-ES"/>
        </w:rPr>
        <w:t xml:space="preserve"> y </w:t>
      </w:r>
      <w:proofErr w:type="spellStart"/>
      <w:r w:rsidR="0069227B" w:rsidRPr="0069227B">
        <w:rPr>
          <w:rFonts w:ascii="Arial" w:hAnsi="Arial" w:cs="Arial"/>
          <w:b/>
          <w:i/>
          <w:sz w:val="20"/>
          <w:szCs w:val="20"/>
          <w:lang w:val="es-ES"/>
        </w:rPr>
        <w:t>Menya</w:t>
      </w:r>
      <w:proofErr w:type="spellEnd"/>
      <w:r w:rsidR="0069227B" w:rsidRPr="0069227B">
        <w:rPr>
          <w:rFonts w:ascii="Arial" w:hAnsi="Arial" w:cs="Arial"/>
          <w:sz w:val="20"/>
          <w:szCs w:val="20"/>
          <w:lang w:val="es-ES"/>
        </w:rPr>
        <w:t xml:space="preserve"> </w:t>
      </w:r>
      <w:proofErr w:type="spellStart"/>
      <w:r w:rsidR="0069227B" w:rsidRPr="0069227B">
        <w:rPr>
          <w:rFonts w:ascii="Arial" w:hAnsi="Arial" w:cs="Arial"/>
          <w:b/>
          <w:i/>
          <w:sz w:val="20"/>
          <w:szCs w:val="20"/>
          <w:lang w:val="es-ES"/>
        </w:rPr>
        <w:t>Hosaki</w:t>
      </w:r>
      <w:proofErr w:type="spellEnd"/>
      <w:r w:rsidR="0069227B" w:rsidRPr="0069227B">
        <w:rPr>
          <w:rFonts w:ascii="Arial" w:hAnsi="Arial" w:cs="Arial"/>
          <w:sz w:val="20"/>
          <w:szCs w:val="20"/>
          <w:lang w:val="es-ES"/>
        </w:rPr>
        <w:t>.</w:t>
      </w:r>
    </w:p>
    <w:p w:rsidR="0089542C" w:rsidRDefault="0089542C">
      <w:pPr>
        <w:spacing w:line="276" w:lineRule="auto"/>
        <w:ind w:right="1394"/>
        <w:jc w:val="both"/>
      </w:pPr>
    </w:p>
    <w:p w:rsidR="0089542C" w:rsidRDefault="00EC6CAB">
      <w:pPr>
        <w:spacing w:line="276" w:lineRule="auto"/>
        <w:ind w:right="1394"/>
        <w:jc w:val="both"/>
        <w:rPr>
          <w:rFonts w:ascii="Arial" w:hAnsi="Arial" w:cs="Arial"/>
          <w:b/>
          <w:bCs/>
          <w:sz w:val="20"/>
          <w:szCs w:val="20"/>
          <w:lang w:val="es-ES"/>
        </w:rPr>
      </w:pPr>
      <w:r>
        <w:rPr>
          <w:rFonts w:ascii="Arial" w:hAnsi="Arial" w:cs="Arial"/>
          <w:b/>
          <w:bCs/>
          <w:sz w:val="20"/>
          <w:szCs w:val="20"/>
          <w:lang w:val="es-ES"/>
        </w:rPr>
        <w:t>Premios especiales</w:t>
      </w:r>
    </w:p>
    <w:p w:rsidR="008810A6" w:rsidRDefault="008810A6">
      <w:pPr>
        <w:spacing w:line="276" w:lineRule="auto"/>
        <w:ind w:right="1394"/>
        <w:jc w:val="both"/>
        <w:rPr>
          <w:rFonts w:ascii="Arial" w:hAnsi="Arial" w:cs="Arial"/>
          <w:b/>
          <w:bCs/>
          <w:sz w:val="20"/>
          <w:szCs w:val="20"/>
          <w:lang w:val="es-ES"/>
        </w:rPr>
      </w:pPr>
    </w:p>
    <w:p w:rsidR="0089542C" w:rsidRDefault="00EC6CAB">
      <w:pPr>
        <w:spacing w:line="276" w:lineRule="auto"/>
        <w:ind w:right="1394"/>
        <w:jc w:val="both"/>
        <w:rPr>
          <w:rFonts w:ascii="Arial" w:hAnsi="Arial" w:cs="Arial"/>
          <w:sz w:val="20"/>
          <w:szCs w:val="20"/>
          <w:lang w:val="es-ES"/>
        </w:rPr>
      </w:pPr>
      <w:r>
        <w:rPr>
          <w:rFonts w:ascii="Arial" w:hAnsi="Arial" w:cs="Arial"/>
          <w:sz w:val="20"/>
          <w:szCs w:val="20"/>
          <w:lang w:val="es-ES"/>
        </w:rPr>
        <w:t xml:space="preserve">Además de los esperados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y Estrellas</w:t>
      </w:r>
      <w:r w:rsidR="008810A6">
        <w:rPr>
          <w:rFonts w:ascii="Arial" w:hAnsi="Arial" w:cs="Arial"/>
          <w:sz w:val="20"/>
          <w:szCs w:val="20"/>
          <w:lang w:val="es-ES"/>
        </w:rPr>
        <w:t xml:space="preserve"> MICHELIN</w:t>
      </w:r>
      <w:r>
        <w:rPr>
          <w:rFonts w:ascii="Arial" w:hAnsi="Arial" w:cs="Arial"/>
          <w:sz w:val="20"/>
          <w:szCs w:val="20"/>
          <w:lang w:val="es-ES"/>
        </w:rPr>
        <w:t>, la Guía MICHELIN también</w:t>
      </w:r>
      <w:r w:rsidR="008810A6">
        <w:rPr>
          <w:rFonts w:ascii="Arial" w:hAnsi="Arial" w:cs="Arial"/>
          <w:sz w:val="20"/>
          <w:szCs w:val="20"/>
          <w:lang w:val="es-ES"/>
        </w:rPr>
        <w:t xml:space="preserve"> ha anunciado</w:t>
      </w:r>
      <w:r>
        <w:rPr>
          <w:rFonts w:ascii="Arial" w:hAnsi="Arial" w:cs="Arial"/>
          <w:sz w:val="20"/>
          <w:szCs w:val="20"/>
          <w:lang w:val="es-ES"/>
        </w:rPr>
        <w:t xml:space="preserve"> los ganadores de dos premios especiales. El premio especial de Sumillería, anunciado en colaboración con </w:t>
      </w:r>
      <w:proofErr w:type="spellStart"/>
      <w:r>
        <w:rPr>
          <w:rFonts w:ascii="Arial" w:hAnsi="Arial" w:cs="Arial"/>
          <w:sz w:val="20"/>
          <w:szCs w:val="20"/>
          <w:lang w:val="es-ES"/>
        </w:rPr>
        <w:t>Wine</w:t>
      </w:r>
      <w:proofErr w:type="spellEnd"/>
      <w:r>
        <w:rPr>
          <w:rFonts w:ascii="Arial" w:hAnsi="Arial" w:cs="Arial"/>
          <w:sz w:val="20"/>
          <w:szCs w:val="20"/>
          <w:lang w:val="es-ES"/>
        </w:rPr>
        <w:t xml:space="preserve"> Acce</w:t>
      </w:r>
      <w:r w:rsidR="00B8535F">
        <w:rPr>
          <w:rFonts w:ascii="Arial" w:hAnsi="Arial" w:cs="Arial"/>
          <w:sz w:val="20"/>
          <w:szCs w:val="20"/>
          <w:lang w:val="es-ES"/>
        </w:rPr>
        <w:t>s</w:t>
      </w:r>
      <w:bookmarkStart w:id="0" w:name="_GoBack"/>
      <w:bookmarkEnd w:id="0"/>
      <w:r>
        <w:rPr>
          <w:rFonts w:ascii="Arial" w:hAnsi="Arial" w:cs="Arial"/>
          <w:sz w:val="20"/>
          <w:szCs w:val="20"/>
          <w:lang w:val="es-ES"/>
        </w:rPr>
        <w:t xml:space="preserve">s, se atribuye a Nicole </w:t>
      </w:r>
      <w:proofErr w:type="spellStart"/>
      <w:r>
        <w:rPr>
          <w:rFonts w:ascii="Arial" w:hAnsi="Arial" w:cs="Arial"/>
          <w:sz w:val="20"/>
          <w:szCs w:val="20"/>
          <w:lang w:val="es-ES"/>
        </w:rPr>
        <w:t>Ramée</w:t>
      </w:r>
      <w:proofErr w:type="spellEnd"/>
      <w:r>
        <w:rPr>
          <w:rFonts w:ascii="Arial" w:hAnsi="Arial" w:cs="Arial"/>
          <w:sz w:val="20"/>
          <w:szCs w:val="20"/>
          <w:lang w:val="es-ES"/>
        </w:rPr>
        <w:t xml:space="preserve">, Alisa Watts y al equipo general de </w:t>
      </w:r>
      <w:proofErr w:type="spellStart"/>
      <w:r w:rsidRPr="00E45112">
        <w:rPr>
          <w:rFonts w:ascii="Arial" w:hAnsi="Arial" w:cs="Arial"/>
          <w:b/>
          <w:i/>
          <w:sz w:val="20"/>
          <w:szCs w:val="20"/>
          <w:lang w:val="es-ES"/>
        </w:rPr>
        <w:t>Xiquet</w:t>
      </w:r>
      <w:proofErr w:type="spellEnd"/>
      <w:r>
        <w:rPr>
          <w:rFonts w:ascii="Arial" w:hAnsi="Arial" w:cs="Arial"/>
          <w:sz w:val="20"/>
          <w:szCs w:val="20"/>
          <w:lang w:val="es-ES"/>
        </w:rPr>
        <w:t xml:space="preserve">. El premio especial de cócteles excepcionales </w:t>
      </w:r>
      <w:r w:rsidR="008810A6">
        <w:rPr>
          <w:rFonts w:ascii="Arial" w:hAnsi="Arial" w:cs="Arial"/>
          <w:sz w:val="20"/>
          <w:szCs w:val="20"/>
          <w:lang w:val="es-ES"/>
        </w:rPr>
        <w:t>ha sido par</w:t>
      </w:r>
      <w:r>
        <w:rPr>
          <w:rFonts w:ascii="Arial" w:hAnsi="Arial" w:cs="Arial"/>
          <w:sz w:val="20"/>
          <w:szCs w:val="20"/>
          <w:lang w:val="es-ES"/>
        </w:rPr>
        <w:t xml:space="preserve">a </w:t>
      </w:r>
      <w:proofErr w:type="spellStart"/>
      <w:r>
        <w:rPr>
          <w:rFonts w:ascii="Arial" w:hAnsi="Arial" w:cs="Arial"/>
          <w:sz w:val="20"/>
          <w:szCs w:val="20"/>
          <w:lang w:val="es-ES"/>
        </w:rPr>
        <w:t>Will</w:t>
      </w:r>
      <w:proofErr w:type="spellEnd"/>
      <w:r>
        <w:rPr>
          <w:rFonts w:ascii="Arial" w:hAnsi="Arial" w:cs="Arial"/>
          <w:sz w:val="20"/>
          <w:szCs w:val="20"/>
          <w:lang w:val="es-ES"/>
        </w:rPr>
        <w:t xml:space="preserve"> </w:t>
      </w:r>
      <w:proofErr w:type="spellStart"/>
      <w:r>
        <w:rPr>
          <w:rFonts w:ascii="Arial" w:hAnsi="Arial" w:cs="Arial"/>
          <w:sz w:val="20"/>
          <w:szCs w:val="20"/>
          <w:lang w:val="es-ES"/>
        </w:rPr>
        <w:t>Patton</w:t>
      </w:r>
      <w:proofErr w:type="spellEnd"/>
      <w:r>
        <w:rPr>
          <w:rFonts w:ascii="Arial" w:hAnsi="Arial" w:cs="Arial"/>
          <w:sz w:val="20"/>
          <w:szCs w:val="20"/>
          <w:lang w:val="es-ES"/>
        </w:rPr>
        <w:t xml:space="preserve"> y los equipos de </w:t>
      </w:r>
      <w:r w:rsidRPr="00E45112">
        <w:rPr>
          <w:rFonts w:ascii="Arial" w:hAnsi="Arial" w:cs="Arial"/>
          <w:b/>
          <w:i/>
          <w:sz w:val="20"/>
          <w:szCs w:val="20"/>
          <w:lang w:val="es-ES"/>
        </w:rPr>
        <w:t>Bresca</w:t>
      </w:r>
      <w:r>
        <w:rPr>
          <w:rFonts w:ascii="Arial" w:hAnsi="Arial" w:cs="Arial"/>
          <w:sz w:val="20"/>
          <w:szCs w:val="20"/>
          <w:lang w:val="es-ES"/>
        </w:rPr>
        <w:t xml:space="preserve"> </w:t>
      </w:r>
      <w:r w:rsidR="00E45112">
        <w:rPr>
          <w:rFonts w:ascii="Arial" w:hAnsi="Arial" w:cs="Arial"/>
          <w:sz w:val="20"/>
          <w:szCs w:val="20"/>
          <w:lang w:val="es-ES"/>
        </w:rPr>
        <w:t>y</w:t>
      </w:r>
      <w:r>
        <w:rPr>
          <w:rFonts w:ascii="Arial" w:hAnsi="Arial" w:cs="Arial"/>
          <w:sz w:val="20"/>
          <w:szCs w:val="20"/>
          <w:lang w:val="es-ES"/>
        </w:rPr>
        <w:t xml:space="preserve"> </w:t>
      </w:r>
      <w:proofErr w:type="spellStart"/>
      <w:r w:rsidRPr="00E45112">
        <w:rPr>
          <w:rFonts w:ascii="Arial" w:hAnsi="Arial" w:cs="Arial"/>
          <w:b/>
          <w:i/>
          <w:sz w:val="20"/>
          <w:szCs w:val="20"/>
          <w:lang w:val="es-ES"/>
        </w:rPr>
        <w:t>Jônt</w:t>
      </w:r>
      <w:proofErr w:type="spellEnd"/>
      <w:r>
        <w:rPr>
          <w:rFonts w:ascii="Arial" w:hAnsi="Arial" w:cs="Arial"/>
          <w:sz w:val="20"/>
          <w:szCs w:val="20"/>
          <w:lang w:val="es-ES"/>
        </w:rPr>
        <w:t>.</w:t>
      </w:r>
    </w:p>
    <w:p w:rsidR="0089542C" w:rsidRDefault="0089542C">
      <w:pPr>
        <w:spacing w:line="276" w:lineRule="auto"/>
        <w:ind w:right="1394"/>
        <w:jc w:val="both"/>
      </w:pPr>
    </w:p>
    <w:p w:rsidR="00F20163" w:rsidRPr="00F20163" w:rsidRDefault="00F20163" w:rsidP="00F20163">
      <w:pPr>
        <w:spacing w:line="276" w:lineRule="auto"/>
        <w:ind w:right="1394"/>
        <w:jc w:val="both"/>
        <w:rPr>
          <w:rFonts w:ascii="Arial" w:hAnsi="Arial" w:cs="Arial"/>
          <w:b/>
          <w:sz w:val="20"/>
          <w:szCs w:val="20"/>
          <w:lang w:val="es-ES_tradnl"/>
        </w:rPr>
      </w:pPr>
      <w:r w:rsidRPr="00F20163">
        <w:rPr>
          <w:rFonts w:ascii="Arial" w:hAnsi="Arial" w:cs="Arial"/>
          <w:b/>
          <w:sz w:val="20"/>
          <w:szCs w:val="20"/>
          <w:lang w:val="es-ES_tradnl"/>
        </w:rPr>
        <w:t>En total, la selección de la Guía MICHELIN Washington DC incluye:</w:t>
      </w:r>
    </w:p>
    <w:p w:rsidR="00F20163" w:rsidRPr="00496DC9" w:rsidRDefault="00F20163" w:rsidP="00F20163">
      <w:pPr>
        <w:spacing w:line="276" w:lineRule="auto"/>
        <w:ind w:right="1394"/>
        <w:jc w:val="both"/>
        <w:rPr>
          <w:rFonts w:ascii="Arial" w:hAnsi="Arial" w:cs="Arial"/>
          <w:sz w:val="20"/>
          <w:szCs w:val="20"/>
          <w:lang w:val="es-ES_tradnl"/>
        </w:rPr>
      </w:pPr>
    </w:p>
    <w:p w:rsidR="00F20163" w:rsidRPr="00F20163" w:rsidRDefault="00F20163" w:rsidP="00F20163">
      <w:pPr>
        <w:pStyle w:val="Prrafodelista"/>
        <w:numPr>
          <w:ilvl w:val="0"/>
          <w:numId w:val="3"/>
        </w:numPr>
        <w:spacing w:line="276" w:lineRule="auto"/>
        <w:ind w:right="1394"/>
        <w:jc w:val="both"/>
        <w:rPr>
          <w:rFonts w:ascii="Arial" w:hAnsi="Arial" w:cs="Arial"/>
          <w:lang w:val="es-ES"/>
        </w:rPr>
      </w:pPr>
      <w:r>
        <w:rPr>
          <w:rFonts w:ascii="Arial" w:hAnsi="Arial" w:cs="Arial"/>
          <w:lang w:val="es-ES"/>
        </w:rPr>
        <w:t>1 restaurante con tres Estrellas MICHELIN</w:t>
      </w:r>
    </w:p>
    <w:p w:rsidR="00F20163" w:rsidRDefault="00F20163" w:rsidP="00F20163">
      <w:pPr>
        <w:pStyle w:val="Prrafodelista"/>
        <w:numPr>
          <w:ilvl w:val="0"/>
          <w:numId w:val="3"/>
        </w:numPr>
        <w:spacing w:line="276" w:lineRule="auto"/>
        <w:ind w:right="1394"/>
        <w:jc w:val="both"/>
        <w:rPr>
          <w:rFonts w:ascii="Arial" w:hAnsi="Arial" w:cs="Arial"/>
          <w:lang w:val="es-ES"/>
        </w:rPr>
      </w:pPr>
      <w:r>
        <w:rPr>
          <w:rFonts w:ascii="Arial" w:hAnsi="Arial" w:cs="Arial"/>
          <w:lang w:val="es-ES"/>
        </w:rPr>
        <w:t>3 restaurantes con dos Estrellas MICHELIN</w:t>
      </w:r>
    </w:p>
    <w:p w:rsidR="00F20163" w:rsidRDefault="00F20163" w:rsidP="00F20163">
      <w:pPr>
        <w:pStyle w:val="Prrafodelista"/>
        <w:numPr>
          <w:ilvl w:val="0"/>
          <w:numId w:val="3"/>
        </w:numPr>
        <w:spacing w:line="276" w:lineRule="auto"/>
        <w:ind w:right="1394"/>
        <w:jc w:val="both"/>
        <w:rPr>
          <w:rFonts w:ascii="Arial" w:hAnsi="Arial" w:cs="Arial"/>
          <w:lang w:val="es-ES"/>
        </w:rPr>
      </w:pPr>
      <w:r>
        <w:rPr>
          <w:rFonts w:ascii="Arial" w:hAnsi="Arial" w:cs="Arial"/>
          <w:lang w:val="es-ES"/>
        </w:rPr>
        <w:t>20 restaurantes con una Estrella MICHELIN</w:t>
      </w:r>
    </w:p>
    <w:p w:rsidR="00F20163" w:rsidRDefault="00F20163" w:rsidP="00F20163">
      <w:pPr>
        <w:pStyle w:val="Prrafodelista"/>
        <w:numPr>
          <w:ilvl w:val="0"/>
          <w:numId w:val="3"/>
        </w:numPr>
        <w:spacing w:line="276" w:lineRule="auto"/>
        <w:ind w:right="1394"/>
        <w:jc w:val="both"/>
        <w:rPr>
          <w:rFonts w:ascii="Arial" w:hAnsi="Arial" w:cs="Arial"/>
          <w:lang w:val="es-ES"/>
        </w:rPr>
      </w:pPr>
      <w:r w:rsidRPr="00F20163">
        <w:rPr>
          <w:rFonts w:ascii="Arial" w:hAnsi="Arial" w:cs="Arial"/>
          <w:lang w:val="es-ES"/>
        </w:rPr>
        <w:t xml:space="preserve">36 restaurantes </w:t>
      </w:r>
      <w:proofErr w:type="spellStart"/>
      <w:r w:rsidRPr="00F20163">
        <w:rPr>
          <w:rFonts w:ascii="Arial" w:hAnsi="Arial" w:cs="Arial"/>
          <w:lang w:val="es-ES"/>
        </w:rPr>
        <w:t>Bib</w:t>
      </w:r>
      <w:proofErr w:type="spellEnd"/>
      <w:r w:rsidRPr="00F20163">
        <w:rPr>
          <w:rFonts w:ascii="Arial" w:hAnsi="Arial" w:cs="Arial"/>
          <w:lang w:val="es-ES"/>
        </w:rPr>
        <w:t xml:space="preserve"> </w:t>
      </w:r>
      <w:proofErr w:type="spellStart"/>
      <w:r w:rsidRPr="00F20163">
        <w:rPr>
          <w:rFonts w:ascii="Arial" w:hAnsi="Arial" w:cs="Arial"/>
          <w:lang w:val="es-ES"/>
        </w:rPr>
        <w:t>Gourmand</w:t>
      </w:r>
      <w:proofErr w:type="spellEnd"/>
      <w:r w:rsidRPr="00F20163">
        <w:rPr>
          <w:rFonts w:ascii="Arial" w:hAnsi="Arial" w:cs="Arial"/>
          <w:lang w:val="es-ES"/>
        </w:rPr>
        <w:t xml:space="preserve"> </w:t>
      </w:r>
    </w:p>
    <w:p w:rsidR="00F20163" w:rsidRDefault="00F20163" w:rsidP="00F20163">
      <w:pPr>
        <w:pStyle w:val="Prrafodelista"/>
        <w:numPr>
          <w:ilvl w:val="0"/>
          <w:numId w:val="3"/>
        </w:numPr>
        <w:spacing w:line="276" w:lineRule="auto"/>
        <w:ind w:right="1394"/>
        <w:jc w:val="both"/>
        <w:rPr>
          <w:rFonts w:ascii="Arial" w:hAnsi="Arial" w:cs="Arial"/>
          <w:lang w:val="es-ES"/>
        </w:rPr>
      </w:pPr>
      <w:r>
        <w:rPr>
          <w:rFonts w:ascii="Arial" w:hAnsi="Arial" w:cs="Arial"/>
          <w:lang w:val="es-ES"/>
        </w:rPr>
        <w:t>42 t</w:t>
      </w:r>
      <w:r w:rsidR="00EC6CAB" w:rsidRPr="00F20163">
        <w:rPr>
          <w:rFonts w:ascii="Arial" w:hAnsi="Arial" w:cs="Arial"/>
          <w:lang w:val="es-ES"/>
        </w:rPr>
        <w:t>ipos de cocin</w:t>
      </w:r>
      <w:r>
        <w:rPr>
          <w:rFonts w:ascii="Arial" w:hAnsi="Arial" w:cs="Arial"/>
          <w:lang w:val="es-ES"/>
        </w:rPr>
        <w:t>a representados en la selección</w:t>
      </w:r>
    </w:p>
    <w:p w:rsidR="00F20163" w:rsidRDefault="00F20163" w:rsidP="00F20163">
      <w:pPr>
        <w:pStyle w:val="Prrafodelista"/>
        <w:numPr>
          <w:ilvl w:val="0"/>
          <w:numId w:val="3"/>
        </w:numPr>
        <w:spacing w:line="276" w:lineRule="auto"/>
        <w:ind w:right="1394"/>
        <w:jc w:val="both"/>
        <w:rPr>
          <w:rFonts w:ascii="Arial" w:hAnsi="Arial" w:cs="Arial"/>
          <w:lang w:val="es-ES"/>
        </w:rPr>
      </w:pPr>
      <w:r>
        <w:rPr>
          <w:rFonts w:ascii="Arial" w:hAnsi="Arial" w:cs="Arial"/>
          <w:lang w:val="es-ES"/>
        </w:rPr>
        <w:t>10 t</w:t>
      </w:r>
      <w:r w:rsidR="00EC6CAB" w:rsidRPr="00F20163">
        <w:rPr>
          <w:rFonts w:ascii="Arial" w:hAnsi="Arial" w:cs="Arial"/>
          <w:lang w:val="es-ES"/>
        </w:rPr>
        <w:t>ipos de cocina e</w:t>
      </w:r>
      <w:r>
        <w:rPr>
          <w:rFonts w:ascii="Arial" w:hAnsi="Arial" w:cs="Arial"/>
          <w:lang w:val="es-ES"/>
        </w:rPr>
        <w:t>n los restaurantes con Estrella MICHELIN</w:t>
      </w:r>
    </w:p>
    <w:p w:rsidR="0089542C" w:rsidRDefault="00F20163" w:rsidP="00F20163">
      <w:pPr>
        <w:pStyle w:val="Prrafodelista"/>
        <w:numPr>
          <w:ilvl w:val="0"/>
          <w:numId w:val="3"/>
        </w:numPr>
        <w:spacing w:line="276" w:lineRule="auto"/>
        <w:ind w:right="1394"/>
        <w:jc w:val="both"/>
        <w:rPr>
          <w:rFonts w:ascii="Arial" w:hAnsi="Arial" w:cs="Arial"/>
          <w:lang w:val="es-ES"/>
        </w:rPr>
      </w:pPr>
      <w:r>
        <w:rPr>
          <w:rFonts w:ascii="Arial" w:hAnsi="Arial" w:cs="Arial"/>
          <w:lang w:val="es-ES"/>
        </w:rPr>
        <w:t>24 t</w:t>
      </w:r>
      <w:r w:rsidR="00EC6CAB" w:rsidRPr="00F20163">
        <w:rPr>
          <w:rFonts w:ascii="Arial" w:hAnsi="Arial" w:cs="Arial"/>
          <w:lang w:val="es-ES"/>
        </w:rPr>
        <w:t xml:space="preserve">ipos de cocina en los restaurantes </w:t>
      </w:r>
      <w:proofErr w:type="spellStart"/>
      <w:r w:rsidR="00EC6CAB" w:rsidRPr="00F20163">
        <w:rPr>
          <w:rFonts w:ascii="Arial" w:hAnsi="Arial" w:cs="Arial"/>
          <w:lang w:val="es-ES"/>
        </w:rPr>
        <w:t>Bib</w:t>
      </w:r>
      <w:proofErr w:type="spellEnd"/>
      <w:r w:rsidR="00EC6CAB" w:rsidRPr="00F20163">
        <w:rPr>
          <w:rFonts w:ascii="Arial" w:hAnsi="Arial" w:cs="Arial"/>
          <w:lang w:val="es-ES"/>
        </w:rPr>
        <w:t xml:space="preserve"> </w:t>
      </w:r>
      <w:proofErr w:type="spellStart"/>
      <w:r w:rsidR="00EC6CAB" w:rsidRPr="00F20163">
        <w:rPr>
          <w:rFonts w:ascii="Arial" w:hAnsi="Arial" w:cs="Arial"/>
          <w:lang w:val="es-ES"/>
        </w:rPr>
        <w:t>Gourmand</w:t>
      </w:r>
      <w:proofErr w:type="spellEnd"/>
    </w:p>
    <w:p w:rsidR="00F20163" w:rsidRDefault="00F20163" w:rsidP="00F20163">
      <w:pPr>
        <w:spacing w:line="276" w:lineRule="auto"/>
        <w:ind w:right="1394"/>
        <w:jc w:val="both"/>
        <w:rPr>
          <w:rFonts w:ascii="Arial" w:hAnsi="Arial" w:cs="Arial"/>
          <w:lang w:val="es-ES"/>
        </w:rPr>
      </w:pPr>
    </w:p>
    <w:p w:rsidR="00F20163" w:rsidRDefault="00F20163" w:rsidP="00F20163">
      <w:pPr>
        <w:spacing w:line="276" w:lineRule="auto"/>
        <w:ind w:right="1394"/>
        <w:jc w:val="both"/>
        <w:rPr>
          <w:rFonts w:ascii="Arial" w:hAnsi="Arial" w:cs="Arial"/>
          <w:sz w:val="20"/>
          <w:szCs w:val="20"/>
          <w:lang w:val="es-ES"/>
        </w:rPr>
      </w:pPr>
    </w:p>
    <w:p w:rsidR="00F20163" w:rsidRDefault="00F20163" w:rsidP="00F20163">
      <w:pPr>
        <w:spacing w:line="276" w:lineRule="auto"/>
        <w:ind w:right="1394"/>
        <w:jc w:val="both"/>
        <w:rPr>
          <w:rFonts w:ascii="Arial" w:hAnsi="Arial" w:cs="Arial"/>
          <w:sz w:val="20"/>
          <w:szCs w:val="20"/>
          <w:lang w:val="es-ES"/>
        </w:rPr>
      </w:pPr>
      <w:r w:rsidRPr="00F20163">
        <w:rPr>
          <w:rFonts w:ascii="Arial" w:hAnsi="Arial" w:cs="Arial"/>
          <w:sz w:val="20"/>
          <w:szCs w:val="20"/>
          <w:lang w:val="es-ES"/>
        </w:rPr>
        <w:t xml:space="preserve">La selección de restaurantes de Washington 2022 se </w:t>
      </w:r>
      <w:r>
        <w:rPr>
          <w:rFonts w:ascii="Arial" w:hAnsi="Arial" w:cs="Arial"/>
          <w:sz w:val="20"/>
          <w:szCs w:val="20"/>
          <w:lang w:val="es-ES"/>
        </w:rPr>
        <w:t>une</w:t>
      </w:r>
      <w:r w:rsidRPr="00F20163">
        <w:rPr>
          <w:rFonts w:ascii="Arial" w:hAnsi="Arial" w:cs="Arial"/>
          <w:sz w:val="20"/>
          <w:szCs w:val="20"/>
          <w:lang w:val="es-ES"/>
        </w:rPr>
        <w:t xml:space="preserve"> a la selección de hoteles de la Guía MICHELIN, que presenta los lugares más exclusivos y emocionantes para alojarse en Washington y en todo el mundo. </w:t>
      </w:r>
      <w:r>
        <w:rPr>
          <w:rFonts w:ascii="Arial" w:hAnsi="Arial" w:cs="Arial"/>
          <w:sz w:val="20"/>
          <w:szCs w:val="20"/>
          <w:lang w:val="es-ES"/>
        </w:rPr>
        <w:t>Puede encontrar la selección en la web</w:t>
      </w:r>
      <w:r w:rsidRPr="00F20163">
        <w:rPr>
          <w:rFonts w:ascii="Arial" w:hAnsi="Arial" w:cs="Arial"/>
          <w:sz w:val="20"/>
          <w:szCs w:val="20"/>
          <w:lang w:val="es-ES"/>
        </w:rPr>
        <w:t xml:space="preserve"> de la Guía MICHELIN, o </w:t>
      </w:r>
      <w:r>
        <w:rPr>
          <w:rFonts w:ascii="Arial" w:hAnsi="Arial" w:cs="Arial"/>
          <w:sz w:val="20"/>
          <w:szCs w:val="20"/>
          <w:lang w:val="es-ES"/>
        </w:rPr>
        <w:t>con</w:t>
      </w:r>
      <w:r w:rsidRPr="00F20163">
        <w:rPr>
          <w:rFonts w:ascii="Arial" w:hAnsi="Arial" w:cs="Arial"/>
          <w:sz w:val="20"/>
          <w:szCs w:val="20"/>
          <w:lang w:val="es-ES"/>
        </w:rPr>
        <w:t xml:space="preserve"> la aplicación gratuita para iOS y Android, </w:t>
      </w:r>
      <w:r>
        <w:rPr>
          <w:rFonts w:ascii="Arial" w:hAnsi="Arial" w:cs="Arial"/>
          <w:sz w:val="20"/>
          <w:szCs w:val="20"/>
          <w:lang w:val="es-ES"/>
        </w:rPr>
        <w:t xml:space="preserve">donde se pueden </w:t>
      </w:r>
      <w:r w:rsidRPr="00F20163">
        <w:rPr>
          <w:rFonts w:ascii="Arial" w:hAnsi="Arial" w:cs="Arial"/>
          <w:sz w:val="20"/>
          <w:szCs w:val="20"/>
          <w:lang w:val="es-ES"/>
        </w:rPr>
        <w:t xml:space="preserve">reservar hoteles inolvidables y hacer reservas en restaurantes a través de los socios </w:t>
      </w:r>
      <w:proofErr w:type="spellStart"/>
      <w:r w:rsidRPr="00F20163">
        <w:rPr>
          <w:rFonts w:ascii="Arial" w:hAnsi="Arial" w:cs="Arial"/>
          <w:sz w:val="20"/>
          <w:szCs w:val="20"/>
          <w:lang w:val="es-ES"/>
        </w:rPr>
        <w:t>OpenTable</w:t>
      </w:r>
      <w:proofErr w:type="spellEnd"/>
      <w:r w:rsidRPr="00F20163">
        <w:rPr>
          <w:rFonts w:ascii="Arial" w:hAnsi="Arial" w:cs="Arial"/>
          <w:sz w:val="20"/>
          <w:szCs w:val="20"/>
          <w:lang w:val="es-ES"/>
        </w:rPr>
        <w:t xml:space="preserve">, </w:t>
      </w:r>
      <w:proofErr w:type="spellStart"/>
      <w:r w:rsidRPr="00F20163">
        <w:rPr>
          <w:rFonts w:ascii="Arial" w:hAnsi="Arial" w:cs="Arial"/>
          <w:sz w:val="20"/>
          <w:szCs w:val="20"/>
          <w:lang w:val="es-ES"/>
        </w:rPr>
        <w:t>Resy</w:t>
      </w:r>
      <w:proofErr w:type="spellEnd"/>
      <w:r w:rsidRPr="00F20163">
        <w:rPr>
          <w:rFonts w:ascii="Arial" w:hAnsi="Arial" w:cs="Arial"/>
          <w:sz w:val="20"/>
          <w:szCs w:val="20"/>
          <w:lang w:val="es-ES"/>
        </w:rPr>
        <w:t xml:space="preserve"> y </w:t>
      </w:r>
      <w:proofErr w:type="spellStart"/>
      <w:r w:rsidRPr="00F20163">
        <w:rPr>
          <w:rFonts w:ascii="Arial" w:hAnsi="Arial" w:cs="Arial"/>
          <w:sz w:val="20"/>
          <w:szCs w:val="20"/>
          <w:lang w:val="es-ES"/>
        </w:rPr>
        <w:t>SevenRooms</w:t>
      </w:r>
      <w:proofErr w:type="spellEnd"/>
      <w:r w:rsidRPr="00F20163">
        <w:rPr>
          <w:rFonts w:ascii="Arial" w:hAnsi="Arial" w:cs="Arial"/>
          <w:sz w:val="20"/>
          <w:szCs w:val="20"/>
          <w:lang w:val="es-ES"/>
        </w:rPr>
        <w:t>.</w:t>
      </w:r>
    </w:p>
    <w:p w:rsidR="00F20163" w:rsidRDefault="00F20163" w:rsidP="00F20163">
      <w:pPr>
        <w:spacing w:line="276" w:lineRule="auto"/>
        <w:ind w:right="1394"/>
        <w:jc w:val="both"/>
        <w:rPr>
          <w:rFonts w:ascii="Arial" w:hAnsi="Arial" w:cs="Arial"/>
          <w:sz w:val="20"/>
          <w:szCs w:val="20"/>
          <w:lang w:val="es-ES"/>
        </w:rPr>
      </w:pPr>
    </w:p>
    <w:p w:rsidR="00F20163" w:rsidRDefault="00F20163" w:rsidP="00F20163">
      <w:pPr>
        <w:spacing w:line="276" w:lineRule="auto"/>
        <w:ind w:right="1394"/>
        <w:jc w:val="both"/>
        <w:rPr>
          <w:rFonts w:ascii="Arial" w:hAnsi="Arial" w:cs="Arial"/>
          <w:sz w:val="20"/>
          <w:szCs w:val="20"/>
          <w:lang w:val="es-ES"/>
        </w:rPr>
      </w:pPr>
      <w:r w:rsidRPr="00D62E39">
        <w:rPr>
          <w:rFonts w:ascii="Verdana" w:hAnsi="Verdana"/>
          <w:b/>
          <w:i/>
          <w:noProof/>
          <w:sz w:val="22"/>
          <w:szCs w:val="22"/>
          <w:lang w:val="es-ES_tradnl" w:eastAsia="es-ES_tradnl"/>
        </w:rPr>
        <w:drawing>
          <wp:anchor distT="0" distB="0" distL="114300" distR="114300" simplePos="0" relativeHeight="251659264" behindDoc="0" locked="0" layoutInCell="1" allowOverlap="1" wp14:anchorId="32168A41" wp14:editId="25C29D22">
            <wp:simplePos x="0" y="0"/>
            <wp:positionH relativeFrom="page">
              <wp:align>center</wp:align>
            </wp:positionH>
            <wp:positionV relativeFrom="paragraph">
              <wp:posOffset>9525</wp:posOffset>
            </wp:positionV>
            <wp:extent cx="853440" cy="853440"/>
            <wp:effectExtent l="0" t="0" r="3810" b="381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0163" w:rsidRPr="00F20163" w:rsidRDefault="00F20163" w:rsidP="00F20163">
      <w:pPr>
        <w:spacing w:line="276" w:lineRule="auto"/>
        <w:ind w:right="1394"/>
        <w:jc w:val="both"/>
        <w:rPr>
          <w:rFonts w:ascii="Arial" w:hAnsi="Arial" w:cs="Arial"/>
          <w:lang w:val="es-ES"/>
        </w:rPr>
      </w:pPr>
    </w:p>
    <w:p w:rsidR="0089542C" w:rsidRDefault="0089542C">
      <w:pPr>
        <w:spacing w:line="276" w:lineRule="auto"/>
        <w:ind w:right="1394"/>
        <w:jc w:val="both"/>
        <w:rPr>
          <w:rFonts w:ascii="Arial" w:hAnsi="Arial" w:cs="Arial"/>
          <w:sz w:val="20"/>
          <w:szCs w:val="20"/>
          <w:lang w:val="es-ES"/>
        </w:rPr>
      </w:pPr>
    </w:p>
    <w:p w:rsidR="0089542C" w:rsidRDefault="0089542C">
      <w:pPr>
        <w:spacing w:line="276" w:lineRule="auto"/>
        <w:ind w:right="1394"/>
        <w:jc w:val="both"/>
        <w:rPr>
          <w:rFonts w:ascii="Arial" w:hAnsi="Arial" w:cs="Arial"/>
          <w:i/>
          <w:iCs/>
          <w:sz w:val="20"/>
          <w:szCs w:val="20"/>
          <w:lang w:val="es-ES"/>
        </w:rPr>
      </w:pPr>
    </w:p>
    <w:p w:rsidR="0089542C" w:rsidRDefault="0089542C">
      <w:pPr>
        <w:spacing w:line="276" w:lineRule="auto"/>
        <w:ind w:right="1394"/>
        <w:jc w:val="both"/>
        <w:rPr>
          <w:rFonts w:ascii="Arial" w:hAnsi="Arial" w:cs="Arial"/>
          <w:i/>
          <w:iCs/>
          <w:sz w:val="20"/>
          <w:szCs w:val="20"/>
          <w:lang w:val="es-ES"/>
        </w:rPr>
      </w:pPr>
    </w:p>
    <w:p w:rsidR="0089542C" w:rsidRDefault="0089542C">
      <w:pPr>
        <w:spacing w:line="276" w:lineRule="auto"/>
        <w:ind w:right="1394"/>
        <w:jc w:val="both"/>
        <w:rPr>
          <w:rFonts w:ascii="Arial" w:hAnsi="Arial" w:cs="Arial"/>
          <w:sz w:val="20"/>
          <w:szCs w:val="20"/>
          <w:lang w:val="es-ES"/>
        </w:rPr>
      </w:pPr>
    </w:p>
    <w:p w:rsidR="0089542C" w:rsidRDefault="0089542C">
      <w:pPr>
        <w:spacing w:line="276" w:lineRule="auto"/>
        <w:ind w:right="1394"/>
        <w:jc w:val="both"/>
        <w:rPr>
          <w:rFonts w:ascii="Arial" w:hAnsi="Arial" w:cs="Arial"/>
          <w:sz w:val="20"/>
          <w:szCs w:val="20"/>
          <w:lang w:val="es-ES"/>
        </w:rPr>
      </w:pPr>
    </w:p>
    <w:p w:rsidR="0089542C" w:rsidRDefault="0089542C">
      <w:pPr>
        <w:spacing w:line="276" w:lineRule="auto"/>
        <w:ind w:right="1394"/>
        <w:jc w:val="both"/>
        <w:rPr>
          <w:rFonts w:ascii="Arial" w:hAnsi="Arial" w:cs="Arial"/>
          <w:sz w:val="20"/>
          <w:szCs w:val="20"/>
          <w:lang w:val="es-ES"/>
        </w:rPr>
      </w:pPr>
    </w:p>
    <w:p w:rsidR="0089542C" w:rsidRDefault="00EC6CAB">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89542C" w:rsidRDefault="00EC6CAB">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89542C" w:rsidRDefault="0089542C">
      <w:pPr>
        <w:ind w:right="1394"/>
        <w:jc w:val="both"/>
        <w:rPr>
          <w:rFonts w:ascii="Arial" w:hAnsi="Arial" w:cs="Arial"/>
          <w:b/>
          <w:iCs/>
          <w:sz w:val="16"/>
          <w:szCs w:val="16"/>
          <w:u w:val="single"/>
          <w:lang w:val="es-ES_tradnl"/>
        </w:rPr>
      </w:pPr>
    </w:p>
    <w:p w:rsidR="0089542C" w:rsidRDefault="00EC6CAB">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89542C" w:rsidRDefault="0089542C">
      <w:pPr>
        <w:ind w:right="1394"/>
        <w:jc w:val="both"/>
        <w:rPr>
          <w:rFonts w:ascii="Arial" w:hAnsi="Arial" w:cs="Arial"/>
          <w:iCs/>
          <w:sz w:val="16"/>
          <w:szCs w:val="16"/>
          <w:lang w:val="es-ES_tradnl"/>
        </w:rPr>
      </w:pPr>
    </w:p>
    <w:p w:rsidR="0089542C" w:rsidRDefault="00EC6CAB">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89542C" w:rsidRDefault="0089542C">
      <w:pPr>
        <w:ind w:right="1394"/>
        <w:jc w:val="both"/>
        <w:rPr>
          <w:rFonts w:ascii="Arial" w:hAnsi="Arial" w:cs="Arial"/>
          <w:iCs/>
          <w:sz w:val="16"/>
          <w:szCs w:val="16"/>
          <w:lang w:val="es-ES_tradnl"/>
        </w:rPr>
      </w:pPr>
    </w:p>
    <w:p w:rsidR="0089542C" w:rsidRDefault="00EC6CAB">
      <w:pPr>
        <w:ind w:right="1394"/>
        <w:jc w:val="both"/>
        <w:rPr>
          <w:rFonts w:ascii="Arial" w:hAnsi="Arial" w:cs="Arial"/>
          <w:b/>
          <w:iCs/>
          <w:sz w:val="16"/>
          <w:szCs w:val="16"/>
          <w:lang w:val="es-ES"/>
        </w:rPr>
      </w:pPr>
      <w:r>
        <w:rPr>
          <w:rFonts w:ascii="Arial" w:hAnsi="Arial" w:cs="Arial"/>
          <w:b/>
          <w:iCs/>
          <w:sz w:val="16"/>
          <w:szCs w:val="16"/>
          <w:lang w:val="es-ES"/>
        </w:rPr>
        <w:t>Sobre MICHELIN</w:t>
      </w:r>
    </w:p>
    <w:p w:rsidR="0089542C" w:rsidRDefault="00EC6CAB">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0">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89542C" w:rsidRDefault="0089542C">
      <w:pPr>
        <w:ind w:right="1394"/>
        <w:jc w:val="both"/>
        <w:rPr>
          <w:rFonts w:ascii="Arial" w:hAnsi="Arial" w:cs="Arial"/>
          <w:iCs/>
          <w:sz w:val="16"/>
          <w:szCs w:val="16"/>
          <w:lang w:val="es-ES_tradnl"/>
        </w:rPr>
      </w:pPr>
    </w:p>
    <w:p w:rsidR="0089542C" w:rsidRDefault="0089542C">
      <w:pPr>
        <w:tabs>
          <w:tab w:val="left" w:pos="2192"/>
        </w:tabs>
        <w:ind w:right="1394"/>
        <w:jc w:val="both"/>
        <w:rPr>
          <w:rFonts w:ascii="Arial" w:hAnsi="Arial" w:cs="Arial"/>
          <w:sz w:val="16"/>
          <w:szCs w:val="16"/>
          <w:lang w:val="es-ES"/>
        </w:rPr>
      </w:pPr>
    </w:p>
    <w:p w:rsidR="0089542C" w:rsidRDefault="00EC6CAB">
      <w:pPr>
        <w:tabs>
          <w:tab w:val="left" w:pos="2192"/>
        </w:tabs>
        <w:ind w:right="1394"/>
        <w:jc w:val="both"/>
        <w:rPr>
          <w:rFonts w:ascii="Arial" w:hAnsi="Arial" w:cs="Arial"/>
          <w:lang w:val="es-ES"/>
        </w:rPr>
      </w:pPr>
      <w:r>
        <w:rPr>
          <w:rFonts w:ascii="Arial" w:hAnsi="Arial" w:cs="Arial"/>
          <w:sz w:val="16"/>
          <w:szCs w:val="16"/>
          <w:lang w:val="es-ES"/>
        </w:rPr>
        <w:tab/>
      </w:r>
    </w:p>
    <w:p w:rsidR="0089542C" w:rsidRDefault="0089542C">
      <w:pPr>
        <w:ind w:right="1394"/>
        <w:rPr>
          <w:rFonts w:ascii="Arial" w:hAnsi="Arial" w:cs="Arial"/>
          <w:lang w:val="es-ES"/>
        </w:rPr>
      </w:pPr>
    </w:p>
    <w:p w:rsidR="0089542C" w:rsidRDefault="0089542C">
      <w:pPr>
        <w:ind w:right="1394"/>
        <w:rPr>
          <w:rFonts w:ascii="Arial" w:hAnsi="Arial" w:cs="Arial"/>
          <w:lang w:val="es-ES"/>
        </w:rPr>
      </w:pPr>
    </w:p>
    <w:p w:rsidR="0089542C" w:rsidRDefault="0089542C">
      <w:pPr>
        <w:ind w:right="1394"/>
        <w:rPr>
          <w:rFonts w:ascii="Arial" w:hAnsi="Arial" w:cs="Arial"/>
          <w:lang w:val="es-ES"/>
        </w:rPr>
      </w:pPr>
    </w:p>
    <w:p w:rsidR="0089542C" w:rsidRDefault="0089542C">
      <w:pPr>
        <w:ind w:right="1394"/>
        <w:rPr>
          <w:rFonts w:ascii="Arial" w:hAnsi="Arial" w:cs="Arial"/>
          <w:lang w:val="es-ES"/>
        </w:rPr>
      </w:pPr>
    </w:p>
    <w:p w:rsidR="0089542C" w:rsidRDefault="00EC6CAB">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89542C" w:rsidRDefault="00EC6CAB">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rsidR="0089542C" w:rsidRDefault="00B8535F">
      <w:pPr>
        <w:spacing w:line="276" w:lineRule="auto"/>
        <w:ind w:right="1394"/>
        <w:jc w:val="center"/>
        <w:rPr>
          <w:rFonts w:ascii="Arial" w:hAnsi="Arial" w:cs="Arial"/>
          <w:sz w:val="28"/>
          <w:szCs w:val="28"/>
          <w:lang w:val="es-ES"/>
        </w:rPr>
      </w:pPr>
      <w:hyperlink r:id="rId11">
        <w:r w:rsidR="00EC6CAB">
          <w:rPr>
            <w:rStyle w:val="EnlacedeInternet"/>
            <w:rFonts w:ascii="Arial" w:hAnsi="Arial" w:cs="Arial"/>
            <w:sz w:val="28"/>
            <w:szCs w:val="28"/>
            <w:lang w:val="es-ES"/>
          </w:rPr>
          <w:t>sonia.portoles@michelin.com</w:t>
        </w:r>
      </w:hyperlink>
    </w:p>
    <w:p w:rsidR="0089542C" w:rsidRDefault="00EC6CAB">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2"/>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89542C">
        <w:tc>
          <w:tcPr>
            <w:tcW w:w="9016" w:type="dxa"/>
            <w:tcBorders>
              <w:top w:val="nil"/>
              <w:left w:val="nil"/>
              <w:bottom w:val="nil"/>
              <w:right w:val="nil"/>
            </w:tcBorders>
          </w:tcPr>
          <w:p w:rsidR="0089542C" w:rsidRDefault="00EC6CAB">
            <w:pPr>
              <w:widowControl w:val="0"/>
              <w:ind w:right="1394"/>
              <w:jc w:val="center"/>
              <w:rPr>
                <w:rFonts w:ascii="Arial" w:hAnsi="Arial" w:cs="Arial"/>
                <w:color w:val="08519D"/>
                <w:lang w:val="es-ES"/>
              </w:rPr>
            </w:pPr>
            <w:r>
              <w:rPr>
                <w:rFonts w:ascii="Arial" w:eastAsia="Calibri" w:hAnsi="Arial" w:cs="Arial"/>
                <w:lang w:val="es-ES"/>
              </w:rPr>
              <w:t xml:space="preserve">                        </w:t>
            </w:r>
            <w:hyperlink r:id="rId13">
              <w:r>
                <w:rPr>
                  <w:rStyle w:val="EnlacedeInternet"/>
                  <w:rFonts w:ascii="Arial" w:eastAsia="Calibri" w:hAnsi="Arial" w:cs="Arial"/>
                  <w:lang w:val="es-ES"/>
                </w:rPr>
                <w:t>www.michelin.es</w:t>
              </w:r>
            </w:hyperlink>
          </w:p>
        </w:tc>
      </w:tr>
      <w:tr w:rsidR="0089542C">
        <w:tc>
          <w:tcPr>
            <w:tcW w:w="9016" w:type="dxa"/>
            <w:tcBorders>
              <w:top w:val="nil"/>
              <w:left w:val="nil"/>
              <w:bottom w:val="nil"/>
              <w:right w:val="nil"/>
            </w:tcBorders>
          </w:tcPr>
          <w:p w:rsidR="0089542C" w:rsidRDefault="00EC6CAB">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4"/>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89542C" w:rsidRDefault="0089542C">
      <w:pPr>
        <w:ind w:right="1394"/>
        <w:jc w:val="center"/>
        <w:rPr>
          <w:rFonts w:ascii="Arial" w:hAnsi="Arial" w:cs="Arial"/>
          <w:lang w:val="es-ES"/>
        </w:rPr>
      </w:pPr>
    </w:p>
    <w:p w:rsidR="0089542C" w:rsidRDefault="00EC6CAB">
      <w:pPr>
        <w:ind w:right="1394"/>
        <w:jc w:val="center"/>
        <w:rPr>
          <w:rFonts w:ascii="Arial" w:hAnsi="Arial" w:cs="Arial"/>
          <w:lang w:val="es-ES"/>
        </w:rPr>
      </w:pPr>
      <w:r>
        <w:rPr>
          <w:rFonts w:ascii="Arial" w:hAnsi="Arial" w:cs="Arial"/>
          <w:lang w:val="es-ES"/>
        </w:rPr>
        <w:t>Ronda de Poniente, 6 – 28760 Tres Cantos – Madrid. ESPAÑA</w:t>
      </w:r>
    </w:p>
    <w:p w:rsidR="0089542C" w:rsidRDefault="0089542C">
      <w:pPr>
        <w:ind w:right="1394"/>
        <w:jc w:val="center"/>
        <w:rPr>
          <w:rFonts w:ascii="Arial" w:hAnsi="Arial" w:cs="Arial"/>
          <w:lang w:val="es-ES"/>
        </w:rPr>
      </w:pPr>
    </w:p>
    <w:p w:rsidR="0089542C" w:rsidRDefault="0089542C">
      <w:pPr>
        <w:ind w:right="1394"/>
        <w:jc w:val="center"/>
        <w:rPr>
          <w:rFonts w:ascii="Arial" w:hAnsi="Arial" w:cs="Arial"/>
          <w:lang w:val="es-ES"/>
        </w:rPr>
      </w:pPr>
    </w:p>
    <w:sectPr w:rsidR="0089542C">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AB" w:rsidRDefault="00EC6CAB">
      <w:r>
        <w:separator/>
      </w:r>
    </w:p>
  </w:endnote>
  <w:endnote w:type="continuationSeparator" w:id="0">
    <w:p w:rsidR="00EC6CAB" w:rsidRDefault="00E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AB" w:rsidRDefault="00EC6CAB">
      <w:r>
        <w:separator/>
      </w:r>
    </w:p>
  </w:footnote>
  <w:footnote w:type="continuationSeparator" w:id="0">
    <w:p w:rsidR="00EC6CAB" w:rsidRDefault="00EC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2C" w:rsidRDefault="00EC6CA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2C" w:rsidRDefault="00EC6CAB">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4340" cy="394335"/>
              <wp:effectExtent l="0" t="0" r="0" b="6985"/>
              <wp:wrapNone/>
              <wp:docPr id="7" name="Text Box 4"/>
              <wp:cNvGraphicFramePr/>
              <a:graphic xmlns:a="http://schemas.openxmlformats.org/drawingml/2006/main">
                <a:graphicData uri="http://schemas.microsoft.com/office/word/2010/wordprocessingShape">
                  <wps:wsp>
                    <wps:cNvSpPr/>
                    <wps:spPr>
                      <a:xfrm>
                        <a:off x="0" y="0"/>
                        <a:ext cx="2973600" cy="3938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89542C" w:rsidRDefault="00EC6CAB">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6.75pt;width:234.2pt;height:31.0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" o:allowincell="f" fillcolor="white [3201]" stroked="f" strokeweight=".5pt">
              <v:textbox>
                <w:txbxContent>
                  <w:p w:rsidR="0089542C" w:rsidRDefault="00EC6CAB">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B6B51"/>
    <w:multiLevelType w:val="hybridMultilevel"/>
    <w:tmpl w:val="8AF6AA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39D2354"/>
    <w:multiLevelType w:val="multilevel"/>
    <w:tmpl w:val="0DB055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8208E7"/>
    <w:multiLevelType w:val="multilevel"/>
    <w:tmpl w:val="50B814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2C"/>
    <w:rsid w:val="0069227B"/>
    <w:rsid w:val="008810A6"/>
    <w:rsid w:val="0089542C"/>
    <w:rsid w:val="00B8535F"/>
    <w:rsid w:val="00C45784"/>
    <w:rsid w:val="00E45112"/>
    <w:rsid w:val="00EC6CAB"/>
    <w:rsid w:val="00F2016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56474-EA87-43E1-B82E-9C940DF7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portoles@michel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4C8CC-C449-4E94-910C-86B29628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46</cp:revision>
  <dcterms:created xsi:type="dcterms:W3CDTF">2021-02-16T11:07:00Z</dcterms:created>
  <dcterms:modified xsi:type="dcterms:W3CDTF">2022-05-05T16:06:00Z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