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62CD8697"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733E6FD5"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6D4CB8">
        <w:rPr>
          <w:rFonts w:ascii="Arial" w:hAnsi="Arial" w:cs="Arial"/>
          <w:sz w:val="20"/>
          <w:szCs w:val="20"/>
          <w:lang w:val="es-ES"/>
        </w:rPr>
        <w:t xml:space="preserve">Madrid, </w:t>
      </w:r>
      <w:r w:rsidR="00402FA8">
        <w:rPr>
          <w:rFonts w:ascii="Arial" w:hAnsi="Arial" w:cs="Arial"/>
          <w:sz w:val="20"/>
          <w:szCs w:val="20"/>
          <w:lang w:val="es-ES"/>
        </w:rPr>
        <w:t>2</w:t>
      </w:r>
      <w:r w:rsidR="00BE269E" w:rsidRPr="006D4CB8">
        <w:rPr>
          <w:rFonts w:ascii="Arial" w:hAnsi="Arial" w:cs="Arial"/>
          <w:sz w:val="20"/>
          <w:szCs w:val="20"/>
          <w:lang w:val="es-ES"/>
        </w:rPr>
        <w:t xml:space="preserve"> de </w:t>
      </w:r>
      <w:r w:rsidR="000712F2">
        <w:rPr>
          <w:rFonts w:ascii="Arial" w:hAnsi="Arial" w:cs="Arial"/>
          <w:sz w:val="20"/>
          <w:szCs w:val="20"/>
          <w:lang w:val="es-ES"/>
        </w:rPr>
        <w:t>junio</w:t>
      </w:r>
      <w:r w:rsidR="006D398C" w:rsidRPr="006D4CB8">
        <w:rPr>
          <w:rFonts w:ascii="Arial" w:hAnsi="Arial" w:cs="Arial"/>
          <w:sz w:val="20"/>
          <w:szCs w:val="20"/>
          <w:lang w:val="es-ES"/>
        </w:rPr>
        <w:t>, 202</w:t>
      </w:r>
      <w:r w:rsidR="00707806">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53295B84" w14:textId="77777777" w:rsidR="003C1B9A" w:rsidRDefault="000712F2" w:rsidP="00BE269E">
          <w:pPr>
            <w:jc w:val="center"/>
            <w:rPr>
              <w:rFonts w:ascii="Arial" w:hAnsi="Arial" w:cs="Arial"/>
              <w:b/>
              <w:sz w:val="28"/>
              <w:szCs w:val="28"/>
              <w:lang w:val="es-ES"/>
            </w:rPr>
          </w:pPr>
          <w:r>
            <w:rPr>
              <w:rFonts w:ascii="Arial" w:hAnsi="Arial" w:cs="Arial"/>
              <w:b/>
              <w:sz w:val="28"/>
              <w:szCs w:val="28"/>
              <w:lang w:val="es-ES"/>
            </w:rPr>
            <w:t xml:space="preserve">El proyecto español AGORA, elegido ganador del </w:t>
          </w:r>
        </w:p>
        <w:p w14:paraId="6AD3B006" w14:textId="253DE93C" w:rsidR="006D398C" w:rsidRPr="006D4CB8" w:rsidRDefault="000712F2" w:rsidP="00BE269E">
          <w:pPr>
            <w:jc w:val="center"/>
            <w:rPr>
              <w:rFonts w:ascii="Arial" w:hAnsi="Arial" w:cs="Arial"/>
              <w:b/>
              <w:sz w:val="28"/>
              <w:szCs w:val="28"/>
              <w:lang w:val="es-ES"/>
            </w:rPr>
          </w:pPr>
          <w:r>
            <w:rPr>
              <w:rFonts w:ascii="Arial" w:hAnsi="Arial" w:cs="Arial"/>
              <w:b/>
              <w:sz w:val="28"/>
              <w:szCs w:val="28"/>
              <w:lang w:val="es-ES"/>
            </w:rPr>
            <w:t>Movin’On Challenge Design 2022</w:t>
          </w:r>
        </w:p>
        <w:p w14:paraId="5614BB42" w14:textId="274536E7" w:rsidR="006D398C" w:rsidRPr="006D4CB8" w:rsidRDefault="006D398C" w:rsidP="006D398C">
          <w:pPr>
            <w:jc w:val="center"/>
            <w:rPr>
              <w:rStyle w:val="normaltextrun"/>
              <w:rFonts w:ascii="Arial" w:eastAsiaTheme="majorEastAsia" w:hAnsi="Arial" w:cs="Arial"/>
              <w:b/>
              <w:bCs/>
              <w:sz w:val="22"/>
              <w:szCs w:val="22"/>
              <w:lang w:val="es-ES"/>
            </w:rPr>
          </w:pPr>
        </w:p>
        <w:p w14:paraId="25580CFE" w14:textId="77777777" w:rsidR="00523432" w:rsidRPr="006D4CB8" w:rsidRDefault="00523432" w:rsidP="006D398C">
          <w:pPr>
            <w:jc w:val="center"/>
            <w:rPr>
              <w:rStyle w:val="normaltextrun"/>
              <w:rFonts w:ascii="Arial" w:eastAsiaTheme="majorEastAsia" w:hAnsi="Arial" w:cs="Arial"/>
              <w:b/>
              <w:bCs/>
              <w:sz w:val="22"/>
              <w:szCs w:val="22"/>
              <w:lang w:val="es-ES"/>
            </w:rPr>
          </w:pPr>
        </w:p>
        <w:p w14:paraId="7460AE29" w14:textId="77777777" w:rsidR="006D398C" w:rsidRPr="006D4CB8" w:rsidRDefault="006D398C" w:rsidP="006D398C">
          <w:pPr>
            <w:rPr>
              <w:rStyle w:val="normaltextrun"/>
              <w:rFonts w:ascii="Arial" w:eastAsiaTheme="majorEastAsia" w:hAnsi="Arial" w:cs="Arial"/>
              <w:b/>
              <w:bCs/>
              <w:sz w:val="22"/>
              <w:szCs w:val="22"/>
              <w:lang w:val="es-ES"/>
            </w:rPr>
          </w:pPr>
        </w:p>
        <w:p w14:paraId="058AA6AE" w14:textId="0CE51A24" w:rsidR="00BE269E" w:rsidRPr="006D4CB8" w:rsidRDefault="00E86B8E"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El equipo español integrado por Damián Mora, Pau Verdú, Fabiana Pando, Víctor Fer</w:t>
          </w:r>
          <w:r w:rsidR="00C440F5">
            <w:rPr>
              <w:rFonts w:ascii="Arial" w:eastAsia="Calibri" w:hAnsi="Arial" w:cs="Arial"/>
              <w:lang w:val="es-ES" w:eastAsia="en-US"/>
            </w:rPr>
            <w:t>ná</w:t>
          </w:r>
          <w:r>
            <w:rPr>
              <w:rFonts w:ascii="Arial" w:eastAsia="Calibri" w:hAnsi="Arial" w:cs="Arial"/>
              <w:lang w:val="es-ES" w:eastAsia="en-US"/>
            </w:rPr>
            <w:t xml:space="preserve">ndez y María Mora, </w:t>
          </w:r>
          <w:r w:rsidR="00C440F5">
            <w:rPr>
              <w:rFonts w:ascii="Arial" w:eastAsia="Calibri" w:hAnsi="Arial" w:cs="Arial"/>
              <w:lang w:val="es-ES" w:eastAsia="en-US"/>
            </w:rPr>
            <w:t>elegido ganador del Movin’On Challenge Design 2022 por su proyecto AGORA</w:t>
          </w:r>
        </w:p>
        <w:p w14:paraId="3C065D45" w14:textId="2BD06457" w:rsidR="006D398C" w:rsidRPr="006D4CB8" w:rsidRDefault="00C440F5"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AGORA propone una solución para descentralizar </w:t>
          </w:r>
          <w:r w:rsidR="004D5505">
            <w:rPr>
              <w:rFonts w:ascii="Arial" w:eastAsia="Calibri" w:hAnsi="Arial" w:cs="Arial"/>
              <w:lang w:val="es-ES" w:eastAsia="en-US"/>
            </w:rPr>
            <w:t xml:space="preserve">y acercar </w:t>
          </w:r>
          <w:r>
            <w:rPr>
              <w:rFonts w:ascii="Arial" w:eastAsia="Calibri" w:hAnsi="Arial" w:cs="Arial"/>
              <w:lang w:val="es-ES" w:eastAsia="en-US"/>
            </w:rPr>
            <w:t>la cultura a poblaciones</w:t>
          </w:r>
          <w:r w:rsidR="000774A3">
            <w:rPr>
              <w:rFonts w:ascii="Arial" w:eastAsia="Calibri" w:hAnsi="Arial" w:cs="Arial"/>
              <w:lang w:val="es-ES" w:eastAsia="en-US"/>
            </w:rPr>
            <w:t xml:space="preserve"> donde no cuentan con instalaciones para la realización de eventos culturales</w:t>
          </w:r>
          <w:r>
            <w:rPr>
              <w:rFonts w:ascii="Arial" w:eastAsia="Calibri" w:hAnsi="Arial" w:cs="Arial"/>
              <w:lang w:val="es-ES" w:eastAsia="en-US"/>
            </w:rPr>
            <w:t xml:space="preserve"> </w:t>
          </w:r>
        </w:p>
        <w:p w14:paraId="380422CF" w14:textId="241BF119" w:rsidR="006D398C" w:rsidRPr="006D4CB8" w:rsidRDefault="000774A3" w:rsidP="00BE269E">
          <w:pPr>
            <w:pStyle w:val="Prrafodelista"/>
            <w:numPr>
              <w:ilvl w:val="0"/>
              <w:numId w:val="1"/>
            </w:numPr>
            <w:jc w:val="both"/>
            <w:rPr>
              <w:rStyle w:val="normaltextrun"/>
              <w:rFonts w:ascii="Arial" w:eastAsiaTheme="majorEastAsia" w:hAnsi="Arial" w:cs="Arial"/>
              <w:lang w:val="es-ES"/>
            </w:rPr>
          </w:pPr>
          <w:r>
            <w:rPr>
              <w:rFonts w:ascii="Arial" w:eastAsia="Calibri" w:hAnsi="Arial" w:cs="Arial"/>
              <w:lang w:val="es-ES" w:eastAsia="en-US"/>
            </w:rPr>
            <w:t xml:space="preserve">Desde su creación, el concurso de diseño </w:t>
          </w:r>
          <w:r w:rsidR="000712F2">
            <w:rPr>
              <w:rFonts w:ascii="Arial" w:eastAsia="Calibri" w:hAnsi="Arial" w:cs="Arial"/>
              <w:lang w:val="es-ES" w:eastAsia="en-US"/>
            </w:rPr>
            <w:t>ha recibido más de 14.000 propuestas procedentes de 134 países</w:t>
          </w:r>
        </w:p>
        <w:p w14:paraId="11B83B70" w14:textId="77777777" w:rsidR="006D398C" w:rsidRPr="006D4CB8" w:rsidRDefault="006D398C" w:rsidP="006D398C">
          <w:pPr>
            <w:jc w:val="both"/>
            <w:rPr>
              <w:rStyle w:val="normaltextrun"/>
              <w:rFonts w:ascii="Arial" w:eastAsiaTheme="majorEastAsia" w:hAnsi="Arial" w:cs="Arial"/>
              <w:b/>
              <w:bCs/>
              <w:sz w:val="22"/>
              <w:szCs w:val="22"/>
              <w:lang w:val="es-ES"/>
            </w:rPr>
          </w:pPr>
        </w:p>
        <w:p w14:paraId="1DE4946E" w14:textId="77777777" w:rsidR="00AB5624" w:rsidRPr="006D4CB8" w:rsidRDefault="00AB5624" w:rsidP="00BE269E">
          <w:pPr>
            <w:spacing w:line="276" w:lineRule="auto"/>
            <w:jc w:val="both"/>
            <w:rPr>
              <w:rFonts w:ascii="Arial" w:hAnsi="Arial" w:cs="Arial"/>
              <w:sz w:val="20"/>
              <w:szCs w:val="20"/>
              <w:lang w:val="es-ES"/>
            </w:rPr>
          </w:pPr>
        </w:p>
        <w:p w14:paraId="5465996F" w14:textId="658081AA" w:rsidR="00CE3F62" w:rsidRDefault="00CE3F62" w:rsidP="00BE269E">
          <w:pPr>
            <w:spacing w:line="276" w:lineRule="auto"/>
            <w:jc w:val="both"/>
            <w:rPr>
              <w:rFonts w:ascii="Arial" w:hAnsi="Arial" w:cs="Arial"/>
              <w:sz w:val="20"/>
              <w:szCs w:val="20"/>
              <w:lang w:val="es-ES"/>
            </w:rPr>
          </w:pPr>
          <w:r>
            <w:rPr>
              <w:rFonts w:ascii="Arial" w:hAnsi="Arial" w:cs="Arial"/>
              <w:sz w:val="20"/>
              <w:szCs w:val="20"/>
              <w:lang w:val="es-ES"/>
            </w:rPr>
            <w:t xml:space="preserve">Desde agosto de 2020, Movin’On Challenge Design tomó el relevo del Michelin Challenge Design, uno de los principales concursos de diseño de movilidad a nivel mundial, para convertirse en uno de los pilares Movin’On, el ecosistema </w:t>
          </w:r>
          <w:r w:rsidR="00056FFF">
            <w:rPr>
              <w:rFonts w:ascii="Arial" w:hAnsi="Arial" w:cs="Arial"/>
              <w:sz w:val="20"/>
              <w:szCs w:val="20"/>
              <w:lang w:val="es-ES"/>
            </w:rPr>
            <w:t xml:space="preserve">creado por Michelin para reinventar la movilidad a través de la anticipación estratégica y la innovación colaborativa reuniendo a actores clave, tanto públicos como privados, colectivos e individuales. </w:t>
          </w:r>
        </w:p>
        <w:p w14:paraId="01C6F673" w14:textId="48E95439" w:rsidR="00056FFF" w:rsidRDefault="00056FFF" w:rsidP="00BE269E">
          <w:pPr>
            <w:spacing w:line="276" w:lineRule="auto"/>
            <w:jc w:val="both"/>
            <w:rPr>
              <w:rFonts w:ascii="Arial" w:hAnsi="Arial" w:cs="Arial"/>
              <w:sz w:val="20"/>
              <w:szCs w:val="20"/>
              <w:lang w:val="es-ES"/>
            </w:rPr>
          </w:pPr>
        </w:p>
        <w:p w14:paraId="3A50DC43" w14:textId="19D3F646" w:rsidR="00056FFF" w:rsidRDefault="00056FFF" w:rsidP="00BE269E">
          <w:pPr>
            <w:spacing w:line="276" w:lineRule="auto"/>
            <w:jc w:val="both"/>
            <w:rPr>
              <w:rFonts w:ascii="Arial" w:hAnsi="Arial" w:cs="Arial"/>
              <w:sz w:val="20"/>
              <w:szCs w:val="20"/>
              <w:lang w:val="es-ES"/>
            </w:rPr>
          </w:pPr>
          <w:r>
            <w:rPr>
              <w:rFonts w:ascii="Arial" w:hAnsi="Arial" w:cs="Arial"/>
              <w:sz w:val="20"/>
              <w:szCs w:val="20"/>
              <w:lang w:val="es-ES"/>
            </w:rPr>
            <w:t xml:space="preserve">En su nueva edición, el lema de Movin’On Challenge Design 2022 era “DELIVERED: llevar a la gente lo que necesita”. Desde el 1 de septiembre de 2021 hasta el 1 de marzo de 2022, artistas, diseñadores, ingenieros, arquitectos, urbanistas y creativos de todo el mundo </w:t>
          </w:r>
          <w:r w:rsidR="00E86B8E">
            <w:rPr>
              <w:rFonts w:ascii="Arial" w:hAnsi="Arial" w:cs="Arial"/>
              <w:sz w:val="20"/>
              <w:szCs w:val="20"/>
              <w:lang w:val="es-ES"/>
            </w:rPr>
            <w:t xml:space="preserve">han podido participar en un concurso evaluado por un prestigioso jurado internacional. </w:t>
          </w:r>
        </w:p>
        <w:p w14:paraId="77CF57A4" w14:textId="739B968C" w:rsidR="00056FFF" w:rsidRDefault="00056FFF" w:rsidP="00BE269E">
          <w:pPr>
            <w:spacing w:line="276" w:lineRule="auto"/>
            <w:jc w:val="both"/>
            <w:rPr>
              <w:rFonts w:ascii="Arial" w:hAnsi="Arial" w:cs="Arial"/>
              <w:sz w:val="20"/>
              <w:szCs w:val="20"/>
              <w:lang w:val="es-ES"/>
            </w:rPr>
          </w:pPr>
        </w:p>
        <w:p w14:paraId="39B0EA0A" w14:textId="42C9D353" w:rsidR="00E86B8E" w:rsidRPr="00E86B8E" w:rsidRDefault="00E86B8E" w:rsidP="00BE269E">
          <w:pPr>
            <w:spacing w:line="276" w:lineRule="auto"/>
            <w:jc w:val="both"/>
            <w:rPr>
              <w:rFonts w:ascii="Arial" w:hAnsi="Arial" w:cs="Arial"/>
              <w:b/>
              <w:bCs/>
              <w:sz w:val="20"/>
              <w:szCs w:val="20"/>
              <w:lang w:val="es-ES"/>
            </w:rPr>
          </w:pPr>
          <w:r w:rsidRPr="00E86B8E">
            <w:rPr>
              <w:rFonts w:ascii="Arial" w:hAnsi="Arial" w:cs="Arial"/>
              <w:b/>
              <w:bCs/>
              <w:sz w:val="20"/>
              <w:szCs w:val="20"/>
              <w:lang w:val="es-ES"/>
            </w:rPr>
            <w:t>Primer premio</w:t>
          </w:r>
          <w:r>
            <w:rPr>
              <w:rFonts w:ascii="Arial" w:hAnsi="Arial" w:cs="Arial"/>
              <w:b/>
              <w:bCs/>
              <w:sz w:val="20"/>
              <w:szCs w:val="20"/>
              <w:lang w:val="es-ES"/>
            </w:rPr>
            <w:t xml:space="preserve"> para un equipo español: proyecto AGORA </w:t>
          </w:r>
        </w:p>
        <w:p w14:paraId="68884154" w14:textId="14E027C9" w:rsidR="00080E27" w:rsidRDefault="00CE3F62" w:rsidP="00B127F7">
          <w:pPr>
            <w:spacing w:line="276" w:lineRule="auto"/>
            <w:jc w:val="both"/>
            <w:rPr>
              <w:rFonts w:ascii="Arial" w:hAnsi="Arial" w:cs="Arial"/>
              <w:sz w:val="20"/>
              <w:szCs w:val="20"/>
              <w:lang w:val="es-ES"/>
            </w:rPr>
          </w:pPr>
          <w:r>
            <w:rPr>
              <w:rFonts w:ascii="Arial" w:hAnsi="Arial" w:cs="Arial"/>
              <w:sz w:val="20"/>
              <w:szCs w:val="20"/>
              <w:lang w:val="es-ES"/>
            </w:rPr>
            <w:br/>
          </w:r>
          <w:r w:rsidR="00B233B9">
            <w:rPr>
              <w:rFonts w:ascii="Arial" w:hAnsi="Arial" w:cs="Arial"/>
              <w:sz w:val="20"/>
              <w:szCs w:val="20"/>
              <w:lang w:val="es-ES"/>
            </w:rPr>
            <w:t xml:space="preserve">El primer premio de esta nueva edición del Movin’On Challenge </w:t>
          </w:r>
          <w:r w:rsidR="004D5505">
            <w:rPr>
              <w:rFonts w:ascii="Arial" w:hAnsi="Arial" w:cs="Arial"/>
              <w:sz w:val="20"/>
              <w:szCs w:val="20"/>
              <w:lang w:val="es-ES"/>
            </w:rPr>
            <w:t xml:space="preserve">Design </w:t>
          </w:r>
          <w:r w:rsidR="00B233B9">
            <w:rPr>
              <w:rFonts w:ascii="Arial" w:hAnsi="Arial" w:cs="Arial"/>
              <w:sz w:val="20"/>
              <w:szCs w:val="20"/>
              <w:lang w:val="es-ES"/>
            </w:rPr>
            <w:t xml:space="preserve">ha sido otorgado al proyecto </w:t>
          </w:r>
          <w:r w:rsidR="00B233B9" w:rsidRPr="00D95814">
            <w:rPr>
              <w:rFonts w:ascii="Arial" w:hAnsi="Arial" w:cs="Arial"/>
              <w:b/>
              <w:bCs/>
              <w:sz w:val="20"/>
              <w:szCs w:val="20"/>
              <w:lang w:val="es-ES"/>
            </w:rPr>
            <w:t>AGORA</w:t>
          </w:r>
          <w:r w:rsidR="00B233B9">
            <w:rPr>
              <w:rFonts w:ascii="Arial" w:hAnsi="Arial" w:cs="Arial"/>
              <w:sz w:val="20"/>
              <w:szCs w:val="20"/>
              <w:lang w:val="es-ES"/>
            </w:rPr>
            <w:t xml:space="preserve">, del equipo español formado por </w:t>
          </w:r>
          <w:r w:rsidR="00080E27">
            <w:rPr>
              <w:rFonts w:ascii="Arial" w:hAnsi="Arial" w:cs="Arial"/>
              <w:sz w:val="20"/>
              <w:szCs w:val="20"/>
              <w:lang w:val="es-ES"/>
            </w:rPr>
            <w:t xml:space="preserve">Damián Mora, Víctor Fernández, Pau Verdú y Fabiana Pando, estudiantes de último año del grado en Ingeniería, Diseño Industrial y Desarrollo de Producto de la Universidad UPC (Campus EPSEVG), y la diseñadora gráfica María Mora. </w:t>
          </w:r>
        </w:p>
        <w:p w14:paraId="4A09B12F" w14:textId="70DF2E9D" w:rsidR="00B127F7" w:rsidRDefault="00B127F7" w:rsidP="00B127F7">
          <w:pPr>
            <w:spacing w:line="276" w:lineRule="auto"/>
            <w:jc w:val="both"/>
            <w:rPr>
              <w:rFonts w:ascii="Arial" w:hAnsi="Arial" w:cs="Arial"/>
              <w:sz w:val="20"/>
              <w:szCs w:val="20"/>
              <w:lang w:val="es-ES"/>
            </w:rPr>
          </w:pPr>
        </w:p>
        <w:p w14:paraId="3D0C355F" w14:textId="39C34B7C" w:rsidR="00B127F7" w:rsidRDefault="00B127F7" w:rsidP="00B127F7">
          <w:pPr>
            <w:spacing w:line="276" w:lineRule="auto"/>
            <w:jc w:val="both"/>
            <w:rPr>
              <w:rFonts w:ascii="Arial" w:hAnsi="Arial" w:cs="Arial"/>
              <w:sz w:val="20"/>
              <w:szCs w:val="20"/>
              <w:lang w:val="es-ES"/>
            </w:rPr>
          </w:pPr>
          <w:r>
            <w:rPr>
              <w:rFonts w:ascii="Arial" w:hAnsi="Arial" w:cs="Arial"/>
              <w:sz w:val="20"/>
              <w:szCs w:val="20"/>
              <w:lang w:val="es-ES"/>
            </w:rPr>
            <w:t>La innovadora propuesta de AGORA</w:t>
          </w:r>
          <w:r w:rsidR="00E55E0C">
            <w:rPr>
              <w:rFonts w:ascii="Arial" w:hAnsi="Arial" w:cs="Arial"/>
              <w:sz w:val="20"/>
              <w:szCs w:val="20"/>
              <w:lang w:val="es-ES"/>
            </w:rPr>
            <w:t>, diseñada como una estructura móvil multifuncional,</w:t>
          </w:r>
          <w:r>
            <w:rPr>
              <w:rFonts w:ascii="Arial" w:hAnsi="Arial" w:cs="Arial"/>
              <w:sz w:val="20"/>
              <w:szCs w:val="20"/>
              <w:lang w:val="es-ES"/>
            </w:rPr>
            <w:t xml:space="preserve"> rompe con la tendencia actual de los servicios </w:t>
          </w:r>
          <w:r w:rsidRPr="00080E27">
            <w:rPr>
              <w:rFonts w:ascii="Arial" w:hAnsi="Arial" w:cs="Arial"/>
              <w:i/>
              <w:iCs/>
              <w:sz w:val="20"/>
              <w:szCs w:val="20"/>
              <w:lang w:val="es-ES"/>
            </w:rPr>
            <w:t>delivery</w:t>
          </w:r>
          <w:r>
            <w:rPr>
              <w:rFonts w:ascii="Arial" w:hAnsi="Arial" w:cs="Arial"/>
              <w:sz w:val="20"/>
              <w:szCs w:val="20"/>
              <w:lang w:val="es-ES"/>
            </w:rPr>
            <w:t xml:space="preserve"> o </w:t>
          </w:r>
          <w:r w:rsidR="00080E27">
            <w:rPr>
              <w:rFonts w:ascii="Arial" w:hAnsi="Arial" w:cs="Arial"/>
              <w:sz w:val="20"/>
              <w:szCs w:val="20"/>
              <w:lang w:val="es-ES"/>
            </w:rPr>
            <w:t xml:space="preserve">de </w:t>
          </w:r>
          <w:r>
            <w:rPr>
              <w:rFonts w:ascii="Arial" w:hAnsi="Arial" w:cs="Arial"/>
              <w:sz w:val="20"/>
              <w:szCs w:val="20"/>
              <w:lang w:val="es-ES"/>
            </w:rPr>
            <w:t xml:space="preserve">entrega, diversificando </w:t>
          </w:r>
          <w:r w:rsidR="00080E27">
            <w:rPr>
              <w:rFonts w:ascii="Arial" w:hAnsi="Arial" w:cs="Arial"/>
              <w:sz w:val="20"/>
              <w:szCs w:val="20"/>
              <w:lang w:val="es-ES"/>
            </w:rPr>
            <w:t xml:space="preserve">un </w:t>
          </w:r>
          <w:r>
            <w:rPr>
              <w:rFonts w:ascii="Arial" w:hAnsi="Arial" w:cs="Arial"/>
              <w:sz w:val="20"/>
              <w:szCs w:val="20"/>
              <w:lang w:val="es-ES"/>
            </w:rPr>
            <w:t xml:space="preserve">concepto limitado al ámbito de los bienes de primera necesidad para extenderlo a las actividades relacionadas con la cultura, el ocio y el entretenimiento. </w:t>
          </w:r>
          <w:r w:rsidR="00B50021">
            <w:rPr>
              <w:rFonts w:ascii="Arial" w:hAnsi="Arial" w:cs="Arial"/>
              <w:sz w:val="20"/>
              <w:szCs w:val="20"/>
              <w:lang w:val="es-ES"/>
            </w:rPr>
            <w:t>Pensando en un futuro en el que cada vez más personas trabajan desde casa, e</w:t>
          </w:r>
          <w:r>
            <w:rPr>
              <w:rFonts w:ascii="Arial" w:hAnsi="Arial" w:cs="Arial"/>
              <w:sz w:val="20"/>
              <w:szCs w:val="20"/>
              <w:lang w:val="es-ES"/>
            </w:rPr>
            <w:t>l equipo de diseñadores españoles ha desarrollado un</w:t>
          </w:r>
          <w:r w:rsidR="00D95814">
            <w:rPr>
              <w:rFonts w:ascii="Arial" w:hAnsi="Arial" w:cs="Arial"/>
              <w:sz w:val="20"/>
              <w:szCs w:val="20"/>
              <w:lang w:val="es-ES"/>
            </w:rPr>
            <w:t xml:space="preserve">a solución que permite el acceso a la cultura en las poblaciones más alejadas de las grandes ciudades, </w:t>
          </w:r>
          <w:r w:rsidR="004D5505">
            <w:rPr>
              <w:rFonts w:ascii="Arial" w:hAnsi="Arial" w:cs="Arial"/>
              <w:sz w:val="20"/>
              <w:szCs w:val="20"/>
              <w:lang w:val="es-ES"/>
            </w:rPr>
            <w:t xml:space="preserve">que son la que cuentan con </w:t>
          </w:r>
          <w:r w:rsidR="00D95814">
            <w:rPr>
              <w:rFonts w:ascii="Arial" w:hAnsi="Arial" w:cs="Arial"/>
              <w:sz w:val="20"/>
              <w:szCs w:val="20"/>
              <w:lang w:val="es-ES"/>
            </w:rPr>
            <w:t xml:space="preserve"> instalaciones fijas para el desarrollo de eventos como las exposiciones o las obras de teatro. </w:t>
          </w:r>
        </w:p>
        <w:p w14:paraId="32C36076" w14:textId="0C586C4E" w:rsidR="00CF5555" w:rsidRDefault="00CF5555" w:rsidP="00B127F7">
          <w:pPr>
            <w:spacing w:line="276" w:lineRule="auto"/>
            <w:jc w:val="both"/>
            <w:rPr>
              <w:rFonts w:ascii="Arial" w:hAnsi="Arial" w:cs="Arial"/>
              <w:sz w:val="20"/>
              <w:szCs w:val="20"/>
              <w:lang w:val="es-ES"/>
            </w:rPr>
          </w:pPr>
        </w:p>
        <w:p w14:paraId="373FB338" w14:textId="4F6C6FF5" w:rsidR="00CF5555" w:rsidRDefault="00CF5555" w:rsidP="00B127F7">
          <w:pPr>
            <w:spacing w:line="276" w:lineRule="auto"/>
            <w:jc w:val="both"/>
            <w:rPr>
              <w:rFonts w:ascii="Arial" w:hAnsi="Arial" w:cs="Arial"/>
              <w:sz w:val="20"/>
              <w:szCs w:val="20"/>
              <w:lang w:val="es-ES"/>
            </w:rPr>
          </w:pPr>
          <w:r>
            <w:rPr>
              <w:rFonts w:ascii="Arial" w:hAnsi="Arial" w:cs="Arial"/>
              <w:sz w:val="20"/>
              <w:szCs w:val="20"/>
              <w:lang w:val="es-ES"/>
            </w:rPr>
            <w:t xml:space="preserve">La configuración de la estructura móvil </w:t>
          </w:r>
          <w:r w:rsidR="004D5505">
            <w:rPr>
              <w:rFonts w:ascii="Arial" w:hAnsi="Arial" w:cs="Arial"/>
              <w:sz w:val="20"/>
              <w:szCs w:val="20"/>
              <w:lang w:val="es-ES"/>
            </w:rPr>
            <w:t xml:space="preserve">AGORA </w:t>
          </w:r>
          <w:r>
            <w:rPr>
              <w:rFonts w:ascii="Arial" w:hAnsi="Arial" w:cs="Arial"/>
              <w:sz w:val="20"/>
              <w:szCs w:val="20"/>
              <w:lang w:val="es-ES"/>
            </w:rPr>
            <w:t xml:space="preserve">combina un cilindro central que hace las veces de cabina del vehículo, con una zona trasera rectangular de almacenamiento que cuenta con paneles solaras para recargar la batería del sistema de propulsión eléctrico. La zonas laterales de esta estructura incorporan pantallas que pueden proyectar distintas informaciones a los usuarios. Una vez </w:t>
          </w:r>
          <w:r>
            <w:rPr>
              <w:rFonts w:ascii="Arial" w:hAnsi="Arial" w:cs="Arial"/>
              <w:sz w:val="20"/>
              <w:szCs w:val="20"/>
              <w:lang w:val="es-ES"/>
            </w:rPr>
            <w:lastRenderedPageBreak/>
            <w:t>instalada y desplegada, gracias a su sistema de paneles</w:t>
          </w:r>
          <w:r w:rsidR="008A7E84">
            <w:rPr>
              <w:rFonts w:ascii="Arial" w:hAnsi="Arial" w:cs="Arial"/>
              <w:sz w:val="20"/>
              <w:szCs w:val="20"/>
              <w:lang w:val="es-ES"/>
            </w:rPr>
            <w:t xml:space="preserve"> y a la iluminación LED, que permite recrear diferentes entornos, </w:t>
          </w:r>
          <w:r>
            <w:rPr>
              <w:rFonts w:ascii="Arial" w:hAnsi="Arial" w:cs="Arial"/>
              <w:sz w:val="20"/>
              <w:szCs w:val="20"/>
              <w:lang w:val="es-ES"/>
            </w:rPr>
            <w:t xml:space="preserve">la estructura se puede configurar como una galería para exponer obras de arte, o como el escenario para la representación de obras de teatro. </w:t>
          </w:r>
        </w:p>
        <w:p w14:paraId="5E93C1D9" w14:textId="40513909" w:rsidR="00E86B8E" w:rsidRDefault="00E86B8E" w:rsidP="00BE269E">
          <w:pPr>
            <w:spacing w:line="276" w:lineRule="auto"/>
            <w:jc w:val="both"/>
            <w:rPr>
              <w:rFonts w:ascii="Arial" w:hAnsi="Arial" w:cs="Arial"/>
              <w:sz w:val="20"/>
              <w:szCs w:val="20"/>
              <w:lang w:val="es-ES"/>
            </w:rPr>
          </w:pPr>
        </w:p>
        <w:p w14:paraId="101D4384" w14:textId="59F8E183" w:rsidR="00080E27" w:rsidRPr="00080E27" w:rsidRDefault="00080E27" w:rsidP="00080E27">
          <w:pPr>
            <w:spacing w:line="276" w:lineRule="auto"/>
            <w:jc w:val="both"/>
            <w:rPr>
              <w:rFonts w:ascii="Arial" w:hAnsi="Arial" w:cs="Arial"/>
              <w:sz w:val="20"/>
              <w:szCs w:val="20"/>
              <w:lang w:val="es-ES"/>
            </w:rPr>
          </w:pPr>
          <w:r>
            <w:rPr>
              <w:rFonts w:ascii="Arial" w:hAnsi="Arial" w:cs="Arial"/>
              <w:sz w:val="20"/>
              <w:szCs w:val="20"/>
              <w:lang w:val="es-ES"/>
            </w:rPr>
            <w:t>“</w:t>
          </w:r>
          <w:r w:rsidRPr="00B50021">
            <w:rPr>
              <w:rFonts w:ascii="Arial" w:hAnsi="Arial" w:cs="Arial"/>
              <w:i/>
              <w:iCs/>
              <w:sz w:val="20"/>
              <w:szCs w:val="20"/>
              <w:lang w:val="es-ES"/>
            </w:rPr>
            <w:t xml:space="preserve">Decidimos adentrarnos en desarrollar una solución para el delivery de cultura, ya que es un derecho fundamental al que no todo el mundo tiene acceso. Era la primera vez que trabajábamos juntos. Hubo </w:t>
          </w:r>
          <w:r w:rsidRPr="00080E27">
            <w:rPr>
              <w:rFonts w:ascii="Arial" w:hAnsi="Arial" w:cs="Arial"/>
              <w:i/>
              <w:iCs/>
              <w:sz w:val="20"/>
              <w:szCs w:val="20"/>
              <w:lang w:val="es-ES"/>
            </w:rPr>
            <w:t xml:space="preserve">momentos en </w:t>
          </w:r>
          <w:r w:rsidRPr="00B50021">
            <w:rPr>
              <w:rFonts w:ascii="Arial" w:hAnsi="Arial" w:cs="Arial"/>
              <w:i/>
              <w:iCs/>
              <w:sz w:val="20"/>
              <w:szCs w:val="20"/>
              <w:lang w:val="es-ES"/>
            </w:rPr>
            <w:t xml:space="preserve">los </w:t>
          </w:r>
          <w:r w:rsidRPr="00080E27">
            <w:rPr>
              <w:rFonts w:ascii="Arial" w:hAnsi="Arial" w:cs="Arial"/>
              <w:i/>
              <w:iCs/>
              <w:sz w:val="20"/>
              <w:szCs w:val="20"/>
              <w:lang w:val="es-ES"/>
            </w:rPr>
            <w:t xml:space="preserve">que cada uno aportaba más en diferentes ámbitos, pero nos acabamos complementando a medida que el proyecto avanzaba. </w:t>
          </w:r>
          <w:r w:rsidR="00B50021" w:rsidRPr="00B50021">
            <w:rPr>
              <w:rFonts w:ascii="Arial" w:hAnsi="Arial" w:cs="Arial"/>
              <w:i/>
              <w:iCs/>
              <w:sz w:val="20"/>
              <w:szCs w:val="20"/>
              <w:lang w:val="es-ES"/>
            </w:rPr>
            <w:t>N</w:t>
          </w:r>
          <w:r w:rsidRPr="00080E27">
            <w:rPr>
              <w:rFonts w:ascii="Arial" w:hAnsi="Arial" w:cs="Arial"/>
              <w:i/>
              <w:iCs/>
              <w:sz w:val="20"/>
              <w:szCs w:val="20"/>
              <w:lang w:val="es-ES"/>
            </w:rPr>
            <w:t>os costó mucho materializar la solución a la que hemos llegado, ya que no sabíamos cómo unir</w:t>
          </w:r>
          <w:r w:rsidR="00B50021" w:rsidRPr="00B50021">
            <w:rPr>
              <w:rFonts w:ascii="Arial" w:hAnsi="Arial" w:cs="Arial"/>
              <w:i/>
              <w:iCs/>
              <w:sz w:val="20"/>
              <w:szCs w:val="20"/>
              <w:lang w:val="es-ES"/>
            </w:rPr>
            <w:t xml:space="preserve"> la cultura y </w:t>
          </w:r>
          <w:r w:rsidRPr="00B50021">
            <w:rPr>
              <w:rFonts w:ascii="Arial" w:hAnsi="Arial" w:cs="Arial"/>
              <w:i/>
              <w:iCs/>
              <w:sz w:val="20"/>
              <w:szCs w:val="20"/>
              <w:lang w:val="es-ES"/>
            </w:rPr>
            <w:t xml:space="preserve">el </w:t>
          </w:r>
          <w:r w:rsidRPr="00080E27">
            <w:rPr>
              <w:rFonts w:ascii="Arial" w:hAnsi="Arial" w:cs="Arial"/>
              <w:i/>
              <w:iCs/>
              <w:sz w:val="20"/>
              <w:szCs w:val="20"/>
              <w:lang w:val="es-ES"/>
            </w:rPr>
            <w:t>transporte. Esto nos ayudó a ver que lo realmente valioso de nuestro proyecto era el concepto como elemento innovador</w:t>
          </w:r>
          <w:r>
            <w:rPr>
              <w:rFonts w:ascii="Arial" w:hAnsi="Arial" w:cs="Arial"/>
              <w:sz w:val="20"/>
              <w:szCs w:val="20"/>
              <w:lang w:val="es-ES"/>
            </w:rPr>
            <w:t xml:space="preserve">”, </w:t>
          </w:r>
          <w:r w:rsidR="00B50021">
            <w:rPr>
              <w:rFonts w:ascii="Arial" w:hAnsi="Arial" w:cs="Arial"/>
              <w:sz w:val="20"/>
              <w:szCs w:val="20"/>
              <w:lang w:val="es-ES"/>
            </w:rPr>
            <w:t xml:space="preserve">declaran los componentes del equipo español ganador del concurso de diseño. </w:t>
          </w:r>
        </w:p>
        <w:p w14:paraId="29891942" w14:textId="0B9AC927" w:rsidR="00654937" w:rsidRDefault="00654937" w:rsidP="00BE269E">
          <w:pPr>
            <w:spacing w:line="276" w:lineRule="auto"/>
            <w:jc w:val="both"/>
            <w:rPr>
              <w:rFonts w:ascii="Arial" w:hAnsi="Arial" w:cs="Arial"/>
              <w:sz w:val="20"/>
              <w:szCs w:val="20"/>
              <w:lang w:val="es-ES"/>
            </w:rPr>
          </w:pPr>
        </w:p>
        <w:p w14:paraId="5F8F55D7" w14:textId="0482B853" w:rsidR="00B72B57" w:rsidRDefault="00654937" w:rsidP="00BE269E">
          <w:pPr>
            <w:spacing w:line="276" w:lineRule="auto"/>
            <w:jc w:val="both"/>
            <w:rPr>
              <w:rFonts w:ascii="Arial" w:hAnsi="Arial" w:cs="Arial"/>
              <w:sz w:val="20"/>
              <w:szCs w:val="20"/>
              <w:lang w:val="es-ES"/>
            </w:rPr>
          </w:pPr>
          <w:r>
            <w:rPr>
              <w:rFonts w:ascii="Arial" w:hAnsi="Arial" w:cs="Arial"/>
              <w:sz w:val="20"/>
              <w:szCs w:val="20"/>
              <w:lang w:val="es-ES"/>
            </w:rPr>
            <w:t xml:space="preserve">El segundo premio </w:t>
          </w:r>
          <w:r w:rsidR="00E86B8E">
            <w:rPr>
              <w:rFonts w:ascii="Arial" w:hAnsi="Arial" w:cs="Arial"/>
              <w:sz w:val="20"/>
              <w:szCs w:val="20"/>
              <w:lang w:val="es-ES"/>
            </w:rPr>
            <w:t xml:space="preserve">de esta edición del Movin’On Challenge </w:t>
          </w:r>
          <w:r>
            <w:rPr>
              <w:rFonts w:ascii="Arial" w:hAnsi="Arial" w:cs="Arial"/>
              <w:sz w:val="20"/>
              <w:szCs w:val="20"/>
              <w:lang w:val="es-ES"/>
            </w:rPr>
            <w:t xml:space="preserve">ha sido para el </w:t>
          </w:r>
          <w:r w:rsidRPr="00E86B8E">
            <w:rPr>
              <w:rFonts w:ascii="Arial" w:hAnsi="Arial" w:cs="Arial"/>
              <w:b/>
              <w:bCs/>
              <w:sz w:val="20"/>
              <w:szCs w:val="20"/>
              <w:lang w:val="es-ES"/>
            </w:rPr>
            <w:t>proyecto GAC FORMA</w:t>
          </w:r>
          <w:r>
            <w:rPr>
              <w:rFonts w:ascii="Arial" w:hAnsi="Arial" w:cs="Arial"/>
              <w:sz w:val="20"/>
              <w:szCs w:val="20"/>
              <w:lang w:val="es-ES"/>
            </w:rPr>
            <w:t xml:space="preserve">, de la diseñadora Sharon Ramalingam Radhakrishnan (India), que aporta una solución adaptada a los desafíos que supone el tráfico en las grandes ciudades con un servicio de suscripción y un vehículo plegable para ahorrar espacio. El </w:t>
          </w:r>
          <w:r w:rsidRPr="00E86B8E">
            <w:rPr>
              <w:rFonts w:ascii="Arial" w:hAnsi="Arial" w:cs="Arial"/>
              <w:b/>
              <w:bCs/>
              <w:sz w:val="20"/>
              <w:szCs w:val="20"/>
              <w:lang w:val="es-ES"/>
            </w:rPr>
            <w:t>proyecto R.R:ALPHA</w:t>
          </w:r>
          <w:r>
            <w:rPr>
              <w:rFonts w:ascii="Arial" w:hAnsi="Arial" w:cs="Arial"/>
              <w:sz w:val="20"/>
              <w:szCs w:val="20"/>
              <w:lang w:val="es-ES"/>
            </w:rPr>
            <w:t>, de Imthiyas Ahmed Sheik, estudiante del Instituto de Diseño de Pune (India)</w:t>
          </w:r>
          <w:r w:rsidR="00B72B57">
            <w:rPr>
              <w:rFonts w:ascii="Arial" w:hAnsi="Arial" w:cs="Arial"/>
              <w:sz w:val="20"/>
              <w:szCs w:val="20"/>
              <w:lang w:val="es-ES"/>
            </w:rPr>
            <w:t xml:space="preserve">, ha sido galardonado con la tercera posición, con su propuesta de un vehículo de alta movilidad </w:t>
          </w:r>
          <w:r w:rsidR="009C2C85">
            <w:rPr>
              <w:rFonts w:ascii="Arial" w:hAnsi="Arial" w:cs="Arial"/>
              <w:sz w:val="20"/>
              <w:szCs w:val="20"/>
              <w:lang w:val="es-ES"/>
            </w:rPr>
            <w:t>con capacidades anfibias para</w:t>
          </w:r>
          <w:r w:rsidR="00B72B57">
            <w:rPr>
              <w:rFonts w:ascii="Arial" w:hAnsi="Arial" w:cs="Arial"/>
              <w:sz w:val="20"/>
              <w:szCs w:val="20"/>
              <w:lang w:val="es-ES"/>
            </w:rPr>
            <w:t xml:space="preserve"> conectar zonas rurales y urbanas.</w:t>
          </w:r>
        </w:p>
        <w:p w14:paraId="6F0DA355" w14:textId="77777777" w:rsidR="00B72B57" w:rsidRDefault="00B72B57" w:rsidP="00BE269E">
          <w:pPr>
            <w:spacing w:line="276" w:lineRule="auto"/>
            <w:jc w:val="both"/>
            <w:rPr>
              <w:rFonts w:ascii="Arial" w:hAnsi="Arial" w:cs="Arial"/>
              <w:sz w:val="20"/>
              <w:szCs w:val="20"/>
              <w:lang w:val="es-ES"/>
            </w:rPr>
          </w:pPr>
        </w:p>
        <w:p w14:paraId="7B526B8C" w14:textId="77777777" w:rsidR="00416DE4" w:rsidRDefault="00416DE4" w:rsidP="003C3FC0">
          <w:pPr>
            <w:spacing w:line="276" w:lineRule="auto"/>
            <w:jc w:val="both"/>
            <w:rPr>
              <w:rFonts w:ascii="Arial" w:hAnsi="Arial" w:cs="Arial"/>
              <w:lang w:val="es-ES"/>
            </w:rPr>
          </w:pPr>
        </w:p>
        <w:p w14:paraId="2F66E566" w14:textId="77777777" w:rsidR="003C1B9A" w:rsidRDefault="002B15B9" w:rsidP="003C3FC0">
          <w:pPr>
            <w:spacing w:line="276" w:lineRule="auto"/>
            <w:jc w:val="both"/>
            <w:rPr>
              <w:rFonts w:ascii="Arial" w:hAnsi="Arial" w:cs="Arial"/>
              <w:lang w:val="es-ES"/>
            </w:rPr>
          </w:pPr>
        </w:p>
      </w:sdtContent>
    </w:sdt>
    <w:p w14:paraId="08348D8F" w14:textId="228C74A9" w:rsidR="003C1B9A" w:rsidRPr="003C1B9A" w:rsidRDefault="003C1B9A" w:rsidP="003C1B9A">
      <w:pPr>
        <w:jc w:val="both"/>
        <w:rPr>
          <w:rFonts w:ascii="Arial" w:hAnsi="Arial" w:cs="Arial"/>
          <w:b/>
          <w:bCs/>
          <w:iCs/>
          <w:sz w:val="16"/>
          <w:szCs w:val="16"/>
          <w:lang w:val="es-ES"/>
        </w:rPr>
      </w:pPr>
      <w:r>
        <w:rPr>
          <w:rFonts w:ascii="Arial" w:hAnsi="Arial" w:cs="Arial"/>
          <w:b/>
          <w:bCs/>
          <w:iCs/>
          <w:sz w:val="16"/>
          <w:szCs w:val="16"/>
          <w:lang w:val="es-ES"/>
        </w:rPr>
        <w:t>Acerca de Movin’On</w:t>
      </w:r>
    </w:p>
    <w:p w14:paraId="2E379BED" w14:textId="665C4E50" w:rsidR="003C1B9A" w:rsidRPr="003C1B9A" w:rsidRDefault="003C1B9A" w:rsidP="003C1B9A">
      <w:pPr>
        <w:jc w:val="both"/>
        <w:rPr>
          <w:rFonts w:ascii="Arial" w:hAnsi="Arial" w:cs="Arial"/>
          <w:iCs/>
          <w:sz w:val="16"/>
          <w:szCs w:val="16"/>
          <w:lang w:val="es-ES_tradnl"/>
        </w:rPr>
      </w:pPr>
      <w:proofErr w:type="spellStart"/>
      <w:r w:rsidRPr="003C1B9A">
        <w:rPr>
          <w:rFonts w:ascii="Arial" w:hAnsi="Arial" w:cs="Arial"/>
          <w:iCs/>
          <w:sz w:val="16"/>
          <w:szCs w:val="16"/>
          <w:lang w:val="es-ES_tradnl"/>
        </w:rPr>
        <w:t>Movin'On</w:t>
      </w:r>
      <w:proofErr w:type="spellEnd"/>
      <w:r w:rsidRPr="003C1B9A">
        <w:rPr>
          <w:rFonts w:ascii="Arial" w:hAnsi="Arial" w:cs="Arial"/>
          <w:iCs/>
          <w:sz w:val="16"/>
          <w:szCs w:val="16"/>
          <w:lang w:val="es-ES_tradnl"/>
        </w:rPr>
        <w:t xml:space="preserve"> es el principal ecosistema mundial de anticipación estratégica y </w:t>
      </w:r>
      <w:proofErr w:type="spellStart"/>
      <w:r w:rsidRPr="003C1B9A">
        <w:rPr>
          <w:rFonts w:ascii="Arial" w:hAnsi="Arial" w:cs="Arial"/>
          <w:iCs/>
          <w:sz w:val="16"/>
          <w:szCs w:val="16"/>
          <w:lang w:val="es-ES_tradnl"/>
        </w:rPr>
        <w:t>co</w:t>
      </w:r>
      <w:proofErr w:type="spellEnd"/>
      <w:r w:rsidRPr="003C1B9A">
        <w:rPr>
          <w:rFonts w:ascii="Arial" w:hAnsi="Arial" w:cs="Arial"/>
          <w:iCs/>
          <w:sz w:val="16"/>
          <w:szCs w:val="16"/>
          <w:lang w:val="es-ES_tradnl"/>
        </w:rPr>
        <w:t xml:space="preserve">-innovación para la movilidad sostenible, que reúne a más de 300 actores clave, tanto públicos como privados, colectivos e individuales: grandes empresas, ciudades, países, organizaciones internacionales, </w:t>
      </w:r>
      <w:proofErr w:type="spellStart"/>
      <w:r w:rsidRPr="003C1B9A">
        <w:rPr>
          <w:rFonts w:ascii="Arial" w:hAnsi="Arial" w:cs="Arial"/>
          <w:iCs/>
          <w:sz w:val="16"/>
          <w:szCs w:val="16"/>
          <w:lang w:val="es-ES_tradnl"/>
        </w:rPr>
        <w:t>startups</w:t>
      </w:r>
      <w:proofErr w:type="spellEnd"/>
      <w:r w:rsidRPr="003C1B9A">
        <w:rPr>
          <w:rFonts w:ascii="Arial" w:hAnsi="Arial" w:cs="Arial"/>
          <w:iCs/>
          <w:sz w:val="16"/>
          <w:szCs w:val="16"/>
          <w:lang w:val="es-ES_tradnl"/>
        </w:rPr>
        <w:t>, académicos</w:t>
      </w:r>
      <w:r>
        <w:rPr>
          <w:rFonts w:ascii="Arial" w:hAnsi="Arial" w:cs="Arial"/>
          <w:iCs/>
          <w:sz w:val="16"/>
          <w:szCs w:val="16"/>
          <w:lang w:val="es-ES_tradnl"/>
        </w:rPr>
        <w:t xml:space="preserve"> y </w:t>
      </w:r>
      <w:r w:rsidRPr="003C1B9A">
        <w:rPr>
          <w:rFonts w:ascii="Arial" w:hAnsi="Arial" w:cs="Arial"/>
          <w:iCs/>
          <w:sz w:val="16"/>
          <w:szCs w:val="16"/>
          <w:lang w:val="es-ES_tradnl"/>
        </w:rPr>
        <w:t xml:space="preserve">expertos de la sociedad civil. </w:t>
      </w:r>
      <w:proofErr w:type="spellStart"/>
      <w:r w:rsidRPr="003C1B9A">
        <w:rPr>
          <w:rFonts w:ascii="Arial" w:hAnsi="Arial" w:cs="Arial"/>
          <w:iCs/>
          <w:sz w:val="16"/>
          <w:szCs w:val="16"/>
          <w:lang w:val="es-ES_tradnl"/>
        </w:rPr>
        <w:t>Movin'On</w:t>
      </w:r>
      <w:proofErr w:type="spellEnd"/>
      <w:r w:rsidRPr="003C1B9A">
        <w:rPr>
          <w:rFonts w:ascii="Arial" w:hAnsi="Arial" w:cs="Arial"/>
          <w:iCs/>
          <w:sz w:val="16"/>
          <w:szCs w:val="16"/>
          <w:lang w:val="es-ES_tradnl"/>
        </w:rPr>
        <w:t xml:space="preserve"> acelera la realización de soluciones a través del </w:t>
      </w:r>
      <w:proofErr w:type="spellStart"/>
      <w:r w:rsidRPr="003C1B9A">
        <w:rPr>
          <w:rFonts w:ascii="Arial" w:hAnsi="Arial" w:cs="Arial"/>
          <w:iCs/>
          <w:sz w:val="16"/>
          <w:szCs w:val="16"/>
          <w:lang w:val="es-ES_tradnl"/>
        </w:rPr>
        <w:t>Movin'On</w:t>
      </w:r>
      <w:proofErr w:type="spellEnd"/>
      <w:r w:rsidRPr="003C1B9A">
        <w:rPr>
          <w:rFonts w:ascii="Arial" w:hAnsi="Arial" w:cs="Arial"/>
          <w:iCs/>
          <w:sz w:val="16"/>
          <w:szCs w:val="16"/>
          <w:lang w:val="es-ES_tradnl"/>
        </w:rPr>
        <w:t xml:space="preserve"> LAB</w:t>
      </w:r>
      <w:r>
        <w:rPr>
          <w:rFonts w:ascii="Arial" w:hAnsi="Arial" w:cs="Arial"/>
          <w:iCs/>
          <w:sz w:val="16"/>
          <w:szCs w:val="16"/>
          <w:lang w:val="es-ES_tradnl"/>
        </w:rPr>
        <w:t xml:space="preserve"> </w:t>
      </w:r>
      <w:r w:rsidRPr="003C1B9A">
        <w:rPr>
          <w:rFonts w:ascii="Arial" w:hAnsi="Arial" w:cs="Arial"/>
          <w:iCs/>
          <w:sz w:val="16"/>
          <w:szCs w:val="16"/>
          <w:lang w:val="es-ES_tradnl"/>
        </w:rPr>
        <w:t xml:space="preserve">y </w:t>
      </w:r>
      <w:r>
        <w:rPr>
          <w:rFonts w:ascii="Arial" w:hAnsi="Arial" w:cs="Arial"/>
          <w:iCs/>
          <w:sz w:val="16"/>
          <w:szCs w:val="16"/>
          <w:lang w:val="es-ES_tradnl"/>
        </w:rPr>
        <w:t xml:space="preserve">de </w:t>
      </w:r>
      <w:r w:rsidRPr="003C1B9A">
        <w:rPr>
          <w:rFonts w:ascii="Arial" w:hAnsi="Arial" w:cs="Arial"/>
          <w:iCs/>
          <w:sz w:val="16"/>
          <w:szCs w:val="16"/>
          <w:lang w:val="es-ES_tradnl"/>
        </w:rPr>
        <w:t xml:space="preserve">sus Comunidades de Interés. Cada año, el ecosistema </w:t>
      </w:r>
      <w:proofErr w:type="spellStart"/>
      <w:r w:rsidRPr="003C1B9A">
        <w:rPr>
          <w:rFonts w:ascii="Arial" w:hAnsi="Arial" w:cs="Arial"/>
          <w:iCs/>
          <w:sz w:val="16"/>
          <w:szCs w:val="16"/>
          <w:lang w:val="es-ES_tradnl"/>
        </w:rPr>
        <w:t>Movin'On</w:t>
      </w:r>
      <w:proofErr w:type="spellEnd"/>
      <w:r w:rsidRPr="003C1B9A">
        <w:rPr>
          <w:rFonts w:ascii="Arial" w:hAnsi="Arial" w:cs="Arial"/>
          <w:iCs/>
          <w:sz w:val="16"/>
          <w:szCs w:val="16"/>
          <w:lang w:val="es-ES_tradnl"/>
        </w:rPr>
        <w:t xml:space="preserve"> organiza eventos físicos y digitales para pasar de la ambición a la acción</w:t>
      </w:r>
      <w:r>
        <w:rPr>
          <w:rFonts w:ascii="Arial" w:hAnsi="Arial" w:cs="Arial"/>
          <w:iCs/>
          <w:sz w:val="16"/>
          <w:szCs w:val="16"/>
          <w:lang w:val="es-ES_tradnl"/>
        </w:rPr>
        <w:t xml:space="preserve"> (</w:t>
      </w:r>
      <w:hyperlink r:id="rId8" w:history="1">
        <w:r w:rsidRPr="003C1B9A">
          <w:rPr>
            <w:rStyle w:val="Hipervnculo"/>
            <w:rFonts w:ascii="Arial" w:hAnsi="Arial" w:cs="Arial"/>
            <w:iCs/>
            <w:sz w:val="16"/>
            <w:szCs w:val="16"/>
            <w:lang w:val="es-ES_tradnl"/>
          </w:rPr>
          <w:t>www.movinonconnect.com</w:t>
        </w:r>
      </w:hyperlink>
      <w:r>
        <w:rPr>
          <w:rFonts w:ascii="Arial" w:hAnsi="Arial" w:cs="Arial"/>
          <w:iCs/>
          <w:sz w:val="16"/>
          <w:szCs w:val="16"/>
          <w:lang w:val="es-ES"/>
        </w:rPr>
        <w:t>).</w:t>
      </w:r>
    </w:p>
    <w:p w14:paraId="678DFA08" w14:textId="77777777" w:rsidR="003C1B9A" w:rsidRDefault="003C1B9A" w:rsidP="003C1B9A">
      <w:pPr>
        <w:jc w:val="both"/>
        <w:rPr>
          <w:rFonts w:ascii="Arial" w:hAnsi="Arial" w:cs="Arial"/>
          <w:b/>
          <w:bCs/>
          <w:iCs/>
          <w:sz w:val="16"/>
          <w:szCs w:val="16"/>
          <w:lang w:val="es-ES"/>
        </w:rPr>
      </w:pPr>
    </w:p>
    <w:p w14:paraId="2350B9E5" w14:textId="330829E3" w:rsidR="008A7E84" w:rsidRPr="003C1B9A" w:rsidRDefault="003C1B9A" w:rsidP="00416DE4">
      <w:pPr>
        <w:jc w:val="both"/>
        <w:rPr>
          <w:rFonts w:ascii="Arial" w:hAnsi="Arial" w:cs="Arial"/>
          <w:b/>
          <w:bCs/>
          <w:iCs/>
          <w:sz w:val="16"/>
          <w:szCs w:val="16"/>
          <w:lang w:val="es-ES"/>
        </w:rPr>
      </w:pPr>
      <w:r>
        <w:rPr>
          <w:rFonts w:ascii="Arial" w:hAnsi="Arial" w:cs="Arial"/>
          <w:b/>
          <w:bCs/>
          <w:iCs/>
          <w:sz w:val="16"/>
          <w:szCs w:val="16"/>
          <w:lang w:val="es-ES"/>
        </w:rPr>
        <w:t>Acerca de</w:t>
      </w:r>
      <w:r w:rsidRPr="003C1B9A">
        <w:rPr>
          <w:rFonts w:ascii="Arial" w:hAnsi="Arial" w:cs="Arial"/>
          <w:b/>
          <w:bCs/>
          <w:iCs/>
          <w:sz w:val="16"/>
          <w:szCs w:val="16"/>
          <w:lang w:val="es-ES"/>
        </w:rPr>
        <w:t xml:space="preserve"> Michelin</w:t>
      </w:r>
    </w:p>
    <w:p w14:paraId="7F292A6A" w14:textId="24B3DDCD" w:rsidR="00416DE4" w:rsidRPr="009A43CE" w:rsidRDefault="00416DE4" w:rsidP="00416DE4">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7</w:t>
      </w:r>
      <w:r w:rsidRPr="009A43CE">
        <w:rPr>
          <w:rFonts w:ascii="Arial" w:hAnsi="Arial" w:cs="Arial"/>
          <w:iCs/>
          <w:sz w:val="16"/>
          <w:szCs w:val="16"/>
          <w:lang w:val="es-ES"/>
        </w:rPr>
        <w:t xml:space="preserve"> países, emplea a más de 12</w:t>
      </w:r>
      <w:r>
        <w:rPr>
          <w:rFonts w:ascii="Arial" w:hAnsi="Arial" w:cs="Arial"/>
          <w:iCs/>
          <w:sz w:val="16"/>
          <w:szCs w:val="16"/>
          <w:lang w:val="es-ES"/>
        </w:rPr>
        <w:t>4</w:t>
      </w:r>
      <w:r w:rsidRPr="009A43CE">
        <w:rPr>
          <w:rFonts w:ascii="Arial" w:hAnsi="Arial" w:cs="Arial"/>
          <w:iCs/>
          <w:sz w:val="16"/>
          <w:szCs w:val="16"/>
          <w:lang w:val="es-ES"/>
        </w:rPr>
        <w:t>.</w:t>
      </w:r>
      <w:r>
        <w:rPr>
          <w:rFonts w:ascii="Arial" w:hAnsi="Arial" w:cs="Arial"/>
          <w:iCs/>
          <w:sz w:val="16"/>
          <w:szCs w:val="16"/>
          <w:lang w:val="es-ES"/>
        </w:rPr>
        <w:t>760</w:t>
      </w:r>
      <w:r w:rsidRPr="009A43CE">
        <w:rPr>
          <w:rFonts w:ascii="Arial" w:hAnsi="Arial" w:cs="Arial"/>
          <w:iCs/>
          <w:sz w:val="16"/>
          <w:szCs w:val="16"/>
          <w:lang w:val="es-ES"/>
        </w:rPr>
        <w:t xml:space="preserve"> personas y dispone de </w:t>
      </w:r>
      <w:r>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Pr>
          <w:rFonts w:ascii="Arial" w:hAnsi="Arial" w:cs="Arial"/>
          <w:iCs/>
          <w:sz w:val="16"/>
          <w:szCs w:val="16"/>
          <w:lang w:val="es-ES"/>
        </w:rPr>
        <w:t>1</w:t>
      </w:r>
      <w:r w:rsidRPr="009A43CE">
        <w:rPr>
          <w:rFonts w:ascii="Arial" w:hAnsi="Arial" w:cs="Arial"/>
          <w:iCs/>
          <w:sz w:val="16"/>
          <w:szCs w:val="16"/>
          <w:lang w:val="es-ES"/>
        </w:rPr>
        <w:t xml:space="preserve"> han fabricado 17</w:t>
      </w:r>
      <w:r>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9"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04E2782E" w14:textId="77777777" w:rsidR="00416DE4" w:rsidRPr="006D4CB8" w:rsidRDefault="00416DE4" w:rsidP="00CC6BAF">
      <w:pPr>
        <w:jc w:val="both"/>
        <w:rPr>
          <w:rFonts w:ascii="Arial" w:hAnsi="Arial" w:cs="Arial"/>
          <w:sz w:val="16"/>
          <w:szCs w:val="16"/>
          <w:lang w:val="es-ES"/>
        </w:rPr>
      </w:pPr>
    </w:p>
    <w:p w14:paraId="1AF1FA51" w14:textId="5F5F6A64" w:rsidR="00816BB1" w:rsidRPr="006D4CB8" w:rsidRDefault="006C3818" w:rsidP="006C3818">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226DB142" w14:textId="6535FD7A" w:rsidR="0052344F" w:rsidRPr="006D4CB8" w:rsidRDefault="0052344F" w:rsidP="00CC6BAF">
      <w:pPr>
        <w:jc w:val="both"/>
        <w:rPr>
          <w:rFonts w:ascii="Arial" w:hAnsi="Arial" w:cs="Arial"/>
          <w:sz w:val="20"/>
          <w:szCs w:val="20"/>
          <w:lang w:val="es-ES"/>
        </w:rPr>
      </w:pPr>
    </w:p>
    <w:p w14:paraId="634A1C9E" w14:textId="2D38B76F" w:rsidR="0052344F" w:rsidRPr="006D4CB8" w:rsidRDefault="0052344F" w:rsidP="00CC6BAF">
      <w:pPr>
        <w:jc w:val="both"/>
        <w:rPr>
          <w:rFonts w:ascii="Arial" w:hAnsi="Arial" w:cs="Arial"/>
          <w:sz w:val="20"/>
          <w:szCs w:val="20"/>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6D4CB8" w:rsidRDefault="0052344F" w:rsidP="00CC6BAF">
      <w:pPr>
        <w:jc w:val="both"/>
        <w:rPr>
          <w:rFonts w:ascii="Arial" w:hAnsi="Arial" w:cs="Arial"/>
          <w:sz w:val="20"/>
          <w:szCs w:val="20"/>
          <w:lang w:val="es-ES"/>
        </w:rPr>
      </w:pPr>
    </w:p>
    <w:p w14:paraId="17747D55" w14:textId="4C20ED27" w:rsidR="00CC6BAF" w:rsidRPr="006D4CB8" w:rsidRDefault="003C3FC0" w:rsidP="00CC6BAF">
      <w:pPr>
        <w:spacing w:line="276" w:lineRule="auto"/>
        <w:jc w:val="center"/>
        <w:rPr>
          <w:rFonts w:ascii="Arial" w:hAnsi="Arial" w:cs="Arial"/>
          <w:sz w:val="28"/>
          <w:szCs w:val="28"/>
          <w:lang w:val="es-ES"/>
        </w:rPr>
      </w:pPr>
      <w:r w:rsidRPr="006D4CB8">
        <w:rPr>
          <w:rFonts w:ascii="Arial" w:hAnsi="Arial" w:cs="Arial"/>
          <w:sz w:val="28"/>
          <w:szCs w:val="28"/>
          <w:lang w:val="es-ES"/>
        </w:rPr>
        <w:t>DEPARTAMENTO DE COMUNICACIÓN CO</w:t>
      </w:r>
      <w:r w:rsidR="00422E33" w:rsidRPr="006D4CB8">
        <w:rPr>
          <w:rFonts w:ascii="Arial" w:hAnsi="Arial" w:cs="Arial"/>
          <w:sz w:val="28"/>
          <w:szCs w:val="28"/>
          <w:lang w:val="es-ES"/>
        </w:rPr>
        <w:t>RPORATIVA</w:t>
      </w:r>
    </w:p>
    <w:p w14:paraId="6AF8E33E" w14:textId="0865A4E4" w:rsidR="00CC6BAF" w:rsidRPr="006D4CB8" w:rsidRDefault="00CC6BAF" w:rsidP="00CC6BAF">
      <w:pPr>
        <w:tabs>
          <w:tab w:val="left" w:pos="2780"/>
          <w:tab w:val="center" w:pos="4513"/>
        </w:tabs>
        <w:spacing w:line="276" w:lineRule="auto"/>
        <w:jc w:val="center"/>
        <w:rPr>
          <w:rFonts w:ascii="Arial" w:hAnsi="Arial" w:cs="Arial"/>
          <w:b/>
          <w:bCs/>
          <w:sz w:val="28"/>
          <w:szCs w:val="28"/>
          <w:lang w:val="es-ES"/>
        </w:rPr>
      </w:pPr>
      <w:r w:rsidRPr="006D4CB8">
        <w:rPr>
          <w:rFonts w:ascii="Arial" w:hAnsi="Arial" w:cs="Arial"/>
          <w:b/>
          <w:bCs/>
          <w:sz w:val="28"/>
          <w:szCs w:val="28"/>
          <w:lang w:val="es-ES"/>
        </w:rPr>
        <w:t>+3</w:t>
      </w:r>
      <w:r w:rsidR="003C3FC0" w:rsidRPr="006D4CB8">
        <w:rPr>
          <w:rFonts w:ascii="Arial" w:hAnsi="Arial" w:cs="Arial"/>
          <w:b/>
          <w:bCs/>
          <w:sz w:val="28"/>
          <w:szCs w:val="28"/>
          <w:lang w:val="es-ES"/>
        </w:rPr>
        <w:t>4</w:t>
      </w:r>
      <w:r w:rsidRPr="006D4CB8">
        <w:rPr>
          <w:rFonts w:ascii="Arial" w:hAnsi="Arial" w:cs="Arial"/>
          <w:b/>
          <w:bCs/>
          <w:sz w:val="28"/>
          <w:szCs w:val="28"/>
          <w:lang w:val="es-ES"/>
        </w:rPr>
        <w:t xml:space="preserve"> </w:t>
      </w:r>
      <w:r w:rsidR="003C3FC0" w:rsidRPr="006D4CB8">
        <w:rPr>
          <w:rFonts w:ascii="Arial" w:hAnsi="Arial" w:cs="Arial"/>
          <w:b/>
          <w:bCs/>
          <w:sz w:val="28"/>
          <w:szCs w:val="28"/>
          <w:lang w:val="es-ES"/>
        </w:rPr>
        <w:t>6</w:t>
      </w:r>
      <w:r w:rsidR="00422E33" w:rsidRPr="006D4CB8">
        <w:rPr>
          <w:rFonts w:ascii="Arial" w:hAnsi="Arial" w:cs="Arial"/>
          <w:b/>
          <w:bCs/>
          <w:sz w:val="28"/>
          <w:szCs w:val="28"/>
          <w:lang w:val="es-ES"/>
        </w:rPr>
        <w:t>2</w:t>
      </w:r>
      <w:r w:rsidR="003C3FC0" w:rsidRPr="006D4CB8">
        <w:rPr>
          <w:rFonts w:ascii="Arial" w:hAnsi="Arial" w:cs="Arial"/>
          <w:b/>
          <w:bCs/>
          <w:sz w:val="28"/>
          <w:szCs w:val="28"/>
          <w:lang w:val="es-ES"/>
        </w:rPr>
        <w:t xml:space="preserve">9 </w:t>
      </w:r>
      <w:r w:rsidR="00422E33" w:rsidRPr="006D4CB8">
        <w:rPr>
          <w:rFonts w:ascii="Arial" w:hAnsi="Arial" w:cs="Arial"/>
          <w:b/>
          <w:bCs/>
          <w:sz w:val="28"/>
          <w:szCs w:val="28"/>
          <w:lang w:val="es-ES"/>
        </w:rPr>
        <w:t>865</w:t>
      </w:r>
      <w:r w:rsidR="003C3FC0" w:rsidRPr="006D4CB8">
        <w:rPr>
          <w:rFonts w:ascii="Arial" w:hAnsi="Arial" w:cs="Arial"/>
          <w:b/>
          <w:bCs/>
          <w:sz w:val="28"/>
          <w:szCs w:val="28"/>
          <w:lang w:val="es-ES"/>
        </w:rPr>
        <w:t xml:space="preserve"> </w:t>
      </w:r>
      <w:r w:rsidR="00422E33" w:rsidRPr="006D4CB8">
        <w:rPr>
          <w:rFonts w:ascii="Arial" w:hAnsi="Arial" w:cs="Arial"/>
          <w:b/>
          <w:bCs/>
          <w:sz w:val="28"/>
          <w:szCs w:val="28"/>
          <w:lang w:val="es-ES"/>
        </w:rPr>
        <w:t>612</w:t>
      </w:r>
    </w:p>
    <w:p w14:paraId="59E2FE0A" w14:textId="04F71A23" w:rsidR="00CC6BAF" w:rsidRDefault="002B15B9" w:rsidP="00CC6BAF">
      <w:pPr>
        <w:spacing w:line="276" w:lineRule="auto"/>
        <w:jc w:val="center"/>
        <w:rPr>
          <w:rFonts w:ascii="Arial" w:hAnsi="Arial" w:cs="Arial"/>
          <w:sz w:val="28"/>
          <w:szCs w:val="28"/>
          <w:lang w:val="es-ES"/>
        </w:rPr>
      </w:pPr>
      <w:hyperlink r:id="rId10" w:history="1">
        <w:r w:rsidR="006C7776" w:rsidRPr="007C5E1C">
          <w:rPr>
            <w:rStyle w:val="Hipervnculo"/>
            <w:rFonts w:ascii="Arial" w:hAnsi="Arial" w:cs="Arial"/>
            <w:sz w:val="28"/>
            <w:szCs w:val="28"/>
            <w:lang w:val="es-ES"/>
          </w:rPr>
          <w:t>hugo.ureta-alonso@michelin.com</w:t>
        </w:r>
      </w:hyperlink>
    </w:p>
    <w:p w14:paraId="7438ACE2" w14:textId="63548FC3" w:rsidR="00CC6BAF" w:rsidRPr="006D4CB8" w:rsidRDefault="00CC6BAF" w:rsidP="00CC6BAF">
      <w:pPr>
        <w:jc w:val="center"/>
        <w:rPr>
          <w:rFonts w:ascii="Arial" w:hAnsi="Arial" w:cs="Arial"/>
          <w:lang w:val="es-ES"/>
        </w:rPr>
      </w:pPr>
      <w:r w:rsidRPr="006D4CB8">
        <w:rPr>
          <w:rFonts w:ascii="Arial" w:hAnsi="Arial" w:cs="Arial"/>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6D4CB8" w14:paraId="0DF1306C" w14:textId="77777777" w:rsidTr="00CC6BAF">
        <w:tc>
          <w:tcPr>
            <w:tcW w:w="9016" w:type="dxa"/>
          </w:tcPr>
          <w:p w14:paraId="64CFAB72" w14:textId="3CFD466E" w:rsidR="00CC6BAF" w:rsidRPr="006D4CB8" w:rsidRDefault="002B15B9" w:rsidP="00CC6BAF">
            <w:pPr>
              <w:jc w:val="center"/>
              <w:rPr>
                <w:rFonts w:ascii="Arial" w:hAnsi="Arial" w:cs="Arial"/>
                <w:color w:val="08519D"/>
                <w:lang w:val="es-ES"/>
              </w:rPr>
            </w:pPr>
            <w:hyperlink r:id="rId13" w:history="1">
              <w:r w:rsidR="003C3FC0" w:rsidRPr="006D4CB8">
                <w:rPr>
                  <w:rStyle w:val="Hipervnculo"/>
                  <w:rFonts w:ascii="Arial" w:hAnsi="Arial" w:cs="Arial"/>
                  <w:lang w:val="es-ES"/>
                </w:rPr>
                <w:t>www.michelin.es</w:t>
              </w:r>
            </w:hyperlink>
          </w:p>
        </w:tc>
      </w:tr>
      <w:tr w:rsidR="00CC6BAF" w:rsidRPr="006D4CB8" w14:paraId="148A590E" w14:textId="77777777" w:rsidTr="00CC6BAF">
        <w:tc>
          <w:tcPr>
            <w:tcW w:w="9016" w:type="dxa"/>
          </w:tcPr>
          <w:p w14:paraId="78DB6A4F" w14:textId="4C2E4B3D" w:rsidR="00CC6BAF" w:rsidRPr="006D4CB8" w:rsidRDefault="00CC6BAF" w:rsidP="00CC6BAF">
            <w:pPr>
              <w:jc w:val="center"/>
              <w:rPr>
                <w:rFonts w:ascii="Arial" w:hAnsi="Arial" w:cs="Arial"/>
                <w:color w:val="08519D"/>
                <w:lang w:val="es-ES"/>
              </w:rPr>
            </w:pPr>
            <w:r w:rsidRPr="006D4CB8">
              <w:rPr>
                <w:rFonts w:ascii="Arial" w:hAnsi="Arial" w:cs="Arial"/>
                <w:noProof/>
                <w:sz w:val="36"/>
                <w:szCs w:val="36"/>
                <w:lang w:val="es-ES"/>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6D4CB8">
              <w:rPr>
                <w:rFonts w:ascii="Arial" w:hAnsi="Arial" w:cs="Arial"/>
                <w:color w:val="08519D"/>
                <w:lang w:val="es-ES"/>
              </w:rPr>
              <w:t xml:space="preserve"> @MichelinPress</w:t>
            </w:r>
          </w:p>
        </w:tc>
      </w:tr>
    </w:tbl>
    <w:p w14:paraId="7C41D2FE" w14:textId="77777777" w:rsidR="00CC6BAF" w:rsidRPr="006D4CB8" w:rsidRDefault="00CC6BAF" w:rsidP="00CC6BAF">
      <w:pPr>
        <w:jc w:val="center"/>
        <w:rPr>
          <w:rFonts w:ascii="Arial" w:hAnsi="Arial" w:cs="Arial"/>
          <w:lang w:val="es-ES"/>
        </w:rPr>
      </w:pPr>
    </w:p>
    <w:p w14:paraId="35E7F4EF" w14:textId="7E5A4CD2" w:rsidR="00387E23" w:rsidRPr="006D4CB8" w:rsidRDefault="006C7776" w:rsidP="00CC6BAF">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3C3FC0" w:rsidRPr="006D4CB8">
        <w:rPr>
          <w:rFonts w:ascii="Arial" w:hAnsi="Arial" w:cs="Arial"/>
          <w:lang w:val="es-ES"/>
        </w:rPr>
        <w:t>– 28760 Tres Cantos – Madrid. ESPAÑA</w:t>
      </w:r>
    </w:p>
    <w:sectPr w:rsidR="00387E23" w:rsidRPr="006D4CB8" w:rsidSect="004D5505">
      <w:headerReference w:type="even" r:id="rId15"/>
      <w:headerReference w:type="default" r:id="rId16"/>
      <w:footerReference w:type="even" r:id="rId17"/>
      <w:footerReference w:type="default" r:id="rId18"/>
      <w:headerReference w:type="first" r:id="rId19"/>
      <w:footerReference w:type="first" r:id="rId20"/>
      <w:pgSz w:w="11906" w:h="16838"/>
      <w:pgMar w:top="-1770" w:right="1440" w:bottom="1651"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3DD9" w14:textId="77777777" w:rsidR="002B15B9" w:rsidRDefault="002B15B9" w:rsidP="00F24D98">
      <w:r>
        <w:separator/>
      </w:r>
    </w:p>
  </w:endnote>
  <w:endnote w:type="continuationSeparator" w:id="0">
    <w:p w14:paraId="49039D28" w14:textId="77777777" w:rsidR="002B15B9" w:rsidRDefault="002B15B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5998" w14:textId="77777777" w:rsidR="00F23D2E" w:rsidRDefault="00F23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E865" w14:textId="77777777" w:rsidR="002B15B9" w:rsidRDefault="002B15B9" w:rsidP="00F24D98">
      <w:r>
        <w:separator/>
      </w:r>
    </w:p>
  </w:footnote>
  <w:footnote w:type="continuationSeparator" w:id="0">
    <w:p w14:paraId="3BE9DB87" w14:textId="77777777" w:rsidR="002B15B9" w:rsidRDefault="002B15B9"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A2E8" w14:textId="77777777" w:rsidR="00F23D2E" w:rsidRDefault="00F23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18AA9E8D"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56FFF"/>
    <w:rsid w:val="000712F2"/>
    <w:rsid w:val="000774A3"/>
    <w:rsid w:val="000778DE"/>
    <w:rsid w:val="00080E27"/>
    <w:rsid w:val="000A5386"/>
    <w:rsid w:val="000B3F91"/>
    <w:rsid w:val="00112957"/>
    <w:rsid w:val="001162A2"/>
    <w:rsid w:val="00116A1A"/>
    <w:rsid w:val="00154400"/>
    <w:rsid w:val="00170CB5"/>
    <w:rsid w:val="001712BA"/>
    <w:rsid w:val="00186CCB"/>
    <w:rsid w:val="001963B1"/>
    <w:rsid w:val="001D57AF"/>
    <w:rsid w:val="001E520E"/>
    <w:rsid w:val="0021595A"/>
    <w:rsid w:val="002462B9"/>
    <w:rsid w:val="00262F8B"/>
    <w:rsid w:val="00274DC8"/>
    <w:rsid w:val="002B15B9"/>
    <w:rsid w:val="00354FB9"/>
    <w:rsid w:val="00387E23"/>
    <w:rsid w:val="003930CA"/>
    <w:rsid w:val="00395651"/>
    <w:rsid w:val="003C1B9A"/>
    <w:rsid w:val="003C3FC0"/>
    <w:rsid w:val="003C419D"/>
    <w:rsid w:val="003F197B"/>
    <w:rsid w:val="00402FA8"/>
    <w:rsid w:val="00414F37"/>
    <w:rsid w:val="00416DE4"/>
    <w:rsid w:val="0042207B"/>
    <w:rsid w:val="00422E33"/>
    <w:rsid w:val="00422FAA"/>
    <w:rsid w:val="004237CD"/>
    <w:rsid w:val="0044379B"/>
    <w:rsid w:val="0045418F"/>
    <w:rsid w:val="00471963"/>
    <w:rsid w:val="00493386"/>
    <w:rsid w:val="004A6366"/>
    <w:rsid w:val="004A7A65"/>
    <w:rsid w:val="004C6A8C"/>
    <w:rsid w:val="004D5505"/>
    <w:rsid w:val="004E3294"/>
    <w:rsid w:val="004E4143"/>
    <w:rsid w:val="00511304"/>
    <w:rsid w:val="00523432"/>
    <w:rsid w:val="0052344F"/>
    <w:rsid w:val="00523D3C"/>
    <w:rsid w:val="00572127"/>
    <w:rsid w:val="00594F5C"/>
    <w:rsid w:val="005B00AE"/>
    <w:rsid w:val="00654937"/>
    <w:rsid w:val="006920B7"/>
    <w:rsid w:val="006C3818"/>
    <w:rsid w:val="006C44F0"/>
    <w:rsid w:val="006C7776"/>
    <w:rsid w:val="006D398C"/>
    <w:rsid w:val="006D4CB8"/>
    <w:rsid w:val="00707806"/>
    <w:rsid w:val="007F37A6"/>
    <w:rsid w:val="00816BB1"/>
    <w:rsid w:val="00834943"/>
    <w:rsid w:val="0083779A"/>
    <w:rsid w:val="0085450A"/>
    <w:rsid w:val="00877AE5"/>
    <w:rsid w:val="008A7E84"/>
    <w:rsid w:val="008B072F"/>
    <w:rsid w:val="008F5893"/>
    <w:rsid w:val="0093532F"/>
    <w:rsid w:val="009969D4"/>
    <w:rsid w:val="009C2C85"/>
    <w:rsid w:val="00A010E6"/>
    <w:rsid w:val="00A05352"/>
    <w:rsid w:val="00A11BC7"/>
    <w:rsid w:val="00A133C9"/>
    <w:rsid w:val="00A6279B"/>
    <w:rsid w:val="00A72ECA"/>
    <w:rsid w:val="00A75B5C"/>
    <w:rsid w:val="00AB5624"/>
    <w:rsid w:val="00AC0E74"/>
    <w:rsid w:val="00B05B19"/>
    <w:rsid w:val="00B127F7"/>
    <w:rsid w:val="00B13DD6"/>
    <w:rsid w:val="00B233B9"/>
    <w:rsid w:val="00B32BCE"/>
    <w:rsid w:val="00B361FB"/>
    <w:rsid w:val="00B36FEE"/>
    <w:rsid w:val="00B45C21"/>
    <w:rsid w:val="00B50021"/>
    <w:rsid w:val="00B72B57"/>
    <w:rsid w:val="00B97B28"/>
    <w:rsid w:val="00BC2889"/>
    <w:rsid w:val="00BC34FA"/>
    <w:rsid w:val="00BE269E"/>
    <w:rsid w:val="00C440F5"/>
    <w:rsid w:val="00C53F0C"/>
    <w:rsid w:val="00CC6BAF"/>
    <w:rsid w:val="00CE3F62"/>
    <w:rsid w:val="00CE5E82"/>
    <w:rsid w:val="00CF5555"/>
    <w:rsid w:val="00D26D15"/>
    <w:rsid w:val="00D55011"/>
    <w:rsid w:val="00D729F5"/>
    <w:rsid w:val="00D9116F"/>
    <w:rsid w:val="00D95814"/>
    <w:rsid w:val="00DB7FA5"/>
    <w:rsid w:val="00DE0B5B"/>
    <w:rsid w:val="00E46580"/>
    <w:rsid w:val="00E55E0C"/>
    <w:rsid w:val="00E86B8E"/>
    <w:rsid w:val="00E926C4"/>
    <w:rsid w:val="00EA512D"/>
    <w:rsid w:val="00ED5957"/>
    <w:rsid w:val="00ED7136"/>
    <w:rsid w:val="00F1127B"/>
    <w:rsid w:val="00F23D2E"/>
    <w:rsid w:val="00F24D98"/>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NormalWeb">
    <w:name w:val="Normal (Web)"/>
    <w:basedOn w:val="Normal"/>
    <w:uiPriority w:val="99"/>
    <w:semiHidden/>
    <w:unhideWhenUsed/>
    <w:rsid w:val="000712F2"/>
    <w:pPr>
      <w:spacing w:before="100" w:beforeAutospacing="1" w:after="100" w:afterAutospacing="1"/>
    </w:pPr>
    <w:rPr>
      <w:rFonts w:ascii="Times New Roman" w:eastAsia="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528986690">
      <w:bodyDiv w:val="1"/>
      <w:marLeft w:val="0"/>
      <w:marRight w:val="0"/>
      <w:marTop w:val="0"/>
      <w:marBottom w:val="0"/>
      <w:divBdr>
        <w:top w:val="none" w:sz="0" w:space="0" w:color="auto"/>
        <w:left w:val="none" w:sz="0" w:space="0" w:color="auto"/>
        <w:bottom w:val="none" w:sz="0" w:space="0" w:color="auto"/>
        <w:right w:val="none" w:sz="0" w:space="0" w:color="auto"/>
      </w:divBdr>
      <w:divsChild>
        <w:div w:id="1611669693">
          <w:marLeft w:val="0"/>
          <w:marRight w:val="0"/>
          <w:marTop w:val="0"/>
          <w:marBottom w:val="0"/>
          <w:divBdr>
            <w:top w:val="none" w:sz="0" w:space="0" w:color="auto"/>
            <w:left w:val="none" w:sz="0" w:space="0" w:color="auto"/>
            <w:bottom w:val="none" w:sz="0" w:space="0" w:color="auto"/>
            <w:right w:val="none" w:sz="0" w:space="0" w:color="auto"/>
          </w:divBdr>
          <w:divsChild>
            <w:div w:id="2100170542">
              <w:marLeft w:val="0"/>
              <w:marRight w:val="0"/>
              <w:marTop w:val="0"/>
              <w:marBottom w:val="0"/>
              <w:divBdr>
                <w:top w:val="none" w:sz="0" w:space="0" w:color="auto"/>
                <w:left w:val="none" w:sz="0" w:space="0" w:color="auto"/>
                <w:bottom w:val="none" w:sz="0" w:space="0" w:color="auto"/>
                <w:right w:val="none" w:sz="0" w:space="0" w:color="auto"/>
              </w:divBdr>
            </w:div>
          </w:divsChild>
        </w:div>
        <w:div w:id="1777552395">
          <w:marLeft w:val="0"/>
          <w:marRight w:val="0"/>
          <w:marTop w:val="0"/>
          <w:marBottom w:val="0"/>
          <w:divBdr>
            <w:top w:val="none" w:sz="0" w:space="0" w:color="auto"/>
            <w:left w:val="none" w:sz="0" w:space="0" w:color="auto"/>
            <w:bottom w:val="none" w:sz="0" w:space="0" w:color="auto"/>
            <w:right w:val="none" w:sz="0" w:space="0" w:color="auto"/>
          </w:divBdr>
          <w:divsChild>
            <w:div w:id="452405383">
              <w:marLeft w:val="0"/>
              <w:marRight w:val="0"/>
              <w:marTop w:val="0"/>
              <w:marBottom w:val="0"/>
              <w:divBdr>
                <w:top w:val="none" w:sz="0" w:space="0" w:color="auto"/>
                <w:left w:val="none" w:sz="0" w:space="0" w:color="auto"/>
                <w:bottom w:val="none" w:sz="0" w:space="0" w:color="auto"/>
                <w:right w:val="none" w:sz="0" w:space="0" w:color="auto"/>
              </w:divBdr>
              <w:divsChild>
                <w:div w:id="2106336480">
                  <w:marLeft w:val="0"/>
                  <w:marRight w:val="0"/>
                  <w:marTop w:val="0"/>
                  <w:marBottom w:val="0"/>
                  <w:divBdr>
                    <w:top w:val="none" w:sz="0" w:space="0" w:color="auto"/>
                    <w:left w:val="none" w:sz="0" w:space="0" w:color="auto"/>
                    <w:bottom w:val="none" w:sz="0" w:space="0" w:color="auto"/>
                    <w:right w:val="none" w:sz="0" w:space="0" w:color="auto"/>
                  </w:divBdr>
                </w:div>
                <w:div w:id="645473825">
                  <w:marLeft w:val="0"/>
                  <w:marRight w:val="0"/>
                  <w:marTop w:val="0"/>
                  <w:marBottom w:val="0"/>
                  <w:divBdr>
                    <w:top w:val="none" w:sz="0" w:space="0" w:color="auto"/>
                    <w:left w:val="none" w:sz="0" w:space="0" w:color="auto"/>
                    <w:bottom w:val="none" w:sz="0" w:space="0" w:color="auto"/>
                    <w:right w:val="none" w:sz="0" w:space="0" w:color="auto"/>
                  </w:divBdr>
                </w:div>
                <w:div w:id="1466578903">
                  <w:marLeft w:val="0"/>
                  <w:marRight w:val="0"/>
                  <w:marTop w:val="0"/>
                  <w:marBottom w:val="0"/>
                  <w:divBdr>
                    <w:top w:val="none" w:sz="0" w:space="0" w:color="auto"/>
                    <w:left w:val="none" w:sz="0" w:space="0" w:color="auto"/>
                    <w:bottom w:val="none" w:sz="0" w:space="0" w:color="auto"/>
                    <w:right w:val="none" w:sz="0" w:space="0" w:color="auto"/>
                  </w:divBdr>
                </w:div>
                <w:div w:id="1104763510">
                  <w:marLeft w:val="0"/>
                  <w:marRight w:val="0"/>
                  <w:marTop w:val="0"/>
                  <w:marBottom w:val="0"/>
                  <w:divBdr>
                    <w:top w:val="none" w:sz="0" w:space="0" w:color="auto"/>
                    <w:left w:val="none" w:sz="0" w:space="0" w:color="auto"/>
                    <w:bottom w:val="none" w:sz="0" w:space="0" w:color="auto"/>
                    <w:right w:val="none" w:sz="0" w:space="0" w:color="auto"/>
                  </w:divBdr>
                </w:div>
                <w:div w:id="184639479">
                  <w:marLeft w:val="0"/>
                  <w:marRight w:val="0"/>
                  <w:marTop w:val="0"/>
                  <w:marBottom w:val="0"/>
                  <w:divBdr>
                    <w:top w:val="none" w:sz="0" w:space="0" w:color="auto"/>
                    <w:left w:val="none" w:sz="0" w:space="0" w:color="auto"/>
                    <w:bottom w:val="none" w:sz="0" w:space="0" w:color="auto"/>
                    <w:right w:val="none" w:sz="0" w:space="0" w:color="auto"/>
                  </w:divBdr>
                </w:div>
                <w:div w:id="984696485">
                  <w:marLeft w:val="0"/>
                  <w:marRight w:val="0"/>
                  <w:marTop w:val="0"/>
                  <w:marBottom w:val="0"/>
                  <w:divBdr>
                    <w:top w:val="none" w:sz="0" w:space="0" w:color="auto"/>
                    <w:left w:val="none" w:sz="0" w:space="0" w:color="auto"/>
                    <w:bottom w:val="none" w:sz="0" w:space="0" w:color="auto"/>
                    <w:right w:val="none" w:sz="0" w:space="0" w:color="auto"/>
                  </w:divBdr>
                </w:div>
                <w:div w:id="11706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inonconnect.com/" TargetMode="External"/><Relationship Id="rId13" Type="http://schemas.openxmlformats.org/officeDocument/2006/relationships/hyperlink" Target="http://www.michelin.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ugo.ureta-alonso@micheli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946</Words>
  <Characters>5205</Characters>
  <Application>Microsoft Office Word</Application>
  <DocSecurity>0</DocSecurity>
  <Lines>43</Lines>
  <Paragraphs>12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33</cp:revision>
  <dcterms:created xsi:type="dcterms:W3CDTF">2021-03-01T16:33:00Z</dcterms:created>
  <dcterms:modified xsi:type="dcterms:W3CDTF">2022-06-02T11:08:00Z</dcterms:modified>
</cp:coreProperties>
</file>