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6D70FE08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421165">
        <w:rPr>
          <w:rFonts w:ascii="Arial" w:hAnsi="Arial" w:cs="Arial"/>
          <w:sz w:val="20"/>
          <w:szCs w:val="20"/>
          <w:lang w:val="es-ES"/>
        </w:rPr>
        <w:t>5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 de </w:t>
      </w:r>
      <w:r w:rsidR="007E467B">
        <w:rPr>
          <w:rFonts w:ascii="Arial" w:hAnsi="Arial" w:cs="Arial"/>
          <w:sz w:val="20"/>
          <w:szCs w:val="20"/>
          <w:lang w:val="es-ES"/>
        </w:rPr>
        <w:t>octubre</w:t>
      </w:r>
      <w:r w:rsidR="006D398C" w:rsidRPr="009A43CE">
        <w:rPr>
          <w:rFonts w:ascii="Arial" w:hAnsi="Arial" w:cs="Arial"/>
          <w:sz w:val="20"/>
          <w:szCs w:val="20"/>
          <w:lang w:val="es-ES"/>
        </w:rPr>
        <w:t>, 202</w:t>
      </w:r>
      <w:r w:rsidR="001E0480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04ABAEA2" w14:textId="77777777" w:rsidR="00DE6E32" w:rsidRDefault="001A2821" w:rsidP="00DE6E32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</w:t>
          </w:r>
          <w:r w:rsidR="00825796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recibe el premio “Líderes en Servicio” </w:t>
          </w:r>
        </w:p>
        <w:p w14:paraId="5EBF538B" w14:textId="325C1C76" w:rsidR="00825796" w:rsidRDefault="00DE6E32" w:rsidP="00825796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p</w:t>
          </w:r>
          <w:r w:rsidR="00825796">
            <w:rPr>
              <w:rFonts w:ascii="Arial" w:hAnsi="Arial" w:cs="Arial"/>
              <w:b/>
              <w:sz w:val="28"/>
              <w:szCs w:val="28"/>
              <w:lang w:val="es-ES"/>
            </w:rPr>
            <w:t>or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  <w:r w:rsidR="00825796">
            <w:rPr>
              <w:rFonts w:ascii="Arial" w:hAnsi="Arial" w:cs="Arial"/>
              <w:b/>
              <w:sz w:val="28"/>
              <w:szCs w:val="28"/>
              <w:lang w:val="es-ES"/>
            </w:rPr>
            <w:t>su servicio de atención al cliente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C79547B" w14:textId="2B302650" w:rsidR="001818BB" w:rsidRPr="00825796" w:rsidRDefault="00421165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es-ES"/>
            </w:rPr>
          </w:pPr>
          <w:r w:rsidRPr="00825796">
            <w:rPr>
              <w:rFonts w:ascii="Arial" w:eastAsia="Calibri" w:hAnsi="Arial" w:cs="Arial"/>
              <w:b/>
              <w:bCs/>
              <w:lang w:val="es-ES" w:eastAsia="en-US"/>
            </w:rPr>
            <w:t xml:space="preserve">Michelin </w:t>
          </w:r>
          <w:r w:rsidR="00825796" w:rsidRPr="00825796">
            <w:rPr>
              <w:rFonts w:ascii="Arial" w:eastAsia="Calibri" w:hAnsi="Arial" w:cs="Arial"/>
              <w:b/>
              <w:bCs/>
              <w:lang w:val="es-ES" w:eastAsia="en-US"/>
            </w:rPr>
            <w:t xml:space="preserve">elegida </w:t>
          </w:r>
          <w:r w:rsidR="00825796">
            <w:rPr>
              <w:rFonts w:ascii="Arial" w:eastAsia="Calibri" w:hAnsi="Arial" w:cs="Arial"/>
              <w:b/>
              <w:bCs/>
              <w:lang w:val="es-ES" w:eastAsia="en-US"/>
            </w:rPr>
            <w:t xml:space="preserve">la empresa </w:t>
          </w:r>
          <w:r w:rsidR="00F6219A">
            <w:rPr>
              <w:rFonts w:ascii="Arial" w:eastAsia="Calibri" w:hAnsi="Arial" w:cs="Arial"/>
              <w:b/>
              <w:bCs/>
              <w:lang w:val="es-ES" w:eastAsia="en-US"/>
            </w:rPr>
            <w:t xml:space="preserve">del sector neumáticos </w:t>
          </w:r>
          <w:r w:rsidR="00825796">
            <w:rPr>
              <w:rFonts w:ascii="Arial" w:eastAsia="Calibri" w:hAnsi="Arial" w:cs="Arial"/>
              <w:b/>
              <w:bCs/>
              <w:lang w:val="es-ES" w:eastAsia="en-US"/>
            </w:rPr>
            <w:t xml:space="preserve">con el </w:t>
          </w:r>
          <w:r w:rsidR="00DE6E32">
            <w:rPr>
              <w:rFonts w:ascii="Arial" w:eastAsia="Calibri" w:hAnsi="Arial" w:cs="Arial"/>
              <w:b/>
              <w:bCs/>
              <w:lang w:val="es-ES" w:eastAsia="en-US"/>
            </w:rPr>
            <w:t>M</w:t>
          </w:r>
          <w:r w:rsidR="00825796">
            <w:rPr>
              <w:rFonts w:ascii="Arial" w:eastAsia="Calibri" w:hAnsi="Arial" w:cs="Arial"/>
              <w:b/>
              <w:bCs/>
              <w:lang w:val="es-ES" w:eastAsia="en-US"/>
            </w:rPr>
            <w:t xml:space="preserve">ejor </w:t>
          </w:r>
          <w:r w:rsidR="00825796" w:rsidRPr="00825796">
            <w:rPr>
              <w:rFonts w:ascii="Arial" w:eastAsia="Calibri" w:hAnsi="Arial" w:cs="Arial"/>
              <w:b/>
              <w:bCs/>
              <w:lang w:val="es-ES" w:eastAsia="en-US"/>
            </w:rPr>
            <w:t xml:space="preserve">Servicio de Atención al Cliente </w:t>
          </w:r>
          <w:r w:rsidR="001051CB" w:rsidRPr="00825796">
            <w:rPr>
              <w:rFonts w:ascii="Arial" w:eastAsia="Calibri" w:hAnsi="Arial" w:cs="Arial"/>
              <w:b/>
              <w:bCs/>
              <w:lang w:val="es-ES" w:eastAsia="en-US"/>
            </w:rPr>
            <w:t xml:space="preserve">en la </w:t>
          </w:r>
          <w:proofErr w:type="spellStart"/>
          <w:r w:rsidR="001051CB" w:rsidRPr="00825796">
            <w:rPr>
              <w:rFonts w:ascii="Arial" w:eastAsia="Calibri" w:hAnsi="Arial" w:cs="Arial"/>
              <w:b/>
              <w:bCs/>
              <w:lang w:val="es-ES" w:eastAsia="en-US"/>
            </w:rPr>
            <w:t>XIIª</w:t>
          </w:r>
          <w:proofErr w:type="spellEnd"/>
          <w:r w:rsidR="001051CB" w:rsidRPr="00825796">
            <w:rPr>
              <w:rFonts w:ascii="Arial" w:eastAsia="Calibri" w:hAnsi="Arial" w:cs="Arial"/>
              <w:b/>
              <w:bCs/>
              <w:lang w:val="es-ES" w:eastAsia="en-US"/>
            </w:rPr>
            <w:t xml:space="preserve"> edición del </w:t>
          </w:r>
          <w:r w:rsidR="001818BB" w:rsidRPr="00825796">
            <w:rPr>
              <w:rFonts w:ascii="Arial" w:eastAsia="Calibri" w:hAnsi="Arial" w:cs="Arial"/>
              <w:b/>
              <w:bCs/>
              <w:lang w:val="es-ES" w:eastAsia="en-US"/>
            </w:rPr>
            <w:t xml:space="preserve"> Certamen Líderes en Servicio </w:t>
          </w:r>
        </w:p>
        <w:p w14:paraId="11B83B70" w14:textId="0AF8F294" w:rsidR="006D398C" w:rsidRPr="00825796" w:rsidRDefault="00421165" w:rsidP="001818BB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 w:rsidRPr="00825796">
            <w:rPr>
              <w:rFonts w:ascii="Arial" w:eastAsia="Calibri" w:hAnsi="Arial" w:cs="Arial"/>
              <w:b/>
              <w:bCs/>
              <w:lang w:val="es-ES"/>
            </w:rPr>
            <w:t xml:space="preserve">Sexto año consecutivo en el que Michelin </w:t>
          </w:r>
          <w:r w:rsidR="001818BB" w:rsidRPr="00825796">
            <w:rPr>
              <w:rFonts w:ascii="Arial" w:eastAsia="Calibri" w:hAnsi="Arial" w:cs="Arial"/>
              <w:b/>
              <w:bCs/>
              <w:lang w:val="es-ES"/>
            </w:rPr>
            <w:t xml:space="preserve">recibe </w:t>
          </w:r>
          <w:r w:rsidR="00825796" w:rsidRPr="00825796">
            <w:rPr>
              <w:rFonts w:ascii="Arial" w:eastAsia="Calibri" w:hAnsi="Arial" w:cs="Arial"/>
              <w:b/>
              <w:bCs/>
              <w:lang w:val="es-ES"/>
            </w:rPr>
            <w:t>la distinción</w:t>
          </w:r>
          <w:r w:rsidR="001818BB" w:rsidRPr="00825796">
            <w:rPr>
              <w:rFonts w:ascii="Arial" w:eastAsia="Calibri" w:hAnsi="Arial" w:cs="Arial"/>
              <w:b/>
              <w:bCs/>
              <w:lang w:val="es-ES"/>
            </w:rPr>
            <w:t xml:space="preserve"> </w:t>
          </w:r>
          <w:r w:rsidR="001A2821" w:rsidRPr="00825796">
            <w:rPr>
              <w:rFonts w:ascii="Arial" w:eastAsia="Calibri" w:hAnsi="Arial" w:cs="Arial"/>
              <w:b/>
              <w:bCs/>
              <w:lang w:val="es-ES"/>
            </w:rPr>
            <w:t xml:space="preserve">que reconoce a las empresas que ofrecen la mayor calidad de atención al cliente </w:t>
          </w:r>
        </w:p>
        <w:p w14:paraId="538D2E90" w14:textId="38E43924" w:rsidR="008B782F" w:rsidRPr="00825796" w:rsidRDefault="00F6219A" w:rsidP="001818BB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>
            <w:rPr>
              <w:rFonts w:ascii="Arial" w:eastAsia="Calibri" w:hAnsi="Arial" w:cs="Arial"/>
              <w:b/>
              <w:bCs/>
              <w:lang w:val="es-ES"/>
            </w:rPr>
            <w:t xml:space="preserve">Laura Crespo, Responsable de Comunicación </w:t>
          </w:r>
          <w:r w:rsidR="00985558">
            <w:rPr>
              <w:rFonts w:ascii="Arial" w:eastAsia="Calibri" w:hAnsi="Arial" w:cs="Arial"/>
              <w:b/>
              <w:bCs/>
              <w:lang w:val="es-ES"/>
            </w:rPr>
            <w:t xml:space="preserve">Comercial </w:t>
          </w:r>
          <w:r>
            <w:rPr>
              <w:rFonts w:ascii="Arial" w:eastAsia="Calibri" w:hAnsi="Arial" w:cs="Arial"/>
              <w:b/>
              <w:bCs/>
              <w:lang w:val="es-ES"/>
            </w:rPr>
            <w:t xml:space="preserve">de Michelin España Portugal: </w:t>
          </w:r>
          <w:r w:rsidRPr="00F6219A">
            <w:rPr>
              <w:rFonts w:ascii="Arial" w:eastAsia="Calibri" w:hAnsi="Arial" w:cs="Arial"/>
              <w:b/>
              <w:bCs/>
              <w:i/>
              <w:iCs/>
              <w:lang w:val="es-ES"/>
            </w:rPr>
            <w:t>“este galardón nos refuerza en la idea de que estamos trabajando en la dirección adecuada</w:t>
          </w:r>
          <w:r>
            <w:rPr>
              <w:rFonts w:ascii="Arial" w:eastAsia="Calibri" w:hAnsi="Arial" w:cs="Arial"/>
              <w:b/>
              <w:bCs/>
              <w:lang w:val="es-ES"/>
            </w:rPr>
            <w:t>”</w:t>
          </w:r>
        </w:p>
        <w:p w14:paraId="53A14B49" w14:textId="77777777" w:rsidR="00462EE8" w:rsidRPr="009A43C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BBB1A23" w14:textId="77777777" w:rsidR="00F6219A" w:rsidRDefault="00F6219A" w:rsidP="00F621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7BDF67D" w14:textId="09BAE9A3" w:rsidR="00F6219A" w:rsidRDefault="00F6219A" w:rsidP="00F621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6219A">
            <w:rPr>
              <w:rFonts w:ascii="Arial" w:hAnsi="Arial" w:cs="Arial"/>
              <w:sz w:val="20"/>
              <w:szCs w:val="20"/>
              <w:lang w:val="es-ES"/>
            </w:rPr>
            <w:t xml:space="preserve">Michelin ha recibido el galardón </w:t>
          </w:r>
          <w:r>
            <w:rPr>
              <w:rFonts w:ascii="Arial" w:hAnsi="Arial" w:cs="Arial"/>
              <w:sz w:val="20"/>
              <w:szCs w:val="20"/>
              <w:lang w:val="es-ES"/>
            </w:rPr>
            <w:t>“</w:t>
          </w:r>
          <w:r w:rsidRPr="00F6219A">
            <w:rPr>
              <w:rFonts w:ascii="Arial" w:hAnsi="Arial" w:cs="Arial"/>
              <w:sz w:val="20"/>
              <w:szCs w:val="20"/>
              <w:lang w:val="es-ES"/>
            </w:rPr>
            <w:t>Líderes en Servicio 202</w:t>
          </w:r>
          <w:r>
            <w:rPr>
              <w:rFonts w:ascii="Arial" w:hAnsi="Arial" w:cs="Arial"/>
              <w:sz w:val="20"/>
              <w:szCs w:val="20"/>
              <w:lang w:val="es-ES"/>
            </w:rPr>
            <w:t>3” como reconocimiento a la calidad de su servicio de atención al cliente</w:t>
          </w:r>
          <w:r w:rsidRPr="00F6219A">
            <w:rPr>
              <w:rFonts w:ascii="Arial" w:hAnsi="Arial" w:cs="Arial"/>
              <w:sz w:val="20"/>
              <w:szCs w:val="20"/>
              <w:lang w:val="es-ES"/>
            </w:rPr>
            <w:t xml:space="preserve">, otorgado </w:t>
          </w:r>
          <w:r w:rsidR="003C2F54">
            <w:rPr>
              <w:rFonts w:ascii="Arial" w:hAnsi="Arial" w:cs="Arial"/>
              <w:sz w:val="20"/>
              <w:szCs w:val="20"/>
              <w:lang w:val="es-ES"/>
            </w:rPr>
            <w:t xml:space="preserve">por </w:t>
          </w:r>
          <w:r w:rsidRPr="00F6219A">
            <w:rPr>
              <w:rFonts w:ascii="Arial" w:hAnsi="Arial" w:cs="Arial"/>
              <w:sz w:val="20"/>
              <w:szCs w:val="20"/>
              <w:lang w:val="es-ES"/>
            </w:rPr>
            <w:t>El Certamen de los Líderes en Servicio”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 w:rsidRPr="00F6219A">
            <w:rPr>
              <w:rFonts w:ascii="Arial" w:hAnsi="Arial" w:cs="Arial"/>
              <w:sz w:val="20"/>
              <w:szCs w:val="20"/>
              <w:lang w:val="es-ES"/>
            </w:rPr>
            <w:t>Un</w:t>
          </w:r>
          <w:r>
            <w:rPr>
              <w:rFonts w:ascii="Arial" w:hAnsi="Arial" w:cs="Arial"/>
              <w:sz w:val="20"/>
              <w:szCs w:val="20"/>
              <w:lang w:val="es-ES"/>
            </w:rPr>
            <w:t>a distinción</w:t>
          </w:r>
          <w:r w:rsidRPr="00F6219A">
            <w:rPr>
              <w:rFonts w:ascii="Arial" w:hAnsi="Arial" w:cs="Arial"/>
              <w:sz w:val="20"/>
              <w:szCs w:val="20"/>
              <w:lang w:val="es-ES"/>
            </w:rPr>
            <w:t xml:space="preserve"> que Michelin recibe por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sexto </w:t>
          </w:r>
          <w:r w:rsidRPr="00F6219A">
            <w:rPr>
              <w:rFonts w:ascii="Arial" w:hAnsi="Arial" w:cs="Arial"/>
              <w:sz w:val="20"/>
              <w:szCs w:val="20"/>
              <w:lang w:val="es-ES"/>
            </w:rPr>
            <w:t>año consecutivo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fruto de la estrategia puesta en marcha por el Grupo para </w:t>
          </w:r>
          <w:r w:rsidR="003C2F54">
            <w:rPr>
              <w:rFonts w:ascii="Arial" w:hAnsi="Arial" w:cs="Arial"/>
              <w:sz w:val="20"/>
              <w:szCs w:val="20"/>
              <w:lang w:val="es-ES"/>
            </w:rPr>
            <w:t xml:space="preserve">poner al cliente en el centro de atención y </w:t>
          </w:r>
          <w:r>
            <w:rPr>
              <w:rFonts w:ascii="Arial" w:hAnsi="Arial" w:cs="Arial"/>
              <w:sz w:val="20"/>
              <w:szCs w:val="20"/>
              <w:lang w:val="es-ES"/>
            </w:rPr>
            <w:t>ser referencia en experiencia del consumidor.</w:t>
          </w:r>
        </w:p>
        <w:p w14:paraId="60BDA1A8" w14:textId="65EF84C4" w:rsidR="00F6219A" w:rsidRDefault="00F6219A" w:rsidP="00F621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64DF155" w14:textId="0E183D5C" w:rsidR="00F6219A" w:rsidRDefault="00F6219A" w:rsidP="00F621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985558">
            <w:rPr>
              <w:rFonts w:ascii="Arial" w:hAnsi="Arial" w:cs="Arial"/>
              <w:sz w:val="20"/>
              <w:szCs w:val="20"/>
              <w:lang w:val="es-ES"/>
            </w:rPr>
            <w:t xml:space="preserve">Michelin ha sido una de las </w:t>
          </w:r>
          <w:r w:rsidR="00985558">
            <w:rPr>
              <w:rFonts w:ascii="Arial" w:hAnsi="Arial" w:cs="Arial"/>
              <w:sz w:val="20"/>
              <w:szCs w:val="20"/>
              <w:lang w:val="es-ES"/>
            </w:rPr>
            <w:t xml:space="preserve">29 </w:t>
          </w:r>
          <w:r w:rsidRPr="00985558">
            <w:rPr>
              <w:rFonts w:ascii="Arial" w:hAnsi="Arial" w:cs="Arial"/>
              <w:sz w:val="20"/>
              <w:szCs w:val="20"/>
              <w:lang w:val="es-ES"/>
            </w:rPr>
            <w:t>empresas galardonadas en esta</w:t>
          </w:r>
          <w:r w:rsidRPr="00F6219A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3C2F54">
            <w:rPr>
              <w:rFonts w:ascii="Arial" w:hAnsi="Arial" w:cs="Arial"/>
              <w:sz w:val="20"/>
              <w:szCs w:val="20"/>
              <w:lang w:val="es-ES"/>
            </w:rPr>
            <w:t>duodécima</w:t>
          </w:r>
          <w:r w:rsidRPr="00F6219A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3C2F54">
            <w:rPr>
              <w:rFonts w:ascii="Arial" w:hAnsi="Arial" w:cs="Arial"/>
              <w:sz w:val="20"/>
              <w:szCs w:val="20"/>
              <w:lang w:val="es-ES"/>
            </w:rPr>
            <w:t xml:space="preserve">edición </w:t>
          </w:r>
          <w:r w:rsidRPr="00F6219A">
            <w:rPr>
              <w:rFonts w:ascii="Arial" w:hAnsi="Arial" w:cs="Arial"/>
              <w:sz w:val="20"/>
              <w:szCs w:val="20"/>
              <w:lang w:val="es-ES"/>
            </w:rPr>
            <w:t xml:space="preserve">de “El Certamen de los Líderes en Servicio”, que celebró su entrega de premios </w:t>
          </w:r>
          <w:r w:rsidR="003C2F54">
            <w:rPr>
              <w:rFonts w:ascii="Arial" w:hAnsi="Arial" w:cs="Arial"/>
              <w:sz w:val="20"/>
              <w:szCs w:val="20"/>
              <w:lang w:val="es-ES"/>
            </w:rPr>
            <w:t xml:space="preserve">el día 4 de </w:t>
          </w:r>
          <w:r w:rsidR="007E467B">
            <w:rPr>
              <w:rFonts w:ascii="Arial" w:hAnsi="Arial" w:cs="Arial"/>
              <w:sz w:val="20"/>
              <w:szCs w:val="20"/>
              <w:lang w:val="es-ES"/>
            </w:rPr>
            <w:t>octubre</w:t>
          </w:r>
          <w:r w:rsidR="003C2F54">
            <w:rPr>
              <w:rFonts w:ascii="Arial" w:hAnsi="Arial" w:cs="Arial"/>
              <w:sz w:val="20"/>
              <w:szCs w:val="20"/>
              <w:lang w:val="es-ES"/>
            </w:rPr>
            <w:t xml:space="preserve"> en una Gala celebrada en Madrid. P</w:t>
          </w:r>
          <w:r w:rsidRPr="00F6219A">
            <w:rPr>
              <w:rFonts w:ascii="Arial" w:hAnsi="Arial" w:cs="Arial"/>
              <w:sz w:val="20"/>
              <w:szCs w:val="20"/>
              <w:lang w:val="es-ES"/>
            </w:rPr>
            <w:t xml:space="preserve">ara lograr este reconocimiento como líderes en atención al cliente, Michelin ha superado una </w:t>
          </w:r>
          <w:r w:rsidR="003C2F54">
            <w:rPr>
              <w:rFonts w:ascii="Arial" w:hAnsi="Arial" w:cs="Arial"/>
              <w:sz w:val="20"/>
              <w:szCs w:val="20"/>
              <w:lang w:val="es-ES"/>
            </w:rPr>
            <w:t xml:space="preserve">exhaustiva </w:t>
          </w:r>
          <w:r w:rsidRPr="00F6219A">
            <w:rPr>
              <w:rFonts w:ascii="Arial" w:hAnsi="Arial" w:cs="Arial"/>
              <w:sz w:val="20"/>
              <w:szCs w:val="20"/>
              <w:lang w:val="es-ES"/>
            </w:rPr>
            <w:t>evaluación que consta de más de 200 test en los respectivos canales a distancia de la compañía</w:t>
          </w:r>
          <w:r w:rsidR="003C2F54">
            <w:rPr>
              <w:rFonts w:ascii="Arial" w:hAnsi="Arial" w:cs="Arial"/>
              <w:sz w:val="20"/>
              <w:szCs w:val="20"/>
              <w:lang w:val="es-ES"/>
            </w:rPr>
            <w:t xml:space="preserve"> (llamadas telefónicas, emails y formularios, navegación web, redes sociales y chat virtual)</w:t>
          </w:r>
          <w:r w:rsidRPr="00F6219A">
            <w:rPr>
              <w:rFonts w:ascii="Arial" w:hAnsi="Arial" w:cs="Arial"/>
              <w:sz w:val="20"/>
              <w:szCs w:val="20"/>
              <w:lang w:val="es-ES"/>
            </w:rPr>
            <w:t>, junto con una encuesta de satisfacción realizada a 2.000 personas</w:t>
          </w:r>
          <w:r w:rsidR="003C2F54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41724FAA" w14:textId="59670BEA" w:rsidR="003C2F54" w:rsidRDefault="003C2F54" w:rsidP="00F621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3EFFB02" w14:textId="67AD8A48" w:rsidR="003C2F54" w:rsidRPr="003C2F54" w:rsidRDefault="003C2F54" w:rsidP="00C244A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Ofrecer no solo los mejores productos, sino también servicios de calidad que acompañen al consumidor</w:t>
          </w:r>
          <w:r w:rsidR="00C244AE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="006F01E4">
            <w:rPr>
              <w:rFonts w:ascii="Arial" w:hAnsi="Arial" w:cs="Arial"/>
              <w:sz w:val="20"/>
              <w:szCs w:val="20"/>
              <w:lang w:val="es-ES"/>
            </w:rPr>
            <w:t xml:space="preserve"> es una de las prioridades de Michelin, que innova constantemente con el objetivo de responder a las necesidades de un mercado cada vez más dinámico. Para ello, Michelin establece una relación multicanal y ofrece un soporte lo más cercano posible a los usuarios, </w:t>
          </w:r>
          <w:r w:rsidR="00DE6E32">
            <w:rPr>
              <w:rFonts w:ascii="Arial" w:hAnsi="Arial" w:cs="Arial"/>
              <w:sz w:val="20"/>
              <w:szCs w:val="20"/>
              <w:lang w:val="es-ES"/>
            </w:rPr>
            <w:t xml:space="preserve">con un asesoramiento que comienza </w:t>
          </w:r>
          <w:r w:rsidR="006F01E4">
            <w:rPr>
              <w:rFonts w:ascii="Arial" w:hAnsi="Arial" w:cs="Arial"/>
              <w:sz w:val="20"/>
              <w:szCs w:val="20"/>
              <w:lang w:val="es-ES"/>
            </w:rPr>
            <w:t xml:space="preserve">durante el proceso de selección y compra antes de acudir al distribuidor o taller autorizado, </w:t>
          </w:r>
          <w:r w:rsidR="00DE6E32">
            <w:rPr>
              <w:rFonts w:ascii="Arial" w:hAnsi="Arial" w:cs="Arial"/>
              <w:sz w:val="20"/>
              <w:szCs w:val="20"/>
              <w:lang w:val="es-ES"/>
            </w:rPr>
            <w:t xml:space="preserve">y se extiende durante </w:t>
          </w:r>
          <w:r w:rsidR="00C244AE">
            <w:rPr>
              <w:rFonts w:ascii="Arial" w:hAnsi="Arial" w:cs="Arial"/>
              <w:sz w:val="20"/>
              <w:szCs w:val="20"/>
              <w:lang w:val="es-ES"/>
            </w:rPr>
            <w:t xml:space="preserve">toda la vida del neumático. </w:t>
          </w:r>
        </w:p>
        <w:p w14:paraId="61410412" w14:textId="77777777" w:rsidR="003C2F54" w:rsidRPr="00F6219A" w:rsidRDefault="003C2F54" w:rsidP="00F621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AA1108B" w14:textId="19828776" w:rsidR="00F6219A" w:rsidRPr="00F6219A" w:rsidRDefault="00C244AE" w:rsidP="00F6219A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En </w:t>
          </w:r>
          <w:r w:rsidR="00F6219A" w:rsidRPr="00F6219A">
            <w:rPr>
              <w:rFonts w:ascii="Arial" w:hAnsi="Arial" w:cs="Arial"/>
              <w:sz w:val="20"/>
              <w:szCs w:val="20"/>
              <w:lang w:val="es-ES"/>
            </w:rPr>
            <w:t xml:space="preserve">el acto de recogida del premio, Laura Crespo, Responsable de Comunicación Comercial de Michelin España Portugal, declaró: </w:t>
          </w:r>
          <w:r w:rsidR="00F6219A" w:rsidRPr="00F6219A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“Para Michelin, la satisfacción del cliente ha sido nuestra razón de ser durante 130 años. Nuestros equipos de Atención al Consumidor superan sus límites día a día para cumplir con las crecientes expectativas de los usuarios. Volver a recibir este prestigioso galardón nos anima a continuar con nuestro compromiso permanente para mantener el nivel y nos refuerza en la idea de que estamos trabajando en la dirección adecuada”. </w:t>
          </w:r>
        </w:p>
        <w:p w14:paraId="68E5D143" w14:textId="5DA5E576" w:rsidR="00F6219A" w:rsidRDefault="00F6219A" w:rsidP="00F621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  </w:t>
          </w:r>
        </w:p>
        <w:p w14:paraId="145E8FC7" w14:textId="3F56F750" w:rsidR="00421165" w:rsidRDefault="00F6219A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6219A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br/>
          </w:r>
        </w:p>
        <w:p w14:paraId="6294C380" w14:textId="77777777" w:rsidR="00421165" w:rsidRPr="00A53990" w:rsidRDefault="00421165" w:rsidP="00421165">
          <w:pPr>
            <w:jc w:val="both"/>
            <w:rPr>
              <w:rFonts w:ascii="Frutiger LT 55 Roman" w:hAnsi="Frutiger LT 55 Roman"/>
              <w:sz w:val="22"/>
              <w:szCs w:val="22"/>
              <w:lang w:val="es-ES"/>
            </w:rPr>
          </w:pPr>
        </w:p>
        <w:p w14:paraId="7345A982" w14:textId="77777777" w:rsidR="00421165" w:rsidRPr="00A53990" w:rsidRDefault="00421165" w:rsidP="00421165">
          <w:pPr>
            <w:jc w:val="both"/>
            <w:rPr>
              <w:rFonts w:ascii="Frutiger LT 55 Roman" w:hAnsi="Frutiger LT 55 Roman"/>
              <w:sz w:val="22"/>
              <w:szCs w:val="22"/>
              <w:lang w:val="es-ES"/>
            </w:rPr>
          </w:pPr>
        </w:p>
        <w:p w14:paraId="4F8E717D" w14:textId="77777777" w:rsidR="00421165" w:rsidRDefault="00421165" w:rsidP="00421165">
          <w:pPr>
            <w:jc w:val="both"/>
            <w:rPr>
              <w:rFonts w:ascii="Frutiger LT 55 Roman" w:hAnsi="Frutiger LT 55 Roman"/>
              <w:sz w:val="22"/>
              <w:szCs w:val="22"/>
              <w:lang w:val="es-ES"/>
            </w:rPr>
          </w:pPr>
        </w:p>
        <w:p w14:paraId="648342B4" w14:textId="77777777" w:rsidR="003C3FC0" w:rsidRPr="009A43CE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2F17A5F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 w:rsidR="004C6D0A"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 w:rsidR="004C6D0A"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 w:rsidR="004C6D0A"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 w:rsidR="004C6D0A"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634A1C9E" w14:textId="2D38B76F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BAE8610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E7F4EF" w14:textId="53DC6659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 </w:t>
      </w:r>
    </w:p>
    <w:p w14:paraId="29AC5EBE" w14:textId="54BB6634" w:rsidR="00F33F3C" w:rsidRDefault="00F33F3C" w:rsidP="00F33F3C">
      <w:pPr>
        <w:spacing w:line="276" w:lineRule="auto"/>
        <w:ind w:firstLine="851"/>
        <w:jc w:val="center"/>
        <w:rPr>
          <w:rFonts w:ascii="Arial" w:hAnsi="Arial" w:cs="Arial"/>
          <w:lang w:val="es-ES"/>
        </w:rPr>
      </w:pPr>
    </w:p>
    <w:p w14:paraId="00A79C9F" w14:textId="77777777" w:rsidR="00F33F3C" w:rsidRPr="00215EB6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 w:rsidRPr="00215EB6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</w:p>
    <w:p w14:paraId="39303D6E" w14:textId="77777777" w:rsidR="00F33F3C" w:rsidRPr="00215EB6" w:rsidRDefault="00F33F3C" w:rsidP="00F33F3C">
      <w:pPr>
        <w:tabs>
          <w:tab w:val="left" w:pos="2780"/>
          <w:tab w:val="center" w:pos="4513"/>
        </w:tabs>
        <w:spacing w:line="276" w:lineRule="auto"/>
        <w:ind w:right="1394" w:firstLine="851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215EB6">
        <w:rPr>
          <w:rFonts w:ascii="Arial" w:hAnsi="Arial" w:cs="Arial"/>
          <w:b/>
          <w:bCs/>
          <w:sz w:val="28"/>
          <w:szCs w:val="28"/>
          <w:lang w:val="es-ES"/>
        </w:rPr>
        <w:t>+34 6</w:t>
      </w:r>
      <w:r>
        <w:rPr>
          <w:rFonts w:ascii="Arial" w:hAnsi="Arial" w:cs="Arial"/>
          <w:b/>
          <w:bCs/>
          <w:sz w:val="28"/>
          <w:szCs w:val="28"/>
          <w:lang w:val="es-ES"/>
        </w:rPr>
        <w:t>64</w:t>
      </w:r>
      <w:r w:rsidRPr="00215EB6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"/>
        </w:rPr>
        <w:t>28</w:t>
      </w:r>
      <w:r w:rsidRPr="00215EB6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"/>
        </w:rPr>
        <w:t>26 60</w:t>
      </w:r>
    </w:p>
    <w:p w14:paraId="0AB16B40" w14:textId="77777777" w:rsidR="00F33F3C" w:rsidRDefault="00000000" w:rsidP="00F33F3C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F33F3C" w:rsidRPr="00E30059">
          <w:rPr>
            <w:rStyle w:val="Hipervnculo"/>
            <w:rFonts w:ascii="Arial" w:hAnsi="Arial" w:cs="Arial"/>
            <w:sz w:val="28"/>
            <w:szCs w:val="28"/>
            <w:lang w:val="es-ES"/>
          </w:rPr>
          <w:t>sonia.portoles@michelin.com</w:t>
        </w:r>
      </w:hyperlink>
    </w:p>
    <w:p w14:paraId="536C1D5D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  <w:r w:rsidRPr="00215EB6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70F1BFEC" wp14:editId="055CC2E4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215EB6" w14:paraId="60F361F4" w14:textId="77777777" w:rsidTr="00B43E93">
        <w:tc>
          <w:tcPr>
            <w:tcW w:w="9016" w:type="dxa"/>
          </w:tcPr>
          <w:p w14:paraId="75AF4B94" w14:textId="02440661" w:rsidR="00F33F3C" w:rsidRPr="00215EB6" w:rsidRDefault="00F33F3C" w:rsidP="00F33F3C">
            <w:pPr>
              <w:ind w:right="1394" w:firstLine="851"/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215EB6">
              <w:rPr>
                <w:rFonts w:ascii="Arial" w:hAnsi="Arial" w:cs="Arial"/>
                <w:lang w:val="es-ES"/>
              </w:rPr>
              <w:t xml:space="preserve"> </w:t>
            </w:r>
            <w:hyperlink r:id="rId12" w:history="1">
              <w:r w:rsidRPr="00215EB6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F33F3C" w:rsidRPr="00215EB6" w14:paraId="7F0165A9" w14:textId="77777777" w:rsidTr="00B43E93">
        <w:tc>
          <w:tcPr>
            <w:tcW w:w="9016" w:type="dxa"/>
          </w:tcPr>
          <w:p w14:paraId="7401AAC6" w14:textId="755D6A5B" w:rsidR="00F33F3C" w:rsidRPr="00215EB6" w:rsidRDefault="00F33F3C" w:rsidP="00F33F3C">
            <w:pPr>
              <w:ind w:right="1394" w:firstLine="851"/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215EB6">
              <w:rPr>
                <w:rFonts w:ascii="Arial" w:hAnsi="Arial" w:cs="Arial"/>
                <w:color w:val="08519D"/>
                <w:lang w:val="es-ES"/>
              </w:rPr>
              <w:t xml:space="preserve">   </w:t>
            </w:r>
            <w:r w:rsidRPr="00215EB6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AD4592" wp14:editId="5C52DA56">
                  <wp:extent cx="214630" cy="174625"/>
                  <wp:effectExtent l="0" t="0" r="1270" b="3175"/>
                  <wp:docPr id="9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15EB6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3A60EC9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</w:p>
    <w:p w14:paraId="449221BE" w14:textId="77777777" w:rsidR="00F33F3C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Pr="00215EB6">
        <w:rPr>
          <w:rFonts w:ascii="Arial" w:hAnsi="Arial" w:cs="Arial"/>
          <w:lang w:val="es-ES"/>
        </w:rPr>
        <w:t>– 28760 Tres Cantos – Madrid. ESPAÑA</w:t>
      </w:r>
    </w:p>
    <w:p w14:paraId="35253F14" w14:textId="77777777" w:rsidR="00F33F3C" w:rsidRDefault="00F33F3C" w:rsidP="00F33F3C">
      <w:pPr>
        <w:ind w:right="1394"/>
        <w:jc w:val="center"/>
        <w:rPr>
          <w:rFonts w:ascii="Arial" w:hAnsi="Arial" w:cs="Arial"/>
          <w:lang w:val="es-ES"/>
        </w:rPr>
      </w:pPr>
    </w:p>
    <w:p w14:paraId="344CC829" w14:textId="77777777" w:rsidR="00F33F3C" w:rsidRPr="009A43CE" w:rsidRDefault="00F33F3C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F33F3C" w:rsidRPr="009A43CE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0567" w14:textId="77777777" w:rsidR="009E3A38" w:rsidRDefault="009E3A38" w:rsidP="00F24D98">
      <w:r>
        <w:separator/>
      </w:r>
    </w:p>
  </w:endnote>
  <w:endnote w:type="continuationSeparator" w:id="0">
    <w:p w14:paraId="18ECA619" w14:textId="77777777" w:rsidR="009E3A38" w:rsidRDefault="009E3A38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B331" w14:textId="77777777" w:rsidR="009E3A38" w:rsidRDefault="009E3A38" w:rsidP="00F24D98">
      <w:r>
        <w:separator/>
      </w:r>
    </w:p>
  </w:footnote>
  <w:footnote w:type="continuationSeparator" w:id="0">
    <w:p w14:paraId="5891B3F0" w14:textId="77777777" w:rsidR="009E3A38" w:rsidRDefault="009E3A38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947966">
    <w:abstractNumId w:val="1"/>
  </w:num>
  <w:num w:numId="2" w16cid:durableId="1246496148">
    <w:abstractNumId w:val="0"/>
  </w:num>
  <w:num w:numId="3" w16cid:durableId="1273591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1051CB"/>
    <w:rsid w:val="00112957"/>
    <w:rsid w:val="001162A2"/>
    <w:rsid w:val="00116A1A"/>
    <w:rsid w:val="00150344"/>
    <w:rsid w:val="00154400"/>
    <w:rsid w:val="00170CB5"/>
    <w:rsid w:val="001712BA"/>
    <w:rsid w:val="001818BB"/>
    <w:rsid w:val="001869EA"/>
    <w:rsid w:val="00186CCB"/>
    <w:rsid w:val="001963B1"/>
    <w:rsid w:val="0019650E"/>
    <w:rsid w:val="001A2821"/>
    <w:rsid w:val="001E0480"/>
    <w:rsid w:val="001E520E"/>
    <w:rsid w:val="00201053"/>
    <w:rsid w:val="0021595A"/>
    <w:rsid w:val="00220220"/>
    <w:rsid w:val="00262F8B"/>
    <w:rsid w:val="00267994"/>
    <w:rsid w:val="00274DC8"/>
    <w:rsid w:val="00387E23"/>
    <w:rsid w:val="00390787"/>
    <w:rsid w:val="003930CA"/>
    <w:rsid w:val="00395651"/>
    <w:rsid w:val="003C2F54"/>
    <w:rsid w:val="003C3FC0"/>
    <w:rsid w:val="003C419D"/>
    <w:rsid w:val="003F197B"/>
    <w:rsid w:val="00414F37"/>
    <w:rsid w:val="00421165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7A65"/>
    <w:rsid w:val="004C6A8C"/>
    <w:rsid w:val="004C6D0A"/>
    <w:rsid w:val="004E3294"/>
    <w:rsid w:val="004E4143"/>
    <w:rsid w:val="00511304"/>
    <w:rsid w:val="0052344F"/>
    <w:rsid w:val="00523D3C"/>
    <w:rsid w:val="00572127"/>
    <w:rsid w:val="0058499B"/>
    <w:rsid w:val="00594F5C"/>
    <w:rsid w:val="005B00AE"/>
    <w:rsid w:val="005E08B3"/>
    <w:rsid w:val="005E1047"/>
    <w:rsid w:val="00613A00"/>
    <w:rsid w:val="00621821"/>
    <w:rsid w:val="00652F37"/>
    <w:rsid w:val="006920B7"/>
    <w:rsid w:val="006C3818"/>
    <w:rsid w:val="006C44F0"/>
    <w:rsid w:val="006D398C"/>
    <w:rsid w:val="006F01E4"/>
    <w:rsid w:val="007516EB"/>
    <w:rsid w:val="00767B4C"/>
    <w:rsid w:val="007E467B"/>
    <w:rsid w:val="007F37A6"/>
    <w:rsid w:val="00816BB1"/>
    <w:rsid w:val="00825796"/>
    <w:rsid w:val="00834943"/>
    <w:rsid w:val="0083779A"/>
    <w:rsid w:val="0085450A"/>
    <w:rsid w:val="008B072F"/>
    <w:rsid w:val="008B782F"/>
    <w:rsid w:val="008D329C"/>
    <w:rsid w:val="008F5893"/>
    <w:rsid w:val="0093532F"/>
    <w:rsid w:val="00977E95"/>
    <w:rsid w:val="00985558"/>
    <w:rsid w:val="009969D4"/>
    <w:rsid w:val="009A43CE"/>
    <w:rsid w:val="009E3A38"/>
    <w:rsid w:val="00A05352"/>
    <w:rsid w:val="00A0766D"/>
    <w:rsid w:val="00A133C9"/>
    <w:rsid w:val="00A72ECA"/>
    <w:rsid w:val="00A75B5C"/>
    <w:rsid w:val="00AA05BE"/>
    <w:rsid w:val="00AC0E74"/>
    <w:rsid w:val="00B05B19"/>
    <w:rsid w:val="00B13DD6"/>
    <w:rsid w:val="00B32BCE"/>
    <w:rsid w:val="00B36FEE"/>
    <w:rsid w:val="00B45C21"/>
    <w:rsid w:val="00B6670B"/>
    <w:rsid w:val="00B97B28"/>
    <w:rsid w:val="00BC2889"/>
    <w:rsid w:val="00BD7DE1"/>
    <w:rsid w:val="00BE269E"/>
    <w:rsid w:val="00C244AE"/>
    <w:rsid w:val="00C31A6F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B7FA5"/>
    <w:rsid w:val="00DE6E32"/>
    <w:rsid w:val="00E46580"/>
    <w:rsid w:val="00E57483"/>
    <w:rsid w:val="00E926C4"/>
    <w:rsid w:val="00EA512D"/>
    <w:rsid w:val="00ED35A4"/>
    <w:rsid w:val="00ED5957"/>
    <w:rsid w:val="00ED7136"/>
    <w:rsid w:val="00EE30AF"/>
    <w:rsid w:val="00F05D3E"/>
    <w:rsid w:val="00F1127B"/>
    <w:rsid w:val="00F24D98"/>
    <w:rsid w:val="00F33F3C"/>
    <w:rsid w:val="00F6219A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nia.portoles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BCF14A-C23D-4D43-A664-4E8457AE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590</Words>
  <Characters>3251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37</cp:revision>
  <dcterms:created xsi:type="dcterms:W3CDTF">2021-03-01T16:33:00Z</dcterms:created>
  <dcterms:modified xsi:type="dcterms:W3CDTF">2022-10-06T07:44:00Z</dcterms:modified>
</cp:coreProperties>
</file>