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10F9C" w14:textId="77777777" w:rsidR="00287BD4" w:rsidRPr="00954BAD" w:rsidRDefault="00D6406B">
      <w:pPr>
        <w:ind w:right="1394"/>
        <w:rPr>
          <w:rFonts w:ascii="Arial" w:hAnsi="Arial" w:cs="Arial"/>
          <w:lang w:val="pt-PT"/>
        </w:rPr>
      </w:pPr>
      <w:r w:rsidRPr="00954BAD">
        <w:rPr>
          <w:rFonts w:ascii="Arial" w:hAnsi="Arial" w:cs="Arial"/>
          <w:noProof/>
          <w:lang w:val="es-ES_tradnl" w:eastAsia="es-ES_tradnl"/>
        </w:rPr>
        <mc:AlternateContent>
          <mc:Choice Requires="wps">
            <w:drawing>
              <wp:anchor distT="0" distB="0" distL="0" distR="0" simplePos="0" relativeHeight="8" behindDoc="0" locked="0" layoutInCell="0" allowOverlap="1" wp14:anchorId="717E386B" wp14:editId="12474966">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92631549"/>
                              <w:docPartObj>
                                <w:docPartGallery w:val="Cover Pages"/>
                                <w:docPartUnique/>
                              </w:docPartObj>
                            </w:sdtPr>
                            <w:sdtEndPr/>
                            <w:sdtContent>
                              <w:p w14:paraId="75972310" w14:textId="70FB9EA7" w:rsidR="00287BD4" w:rsidRDefault="0002155F">
                                <w:pPr>
                                  <w:pStyle w:val="Contenidodelmarco"/>
                                  <w:jc w:val="center"/>
                                  <w:rPr>
                                    <w:rFonts w:ascii="Michelin Unit Titling" w:hAnsi="Michelin Unit Titling"/>
                                    <w:color w:val="575757"/>
                                    <w:lang w:val="es-ES"/>
                                  </w:rPr>
                                </w:pPr>
                                <w:r>
                                  <w:rPr>
                                    <w:rFonts w:ascii="Michelin Unit Titling" w:hAnsi="Michelin Unit Titling"/>
                                    <w:color w:val="575757"/>
                                    <w:lang w:val="es-ES"/>
                                  </w:rPr>
                                  <w:t>GUIA</w:t>
                                </w:r>
                                <w:r w:rsidR="00D6406B">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w:pict>
              <v:rect w14:anchorId="717E386B" id="Text Box 2" o:spid="_x0000_s1026" style="position:absolute;margin-left:37.55pt;margin-top:2.95pt;width:131.45pt;height:20.2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" o:allowincell="f" fillcolor="white [3201]" stroked="f" strokeweight=".5pt">
                <v:textbox>
                  <w:txbxContent>
                    <w:sdt>
                      <w:sdtPr>
                        <w:id w:val="192631549"/>
                        <w:docPartObj>
                          <w:docPartGallery w:val="Cover Pages"/>
                          <w:docPartUnique/>
                        </w:docPartObj>
                      </w:sdtPr>
                      <w:sdtEndPr/>
                      <w:sdtContent>
                        <w:p w14:paraId="75972310" w14:textId="70FB9EA7" w:rsidR="00287BD4" w:rsidRDefault="0002155F">
                          <w:pPr>
                            <w:pStyle w:val="Contenidodelmarco"/>
                            <w:jc w:val="center"/>
                            <w:rPr>
                              <w:rFonts w:ascii="Michelin Unit Titling" w:hAnsi="Michelin Unit Titling"/>
                              <w:color w:val="575757"/>
                              <w:lang w:val="es-ES"/>
                            </w:rPr>
                          </w:pPr>
                          <w:r>
                            <w:rPr>
                              <w:rFonts w:ascii="Michelin Unit Titling" w:hAnsi="Michelin Unit Titling"/>
                              <w:color w:val="575757"/>
                              <w:lang w:val="es-ES"/>
                            </w:rPr>
                            <w:t>GUIA</w:t>
                          </w:r>
                          <w:r w:rsidR="00D6406B">
                            <w:rPr>
                              <w:rFonts w:ascii="Michelin Unit Titling" w:hAnsi="Michelin Unit Titling"/>
                              <w:color w:val="575757"/>
                              <w:lang w:val="es-ES"/>
                            </w:rPr>
                            <w:t xml:space="preserve"> MICHELIN</w:t>
                          </w:r>
                        </w:p>
                      </w:sdtContent>
                    </w:sdt>
                  </w:txbxContent>
                </v:textbox>
                <w10:wrap anchorx="page"/>
              </v:rect>
            </w:pict>
          </mc:Fallback>
        </mc:AlternateContent>
      </w:r>
    </w:p>
    <w:p w14:paraId="75F0C2F0" w14:textId="77777777" w:rsidR="00287BD4" w:rsidRPr="00954BAD" w:rsidRDefault="00D6406B">
      <w:pPr>
        <w:ind w:right="1394"/>
        <w:rPr>
          <w:rFonts w:ascii="Arial" w:hAnsi="Arial" w:cs="Arial"/>
          <w:lang w:val="pt-PT"/>
        </w:rPr>
      </w:pPr>
      <w:r w:rsidRPr="00954BAD">
        <w:rPr>
          <w:rFonts w:ascii="Arial" w:hAnsi="Arial" w:cs="Arial"/>
          <w:noProof/>
          <w:lang w:val="es-ES_tradnl" w:eastAsia="es-ES_tradnl"/>
        </w:rPr>
        <w:drawing>
          <wp:anchor distT="0" distB="0" distL="114300" distR="114300" simplePos="0" relativeHeight="9" behindDoc="0" locked="0" layoutInCell="0" allowOverlap="1" wp14:anchorId="53D79084" wp14:editId="0FCFF637">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3073675A" w14:textId="77777777" w:rsidR="00287BD4" w:rsidRPr="00954BAD" w:rsidRDefault="00287BD4">
      <w:pPr>
        <w:ind w:right="1394"/>
        <w:rPr>
          <w:rFonts w:ascii="Arial" w:hAnsi="Arial" w:cs="Arial"/>
          <w:lang w:val="pt-PT"/>
        </w:rPr>
      </w:pPr>
    </w:p>
    <w:p w14:paraId="5650AC67" w14:textId="77777777" w:rsidR="00287BD4" w:rsidRPr="00954BAD" w:rsidRDefault="00287BD4">
      <w:pPr>
        <w:ind w:right="1394"/>
        <w:rPr>
          <w:rFonts w:ascii="Arial" w:hAnsi="Arial" w:cs="Arial"/>
          <w:lang w:val="pt-PT"/>
        </w:rPr>
      </w:pPr>
    </w:p>
    <w:p w14:paraId="6FF2DAE9" w14:textId="3F66956D" w:rsidR="00287BD4" w:rsidRPr="00954BAD" w:rsidRDefault="00D6406B">
      <w:pPr>
        <w:ind w:left="5760" w:right="1394"/>
        <w:rPr>
          <w:rFonts w:ascii="Arial" w:hAnsi="Arial" w:cs="Arial"/>
          <w:sz w:val="20"/>
          <w:szCs w:val="20"/>
          <w:lang w:val="pt-PT"/>
        </w:rPr>
      </w:pPr>
      <w:r w:rsidRPr="00954BAD">
        <w:rPr>
          <w:rFonts w:ascii="Arial" w:hAnsi="Arial" w:cs="Arial"/>
          <w:sz w:val="20"/>
          <w:szCs w:val="20"/>
          <w:lang w:val="pt-PT"/>
        </w:rPr>
        <w:t xml:space="preserve">   </w:t>
      </w:r>
      <w:r w:rsidR="00954BAD" w:rsidRPr="00954BAD">
        <w:rPr>
          <w:rFonts w:ascii="Arial" w:hAnsi="Arial" w:cs="Arial"/>
          <w:sz w:val="20"/>
          <w:szCs w:val="20"/>
          <w:lang w:val="pt-PT"/>
        </w:rPr>
        <w:t>Lisboa</w:t>
      </w:r>
      <w:r w:rsidRPr="00954BAD">
        <w:rPr>
          <w:rFonts w:ascii="Arial" w:hAnsi="Arial" w:cs="Arial"/>
          <w:sz w:val="20"/>
          <w:szCs w:val="20"/>
          <w:lang w:val="pt-PT"/>
        </w:rPr>
        <w:t xml:space="preserve">, </w:t>
      </w:r>
      <w:r w:rsidR="006F6150" w:rsidRPr="00954BAD">
        <w:rPr>
          <w:rFonts w:ascii="Arial" w:hAnsi="Arial" w:cs="Arial"/>
          <w:sz w:val="20"/>
          <w:szCs w:val="20"/>
          <w:lang w:val="pt-PT"/>
        </w:rPr>
        <w:t>2</w:t>
      </w:r>
      <w:r w:rsidR="00A90AF6" w:rsidRPr="00954BAD">
        <w:rPr>
          <w:rFonts w:ascii="Arial" w:hAnsi="Arial" w:cs="Arial"/>
          <w:sz w:val="20"/>
          <w:szCs w:val="20"/>
          <w:lang w:val="pt-PT"/>
        </w:rPr>
        <w:t>4</w:t>
      </w:r>
      <w:r w:rsidRPr="00954BAD">
        <w:rPr>
          <w:rFonts w:ascii="Arial" w:hAnsi="Arial" w:cs="Arial"/>
          <w:sz w:val="20"/>
          <w:szCs w:val="20"/>
          <w:lang w:val="pt-PT"/>
        </w:rPr>
        <w:t xml:space="preserve"> de </w:t>
      </w:r>
      <w:r w:rsidR="00BB3397" w:rsidRPr="00954BAD">
        <w:rPr>
          <w:rFonts w:ascii="Arial" w:hAnsi="Arial" w:cs="Arial"/>
          <w:sz w:val="20"/>
          <w:szCs w:val="20"/>
          <w:lang w:val="pt-PT"/>
        </w:rPr>
        <w:t>o</w:t>
      </w:r>
      <w:r w:rsidR="00954BAD" w:rsidRPr="00954BAD">
        <w:rPr>
          <w:rFonts w:ascii="Arial" w:hAnsi="Arial" w:cs="Arial"/>
          <w:sz w:val="20"/>
          <w:szCs w:val="20"/>
          <w:lang w:val="pt-PT"/>
        </w:rPr>
        <w:t>u</w:t>
      </w:r>
      <w:r w:rsidR="00BB3397" w:rsidRPr="00954BAD">
        <w:rPr>
          <w:rFonts w:ascii="Arial" w:hAnsi="Arial" w:cs="Arial"/>
          <w:sz w:val="20"/>
          <w:szCs w:val="20"/>
          <w:lang w:val="pt-PT"/>
        </w:rPr>
        <w:t>tubr</w:t>
      </w:r>
      <w:r w:rsidR="00954BAD" w:rsidRPr="00954BAD">
        <w:rPr>
          <w:rFonts w:ascii="Arial" w:hAnsi="Arial" w:cs="Arial"/>
          <w:sz w:val="20"/>
          <w:szCs w:val="20"/>
          <w:lang w:val="pt-PT"/>
        </w:rPr>
        <w:t xml:space="preserve">o de </w:t>
      </w:r>
      <w:r w:rsidRPr="00954BAD">
        <w:rPr>
          <w:rFonts w:ascii="Arial" w:hAnsi="Arial" w:cs="Arial"/>
          <w:sz w:val="20"/>
          <w:szCs w:val="20"/>
          <w:lang w:val="pt-PT"/>
        </w:rPr>
        <w:t>2022</w:t>
      </w:r>
    </w:p>
    <w:p w14:paraId="52C50146" w14:textId="77777777" w:rsidR="00287BD4" w:rsidRPr="00954BAD" w:rsidRDefault="00287BD4">
      <w:pPr>
        <w:ind w:right="1394"/>
        <w:jc w:val="center"/>
        <w:rPr>
          <w:rFonts w:ascii="Arial" w:hAnsi="Arial" w:cs="Arial"/>
          <w:lang w:val="pt-PT"/>
        </w:rPr>
      </w:pPr>
    </w:p>
    <w:p w14:paraId="6ACEB22B" w14:textId="77777777" w:rsidR="00287BD4" w:rsidRPr="00954BAD" w:rsidRDefault="00287BD4">
      <w:pPr>
        <w:ind w:right="1394"/>
        <w:jc w:val="center"/>
        <w:rPr>
          <w:rFonts w:ascii="Arial" w:hAnsi="Arial" w:cs="Arial"/>
          <w:b/>
          <w:sz w:val="28"/>
          <w:szCs w:val="28"/>
          <w:lang w:val="pt-PT"/>
        </w:rPr>
      </w:pPr>
    </w:p>
    <w:p w14:paraId="1696105D" w14:textId="1C223CC0" w:rsidR="00287BD4" w:rsidRPr="00954BAD" w:rsidRDefault="006F6150" w:rsidP="000B19A2">
      <w:pPr>
        <w:ind w:right="1394"/>
        <w:jc w:val="center"/>
        <w:rPr>
          <w:rFonts w:ascii="Arial" w:hAnsi="Arial" w:cs="Arial"/>
          <w:b/>
          <w:sz w:val="28"/>
          <w:szCs w:val="28"/>
          <w:lang w:val="pt-PT"/>
        </w:rPr>
      </w:pPr>
      <w:r w:rsidRPr="00954BAD">
        <w:rPr>
          <w:rFonts w:ascii="Arial" w:eastAsia="Arial" w:hAnsi="Arial" w:cs="Arial"/>
          <w:b/>
          <w:bCs/>
          <w:sz w:val="28"/>
          <w:szCs w:val="28"/>
          <w:lang w:val="pt-PT"/>
        </w:rPr>
        <w:t>Gu</w:t>
      </w:r>
      <w:r w:rsidR="00954BAD" w:rsidRPr="00954BAD">
        <w:rPr>
          <w:rFonts w:ascii="Arial" w:eastAsia="Arial" w:hAnsi="Arial" w:cs="Arial"/>
          <w:b/>
          <w:bCs/>
          <w:sz w:val="28"/>
          <w:szCs w:val="28"/>
          <w:lang w:val="pt-PT"/>
        </w:rPr>
        <w:t>i</w:t>
      </w:r>
      <w:r w:rsidRPr="00954BAD">
        <w:rPr>
          <w:rFonts w:ascii="Arial" w:eastAsia="Arial" w:hAnsi="Arial" w:cs="Arial"/>
          <w:b/>
          <w:bCs/>
          <w:sz w:val="28"/>
          <w:szCs w:val="28"/>
          <w:lang w:val="pt-PT"/>
        </w:rPr>
        <w:t xml:space="preserve">a MICHELIN </w:t>
      </w:r>
      <w:r w:rsidR="00954BAD" w:rsidRPr="00954BAD">
        <w:rPr>
          <w:rFonts w:ascii="Arial" w:eastAsia="Arial" w:hAnsi="Arial" w:cs="Arial"/>
          <w:b/>
          <w:bCs/>
          <w:sz w:val="28"/>
          <w:szCs w:val="28"/>
          <w:lang w:val="pt-PT"/>
        </w:rPr>
        <w:t>ch</w:t>
      </w:r>
      <w:r w:rsidRPr="00954BAD">
        <w:rPr>
          <w:rFonts w:ascii="Arial" w:eastAsia="Arial" w:hAnsi="Arial" w:cs="Arial"/>
          <w:b/>
          <w:bCs/>
          <w:sz w:val="28"/>
          <w:szCs w:val="28"/>
          <w:lang w:val="pt-PT"/>
        </w:rPr>
        <w:t xml:space="preserve">ega </w:t>
      </w:r>
      <w:r w:rsidR="00954BAD" w:rsidRPr="00954BAD">
        <w:rPr>
          <w:rFonts w:ascii="Arial" w:eastAsia="Arial" w:hAnsi="Arial" w:cs="Arial"/>
          <w:b/>
          <w:bCs/>
          <w:sz w:val="28"/>
          <w:szCs w:val="28"/>
          <w:lang w:val="pt-PT"/>
        </w:rPr>
        <w:t xml:space="preserve">à </w:t>
      </w:r>
      <w:r w:rsidRPr="00954BAD">
        <w:rPr>
          <w:rFonts w:ascii="Arial" w:eastAsia="Arial" w:hAnsi="Arial" w:cs="Arial"/>
          <w:b/>
          <w:bCs/>
          <w:sz w:val="28"/>
          <w:szCs w:val="28"/>
          <w:lang w:val="pt-PT"/>
        </w:rPr>
        <w:t>Malasia</w:t>
      </w:r>
    </w:p>
    <w:p w14:paraId="15FE7344" w14:textId="77777777" w:rsidR="00287BD4" w:rsidRPr="00954BAD" w:rsidRDefault="00287BD4" w:rsidP="000B19A2">
      <w:pPr>
        <w:ind w:right="1394"/>
        <w:jc w:val="center"/>
        <w:rPr>
          <w:rStyle w:val="normaltextrun"/>
          <w:rFonts w:ascii="Arial" w:eastAsiaTheme="majorEastAsia" w:hAnsi="Arial" w:cs="Arial"/>
          <w:b/>
          <w:bCs/>
          <w:sz w:val="22"/>
          <w:szCs w:val="22"/>
          <w:lang w:val="pt-PT"/>
        </w:rPr>
      </w:pPr>
    </w:p>
    <w:p w14:paraId="5D98A303" w14:textId="77777777" w:rsidR="00287BD4" w:rsidRPr="00954BAD" w:rsidRDefault="00287BD4" w:rsidP="000B19A2">
      <w:pPr>
        <w:ind w:right="1394"/>
        <w:rPr>
          <w:rStyle w:val="normaltextrun"/>
          <w:rFonts w:ascii="Arial" w:eastAsiaTheme="majorEastAsia" w:hAnsi="Arial" w:cs="Arial"/>
          <w:b/>
          <w:bCs/>
          <w:sz w:val="22"/>
          <w:szCs w:val="22"/>
          <w:lang w:val="pt-PT"/>
        </w:rPr>
      </w:pPr>
    </w:p>
    <w:p w14:paraId="43B2837B" w14:textId="5F84A48C" w:rsidR="006F6150" w:rsidRPr="00954BAD" w:rsidRDefault="00954BAD" w:rsidP="006F6150">
      <w:pPr>
        <w:numPr>
          <w:ilvl w:val="0"/>
          <w:numId w:val="6"/>
        </w:numPr>
        <w:ind w:right="1394" w:hanging="424"/>
        <w:jc w:val="both"/>
        <w:rPr>
          <w:rFonts w:ascii="Arial" w:eastAsia="Arial" w:hAnsi="Arial" w:cs="Arial"/>
          <w:sz w:val="20"/>
          <w:szCs w:val="20"/>
          <w:lang w:val="pt-PT"/>
        </w:rPr>
      </w:pPr>
      <w:r w:rsidRPr="00954BAD">
        <w:rPr>
          <w:rFonts w:ascii="Arial" w:eastAsia="Arial" w:hAnsi="Arial" w:cs="Arial"/>
          <w:sz w:val="20"/>
          <w:szCs w:val="20"/>
          <w:lang w:val="pt-PT"/>
        </w:rPr>
        <w:t>I</w:t>
      </w:r>
      <w:r w:rsidR="006F6150" w:rsidRPr="00954BAD">
        <w:rPr>
          <w:rFonts w:ascii="Arial" w:eastAsia="Arial" w:hAnsi="Arial" w:cs="Arial"/>
          <w:sz w:val="20"/>
          <w:szCs w:val="20"/>
          <w:lang w:val="pt-PT"/>
        </w:rPr>
        <w:t>nspetores d</w:t>
      </w:r>
      <w:r w:rsidRPr="00954BAD">
        <w:rPr>
          <w:rFonts w:ascii="Arial" w:eastAsia="Arial" w:hAnsi="Arial" w:cs="Arial"/>
          <w:sz w:val="20"/>
          <w:szCs w:val="20"/>
          <w:lang w:val="pt-PT"/>
        </w:rPr>
        <w:t xml:space="preserve">o </w:t>
      </w:r>
      <w:r w:rsidR="006F6150" w:rsidRPr="00954BAD">
        <w:rPr>
          <w:rFonts w:ascii="Arial" w:eastAsia="Arial" w:hAnsi="Arial" w:cs="Arial"/>
          <w:sz w:val="20"/>
          <w:szCs w:val="20"/>
          <w:lang w:val="pt-PT"/>
        </w:rPr>
        <w:t>Gu</w:t>
      </w:r>
      <w:r w:rsidRPr="00954BAD">
        <w:rPr>
          <w:rFonts w:ascii="Arial" w:eastAsia="Arial" w:hAnsi="Arial" w:cs="Arial"/>
          <w:sz w:val="20"/>
          <w:szCs w:val="20"/>
          <w:lang w:val="pt-PT"/>
        </w:rPr>
        <w:t>i</w:t>
      </w:r>
      <w:r w:rsidR="006F6150" w:rsidRPr="00954BAD">
        <w:rPr>
          <w:rFonts w:ascii="Arial" w:eastAsia="Arial" w:hAnsi="Arial" w:cs="Arial"/>
          <w:sz w:val="20"/>
          <w:szCs w:val="20"/>
          <w:lang w:val="pt-PT"/>
        </w:rPr>
        <w:t xml:space="preserve">a MICHELIN </w:t>
      </w:r>
      <w:r w:rsidRPr="00954BAD">
        <w:rPr>
          <w:rFonts w:ascii="Arial" w:eastAsia="Arial" w:hAnsi="Arial" w:cs="Arial"/>
          <w:sz w:val="20"/>
          <w:szCs w:val="20"/>
          <w:lang w:val="pt-PT"/>
        </w:rPr>
        <w:t xml:space="preserve">já estão </w:t>
      </w:r>
      <w:r w:rsidR="00B2670C" w:rsidRPr="00954BAD">
        <w:rPr>
          <w:rFonts w:ascii="Arial" w:eastAsia="Arial" w:hAnsi="Arial" w:cs="Arial"/>
          <w:sz w:val="20"/>
          <w:szCs w:val="20"/>
          <w:lang w:val="pt-PT"/>
        </w:rPr>
        <w:t xml:space="preserve">imersos </w:t>
      </w:r>
      <w:r w:rsidRPr="00954BAD">
        <w:rPr>
          <w:rFonts w:ascii="Arial" w:eastAsia="Arial" w:hAnsi="Arial" w:cs="Arial"/>
          <w:sz w:val="20"/>
          <w:szCs w:val="20"/>
          <w:lang w:val="pt-PT"/>
        </w:rPr>
        <w:t>na procura d</w:t>
      </w:r>
      <w:r w:rsidR="00B2670C" w:rsidRPr="00954BAD">
        <w:rPr>
          <w:rFonts w:ascii="Arial" w:eastAsia="Arial" w:hAnsi="Arial" w:cs="Arial"/>
          <w:sz w:val="20"/>
          <w:szCs w:val="20"/>
          <w:lang w:val="pt-PT"/>
        </w:rPr>
        <w:t xml:space="preserve">os </w:t>
      </w:r>
      <w:r w:rsidR="006F6150" w:rsidRPr="00954BAD">
        <w:rPr>
          <w:rFonts w:ascii="Arial" w:eastAsia="Arial" w:hAnsi="Arial" w:cs="Arial"/>
          <w:sz w:val="20"/>
          <w:szCs w:val="20"/>
          <w:lang w:val="pt-PT"/>
        </w:rPr>
        <w:t>me</w:t>
      </w:r>
      <w:r w:rsidRPr="00954BAD">
        <w:rPr>
          <w:rFonts w:ascii="Arial" w:eastAsia="Arial" w:hAnsi="Arial" w:cs="Arial"/>
          <w:sz w:val="20"/>
          <w:szCs w:val="20"/>
          <w:lang w:val="pt-PT"/>
        </w:rPr>
        <w:t>lh</w:t>
      </w:r>
      <w:r w:rsidR="006F6150" w:rsidRPr="00954BAD">
        <w:rPr>
          <w:rFonts w:ascii="Arial" w:eastAsia="Arial" w:hAnsi="Arial" w:cs="Arial"/>
          <w:sz w:val="20"/>
          <w:szCs w:val="20"/>
          <w:lang w:val="pt-PT"/>
        </w:rPr>
        <w:t xml:space="preserve">ores restaurantes de Kuala Lumpur </w:t>
      </w:r>
      <w:r w:rsidRPr="00954BAD">
        <w:rPr>
          <w:rFonts w:ascii="Arial" w:eastAsia="Arial" w:hAnsi="Arial" w:cs="Arial"/>
          <w:sz w:val="20"/>
          <w:szCs w:val="20"/>
          <w:lang w:val="pt-PT"/>
        </w:rPr>
        <w:t>e</w:t>
      </w:r>
      <w:r w:rsidR="006F6150" w:rsidRPr="00954BAD">
        <w:rPr>
          <w:rFonts w:ascii="Arial" w:eastAsia="Arial" w:hAnsi="Arial" w:cs="Arial"/>
          <w:sz w:val="20"/>
          <w:szCs w:val="20"/>
          <w:lang w:val="pt-PT"/>
        </w:rPr>
        <w:t xml:space="preserve"> </w:t>
      </w:r>
      <w:r w:rsidR="00F07480">
        <w:rPr>
          <w:rFonts w:ascii="Arial" w:eastAsia="Arial" w:hAnsi="Arial" w:cs="Arial"/>
          <w:sz w:val="20"/>
          <w:szCs w:val="20"/>
          <w:lang w:val="pt-PT"/>
        </w:rPr>
        <w:t xml:space="preserve">de </w:t>
      </w:r>
      <w:r w:rsidR="006F6150" w:rsidRPr="00954BAD">
        <w:rPr>
          <w:rFonts w:ascii="Arial" w:eastAsia="Arial" w:hAnsi="Arial" w:cs="Arial"/>
          <w:sz w:val="20"/>
          <w:szCs w:val="20"/>
          <w:lang w:val="pt-PT"/>
        </w:rPr>
        <w:t xml:space="preserve">Penang  </w:t>
      </w:r>
    </w:p>
    <w:p w14:paraId="326AD3E9" w14:textId="3A1601FA" w:rsidR="00931844" w:rsidRPr="00954BAD" w:rsidRDefault="00954BAD" w:rsidP="006F6150">
      <w:pPr>
        <w:numPr>
          <w:ilvl w:val="0"/>
          <w:numId w:val="6"/>
        </w:numPr>
        <w:ind w:right="1394" w:hanging="424"/>
        <w:jc w:val="both"/>
        <w:rPr>
          <w:rFonts w:ascii="Arial" w:eastAsia="Arial" w:hAnsi="Arial" w:cs="Arial"/>
          <w:sz w:val="20"/>
          <w:szCs w:val="20"/>
          <w:lang w:val="pt-PT"/>
        </w:rPr>
      </w:pPr>
      <w:r w:rsidRPr="00954BAD">
        <w:rPr>
          <w:rFonts w:ascii="Arial" w:eastAsia="Arial" w:hAnsi="Arial" w:cs="Arial"/>
          <w:sz w:val="20"/>
          <w:szCs w:val="20"/>
          <w:lang w:val="pt-PT"/>
        </w:rPr>
        <w:t>No</w:t>
      </w:r>
      <w:r w:rsidR="006F6150" w:rsidRPr="00954BAD">
        <w:rPr>
          <w:rFonts w:ascii="Arial" w:eastAsia="Arial" w:hAnsi="Arial" w:cs="Arial"/>
          <w:sz w:val="20"/>
          <w:szCs w:val="20"/>
          <w:lang w:val="pt-PT"/>
        </w:rPr>
        <w:t>va sele</w:t>
      </w:r>
      <w:r w:rsidRPr="00954BAD">
        <w:rPr>
          <w:rFonts w:ascii="Arial" w:eastAsia="Arial" w:hAnsi="Arial" w:cs="Arial"/>
          <w:sz w:val="20"/>
          <w:szCs w:val="20"/>
          <w:lang w:val="pt-PT"/>
        </w:rPr>
        <w:t xml:space="preserve">ção do </w:t>
      </w:r>
      <w:r w:rsidR="006F6150" w:rsidRPr="00954BAD">
        <w:rPr>
          <w:rFonts w:ascii="Arial" w:eastAsia="Arial" w:hAnsi="Arial" w:cs="Arial"/>
          <w:sz w:val="20"/>
          <w:szCs w:val="20"/>
          <w:lang w:val="pt-PT"/>
        </w:rPr>
        <w:t>Gu</w:t>
      </w:r>
      <w:r w:rsidRPr="00954BAD">
        <w:rPr>
          <w:rFonts w:ascii="Arial" w:eastAsia="Arial" w:hAnsi="Arial" w:cs="Arial"/>
          <w:sz w:val="20"/>
          <w:szCs w:val="20"/>
          <w:lang w:val="pt-PT"/>
        </w:rPr>
        <w:t>i</w:t>
      </w:r>
      <w:r w:rsidR="006F6150" w:rsidRPr="00954BAD">
        <w:rPr>
          <w:rFonts w:ascii="Arial" w:eastAsia="Arial" w:hAnsi="Arial" w:cs="Arial"/>
          <w:sz w:val="20"/>
          <w:szCs w:val="20"/>
          <w:lang w:val="pt-PT"/>
        </w:rPr>
        <w:t>a MICHELIN se</w:t>
      </w:r>
      <w:r w:rsidRPr="00954BAD">
        <w:rPr>
          <w:rFonts w:ascii="Arial" w:eastAsia="Arial" w:hAnsi="Arial" w:cs="Arial"/>
          <w:sz w:val="20"/>
          <w:szCs w:val="20"/>
          <w:lang w:val="pt-PT"/>
        </w:rPr>
        <w:t>rá desvendada</w:t>
      </w:r>
      <w:r w:rsidR="006F6150" w:rsidRPr="00954BAD">
        <w:rPr>
          <w:rFonts w:ascii="Arial" w:eastAsia="Arial" w:hAnsi="Arial" w:cs="Arial"/>
          <w:sz w:val="20"/>
          <w:szCs w:val="20"/>
          <w:lang w:val="pt-PT"/>
        </w:rPr>
        <w:t xml:space="preserve"> </w:t>
      </w:r>
      <w:r w:rsidRPr="00954BAD">
        <w:rPr>
          <w:rFonts w:ascii="Arial" w:eastAsia="Arial" w:hAnsi="Arial" w:cs="Arial"/>
          <w:sz w:val="20"/>
          <w:szCs w:val="20"/>
          <w:lang w:val="pt-PT"/>
        </w:rPr>
        <w:t xml:space="preserve">em dezembro </w:t>
      </w:r>
      <w:r w:rsidR="006F6150" w:rsidRPr="00954BAD">
        <w:rPr>
          <w:rFonts w:ascii="Arial" w:eastAsia="Arial" w:hAnsi="Arial" w:cs="Arial"/>
          <w:sz w:val="20"/>
          <w:szCs w:val="20"/>
          <w:lang w:val="pt-PT"/>
        </w:rPr>
        <w:t>de 2022</w:t>
      </w:r>
    </w:p>
    <w:p w14:paraId="47505D66" w14:textId="77777777" w:rsidR="00931844" w:rsidRPr="00954BAD" w:rsidRDefault="00931844" w:rsidP="000B19A2">
      <w:pPr>
        <w:ind w:right="1394"/>
        <w:jc w:val="both"/>
        <w:rPr>
          <w:rFonts w:ascii="Arial" w:eastAsia="Arial" w:hAnsi="Arial" w:cs="Arial"/>
          <w:b/>
          <w:bCs/>
          <w:sz w:val="22"/>
          <w:szCs w:val="22"/>
          <w:lang w:val="pt-PT"/>
        </w:rPr>
      </w:pPr>
    </w:p>
    <w:p w14:paraId="711BDE08" w14:textId="77777777" w:rsidR="00931844" w:rsidRPr="00954BAD" w:rsidRDefault="00931844" w:rsidP="000B19A2">
      <w:pPr>
        <w:spacing w:line="276" w:lineRule="auto"/>
        <w:ind w:right="1394"/>
        <w:jc w:val="both"/>
        <w:rPr>
          <w:rFonts w:ascii="Arial" w:eastAsia="Arial" w:hAnsi="Arial" w:cs="Arial"/>
          <w:sz w:val="20"/>
          <w:szCs w:val="20"/>
          <w:lang w:val="pt-PT"/>
        </w:rPr>
      </w:pPr>
    </w:p>
    <w:p w14:paraId="5521B9CA" w14:textId="0A61367C" w:rsidR="006F6150" w:rsidRPr="00954BAD" w:rsidRDefault="00954BAD" w:rsidP="006F6150">
      <w:pPr>
        <w:spacing w:line="276" w:lineRule="auto"/>
        <w:ind w:right="1394"/>
        <w:jc w:val="both"/>
        <w:rPr>
          <w:rFonts w:ascii="Arial" w:eastAsia="Arial" w:hAnsi="Arial" w:cs="Arial"/>
          <w:sz w:val="20"/>
          <w:szCs w:val="20"/>
          <w:lang w:val="pt-PT"/>
        </w:rPr>
      </w:pPr>
      <w:r w:rsidRPr="00954BAD">
        <w:rPr>
          <w:rFonts w:ascii="Arial" w:eastAsia="Arial" w:hAnsi="Arial" w:cs="Arial"/>
          <w:sz w:val="20"/>
          <w:szCs w:val="20"/>
          <w:lang w:val="pt-PT"/>
        </w:rPr>
        <w:t xml:space="preserve">O </w:t>
      </w:r>
      <w:r w:rsidR="006F6150" w:rsidRPr="00954BAD">
        <w:rPr>
          <w:rFonts w:ascii="Arial" w:eastAsia="Arial" w:hAnsi="Arial" w:cs="Arial"/>
          <w:sz w:val="20"/>
          <w:szCs w:val="20"/>
          <w:lang w:val="pt-PT"/>
        </w:rPr>
        <w:t>Gu</w:t>
      </w:r>
      <w:r w:rsidRPr="00954BAD">
        <w:rPr>
          <w:rFonts w:ascii="Arial" w:eastAsia="Arial" w:hAnsi="Arial" w:cs="Arial"/>
          <w:sz w:val="20"/>
          <w:szCs w:val="20"/>
          <w:lang w:val="pt-PT"/>
        </w:rPr>
        <w:t>i</w:t>
      </w:r>
      <w:r w:rsidR="006F6150" w:rsidRPr="00954BAD">
        <w:rPr>
          <w:rFonts w:ascii="Arial" w:eastAsia="Arial" w:hAnsi="Arial" w:cs="Arial"/>
          <w:sz w:val="20"/>
          <w:szCs w:val="20"/>
          <w:lang w:val="pt-PT"/>
        </w:rPr>
        <w:t xml:space="preserve">a MICHELIN anuncia </w:t>
      </w:r>
      <w:r w:rsidRPr="00954BAD">
        <w:rPr>
          <w:rFonts w:ascii="Arial" w:eastAsia="Arial" w:hAnsi="Arial" w:cs="Arial"/>
          <w:sz w:val="20"/>
          <w:szCs w:val="20"/>
          <w:lang w:val="pt-PT"/>
        </w:rPr>
        <w:t xml:space="preserve">a </w:t>
      </w:r>
      <w:r w:rsidR="006F6150" w:rsidRPr="00954BAD">
        <w:rPr>
          <w:rFonts w:ascii="Arial" w:eastAsia="Arial" w:hAnsi="Arial" w:cs="Arial"/>
          <w:sz w:val="20"/>
          <w:szCs w:val="20"/>
          <w:lang w:val="pt-PT"/>
        </w:rPr>
        <w:t>su</w:t>
      </w:r>
      <w:r w:rsidRPr="00954BAD">
        <w:rPr>
          <w:rFonts w:ascii="Arial" w:eastAsia="Arial" w:hAnsi="Arial" w:cs="Arial"/>
          <w:sz w:val="20"/>
          <w:szCs w:val="20"/>
          <w:lang w:val="pt-PT"/>
        </w:rPr>
        <w:t>a ch</w:t>
      </w:r>
      <w:r w:rsidR="006F6150" w:rsidRPr="00954BAD">
        <w:rPr>
          <w:rFonts w:ascii="Arial" w:eastAsia="Arial" w:hAnsi="Arial" w:cs="Arial"/>
          <w:sz w:val="20"/>
          <w:szCs w:val="20"/>
          <w:lang w:val="pt-PT"/>
        </w:rPr>
        <w:t xml:space="preserve">egada </w:t>
      </w:r>
      <w:r w:rsidRPr="00954BAD">
        <w:rPr>
          <w:rFonts w:ascii="Arial" w:eastAsia="Arial" w:hAnsi="Arial" w:cs="Arial"/>
          <w:sz w:val="20"/>
          <w:szCs w:val="20"/>
          <w:lang w:val="pt-PT"/>
        </w:rPr>
        <w:t xml:space="preserve">à </w:t>
      </w:r>
      <w:r w:rsidR="006F6150" w:rsidRPr="00954BAD">
        <w:rPr>
          <w:rFonts w:ascii="Arial" w:eastAsia="Arial" w:hAnsi="Arial" w:cs="Arial"/>
          <w:sz w:val="20"/>
          <w:szCs w:val="20"/>
          <w:lang w:val="pt-PT"/>
        </w:rPr>
        <w:t>Mal</w:t>
      </w:r>
      <w:r w:rsidR="00F07480">
        <w:rPr>
          <w:rFonts w:ascii="Arial" w:eastAsia="Arial" w:hAnsi="Arial" w:cs="Arial"/>
          <w:sz w:val="20"/>
          <w:szCs w:val="20"/>
          <w:lang w:val="pt-PT"/>
        </w:rPr>
        <w:t>á</w:t>
      </w:r>
      <w:r w:rsidR="006F6150" w:rsidRPr="00954BAD">
        <w:rPr>
          <w:rFonts w:ascii="Arial" w:eastAsia="Arial" w:hAnsi="Arial" w:cs="Arial"/>
          <w:sz w:val="20"/>
          <w:szCs w:val="20"/>
          <w:lang w:val="pt-PT"/>
        </w:rPr>
        <w:t>sia, c</w:t>
      </w:r>
      <w:r w:rsidRPr="00954BAD">
        <w:rPr>
          <w:rFonts w:ascii="Arial" w:eastAsia="Arial" w:hAnsi="Arial" w:cs="Arial"/>
          <w:sz w:val="20"/>
          <w:szCs w:val="20"/>
          <w:lang w:val="pt-PT"/>
        </w:rPr>
        <w:t>o</w:t>
      </w:r>
      <w:r w:rsidR="006F6150" w:rsidRPr="00954BAD">
        <w:rPr>
          <w:rFonts w:ascii="Arial" w:eastAsia="Arial" w:hAnsi="Arial" w:cs="Arial"/>
          <w:sz w:val="20"/>
          <w:szCs w:val="20"/>
          <w:lang w:val="pt-PT"/>
        </w:rPr>
        <w:t xml:space="preserve">brindo </w:t>
      </w:r>
      <w:r w:rsidRPr="00954BAD">
        <w:rPr>
          <w:rFonts w:ascii="Arial" w:eastAsia="Arial" w:hAnsi="Arial" w:cs="Arial"/>
          <w:sz w:val="20"/>
          <w:szCs w:val="20"/>
          <w:lang w:val="pt-PT"/>
        </w:rPr>
        <w:t>d</w:t>
      </w:r>
      <w:r w:rsidR="006F6150" w:rsidRPr="00954BAD">
        <w:rPr>
          <w:rFonts w:ascii="Arial" w:eastAsia="Arial" w:hAnsi="Arial" w:cs="Arial"/>
          <w:sz w:val="20"/>
          <w:szCs w:val="20"/>
          <w:lang w:val="pt-PT"/>
        </w:rPr>
        <w:t xml:space="preserve">os </w:t>
      </w:r>
      <w:r w:rsidRPr="00954BAD">
        <w:rPr>
          <w:rFonts w:ascii="Arial" w:eastAsia="Arial" w:hAnsi="Arial" w:cs="Arial"/>
          <w:sz w:val="20"/>
          <w:szCs w:val="20"/>
          <w:lang w:val="pt-PT"/>
        </w:rPr>
        <w:t>polos</w:t>
      </w:r>
      <w:r w:rsidR="006F6150" w:rsidRPr="00954BAD">
        <w:rPr>
          <w:rFonts w:ascii="Arial" w:eastAsia="Arial" w:hAnsi="Arial" w:cs="Arial"/>
          <w:sz w:val="20"/>
          <w:szCs w:val="20"/>
          <w:lang w:val="pt-PT"/>
        </w:rPr>
        <w:t xml:space="preserve"> </w:t>
      </w:r>
      <w:r w:rsidR="00F07480">
        <w:rPr>
          <w:rFonts w:ascii="Arial" w:eastAsia="Arial" w:hAnsi="Arial" w:cs="Arial"/>
          <w:sz w:val="20"/>
          <w:szCs w:val="20"/>
          <w:lang w:val="pt-PT"/>
        </w:rPr>
        <w:t xml:space="preserve">culinários </w:t>
      </w:r>
      <w:r w:rsidR="00B2670C" w:rsidRPr="00954BAD">
        <w:rPr>
          <w:rFonts w:ascii="Arial" w:eastAsia="Arial" w:hAnsi="Arial" w:cs="Arial"/>
          <w:sz w:val="20"/>
          <w:szCs w:val="20"/>
          <w:lang w:val="pt-PT"/>
        </w:rPr>
        <w:t xml:space="preserve">de </w:t>
      </w:r>
      <w:r w:rsidRPr="00954BAD">
        <w:rPr>
          <w:rFonts w:ascii="Arial" w:eastAsia="Arial" w:hAnsi="Arial" w:cs="Arial"/>
          <w:sz w:val="20"/>
          <w:szCs w:val="20"/>
          <w:lang w:val="pt-PT"/>
        </w:rPr>
        <w:t>refer</w:t>
      </w:r>
      <w:r w:rsidR="00F07480">
        <w:rPr>
          <w:rFonts w:ascii="Arial" w:eastAsia="Arial" w:hAnsi="Arial" w:cs="Arial"/>
          <w:sz w:val="20"/>
          <w:szCs w:val="20"/>
          <w:lang w:val="pt-PT"/>
        </w:rPr>
        <w:t>ê</w:t>
      </w:r>
      <w:r w:rsidRPr="00954BAD">
        <w:rPr>
          <w:rFonts w:ascii="Arial" w:eastAsia="Arial" w:hAnsi="Arial" w:cs="Arial"/>
          <w:sz w:val="20"/>
          <w:szCs w:val="20"/>
          <w:lang w:val="pt-PT"/>
        </w:rPr>
        <w:t xml:space="preserve">ncia, </w:t>
      </w:r>
      <w:r w:rsidR="006F6150" w:rsidRPr="00954BAD">
        <w:rPr>
          <w:rFonts w:ascii="Arial" w:eastAsia="Arial" w:hAnsi="Arial" w:cs="Arial"/>
          <w:sz w:val="20"/>
          <w:szCs w:val="20"/>
          <w:lang w:val="pt-PT"/>
        </w:rPr>
        <w:t xml:space="preserve">Kuala Lumpur </w:t>
      </w:r>
      <w:r w:rsidRPr="00954BAD">
        <w:rPr>
          <w:rFonts w:ascii="Arial" w:eastAsia="Arial" w:hAnsi="Arial" w:cs="Arial"/>
          <w:sz w:val="20"/>
          <w:szCs w:val="20"/>
          <w:lang w:val="pt-PT"/>
        </w:rPr>
        <w:t>e</w:t>
      </w:r>
      <w:r w:rsidR="006F6150" w:rsidRPr="00954BAD">
        <w:rPr>
          <w:rFonts w:ascii="Arial" w:eastAsia="Arial" w:hAnsi="Arial" w:cs="Arial"/>
          <w:sz w:val="20"/>
          <w:szCs w:val="20"/>
          <w:lang w:val="pt-PT"/>
        </w:rPr>
        <w:t xml:space="preserve"> Penang, co</w:t>
      </w:r>
      <w:r w:rsidRPr="00954BAD">
        <w:rPr>
          <w:rFonts w:ascii="Arial" w:eastAsia="Arial" w:hAnsi="Arial" w:cs="Arial"/>
          <w:sz w:val="20"/>
          <w:szCs w:val="20"/>
          <w:lang w:val="pt-PT"/>
        </w:rPr>
        <w:t xml:space="preserve">m uma </w:t>
      </w:r>
      <w:r w:rsidR="006F6150" w:rsidRPr="00954BAD">
        <w:rPr>
          <w:rFonts w:ascii="Arial" w:eastAsia="Arial" w:hAnsi="Arial" w:cs="Arial"/>
          <w:sz w:val="20"/>
          <w:szCs w:val="20"/>
          <w:lang w:val="pt-PT"/>
        </w:rPr>
        <w:t>sele</w:t>
      </w:r>
      <w:r w:rsidRPr="00954BAD">
        <w:rPr>
          <w:rFonts w:ascii="Arial" w:eastAsia="Arial" w:hAnsi="Arial" w:cs="Arial"/>
          <w:sz w:val="20"/>
          <w:szCs w:val="20"/>
          <w:lang w:val="pt-PT"/>
        </w:rPr>
        <w:t xml:space="preserve">ção </w:t>
      </w:r>
      <w:r w:rsidR="006F6150" w:rsidRPr="00954BAD">
        <w:rPr>
          <w:rFonts w:ascii="Arial" w:eastAsia="Arial" w:hAnsi="Arial" w:cs="Arial"/>
          <w:sz w:val="20"/>
          <w:szCs w:val="20"/>
          <w:lang w:val="pt-PT"/>
        </w:rPr>
        <w:t xml:space="preserve">de restaurantes </w:t>
      </w:r>
      <w:r w:rsidRPr="00954BAD">
        <w:rPr>
          <w:rFonts w:ascii="Arial" w:eastAsia="Arial" w:hAnsi="Arial" w:cs="Arial"/>
          <w:sz w:val="20"/>
          <w:szCs w:val="20"/>
          <w:lang w:val="pt-PT"/>
        </w:rPr>
        <w:t xml:space="preserve">e </w:t>
      </w:r>
      <w:r w:rsidR="006F6150" w:rsidRPr="00954BAD">
        <w:rPr>
          <w:rFonts w:ascii="Arial" w:eastAsia="Arial" w:hAnsi="Arial" w:cs="Arial"/>
          <w:sz w:val="20"/>
          <w:szCs w:val="20"/>
          <w:lang w:val="pt-PT"/>
        </w:rPr>
        <w:t>hot</w:t>
      </w:r>
      <w:r w:rsidRPr="00954BAD">
        <w:rPr>
          <w:rFonts w:ascii="Arial" w:eastAsia="Arial" w:hAnsi="Arial" w:cs="Arial"/>
          <w:sz w:val="20"/>
          <w:szCs w:val="20"/>
          <w:lang w:val="pt-PT"/>
        </w:rPr>
        <w:t xml:space="preserve">éis </w:t>
      </w:r>
      <w:r w:rsidR="006F6150" w:rsidRPr="00954BAD">
        <w:rPr>
          <w:rFonts w:ascii="Arial" w:eastAsia="Arial" w:hAnsi="Arial" w:cs="Arial"/>
          <w:sz w:val="20"/>
          <w:szCs w:val="20"/>
          <w:lang w:val="pt-PT"/>
        </w:rPr>
        <w:t>que se</w:t>
      </w:r>
      <w:r w:rsidRPr="00954BAD">
        <w:rPr>
          <w:rFonts w:ascii="Arial" w:eastAsia="Arial" w:hAnsi="Arial" w:cs="Arial"/>
          <w:sz w:val="20"/>
          <w:szCs w:val="20"/>
          <w:lang w:val="pt-PT"/>
        </w:rPr>
        <w:t>rá</w:t>
      </w:r>
      <w:r w:rsidR="006F6150" w:rsidRPr="00954BAD">
        <w:rPr>
          <w:rFonts w:ascii="Arial" w:eastAsia="Arial" w:hAnsi="Arial" w:cs="Arial"/>
          <w:sz w:val="20"/>
          <w:szCs w:val="20"/>
          <w:lang w:val="pt-PT"/>
        </w:rPr>
        <w:t xml:space="preserve"> revela</w:t>
      </w:r>
      <w:r w:rsidRPr="00954BAD">
        <w:rPr>
          <w:rFonts w:ascii="Arial" w:eastAsia="Arial" w:hAnsi="Arial" w:cs="Arial"/>
          <w:sz w:val="20"/>
          <w:szCs w:val="20"/>
          <w:lang w:val="pt-PT"/>
        </w:rPr>
        <w:t xml:space="preserve">da em </w:t>
      </w:r>
      <w:r w:rsidR="006F6150" w:rsidRPr="00954BAD">
        <w:rPr>
          <w:rFonts w:ascii="Arial" w:eastAsia="Arial" w:hAnsi="Arial" w:cs="Arial"/>
          <w:sz w:val="20"/>
          <w:szCs w:val="20"/>
          <w:lang w:val="pt-PT"/>
        </w:rPr>
        <w:t>d</w:t>
      </w:r>
      <w:r w:rsidR="00F07480">
        <w:rPr>
          <w:rFonts w:ascii="Arial" w:eastAsia="Arial" w:hAnsi="Arial" w:cs="Arial"/>
          <w:sz w:val="20"/>
          <w:szCs w:val="20"/>
          <w:lang w:val="pt-PT"/>
        </w:rPr>
        <w:t>eze</w:t>
      </w:r>
      <w:r w:rsidRPr="00954BAD">
        <w:rPr>
          <w:rFonts w:ascii="Arial" w:eastAsia="Arial" w:hAnsi="Arial" w:cs="Arial"/>
          <w:sz w:val="20"/>
          <w:szCs w:val="20"/>
          <w:lang w:val="pt-PT"/>
        </w:rPr>
        <w:t xml:space="preserve">mbro </w:t>
      </w:r>
      <w:r w:rsidR="006F6150" w:rsidRPr="00954BAD">
        <w:rPr>
          <w:rFonts w:ascii="Arial" w:eastAsia="Arial" w:hAnsi="Arial" w:cs="Arial"/>
          <w:sz w:val="20"/>
          <w:szCs w:val="20"/>
          <w:lang w:val="pt-PT"/>
        </w:rPr>
        <w:t xml:space="preserve">de 2022. </w:t>
      </w:r>
      <w:r w:rsidRPr="00954BAD">
        <w:rPr>
          <w:rFonts w:ascii="Arial" w:eastAsia="Arial" w:hAnsi="Arial" w:cs="Arial"/>
          <w:sz w:val="20"/>
          <w:szCs w:val="20"/>
          <w:lang w:val="pt-PT"/>
        </w:rPr>
        <w:t xml:space="preserve">O </w:t>
      </w:r>
      <w:r w:rsidR="006F6150" w:rsidRPr="00954BAD">
        <w:rPr>
          <w:rFonts w:ascii="Arial" w:eastAsia="Arial" w:hAnsi="Arial" w:cs="Arial"/>
          <w:sz w:val="20"/>
          <w:szCs w:val="20"/>
          <w:lang w:val="pt-PT"/>
        </w:rPr>
        <w:t>prestigi</w:t>
      </w:r>
      <w:r w:rsidRPr="00954BAD">
        <w:rPr>
          <w:rFonts w:ascii="Arial" w:eastAsia="Arial" w:hAnsi="Arial" w:cs="Arial"/>
          <w:sz w:val="20"/>
          <w:szCs w:val="20"/>
          <w:lang w:val="pt-PT"/>
        </w:rPr>
        <w:t xml:space="preserve">ado </w:t>
      </w:r>
      <w:r w:rsidR="006F6150" w:rsidRPr="00954BAD">
        <w:rPr>
          <w:rFonts w:ascii="Arial" w:eastAsia="Arial" w:hAnsi="Arial" w:cs="Arial"/>
          <w:sz w:val="20"/>
          <w:szCs w:val="20"/>
          <w:lang w:val="pt-PT"/>
        </w:rPr>
        <w:t>Gu</w:t>
      </w:r>
      <w:r w:rsidRPr="00954BAD">
        <w:rPr>
          <w:rFonts w:ascii="Arial" w:eastAsia="Arial" w:hAnsi="Arial" w:cs="Arial"/>
          <w:sz w:val="20"/>
          <w:szCs w:val="20"/>
          <w:lang w:val="pt-PT"/>
        </w:rPr>
        <w:t>i</w:t>
      </w:r>
      <w:r w:rsidR="006F6150" w:rsidRPr="00954BAD">
        <w:rPr>
          <w:rFonts w:ascii="Arial" w:eastAsia="Arial" w:hAnsi="Arial" w:cs="Arial"/>
          <w:sz w:val="20"/>
          <w:szCs w:val="20"/>
          <w:lang w:val="pt-PT"/>
        </w:rPr>
        <w:t>a MICHELIN recon</w:t>
      </w:r>
      <w:r w:rsidRPr="00954BAD">
        <w:rPr>
          <w:rFonts w:ascii="Arial" w:eastAsia="Arial" w:hAnsi="Arial" w:cs="Arial"/>
          <w:sz w:val="20"/>
          <w:szCs w:val="20"/>
          <w:lang w:val="pt-PT"/>
        </w:rPr>
        <w:t>he</w:t>
      </w:r>
      <w:r w:rsidR="006F6150" w:rsidRPr="00954BAD">
        <w:rPr>
          <w:rFonts w:ascii="Arial" w:eastAsia="Arial" w:hAnsi="Arial" w:cs="Arial"/>
          <w:sz w:val="20"/>
          <w:szCs w:val="20"/>
          <w:lang w:val="pt-PT"/>
        </w:rPr>
        <w:t>ce os me</w:t>
      </w:r>
      <w:r w:rsidRPr="00954BAD">
        <w:rPr>
          <w:rFonts w:ascii="Arial" w:eastAsia="Arial" w:hAnsi="Arial" w:cs="Arial"/>
          <w:sz w:val="20"/>
          <w:szCs w:val="20"/>
          <w:lang w:val="pt-PT"/>
        </w:rPr>
        <w:t>lh</w:t>
      </w:r>
      <w:r w:rsidR="006F6150" w:rsidRPr="00954BAD">
        <w:rPr>
          <w:rFonts w:ascii="Arial" w:eastAsia="Arial" w:hAnsi="Arial" w:cs="Arial"/>
          <w:sz w:val="20"/>
          <w:szCs w:val="20"/>
          <w:lang w:val="pt-PT"/>
        </w:rPr>
        <w:t xml:space="preserve">ores talentos </w:t>
      </w:r>
      <w:r w:rsidR="00F07480">
        <w:rPr>
          <w:rFonts w:ascii="Arial" w:eastAsia="Arial" w:hAnsi="Arial" w:cs="Arial"/>
          <w:sz w:val="20"/>
          <w:szCs w:val="20"/>
          <w:lang w:val="pt-PT"/>
        </w:rPr>
        <w:t xml:space="preserve">culinários </w:t>
      </w:r>
      <w:r w:rsidRPr="00954BAD">
        <w:rPr>
          <w:rFonts w:ascii="Arial" w:eastAsia="Arial" w:hAnsi="Arial" w:cs="Arial"/>
          <w:sz w:val="20"/>
          <w:szCs w:val="20"/>
          <w:lang w:val="pt-PT"/>
        </w:rPr>
        <w:t xml:space="preserve">e </w:t>
      </w:r>
      <w:r w:rsidR="006F6150" w:rsidRPr="00954BAD">
        <w:rPr>
          <w:rFonts w:ascii="Arial" w:eastAsia="Arial" w:hAnsi="Arial" w:cs="Arial"/>
          <w:sz w:val="20"/>
          <w:szCs w:val="20"/>
          <w:lang w:val="pt-PT"/>
        </w:rPr>
        <w:t>as m</w:t>
      </w:r>
      <w:r w:rsidRPr="00954BAD">
        <w:rPr>
          <w:rFonts w:ascii="Arial" w:eastAsia="Arial" w:hAnsi="Arial" w:cs="Arial"/>
          <w:sz w:val="20"/>
          <w:szCs w:val="20"/>
          <w:lang w:val="pt-PT"/>
        </w:rPr>
        <w:t>ai</w:t>
      </w:r>
      <w:r w:rsidR="006F6150" w:rsidRPr="00954BAD">
        <w:rPr>
          <w:rFonts w:ascii="Arial" w:eastAsia="Arial" w:hAnsi="Arial" w:cs="Arial"/>
          <w:sz w:val="20"/>
          <w:szCs w:val="20"/>
          <w:lang w:val="pt-PT"/>
        </w:rPr>
        <w:t>s belas experi</w:t>
      </w:r>
      <w:r w:rsidRPr="00954BAD">
        <w:rPr>
          <w:rFonts w:ascii="Arial" w:eastAsia="Arial" w:hAnsi="Arial" w:cs="Arial"/>
          <w:sz w:val="20"/>
          <w:szCs w:val="20"/>
          <w:lang w:val="pt-PT"/>
        </w:rPr>
        <w:t>ê</w:t>
      </w:r>
      <w:r w:rsidR="006F6150" w:rsidRPr="00954BAD">
        <w:rPr>
          <w:rFonts w:ascii="Arial" w:eastAsia="Arial" w:hAnsi="Arial" w:cs="Arial"/>
          <w:sz w:val="20"/>
          <w:szCs w:val="20"/>
          <w:lang w:val="pt-PT"/>
        </w:rPr>
        <w:t xml:space="preserve">ncias gastronómicas de cada destino, selecionados </w:t>
      </w:r>
      <w:r w:rsidRPr="00954BAD">
        <w:rPr>
          <w:rFonts w:ascii="Arial" w:eastAsia="Arial" w:hAnsi="Arial" w:cs="Arial"/>
          <w:sz w:val="20"/>
          <w:szCs w:val="20"/>
          <w:lang w:val="pt-PT"/>
        </w:rPr>
        <w:t xml:space="preserve">após uma </w:t>
      </w:r>
      <w:r w:rsidR="006F6150" w:rsidRPr="00954BAD">
        <w:rPr>
          <w:rFonts w:ascii="Arial" w:eastAsia="Arial" w:hAnsi="Arial" w:cs="Arial"/>
          <w:sz w:val="20"/>
          <w:szCs w:val="20"/>
          <w:lang w:val="pt-PT"/>
        </w:rPr>
        <w:t>inspe</w:t>
      </w:r>
      <w:r w:rsidRPr="00954BAD">
        <w:rPr>
          <w:rFonts w:ascii="Arial" w:eastAsia="Arial" w:hAnsi="Arial" w:cs="Arial"/>
          <w:sz w:val="20"/>
          <w:szCs w:val="20"/>
          <w:lang w:val="pt-PT"/>
        </w:rPr>
        <w:t xml:space="preserve">ção </w:t>
      </w:r>
      <w:r w:rsidR="006F6150" w:rsidRPr="00954BAD">
        <w:rPr>
          <w:rFonts w:ascii="Arial" w:eastAsia="Arial" w:hAnsi="Arial" w:cs="Arial"/>
          <w:sz w:val="20"/>
          <w:szCs w:val="20"/>
          <w:lang w:val="pt-PT"/>
        </w:rPr>
        <w:t>anónima e independente</w:t>
      </w:r>
      <w:r w:rsidRPr="00954BAD">
        <w:rPr>
          <w:rFonts w:ascii="Arial" w:eastAsia="Arial" w:hAnsi="Arial" w:cs="Arial"/>
          <w:sz w:val="20"/>
          <w:szCs w:val="20"/>
          <w:lang w:val="pt-PT"/>
        </w:rPr>
        <w:t xml:space="preserve">, </w:t>
      </w:r>
      <w:r w:rsidR="006F6150" w:rsidRPr="00954BAD">
        <w:rPr>
          <w:rFonts w:ascii="Arial" w:eastAsia="Arial" w:hAnsi="Arial" w:cs="Arial"/>
          <w:sz w:val="20"/>
          <w:szCs w:val="20"/>
          <w:lang w:val="pt-PT"/>
        </w:rPr>
        <w:t xml:space="preserve">realizada </w:t>
      </w:r>
      <w:r w:rsidRPr="00954BAD">
        <w:rPr>
          <w:rFonts w:ascii="Arial" w:eastAsia="Arial" w:hAnsi="Arial" w:cs="Arial"/>
          <w:sz w:val="20"/>
          <w:szCs w:val="20"/>
          <w:lang w:val="pt-PT"/>
        </w:rPr>
        <w:t xml:space="preserve">segundo </w:t>
      </w:r>
      <w:r w:rsidR="006F6150" w:rsidRPr="00954BAD">
        <w:rPr>
          <w:rFonts w:ascii="Arial" w:eastAsia="Arial" w:hAnsi="Arial" w:cs="Arial"/>
          <w:sz w:val="20"/>
          <w:szCs w:val="20"/>
          <w:lang w:val="pt-PT"/>
        </w:rPr>
        <w:t xml:space="preserve">os </w:t>
      </w:r>
      <w:r w:rsidR="00F07480">
        <w:rPr>
          <w:rFonts w:ascii="Arial" w:eastAsia="Arial" w:hAnsi="Arial" w:cs="Arial"/>
          <w:sz w:val="20"/>
          <w:szCs w:val="20"/>
          <w:lang w:val="pt-PT"/>
        </w:rPr>
        <w:t xml:space="preserve">critérios </w:t>
      </w:r>
      <w:r w:rsidRPr="00954BAD">
        <w:rPr>
          <w:rFonts w:ascii="Arial" w:eastAsia="Arial" w:hAnsi="Arial" w:cs="Arial"/>
          <w:sz w:val="20"/>
          <w:szCs w:val="20"/>
          <w:lang w:val="pt-PT"/>
        </w:rPr>
        <w:t xml:space="preserve">e </w:t>
      </w:r>
      <w:r w:rsidR="006F6150" w:rsidRPr="00954BAD">
        <w:rPr>
          <w:rFonts w:ascii="Arial" w:eastAsia="Arial" w:hAnsi="Arial" w:cs="Arial"/>
          <w:sz w:val="20"/>
          <w:szCs w:val="20"/>
          <w:lang w:val="pt-PT"/>
        </w:rPr>
        <w:t>a metodolog</w:t>
      </w:r>
      <w:r w:rsidRPr="00954BAD">
        <w:rPr>
          <w:rFonts w:ascii="Arial" w:eastAsia="Arial" w:hAnsi="Arial" w:cs="Arial"/>
          <w:sz w:val="20"/>
          <w:szCs w:val="20"/>
          <w:lang w:val="pt-PT"/>
        </w:rPr>
        <w:t>i</w:t>
      </w:r>
      <w:r w:rsidR="006F6150" w:rsidRPr="00954BAD">
        <w:rPr>
          <w:rFonts w:ascii="Arial" w:eastAsia="Arial" w:hAnsi="Arial" w:cs="Arial"/>
          <w:sz w:val="20"/>
          <w:szCs w:val="20"/>
          <w:lang w:val="pt-PT"/>
        </w:rPr>
        <w:t>a</w:t>
      </w:r>
      <w:r w:rsidRPr="00954BAD">
        <w:rPr>
          <w:rFonts w:ascii="Arial" w:eastAsia="Arial" w:hAnsi="Arial" w:cs="Arial"/>
          <w:sz w:val="20"/>
          <w:szCs w:val="20"/>
          <w:lang w:val="pt-PT"/>
        </w:rPr>
        <w:t xml:space="preserve"> </w:t>
      </w:r>
      <w:r w:rsidR="006F6150" w:rsidRPr="00954BAD">
        <w:rPr>
          <w:rFonts w:ascii="Arial" w:eastAsia="Arial" w:hAnsi="Arial" w:cs="Arial"/>
          <w:sz w:val="20"/>
          <w:szCs w:val="20"/>
          <w:lang w:val="pt-PT"/>
        </w:rPr>
        <w:t>estab</w:t>
      </w:r>
      <w:r w:rsidR="00F07480">
        <w:rPr>
          <w:rFonts w:ascii="Arial" w:eastAsia="Arial" w:hAnsi="Arial" w:cs="Arial"/>
          <w:sz w:val="20"/>
          <w:szCs w:val="20"/>
          <w:lang w:val="pt-PT"/>
        </w:rPr>
        <w:t>e</w:t>
      </w:r>
      <w:r w:rsidR="006F6150" w:rsidRPr="00954BAD">
        <w:rPr>
          <w:rFonts w:ascii="Arial" w:eastAsia="Arial" w:hAnsi="Arial" w:cs="Arial"/>
          <w:sz w:val="20"/>
          <w:szCs w:val="20"/>
          <w:lang w:val="pt-PT"/>
        </w:rPr>
        <w:t>lecidos p</w:t>
      </w:r>
      <w:r w:rsidRPr="00954BAD">
        <w:rPr>
          <w:rFonts w:ascii="Arial" w:eastAsia="Arial" w:hAnsi="Arial" w:cs="Arial"/>
          <w:sz w:val="20"/>
          <w:szCs w:val="20"/>
          <w:lang w:val="pt-PT"/>
        </w:rPr>
        <w:t>e</w:t>
      </w:r>
      <w:r w:rsidR="006F6150" w:rsidRPr="00954BAD">
        <w:rPr>
          <w:rFonts w:ascii="Arial" w:eastAsia="Arial" w:hAnsi="Arial" w:cs="Arial"/>
          <w:sz w:val="20"/>
          <w:szCs w:val="20"/>
          <w:lang w:val="pt-PT"/>
        </w:rPr>
        <w:t xml:space="preserve">la </w:t>
      </w:r>
      <w:r w:rsidRPr="00954BAD">
        <w:rPr>
          <w:rFonts w:ascii="Arial" w:eastAsia="Arial" w:hAnsi="Arial" w:cs="Arial"/>
          <w:sz w:val="20"/>
          <w:szCs w:val="20"/>
          <w:lang w:val="pt-PT"/>
        </w:rPr>
        <w:t>empres</w:t>
      </w:r>
      <w:r w:rsidR="006F6150" w:rsidRPr="00954BAD">
        <w:rPr>
          <w:rFonts w:ascii="Arial" w:eastAsia="Arial" w:hAnsi="Arial" w:cs="Arial"/>
          <w:sz w:val="20"/>
          <w:szCs w:val="20"/>
          <w:lang w:val="pt-PT"/>
        </w:rPr>
        <w:t>a.</w:t>
      </w:r>
    </w:p>
    <w:p w14:paraId="09E14EFB" w14:textId="77777777" w:rsidR="006F6150" w:rsidRPr="00954BAD" w:rsidRDefault="006F6150" w:rsidP="006F6150">
      <w:pPr>
        <w:spacing w:line="276" w:lineRule="auto"/>
        <w:ind w:right="1394"/>
        <w:jc w:val="both"/>
        <w:rPr>
          <w:rFonts w:ascii="Arial" w:eastAsia="Arial" w:hAnsi="Arial" w:cs="Arial"/>
          <w:sz w:val="20"/>
          <w:szCs w:val="20"/>
          <w:lang w:val="pt-PT"/>
        </w:rPr>
      </w:pPr>
    </w:p>
    <w:p w14:paraId="239FA96F" w14:textId="0F3B333E" w:rsidR="006F6150" w:rsidRPr="00954BAD" w:rsidRDefault="00F07480" w:rsidP="006F6150">
      <w:pPr>
        <w:spacing w:line="276" w:lineRule="auto"/>
        <w:ind w:right="1394"/>
        <w:jc w:val="both"/>
        <w:rPr>
          <w:rFonts w:ascii="Arial" w:eastAsia="Arial" w:hAnsi="Arial" w:cs="Arial"/>
          <w:sz w:val="20"/>
          <w:szCs w:val="20"/>
          <w:lang w:val="pt-PT"/>
        </w:rPr>
      </w:pPr>
      <w:r>
        <w:rPr>
          <w:rFonts w:ascii="Arial" w:eastAsia="Arial" w:hAnsi="Arial" w:cs="Arial"/>
          <w:sz w:val="20"/>
          <w:szCs w:val="20"/>
          <w:lang w:val="pt-PT"/>
        </w:rPr>
        <w:t>A</w:t>
      </w:r>
      <w:r w:rsidR="006F6150" w:rsidRPr="00954BAD">
        <w:rPr>
          <w:rFonts w:ascii="Arial" w:eastAsia="Arial" w:hAnsi="Arial" w:cs="Arial"/>
          <w:sz w:val="20"/>
          <w:szCs w:val="20"/>
          <w:lang w:val="pt-PT"/>
        </w:rPr>
        <w:t xml:space="preserve"> cultura gastronómica mala</w:t>
      </w:r>
      <w:r>
        <w:rPr>
          <w:rFonts w:ascii="Arial" w:eastAsia="Arial" w:hAnsi="Arial" w:cs="Arial"/>
          <w:sz w:val="20"/>
          <w:szCs w:val="20"/>
          <w:lang w:val="pt-PT"/>
        </w:rPr>
        <w:t>i</w:t>
      </w:r>
      <w:r w:rsidR="006F6150" w:rsidRPr="00954BAD">
        <w:rPr>
          <w:rFonts w:ascii="Arial" w:eastAsia="Arial" w:hAnsi="Arial" w:cs="Arial"/>
          <w:sz w:val="20"/>
          <w:szCs w:val="20"/>
          <w:lang w:val="pt-PT"/>
        </w:rPr>
        <w:t xml:space="preserve">a </w:t>
      </w:r>
      <w:r>
        <w:rPr>
          <w:rFonts w:ascii="Arial" w:eastAsia="Arial" w:hAnsi="Arial" w:cs="Arial"/>
          <w:sz w:val="20"/>
          <w:szCs w:val="20"/>
          <w:lang w:val="pt-PT"/>
        </w:rPr>
        <w:t xml:space="preserve">possui </w:t>
      </w:r>
      <w:r w:rsidR="006F6150" w:rsidRPr="00954BAD">
        <w:rPr>
          <w:rFonts w:ascii="Arial" w:eastAsia="Arial" w:hAnsi="Arial" w:cs="Arial"/>
          <w:sz w:val="20"/>
          <w:szCs w:val="20"/>
          <w:lang w:val="pt-PT"/>
        </w:rPr>
        <w:t>u</w:t>
      </w:r>
      <w:r>
        <w:rPr>
          <w:rFonts w:ascii="Arial" w:eastAsia="Arial" w:hAnsi="Arial" w:cs="Arial"/>
          <w:sz w:val="20"/>
          <w:szCs w:val="20"/>
          <w:lang w:val="pt-PT"/>
        </w:rPr>
        <w:t xml:space="preserve">ma </w:t>
      </w:r>
      <w:r w:rsidR="006F6150" w:rsidRPr="00954BAD">
        <w:rPr>
          <w:rFonts w:ascii="Arial" w:eastAsia="Arial" w:hAnsi="Arial" w:cs="Arial"/>
          <w:sz w:val="20"/>
          <w:szCs w:val="20"/>
          <w:lang w:val="pt-PT"/>
        </w:rPr>
        <w:t>singularidad</w:t>
      </w:r>
      <w:r>
        <w:rPr>
          <w:rFonts w:ascii="Arial" w:eastAsia="Arial" w:hAnsi="Arial" w:cs="Arial"/>
          <w:sz w:val="20"/>
          <w:szCs w:val="20"/>
          <w:lang w:val="pt-PT"/>
        </w:rPr>
        <w:t>e</w:t>
      </w:r>
      <w:r w:rsidR="006F6150" w:rsidRPr="00954BAD">
        <w:rPr>
          <w:rFonts w:ascii="Arial" w:eastAsia="Arial" w:hAnsi="Arial" w:cs="Arial"/>
          <w:sz w:val="20"/>
          <w:szCs w:val="20"/>
          <w:lang w:val="pt-PT"/>
        </w:rPr>
        <w:t xml:space="preserve"> que</w:t>
      </w:r>
      <w:r w:rsidR="00B2670C" w:rsidRPr="00954BAD">
        <w:rPr>
          <w:rFonts w:ascii="Arial" w:eastAsia="Arial" w:hAnsi="Arial" w:cs="Arial"/>
          <w:sz w:val="20"/>
          <w:szCs w:val="20"/>
          <w:lang w:val="pt-PT"/>
        </w:rPr>
        <w:t xml:space="preserve"> sedu</w:t>
      </w:r>
      <w:r>
        <w:rPr>
          <w:rFonts w:ascii="Arial" w:eastAsia="Arial" w:hAnsi="Arial" w:cs="Arial"/>
          <w:sz w:val="20"/>
          <w:szCs w:val="20"/>
          <w:lang w:val="pt-PT"/>
        </w:rPr>
        <w:t xml:space="preserve">z </w:t>
      </w:r>
      <w:r w:rsidR="00B2670C" w:rsidRPr="00954BAD">
        <w:rPr>
          <w:rFonts w:ascii="Arial" w:eastAsia="Arial" w:hAnsi="Arial" w:cs="Arial"/>
          <w:sz w:val="20"/>
          <w:szCs w:val="20"/>
          <w:lang w:val="pt-PT"/>
        </w:rPr>
        <w:t>os gourmets</w:t>
      </w:r>
      <w:r w:rsidR="006F6150" w:rsidRPr="00954BAD">
        <w:rPr>
          <w:rFonts w:ascii="Arial" w:eastAsia="Arial" w:hAnsi="Arial" w:cs="Arial"/>
          <w:sz w:val="20"/>
          <w:szCs w:val="20"/>
          <w:lang w:val="pt-PT"/>
        </w:rPr>
        <w:t xml:space="preserve"> </w:t>
      </w:r>
      <w:r>
        <w:rPr>
          <w:rFonts w:ascii="Arial" w:eastAsia="Arial" w:hAnsi="Arial" w:cs="Arial"/>
          <w:sz w:val="20"/>
          <w:szCs w:val="20"/>
          <w:lang w:val="pt-PT"/>
        </w:rPr>
        <w:t xml:space="preserve">mais </w:t>
      </w:r>
      <w:r w:rsidR="006F6150" w:rsidRPr="00954BAD">
        <w:rPr>
          <w:rFonts w:ascii="Arial" w:eastAsia="Arial" w:hAnsi="Arial" w:cs="Arial"/>
          <w:sz w:val="20"/>
          <w:szCs w:val="20"/>
          <w:lang w:val="pt-PT"/>
        </w:rPr>
        <w:t>exigentes, tanto loca</w:t>
      </w:r>
      <w:r>
        <w:rPr>
          <w:rFonts w:ascii="Arial" w:eastAsia="Arial" w:hAnsi="Arial" w:cs="Arial"/>
          <w:sz w:val="20"/>
          <w:szCs w:val="20"/>
          <w:lang w:val="pt-PT"/>
        </w:rPr>
        <w:t>i</w:t>
      </w:r>
      <w:r w:rsidR="006F6150" w:rsidRPr="00954BAD">
        <w:rPr>
          <w:rFonts w:ascii="Arial" w:eastAsia="Arial" w:hAnsi="Arial" w:cs="Arial"/>
          <w:sz w:val="20"/>
          <w:szCs w:val="20"/>
          <w:lang w:val="pt-PT"/>
        </w:rPr>
        <w:t>s como e</w:t>
      </w:r>
      <w:r>
        <w:rPr>
          <w:rFonts w:ascii="Arial" w:eastAsia="Arial" w:hAnsi="Arial" w:cs="Arial"/>
          <w:sz w:val="20"/>
          <w:szCs w:val="20"/>
          <w:lang w:val="pt-PT"/>
        </w:rPr>
        <w:t>s</w:t>
      </w:r>
      <w:r w:rsidR="006F6150" w:rsidRPr="00954BAD">
        <w:rPr>
          <w:rFonts w:ascii="Arial" w:eastAsia="Arial" w:hAnsi="Arial" w:cs="Arial"/>
          <w:sz w:val="20"/>
          <w:szCs w:val="20"/>
          <w:lang w:val="pt-PT"/>
        </w:rPr>
        <w:t>tran</w:t>
      </w:r>
      <w:r>
        <w:rPr>
          <w:rFonts w:ascii="Arial" w:eastAsia="Arial" w:hAnsi="Arial" w:cs="Arial"/>
          <w:sz w:val="20"/>
          <w:szCs w:val="20"/>
          <w:lang w:val="pt-PT"/>
        </w:rPr>
        <w:t>gei</w:t>
      </w:r>
      <w:r w:rsidR="006F6150" w:rsidRPr="00954BAD">
        <w:rPr>
          <w:rFonts w:ascii="Arial" w:eastAsia="Arial" w:hAnsi="Arial" w:cs="Arial"/>
          <w:sz w:val="20"/>
          <w:szCs w:val="20"/>
          <w:lang w:val="pt-PT"/>
        </w:rPr>
        <w:t xml:space="preserve">ros. </w:t>
      </w:r>
      <w:r>
        <w:rPr>
          <w:rFonts w:ascii="Arial" w:eastAsia="Arial" w:hAnsi="Arial" w:cs="Arial"/>
          <w:sz w:val="20"/>
          <w:szCs w:val="20"/>
          <w:lang w:val="pt-PT"/>
        </w:rPr>
        <w:t xml:space="preserve">Os seus </w:t>
      </w:r>
      <w:r w:rsidR="006F6150" w:rsidRPr="00954BAD">
        <w:rPr>
          <w:rFonts w:ascii="Arial" w:eastAsia="Arial" w:hAnsi="Arial" w:cs="Arial"/>
          <w:sz w:val="20"/>
          <w:szCs w:val="20"/>
          <w:lang w:val="pt-PT"/>
        </w:rPr>
        <w:t>auda</w:t>
      </w:r>
      <w:r>
        <w:rPr>
          <w:rFonts w:ascii="Arial" w:eastAsia="Arial" w:hAnsi="Arial" w:cs="Arial"/>
          <w:sz w:val="20"/>
          <w:szCs w:val="20"/>
          <w:lang w:val="pt-PT"/>
        </w:rPr>
        <w:t>z</w:t>
      </w:r>
      <w:r w:rsidR="006F6150" w:rsidRPr="00954BAD">
        <w:rPr>
          <w:rFonts w:ascii="Arial" w:eastAsia="Arial" w:hAnsi="Arial" w:cs="Arial"/>
          <w:sz w:val="20"/>
          <w:szCs w:val="20"/>
          <w:lang w:val="pt-PT"/>
        </w:rPr>
        <w:t>es sabores s</w:t>
      </w:r>
      <w:r>
        <w:rPr>
          <w:rFonts w:ascii="Arial" w:eastAsia="Arial" w:hAnsi="Arial" w:cs="Arial"/>
          <w:sz w:val="20"/>
          <w:szCs w:val="20"/>
          <w:lang w:val="pt-PT"/>
        </w:rPr>
        <w:t xml:space="preserve">ão </w:t>
      </w:r>
      <w:r w:rsidR="006F6150" w:rsidRPr="00954BAD">
        <w:rPr>
          <w:rFonts w:ascii="Arial" w:eastAsia="Arial" w:hAnsi="Arial" w:cs="Arial"/>
          <w:sz w:val="20"/>
          <w:szCs w:val="20"/>
          <w:lang w:val="pt-PT"/>
        </w:rPr>
        <w:t>fruto da her</w:t>
      </w:r>
      <w:r>
        <w:rPr>
          <w:rFonts w:ascii="Arial" w:eastAsia="Arial" w:hAnsi="Arial" w:cs="Arial"/>
          <w:sz w:val="20"/>
          <w:szCs w:val="20"/>
          <w:lang w:val="pt-PT"/>
        </w:rPr>
        <w:t>ança e d</w:t>
      </w:r>
      <w:r w:rsidR="006F6150" w:rsidRPr="00954BAD">
        <w:rPr>
          <w:rFonts w:ascii="Arial" w:eastAsia="Arial" w:hAnsi="Arial" w:cs="Arial"/>
          <w:sz w:val="20"/>
          <w:szCs w:val="20"/>
          <w:lang w:val="pt-PT"/>
        </w:rPr>
        <w:t>as influ</w:t>
      </w:r>
      <w:r>
        <w:rPr>
          <w:rFonts w:ascii="Arial" w:eastAsia="Arial" w:hAnsi="Arial" w:cs="Arial"/>
          <w:sz w:val="20"/>
          <w:szCs w:val="20"/>
          <w:lang w:val="pt-PT"/>
        </w:rPr>
        <w:t>ê</w:t>
      </w:r>
      <w:r w:rsidR="006F6150" w:rsidRPr="00954BAD">
        <w:rPr>
          <w:rFonts w:ascii="Arial" w:eastAsia="Arial" w:hAnsi="Arial" w:cs="Arial"/>
          <w:sz w:val="20"/>
          <w:szCs w:val="20"/>
          <w:lang w:val="pt-PT"/>
        </w:rPr>
        <w:t>ncias multiétnicas d</w:t>
      </w:r>
      <w:r>
        <w:rPr>
          <w:rFonts w:ascii="Arial" w:eastAsia="Arial" w:hAnsi="Arial" w:cs="Arial"/>
          <w:sz w:val="20"/>
          <w:szCs w:val="20"/>
          <w:lang w:val="pt-PT"/>
        </w:rPr>
        <w:t xml:space="preserve">o </w:t>
      </w:r>
      <w:r w:rsidR="006F6150" w:rsidRPr="00954BAD">
        <w:rPr>
          <w:rFonts w:ascii="Arial" w:eastAsia="Arial" w:hAnsi="Arial" w:cs="Arial"/>
          <w:sz w:val="20"/>
          <w:szCs w:val="20"/>
          <w:lang w:val="pt-PT"/>
        </w:rPr>
        <w:t xml:space="preserve">país, que </w:t>
      </w:r>
      <w:r>
        <w:rPr>
          <w:rFonts w:ascii="Arial" w:eastAsia="Arial" w:hAnsi="Arial" w:cs="Arial"/>
          <w:sz w:val="20"/>
          <w:szCs w:val="20"/>
          <w:lang w:val="pt-PT"/>
        </w:rPr>
        <w:t xml:space="preserve">fazem </w:t>
      </w:r>
      <w:r w:rsidR="00B2670C" w:rsidRPr="00954BAD">
        <w:rPr>
          <w:rFonts w:ascii="Arial" w:eastAsia="Arial" w:hAnsi="Arial" w:cs="Arial"/>
          <w:sz w:val="20"/>
          <w:szCs w:val="20"/>
          <w:lang w:val="pt-PT"/>
        </w:rPr>
        <w:t>parte</w:t>
      </w:r>
      <w:r w:rsidR="006F6150" w:rsidRPr="00954BAD">
        <w:rPr>
          <w:rFonts w:ascii="Arial" w:eastAsia="Arial" w:hAnsi="Arial" w:cs="Arial"/>
          <w:sz w:val="20"/>
          <w:szCs w:val="20"/>
          <w:lang w:val="pt-PT"/>
        </w:rPr>
        <w:t xml:space="preserve"> d</w:t>
      </w:r>
      <w:r>
        <w:rPr>
          <w:rFonts w:ascii="Arial" w:eastAsia="Arial" w:hAnsi="Arial" w:cs="Arial"/>
          <w:sz w:val="20"/>
          <w:szCs w:val="20"/>
          <w:lang w:val="pt-PT"/>
        </w:rPr>
        <w:t xml:space="preserve">a </w:t>
      </w:r>
      <w:r w:rsidR="006F6150" w:rsidRPr="00954BAD">
        <w:rPr>
          <w:rFonts w:ascii="Arial" w:eastAsia="Arial" w:hAnsi="Arial" w:cs="Arial"/>
          <w:sz w:val="20"/>
          <w:szCs w:val="20"/>
          <w:lang w:val="pt-PT"/>
        </w:rPr>
        <w:t>su</w:t>
      </w:r>
      <w:r>
        <w:rPr>
          <w:rFonts w:ascii="Arial" w:eastAsia="Arial" w:hAnsi="Arial" w:cs="Arial"/>
          <w:sz w:val="20"/>
          <w:szCs w:val="20"/>
          <w:lang w:val="pt-PT"/>
        </w:rPr>
        <w:t>a</w:t>
      </w:r>
      <w:r w:rsidR="006F6150" w:rsidRPr="00954BAD">
        <w:rPr>
          <w:rFonts w:ascii="Arial" w:eastAsia="Arial" w:hAnsi="Arial" w:cs="Arial"/>
          <w:sz w:val="20"/>
          <w:szCs w:val="20"/>
          <w:lang w:val="pt-PT"/>
        </w:rPr>
        <w:t xml:space="preserve"> identidad</w:t>
      </w:r>
      <w:r>
        <w:rPr>
          <w:rFonts w:ascii="Arial" w:eastAsia="Arial" w:hAnsi="Arial" w:cs="Arial"/>
          <w:sz w:val="20"/>
          <w:szCs w:val="20"/>
          <w:lang w:val="pt-PT"/>
        </w:rPr>
        <w:t>e</w:t>
      </w:r>
      <w:r w:rsidR="006F6150" w:rsidRPr="00954BAD">
        <w:rPr>
          <w:rFonts w:ascii="Arial" w:eastAsia="Arial" w:hAnsi="Arial" w:cs="Arial"/>
          <w:sz w:val="20"/>
          <w:szCs w:val="20"/>
          <w:lang w:val="pt-PT"/>
        </w:rPr>
        <w:t xml:space="preserve"> nacional.</w:t>
      </w:r>
    </w:p>
    <w:p w14:paraId="3F33CE48" w14:textId="77777777" w:rsidR="006F6150" w:rsidRPr="00954BAD" w:rsidRDefault="006F6150" w:rsidP="006F6150">
      <w:pPr>
        <w:spacing w:line="276" w:lineRule="auto"/>
        <w:ind w:right="1394"/>
        <w:jc w:val="both"/>
        <w:rPr>
          <w:rFonts w:ascii="Arial" w:eastAsia="Arial" w:hAnsi="Arial" w:cs="Arial"/>
          <w:sz w:val="20"/>
          <w:szCs w:val="20"/>
          <w:lang w:val="pt-PT"/>
        </w:rPr>
      </w:pPr>
    </w:p>
    <w:p w14:paraId="417D7A85" w14:textId="6E7205CB" w:rsidR="006F6150" w:rsidRPr="00954BAD" w:rsidRDefault="006F6150" w:rsidP="006F6150">
      <w:pPr>
        <w:spacing w:line="276" w:lineRule="auto"/>
        <w:ind w:right="1394"/>
        <w:jc w:val="both"/>
        <w:rPr>
          <w:rFonts w:ascii="Arial" w:eastAsia="Arial" w:hAnsi="Arial" w:cs="Arial"/>
          <w:sz w:val="20"/>
          <w:szCs w:val="20"/>
          <w:lang w:val="pt-PT"/>
        </w:rPr>
      </w:pPr>
      <w:r w:rsidRPr="00954BAD">
        <w:rPr>
          <w:rFonts w:ascii="Arial" w:eastAsia="Arial" w:hAnsi="Arial" w:cs="Arial"/>
          <w:i/>
          <w:sz w:val="20"/>
          <w:szCs w:val="20"/>
          <w:lang w:val="pt-PT"/>
        </w:rPr>
        <w:t>“</w:t>
      </w:r>
      <w:r w:rsidR="00F07480">
        <w:rPr>
          <w:rFonts w:ascii="Arial" w:eastAsia="Arial" w:hAnsi="Arial" w:cs="Arial"/>
          <w:i/>
          <w:sz w:val="20"/>
          <w:szCs w:val="20"/>
          <w:lang w:val="pt-PT"/>
        </w:rPr>
        <w:t xml:space="preserve">É </w:t>
      </w:r>
      <w:r w:rsidRPr="00954BAD">
        <w:rPr>
          <w:rFonts w:ascii="Arial" w:eastAsia="Arial" w:hAnsi="Arial" w:cs="Arial"/>
          <w:i/>
          <w:sz w:val="20"/>
          <w:szCs w:val="20"/>
          <w:lang w:val="pt-PT"/>
        </w:rPr>
        <w:t>u</w:t>
      </w:r>
      <w:r w:rsidR="00F07480">
        <w:rPr>
          <w:rFonts w:ascii="Arial" w:eastAsia="Arial" w:hAnsi="Arial" w:cs="Arial"/>
          <w:i/>
          <w:sz w:val="20"/>
          <w:szCs w:val="20"/>
          <w:lang w:val="pt-PT"/>
        </w:rPr>
        <w:t xml:space="preserve">m </w:t>
      </w:r>
      <w:r w:rsidRPr="00954BAD">
        <w:rPr>
          <w:rFonts w:ascii="Arial" w:eastAsia="Arial" w:hAnsi="Arial" w:cs="Arial"/>
          <w:i/>
          <w:sz w:val="20"/>
          <w:szCs w:val="20"/>
          <w:lang w:val="pt-PT"/>
        </w:rPr>
        <w:t>gran</w:t>
      </w:r>
      <w:r w:rsidR="00F07480">
        <w:rPr>
          <w:rFonts w:ascii="Arial" w:eastAsia="Arial" w:hAnsi="Arial" w:cs="Arial"/>
          <w:i/>
          <w:sz w:val="20"/>
          <w:szCs w:val="20"/>
          <w:lang w:val="pt-PT"/>
        </w:rPr>
        <w:t>de</w:t>
      </w:r>
      <w:r w:rsidRPr="00954BAD">
        <w:rPr>
          <w:rFonts w:ascii="Arial" w:eastAsia="Arial" w:hAnsi="Arial" w:cs="Arial"/>
          <w:i/>
          <w:sz w:val="20"/>
          <w:szCs w:val="20"/>
          <w:lang w:val="pt-PT"/>
        </w:rPr>
        <w:t xml:space="preserve"> p</w:t>
      </w:r>
      <w:r w:rsidR="00F07480">
        <w:rPr>
          <w:rFonts w:ascii="Arial" w:eastAsia="Arial" w:hAnsi="Arial" w:cs="Arial"/>
          <w:i/>
          <w:sz w:val="20"/>
          <w:szCs w:val="20"/>
          <w:lang w:val="pt-PT"/>
        </w:rPr>
        <w:t>r</w:t>
      </w:r>
      <w:r w:rsidRPr="00954BAD">
        <w:rPr>
          <w:rFonts w:ascii="Arial" w:eastAsia="Arial" w:hAnsi="Arial" w:cs="Arial"/>
          <w:i/>
          <w:sz w:val="20"/>
          <w:szCs w:val="20"/>
          <w:lang w:val="pt-PT"/>
        </w:rPr>
        <w:t>a</w:t>
      </w:r>
      <w:r w:rsidR="00F07480">
        <w:rPr>
          <w:rFonts w:ascii="Arial" w:eastAsia="Arial" w:hAnsi="Arial" w:cs="Arial"/>
          <w:i/>
          <w:sz w:val="20"/>
          <w:szCs w:val="20"/>
          <w:lang w:val="pt-PT"/>
        </w:rPr>
        <w:t>z</w:t>
      </w:r>
      <w:r w:rsidRPr="00954BAD">
        <w:rPr>
          <w:rFonts w:ascii="Arial" w:eastAsia="Arial" w:hAnsi="Arial" w:cs="Arial"/>
          <w:i/>
          <w:sz w:val="20"/>
          <w:szCs w:val="20"/>
          <w:lang w:val="pt-PT"/>
        </w:rPr>
        <w:t xml:space="preserve">er dar </w:t>
      </w:r>
      <w:r w:rsidR="00F07480">
        <w:rPr>
          <w:rFonts w:ascii="Arial" w:eastAsia="Arial" w:hAnsi="Arial" w:cs="Arial"/>
          <w:i/>
          <w:sz w:val="20"/>
          <w:szCs w:val="20"/>
          <w:lang w:val="pt-PT"/>
        </w:rPr>
        <w:t>as boas</w:t>
      </w:r>
      <w:r w:rsidR="00275375">
        <w:rPr>
          <w:rFonts w:ascii="Arial" w:eastAsia="Arial" w:hAnsi="Arial" w:cs="Arial"/>
          <w:i/>
          <w:sz w:val="20"/>
          <w:szCs w:val="20"/>
          <w:lang w:val="pt-PT"/>
        </w:rPr>
        <w:t>-</w:t>
      </w:r>
      <w:r w:rsidR="00F07480">
        <w:rPr>
          <w:rFonts w:ascii="Arial" w:eastAsia="Arial" w:hAnsi="Arial" w:cs="Arial"/>
          <w:i/>
          <w:sz w:val="20"/>
          <w:szCs w:val="20"/>
          <w:lang w:val="pt-PT"/>
        </w:rPr>
        <w:t xml:space="preserve">vindas </w:t>
      </w:r>
      <w:r w:rsidRPr="00954BAD">
        <w:rPr>
          <w:rFonts w:ascii="Arial" w:eastAsia="Arial" w:hAnsi="Arial" w:cs="Arial"/>
          <w:i/>
          <w:sz w:val="20"/>
          <w:szCs w:val="20"/>
          <w:lang w:val="pt-PT"/>
        </w:rPr>
        <w:t xml:space="preserve">a Kuala Lumpur </w:t>
      </w:r>
      <w:r w:rsidR="00F07480">
        <w:rPr>
          <w:rFonts w:ascii="Arial" w:eastAsia="Arial" w:hAnsi="Arial" w:cs="Arial"/>
          <w:i/>
          <w:sz w:val="20"/>
          <w:szCs w:val="20"/>
          <w:lang w:val="pt-PT"/>
        </w:rPr>
        <w:t xml:space="preserve">e a </w:t>
      </w:r>
      <w:r w:rsidRPr="00954BAD">
        <w:rPr>
          <w:rFonts w:ascii="Arial" w:eastAsia="Arial" w:hAnsi="Arial" w:cs="Arial"/>
          <w:i/>
          <w:sz w:val="20"/>
          <w:szCs w:val="20"/>
          <w:lang w:val="pt-PT"/>
        </w:rPr>
        <w:t xml:space="preserve">Penang </w:t>
      </w:r>
      <w:r w:rsidR="00F07480">
        <w:rPr>
          <w:rFonts w:ascii="Arial" w:eastAsia="Arial" w:hAnsi="Arial" w:cs="Arial"/>
          <w:i/>
          <w:sz w:val="20"/>
          <w:szCs w:val="20"/>
          <w:lang w:val="pt-PT"/>
        </w:rPr>
        <w:t xml:space="preserve">à família </w:t>
      </w:r>
      <w:r w:rsidRPr="00954BAD">
        <w:rPr>
          <w:rFonts w:ascii="Arial" w:eastAsia="Arial" w:hAnsi="Arial" w:cs="Arial"/>
          <w:i/>
          <w:sz w:val="20"/>
          <w:szCs w:val="20"/>
          <w:lang w:val="pt-PT"/>
        </w:rPr>
        <w:t>d</w:t>
      </w:r>
      <w:r w:rsidR="00F07480">
        <w:rPr>
          <w:rFonts w:ascii="Arial" w:eastAsia="Arial" w:hAnsi="Arial" w:cs="Arial"/>
          <w:i/>
          <w:sz w:val="20"/>
          <w:szCs w:val="20"/>
          <w:lang w:val="pt-PT"/>
        </w:rPr>
        <w:t xml:space="preserve">os </w:t>
      </w:r>
      <w:r w:rsidRPr="00954BAD">
        <w:rPr>
          <w:rFonts w:ascii="Arial" w:eastAsia="Arial" w:hAnsi="Arial" w:cs="Arial"/>
          <w:i/>
          <w:sz w:val="20"/>
          <w:szCs w:val="20"/>
          <w:lang w:val="pt-PT"/>
        </w:rPr>
        <w:t>Gu</w:t>
      </w:r>
      <w:r w:rsidR="00275375">
        <w:rPr>
          <w:rFonts w:ascii="Arial" w:eastAsia="Arial" w:hAnsi="Arial" w:cs="Arial"/>
          <w:i/>
          <w:sz w:val="20"/>
          <w:szCs w:val="20"/>
          <w:lang w:val="pt-PT"/>
        </w:rPr>
        <w:t>i</w:t>
      </w:r>
      <w:r w:rsidRPr="00954BAD">
        <w:rPr>
          <w:rFonts w:ascii="Arial" w:eastAsia="Arial" w:hAnsi="Arial" w:cs="Arial"/>
          <w:i/>
          <w:sz w:val="20"/>
          <w:szCs w:val="20"/>
          <w:lang w:val="pt-PT"/>
        </w:rPr>
        <w:t>as MICHELIN”</w:t>
      </w:r>
      <w:r w:rsidRPr="00954BAD">
        <w:rPr>
          <w:rFonts w:ascii="Arial" w:eastAsia="Arial" w:hAnsi="Arial" w:cs="Arial"/>
          <w:sz w:val="20"/>
          <w:szCs w:val="20"/>
          <w:lang w:val="pt-PT"/>
        </w:rPr>
        <w:t>, declara Gwendal Poullennec, Diretor Internacional d</w:t>
      </w:r>
      <w:r w:rsidR="00275375">
        <w:rPr>
          <w:rFonts w:ascii="Arial" w:eastAsia="Arial" w:hAnsi="Arial" w:cs="Arial"/>
          <w:sz w:val="20"/>
          <w:szCs w:val="20"/>
          <w:lang w:val="pt-PT"/>
        </w:rPr>
        <w:t xml:space="preserve">o </w:t>
      </w:r>
      <w:r w:rsidRPr="00954BAD">
        <w:rPr>
          <w:rFonts w:ascii="Arial" w:eastAsia="Arial" w:hAnsi="Arial" w:cs="Arial"/>
          <w:sz w:val="20"/>
          <w:szCs w:val="20"/>
          <w:lang w:val="pt-PT"/>
        </w:rPr>
        <w:t>Gu</w:t>
      </w:r>
      <w:r w:rsidR="00275375">
        <w:rPr>
          <w:rFonts w:ascii="Arial" w:eastAsia="Arial" w:hAnsi="Arial" w:cs="Arial"/>
          <w:sz w:val="20"/>
          <w:szCs w:val="20"/>
          <w:lang w:val="pt-PT"/>
        </w:rPr>
        <w:t>i</w:t>
      </w:r>
      <w:r w:rsidRPr="00954BAD">
        <w:rPr>
          <w:rFonts w:ascii="Arial" w:eastAsia="Arial" w:hAnsi="Arial" w:cs="Arial"/>
          <w:sz w:val="20"/>
          <w:szCs w:val="20"/>
          <w:lang w:val="pt-PT"/>
        </w:rPr>
        <w:t xml:space="preserve">as MICHELIN. </w:t>
      </w:r>
      <w:r w:rsidRPr="00954BAD">
        <w:rPr>
          <w:rFonts w:ascii="Arial" w:eastAsia="Arial" w:hAnsi="Arial" w:cs="Arial"/>
          <w:i/>
          <w:sz w:val="20"/>
          <w:szCs w:val="20"/>
          <w:lang w:val="pt-PT"/>
        </w:rPr>
        <w:t>“Esta sele</w:t>
      </w:r>
      <w:r w:rsidR="00F07480">
        <w:rPr>
          <w:rFonts w:ascii="Arial" w:eastAsia="Arial" w:hAnsi="Arial" w:cs="Arial"/>
          <w:i/>
          <w:sz w:val="20"/>
          <w:szCs w:val="20"/>
          <w:lang w:val="pt-PT"/>
        </w:rPr>
        <w:t xml:space="preserve">ção revelará </w:t>
      </w:r>
      <w:r w:rsidRPr="00954BAD">
        <w:rPr>
          <w:rFonts w:ascii="Arial" w:eastAsia="Arial" w:hAnsi="Arial" w:cs="Arial"/>
          <w:i/>
          <w:sz w:val="20"/>
          <w:szCs w:val="20"/>
          <w:lang w:val="pt-PT"/>
        </w:rPr>
        <w:t>u</w:t>
      </w:r>
      <w:r w:rsidR="00F07480">
        <w:rPr>
          <w:rFonts w:ascii="Arial" w:eastAsia="Arial" w:hAnsi="Arial" w:cs="Arial"/>
          <w:i/>
          <w:sz w:val="20"/>
          <w:szCs w:val="20"/>
          <w:lang w:val="pt-PT"/>
        </w:rPr>
        <w:t>m</w:t>
      </w:r>
      <w:r w:rsidRPr="00954BAD">
        <w:rPr>
          <w:rFonts w:ascii="Arial" w:eastAsia="Arial" w:hAnsi="Arial" w:cs="Arial"/>
          <w:i/>
          <w:sz w:val="20"/>
          <w:szCs w:val="20"/>
          <w:lang w:val="pt-PT"/>
        </w:rPr>
        <w:t>a n</w:t>
      </w:r>
      <w:r w:rsidR="00F07480">
        <w:rPr>
          <w:rFonts w:ascii="Arial" w:eastAsia="Arial" w:hAnsi="Arial" w:cs="Arial"/>
          <w:i/>
          <w:sz w:val="20"/>
          <w:szCs w:val="20"/>
          <w:lang w:val="pt-PT"/>
        </w:rPr>
        <w:t>o</w:t>
      </w:r>
      <w:r w:rsidRPr="00954BAD">
        <w:rPr>
          <w:rFonts w:ascii="Arial" w:eastAsia="Arial" w:hAnsi="Arial" w:cs="Arial"/>
          <w:i/>
          <w:sz w:val="20"/>
          <w:szCs w:val="20"/>
          <w:lang w:val="pt-PT"/>
        </w:rPr>
        <w:t xml:space="preserve">va </w:t>
      </w:r>
      <w:r w:rsidR="00F07480">
        <w:rPr>
          <w:rFonts w:ascii="Arial" w:eastAsia="Arial" w:hAnsi="Arial" w:cs="Arial"/>
          <w:i/>
          <w:sz w:val="20"/>
          <w:szCs w:val="20"/>
          <w:lang w:val="pt-PT"/>
        </w:rPr>
        <w:t xml:space="preserve">faceta </w:t>
      </w:r>
      <w:r w:rsidRPr="00954BAD">
        <w:rPr>
          <w:rFonts w:ascii="Arial" w:eastAsia="Arial" w:hAnsi="Arial" w:cs="Arial"/>
          <w:i/>
          <w:sz w:val="20"/>
          <w:szCs w:val="20"/>
          <w:lang w:val="pt-PT"/>
        </w:rPr>
        <w:t>d</w:t>
      </w:r>
      <w:r w:rsidR="00F07480">
        <w:rPr>
          <w:rFonts w:ascii="Arial" w:eastAsia="Arial" w:hAnsi="Arial" w:cs="Arial"/>
          <w:i/>
          <w:sz w:val="20"/>
          <w:szCs w:val="20"/>
          <w:lang w:val="pt-PT"/>
        </w:rPr>
        <w:t xml:space="preserve">o </w:t>
      </w:r>
      <w:r w:rsidRPr="00954BAD">
        <w:rPr>
          <w:rFonts w:ascii="Arial" w:eastAsia="Arial" w:hAnsi="Arial" w:cs="Arial"/>
          <w:i/>
          <w:sz w:val="20"/>
          <w:szCs w:val="20"/>
          <w:lang w:val="pt-PT"/>
        </w:rPr>
        <w:t>valor gastronómico asiático, exibindo as jo</w:t>
      </w:r>
      <w:r w:rsidR="00F07480">
        <w:rPr>
          <w:rFonts w:ascii="Arial" w:eastAsia="Arial" w:hAnsi="Arial" w:cs="Arial"/>
          <w:i/>
          <w:sz w:val="20"/>
          <w:szCs w:val="20"/>
          <w:lang w:val="pt-PT"/>
        </w:rPr>
        <w:t>i</w:t>
      </w:r>
      <w:r w:rsidRPr="00954BAD">
        <w:rPr>
          <w:rFonts w:ascii="Arial" w:eastAsia="Arial" w:hAnsi="Arial" w:cs="Arial"/>
          <w:i/>
          <w:sz w:val="20"/>
          <w:szCs w:val="20"/>
          <w:lang w:val="pt-PT"/>
        </w:rPr>
        <w:t>as da co</w:t>
      </w:r>
      <w:r w:rsidR="00F07480">
        <w:rPr>
          <w:rFonts w:ascii="Arial" w:eastAsia="Arial" w:hAnsi="Arial" w:cs="Arial"/>
          <w:i/>
          <w:sz w:val="20"/>
          <w:szCs w:val="20"/>
          <w:lang w:val="pt-PT"/>
        </w:rPr>
        <w:t xml:space="preserve">zinha </w:t>
      </w:r>
      <w:r w:rsidRPr="00954BAD">
        <w:rPr>
          <w:rFonts w:ascii="Arial" w:eastAsia="Arial" w:hAnsi="Arial" w:cs="Arial"/>
          <w:i/>
          <w:sz w:val="20"/>
          <w:szCs w:val="20"/>
          <w:lang w:val="pt-PT"/>
        </w:rPr>
        <w:t>mala</w:t>
      </w:r>
      <w:r w:rsidR="00F07480">
        <w:rPr>
          <w:rFonts w:ascii="Arial" w:eastAsia="Arial" w:hAnsi="Arial" w:cs="Arial"/>
          <w:i/>
          <w:sz w:val="20"/>
          <w:szCs w:val="20"/>
          <w:lang w:val="pt-PT"/>
        </w:rPr>
        <w:t>i</w:t>
      </w:r>
      <w:r w:rsidRPr="00954BAD">
        <w:rPr>
          <w:rFonts w:ascii="Arial" w:eastAsia="Arial" w:hAnsi="Arial" w:cs="Arial"/>
          <w:i/>
          <w:sz w:val="20"/>
          <w:szCs w:val="20"/>
          <w:lang w:val="pt-PT"/>
        </w:rPr>
        <w:t xml:space="preserve">a </w:t>
      </w:r>
      <w:r w:rsidR="00F07480">
        <w:rPr>
          <w:rFonts w:ascii="Arial" w:eastAsia="Arial" w:hAnsi="Arial" w:cs="Arial"/>
          <w:i/>
          <w:sz w:val="20"/>
          <w:szCs w:val="20"/>
          <w:lang w:val="pt-PT"/>
        </w:rPr>
        <w:t xml:space="preserve">e os </w:t>
      </w:r>
      <w:r w:rsidRPr="00954BAD">
        <w:rPr>
          <w:rFonts w:ascii="Arial" w:eastAsia="Arial" w:hAnsi="Arial" w:cs="Arial"/>
          <w:i/>
          <w:sz w:val="20"/>
          <w:szCs w:val="20"/>
          <w:lang w:val="pt-PT"/>
        </w:rPr>
        <w:t>s</w:t>
      </w:r>
      <w:r w:rsidR="00F07480">
        <w:rPr>
          <w:rFonts w:ascii="Arial" w:eastAsia="Arial" w:hAnsi="Arial" w:cs="Arial"/>
          <w:i/>
          <w:sz w:val="20"/>
          <w:szCs w:val="20"/>
          <w:lang w:val="pt-PT"/>
        </w:rPr>
        <w:t>e</w:t>
      </w:r>
      <w:r w:rsidRPr="00954BAD">
        <w:rPr>
          <w:rFonts w:ascii="Arial" w:eastAsia="Arial" w:hAnsi="Arial" w:cs="Arial"/>
          <w:i/>
          <w:sz w:val="20"/>
          <w:szCs w:val="20"/>
          <w:lang w:val="pt-PT"/>
        </w:rPr>
        <w:t>us mu</w:t>
      </w:r>
      <w:r w:rsidR="00F07480">
        <w:rPr>
          <w:rFonts w:ascii="Arial" w:eastAsia="Arial" w:hAnsi="Arial" w:cs="Arial"/>
          <w:i/>
          <w:sz w:val="20"/>
          <w:szCs w:val="20"/>
          <w:lang w:val="pt-PT"/>
        </w:rPr>
        <w:t>it</w:t>
      </w:r>
      <w:r w:rsidRPr="00954BAD">
        <w:rPr>
          <w:rFonts w:ascii="Arial" w:eastAsia="Arial" w:hAnsi="Arial" w:cs="Arial"/>
          <w:i/>
          <w:sz w:val="20"/>
          <w:szCs w:val="20"/>
          <w:lang w:val="pt-PT"/>
        </w:rPr>
        <w:t>os talentos loca</w:t>
      </w:r>
      <w:r w:rsidR="00F07480">
        <w:rPr>
          <w:rFonts w:ascii="Arial" w:eastAsia="Arial" w:hAnsi="Arial" w:cs="Arial"/>
          <w:i/>
          <w:sz w:val="20"/>
          <w:szCs w:val="20"/>
          <w:lang w:val="pt-PT"/>
        </w:rPr>
        <w:t>i</w:t>
      </w:r>
      <w:r w:rsidRPr="00954BAD">
        <w:rPr>
          <w:rFonts w:ascii="Arial" w:eastAsia="Arial" w:hAnsi="Arial" w:cs="Arial"/>
          <w:i/>
          <w:sz w:val="20"/>
          <w:szCs w:val="20"/>
          <w:lang w:val="pt-PT"/>
        </w:rPr>
        <w:t xml:space="preserve">s. </w:t>
      </w:r>
      <w:r w:rsidR="00F07480">
        <w:rPr>
          <w:rFonts w:ascii="Arial" w:eastAsia="Arial" w:hAnsi="Arial" w:cs="Arial"/>
          <w:i/>
          <w:sz w:val="20"/>
          <w:szCs w:val="20"/>
          <w:lang w:val="pt-PT"/>
        </w:rPr>
        <w:t xml:space="preserve">Os nossos </w:t>
      </w:r>
      <w:r w:rsidRPr="00954BAD">
        <w:rPr>
          <w:rFonts w:ascii="Arial" w:eastAsia="Arial" w:hAnsi="Arial" w:cs="Arial"/>
          <w:i/>
          <w:sz w:val="20"/>
          <w:szCs w:val="20"/>
          <w:lang w:val="pt-PT"/>
        </w:rPr>
        <w:t>inspetores, famosos p</w:t>
      </w:r>
      <w:r w:rsidR="00F07480">
        <w:rPr>
          <w:rFonts w:ascii="Arial" w:eastAsia="Arial" w:hAnsi="Arial" w:cs="Arial"/>
          <w:i/>
          <w:sz w:val="20"/>
          <w:szCs w:val="20"/>
          <w:lang w:val="pt-PT"/>
        </w:rPr>
        <w:t xml:space="preserve">elo </w:t>
      </w:r>
      <w:r w:rsidRPr="00954BAD">
        <w:rPr>
          <w:rFonts w:ascii="Arial" w:eastAsia="Arial" w:hAnsi="Arial" w:cs="Arial"/>
          <w:i/>
          <w:sz w:val="20"/>
          <w:szCs w:val="20"/>
          <w:lang w:val="pt-PT"/>
        </w:rPr>
        <w:t>s</w:t>
      </w:r>
      <w:r w:rsidR="00F07480">
        <w:rPr>
          <w:rFonts w:ascii="Arial" w:eastAsia="Arial" w:hAnsi="Arial" w:cs="Arial"/>
          <w:i/>
          <w:sz w:val="20"/>
          <w:szCs w:val="20"/>
          <w:lang w:val="pt-PT"/>
        </w:rPr>
        <w:t>e</w:t>
      </w:r>
      <w:r w:rsidRPr="00954BAD">
        <w:rPr>
          <w:rFonts w:ascii="Arial" w:eastAsia="Arial" w:hAnsi="Arial" w:cs="Arial"/>
          <w:i/>
          <w:sz w:val="20"/>
          <w:szCs w:val="20"/>
          <w:lang w:val="pt-PT"/>
        </w:rPr>
        <w:t xml:space="preserve">u anonimato, </w:t>
      </w:r>
      <w:r w:rsidR="00F07480">
        <w:rPr>
          <w:rFonts w:ascii="Arial" w:eastAsia="Arial" w:hAnsi="Arial" w:cs="Arial"/>
          <w:i/>
          <w:sz w:val="20"/>
          <w:szCs w:val="20"/>
          <w:lang w:val="pt-PT"/>
        </w:rPr>
        <w:t xml:space="preserve">já </w:t>
      </w:r>
      <w:r w:rsidRPr="00954BAD">
        <w:rPr>
          <w:rFonts w:ascii="Arial" w:eastAsia="Arial" w:hAnsi="Arial" w:cs="Arial"/>
          <w:i/>
          <w:sz w:val="20"/>
          <w:szCs w:val="20"/>
          <w:lang w:val="pt-PT"/>
        </w:rPr>
        <w:t>est</w:t>
      </w:r>
      <w:r w:rsidR="00F07480">
        <w:rPr>
          <w:rFonts w:ascii="Arial" w:eastAsia="Arial" w:hAnsi="Arial" w:cs="Arial"/>
          <w:i/>
          <w:sz w:val="20"/>
          <w:szCs w:val="20"/>
          <w:lang w:val="pt-PT"/>
        </w:rPr>
        <w:t xml:space="preserve">ão a levar a cabo o </w:t>
      </w:r>
      <w:r w:rsidRPr="00954BAD">
        <w:rPr>
          <w:rFonts w:ascii="Arial" w:eastAsia="Arial" w:hAnsi="Arial" w:cs="Arial"/>
          <w:i/>
          <w:sz w:val="20"/>
          <w:szCs w:val="20"/>
          <w:lang w:val="pt-PT"/>
        </w:rPr>
        <w:t>s</w:t>
      </w:r>
      <w:r w:rsidR="00F07480">
        <w:rPr>
          <w:rFonts w:ascii="Arial" w:eastAsia="Arial" w:hAnsi="Arial" w:cs="Arial"/>
          <w:i/>
          <w:sz w:val="20"/>
          <w:szCs w:val="20"/>
          <w:lang w:val="pt-PT"/>
        </w:rPr>
        <w:t>e</w:t>
      </w:r>
      <w:r w:rsidRPr="00954BAD">
        <w:rPr>
          <w:rFonts w:ascii="Arial" w:eastAsia="Arial" w:hAnsi="Arial" w:cs="Arial"/>
          <w:i/>
          <w:sz w:val="20"/>
          <w:szCs w:val="20"/>
          <w:lang w:val="pt-PT"/>
        </w:rPr>
        <w:t>u traba</w:t>
      </w:r>
      <w:r w:rsidR="00F07480">
        <w:rPr>
          <w:rFonts w:ascii="Arial" w:eastAsia="Arial" w:hAnsi="Arial" w:cs="Arial"/>
          <w:i/>
          <w:sz w:val="20"/>
          <w:szCs w:val="20"/>
          <w:lang w:val="pt-PT"/>
        </w:rPr>
        <w:t>lh</w:t>
      </w:r>
      <w:r w:rsidRPr="00954BAD">
        <w:rPr>
          <w:rFonts w:ascii="Arial" w:eastAsia="Arial" w:hAnsi="Arial" w:cs="Arial"/>
          <w:i/>
          <w:sz w:val="20"/>
          <w:szCs w:val="20"/>
          <w:lang w:val="pt-PT"/>
        </w:rPr>
        <w:t>o de campo</w:t>
      </w:r>
      <w:r w:rsidR="00F07480">
        <w:rPr>
          <w:rFonts w:ascii="Arial" w:eastAsia="Arial" w:hAnsi="Arial" w:cs="Arial"/>
          <w:i/>
          <w:sz w:val="20"/>
          <w:szCs w:val="20"/>
          <w:lang w:val="pt-PT"/>
        </w:rPr>
        <w:t xml:space="preserve">, </w:t>
      </w:r>
      <w:r w:rsidRPr="00954BAD">
        <w:rPr>
          <w:rFonts w:ascii="Arial" w:eastAsia="Arial" w:hAnsi="Arial" w:cs="Arial"/>
          <w:i/>
          <w:sz w:val="20"/>
          <w:szCs w:val="20"/>
          <w:lang w:val="pt-PT"/>
        </w:rPr>
        <w:t xml:space="preserve">para experimentar esta completa cena </w:t>
      </w:r>
      <w:r w:rsidR="00F07480">
        <w:rPr>
          <w:rFonts w:ascii="Arial" w:eastAsia="Arial" w:hAnsi="Arial" w:cs="Arial"/>
          <w:i/>
          <w:sz w:val="20"/>
          <w:szCs w:val="20"/>
          <w:lang w:val="pt-PT"/>
        </w:rPr>
        <w:t>culinária e</w:t>
      </w:r>
      <w:r w:rsidRPr="00954BAD">
        <w:rPr>
          <w:rFonts w:ascii="Arial" w:eastAsia="Arial" w:hAnsi="Arial" w:cs="Arial"/>
          <w:i/>
          <w:sz w:val="20"/>
          <w:szCs w:val="20"/>
          <w:lang w:val="pt-PT"/>
        </w:rPr>
        <w:t xml:space="preserve"> encontrar as me</w:t>
      </w:r>
      <w:r w:rsidR="00F07480">
        <w:rPr>
          <w:rFonts w:ascii="Arial" w:eastAsia="Arial" w:hAnsi="Arial" w:cs="Arial"/>
          <w:i/>
          <w:sz w:val="20"/>
          <w:szCs w:val="20"/>
          <w:lang w:val="pt-PT"/>
        </w:rPr>
        <w:t>lh</w:t>
      </w:r>
      <w:r w:rsidRPr="00954BAD">
        <w:rPr>
          <w:rFonts w:ascii="Arial" w:eastAsia="Arial" w:hAnsi="Arial" w:cs="Arial"/>
          <w:i/>
          <w:sz w:val="20"/>
          <w:szCs w:val="20"/>
          <w:lang w:val="pt-PT"/>
        </w:rPr>
        <w:t>ores jo</w:t>
      </w:r>
      <w:r w:rsidR="00F07480">
        <w:rPr>
          <w:rFonts w:ascii="Arial" w:eastAsia="Arial" w:hAnsi="Arial" w:cs="Arial"/>
          <w:i/>
          <w:sz w:val="20"/>
          <w:szCs w:val="20"/>
          <w:lang w:val="pt-PT"/>
        </w:rPr>
        <w:t>i</w:t>
      </w:r>
      <w:r w:rsidRPr="00954BAD">
        <w:rPr>
          <w:rFonts w:ascii="Arial" w:eastAsia="Arial" w:hAnsi="Arial" w:cs="Arial"/>
          <w:i/>
          <w:sz w:val="20"/>
          <w:szCs w:val="20"/>
          <w:lang w:val="pt-PT"/>
        </w:rPr>
        <w:t>as loca</w:t>
      </w:r>
      <w:r w:rsidR="00F07480">
        <w:rPr>
          <w:rFonts w:ascii="Arial" w:eastAsia="Arial" w:hAnsi="Arial" w:cs="Arial"/>
          <w:i/>
          <w:sz w:val="20"/>
          <w:szCs w:val="20"/>
          <w:lang w:val="pt-PT"/>
        </w:rPr>
        <w:t>i</w:t>
      </w:r>
      <w:r w:rsidRPr="00954BAD">
        <w:rPr>
          <w:rFonts w:ascii="Arial" w:eastAsia="Arial" w:hAnsi="Arial" w:cs="Arial"/>
          <w:i/>
          <w:sz w:val="20"/>
          <w:szCs w:val="20"/>
          <w:lang w:val="pt-PT"/>
        </w:rPr>
        <w:t>s”</w:t>
      </w:r>
      <w:r w:rsidRPr="00954BAD">
        <w:rPr>
          <w:rFonts w:ascii="Arial" w:eastAsia="Arial" w:hAnsi="Arial" w:cs="Arial"/>
          <w:sz w:val="20"/>
          <w:szCs w:val="20"/>
          <w:lang w:val="pt-PT"/>
        </w:rPr>
        <w:t>.</w:t>
      </w:r>
    </w:p>
    <w:p w14:paraId="05D21C68" w14:textId="77777777" w:rsidR="006F6150" w:rsidRPr="00954BAD" w:rsidRDefault="006F6150" w:rsidP="006F6150">
      <w:pPr>
        <w:spacing w:line="276" w:lineRule="auto"/>
        <w:ind w:right="1394"/>
        <w:jc w:val="both"/>
        <w:rPr>
          <w:rFonts w:ascii="Arial" w:eastAsia="Arial" w:hAnsi="Arial" w:cs="Arial"/>
          <w:sz w:val="20"/>
          <w:szCs w:val="20"/>
          <w:lang w:val="pt-PT"/>
        </w:rPr>
      </w:pPr>
    </w:p>
    <w:p w14:paraId="68987E52" w14:textId="5D9EBCDD" w:rsidR="006F6150" w:rsidRPr="00954BAD" w:rsidRDefault="00F07480" w:rsidP="006F6150">
      <w:pPr>
        <w:spacing w:line="276" w:lineRule="auto"/>
        <w:ind w:right="1394"/>
        <w:jc w:val="both"/>
        <w:rPr>
          <w:rFonts w:ascii="Arial" w:eastAsia="Arial" w:hAnsi="Arial" w:cs="Arial"/>
          <w:sz w:val="20"/>
          <w:szCs w:val="20"/>
          <w:lang w:val="pt-PT"/>
        </w:rPr>
      </w:pPr>
      <w:r>
        <w:rPr>
          <w:rFonts w:ascii="Arial" w:eastAsia="Arial" w:hAnsi="Arial" w:cs="Arial"/>
          <w:sz w:val="20"/>
          <w:szCs w:val="20"/>
          <w:lang w:val="pt-PT"/>
        </w:rPr>
        <w:t xml:space="preserve">O </w:t>
      </w:r>
      <w:r w:rsidR="006F6150" w:rsidRPr="00954BAD">
        <w:rPr>
          <w:rFonts w:ascii="Arial" w:eastAsia="Arial" w:hAnsi="Arial" w:cs="Arial"/>
          <w:sz w:val="20"/>
          <w:szCs w:val="20"/>
          <w:lang w:val="pt-PT"/>
        </w:rPr>
        <w:t>Gu</w:t>
      </w:r>
      <w:r>
        <w:rPr>
          <w:rFonts w:ascii="Arial" w:eastAsia="Arial" w:hAnsi="Arial" w:cs="Arial"/>
          <w:sz w:val="20"/>
          <w:szCs w:val="20"/>
          <w:lang w:val="pt-PT"/>
        </w:rPr>
        <w:t>i</w:t>
      </w:r>
      <w:r w:rsidR="006F6150" w:rsidRPr="00954BAD">
        <w:rPr>
          <w:rFonts w:ascii="Arial" w:eastAsia="Arial" w:hAnsi="Arial" w:cs="Arial"/>
          <w:sz w:val="20"/>
          <w:szCs w:val="20"/>
          <w:lang w:val="pt-PT"/>
        </w:rPr>
        <w:t>a MICHELIN t</w:t>
      </w:r>
      <w:r>
        <w:rPr>
          <w:rFonts w:ascii="Arial" w:eastAsia="Arial" w:hAnsi="Arial" w:cs="Arial"/>
          <w:sz w:val="20"/>
          <w:szCs w:val="20"/>
          <w:lang w:val="pt-PT"/>
        </w:rPr>
        <w:t xml:space="preserve">em </w:t>
      </w:r>
      <w:r w:rsidR="006F6150" w:rsidRPr="00954BAD">
        <w:rPr>
          <w:rFonts w:ascii="Arial" w:eastAsia="Arial" w:hAnsi="Arial" w:cs="Arial"/>
          <w:sz w:val="20"/>
          <w:szCs w:val="20"/>
          <w:lang w:val="pt-PT"/>
        </w:rPr>
        <w:t>como objetivo promover a cultura d</w:t>
      </w:r>
      <w:r>
        <w:rPr>
          <w:rFonts w:ascii="Arial" w:eastAsia="Arial" w:hAnsi="Arial" w:cs="Arial"/>
          <w:sz w:val="20"/>
          <w:szCs w:val="20"/>
          <w:lang w:val="pt-PT"/>
        </w:rPr>
        <w:t xml:space="preserve">as viagens e </w:t>
      </w:r>
      <w:r w:rsidR="006F6150" w:rsidRPr="00954BAD">
        <w:rPr>
          <w:rFonts w:ascii="Arial" w:eastAsia="Arial" w:hAnsi="Arial" w:cs="Arial"/>
          <w:sz w:val="20"/>
          <w:szCs w:val="20"/>
          <w:lang w:val="pt-PT"/>
        </w:rPr>
        <w:t>desc</w:t>
      </w:r>
      <w:r>
        <w:rPr>
          <w:rFonts w:ascii="Arial" w:eastAsia="Arial" w:hAnsi="Arial" w:cs="Arial"/>
          <w:sz w:val="20"/>
          <w:szCs w:val="20"/>
          <w:lang w:val="pt-PT"/>
        </w:rPr>
        <w:t>o</w:t>
      </w:r>
      <w:r w:rsidR="006F6150" w:rsidRPr="00954BAD">
        <w:rPr>
          <w:rFonts w:ascii="Arial" w:eastAsia="Arial" w:hAnsi="Arial" w:cs="Arial"/>
          <w:sz w:val="20"/>
          <w:szCs w:val="20"/>
          <w:lang w:val="pt-PT"/>
        </w:rPr>
        <w:t>brir experi</w:t>
      </w:r>
      <w:r>
        <w:rPr>
          <w:rFonts w:ascii="Arial" w:eastAsia="Arial" w:hAnsi="Arial" w:cs="Arial"/>
          <w:sz w:val="20"/>
          <w:szCs w:val="20"/>
          <w:lang w:val="pt-PT"/>
        </w:rPr>
        <w:t>ê</w:t>
      </w:r>
      <w:r w:rsidR="006F6150" w:rsidRPr="00954BAD">
        <w:rPr>
          <w:rFonts w:ascii="Arial" w:eastAsia="Arial" w:hAnsi="Arial" w:cs="Arial"/>
          <w:sz w:val="20"/>
          <w:szCs w:val="20"/>
          <w:lang w:val="pt-PT"/>
        </w:rPr>
        <w:t xml:space="preserve">ncias </w:t>
      </w:r>
      <w:r>
        <w:rPr>
          <w:rFonts w:ascii="Arial" w:eastAsia="Arial" w:hAnsi="Arial" w:cs="Arial"/>
          <w:sz w:val="20"/>
          <w:szCs w:val="20"/>
          <w:lang w:val="pt-PT"/>
        </w:rPr>
        <w:t>inesquecíveis</w:t>
      </w:r>
      <w:r w:rsidR="006F6150" w:rsidRPr="00954BAD">
        <w:rPr>
          <w:rFonts w:ascii="Arial" w:eastAsia="Arial" w:hAnsi="Arial" w:cs="Arial"/>
          <w:sz w:val="20"/>
          <w:szCs w:val="20"/>
          <w:lang w:val="pt-PT"/>
        </w:rPr>
        <w:t xml:space="preserve">, </w:t>
      </w:r>
      <w:r>
        <w:rPr>
          <w:rFonts w:ascii="Arial" w:eastAsia="Arial" w:hAnsi="Arial" w:cs="Arial"/>
          <w:sz w:val="20"/>
          <w:szCs w:val="20"/>
          <w:lang w:val="pt-PT"/>
        </w:rPr>
        <w:t xml:space="preserve">adaptadas a </w:t>
      </w:r>
      <w:r w:rsidR="006F6150" w:rsidRPr="00954BAD">
        <w:rPr>
          <w:rFonts w:ascii="Arial" w:eastAsia="Arial" w:hAnsi="Arial" w:cs="Arial"/>
          <w:sz w:val="20"/>
          <w:szCs w:val="20"/>
          <w:lang w:val="pt-PT"/>
        </w:rPr>
        <w:t>todos os amantes d</w:t>
      </w:r>
      <w:r>
        <w:rPr>
          <w:rFonts w:ascii="Arial" w:eastAsia="Arial" w:hAnsi="Arial" w:cs="Arial"/>
          <w:sz w:val="20"/>
          <w:szCs w:val="20"/>
          <w:lang w:val="pt-PT"/>
        </w:rPr>
        <w:t xml:space="preserve">a gastronomia e a </w:t>
      </w:r>
      <w:r w:rsidR="006F6150" w:rsidRPr="00954BAD">
        <w:rPr>
          <w:rFonts w:ascii="Arial" w:eastAsia="Arial" w:hAnsi="Arial" w:cs="Arial"/>
          <w:sz w:val="20"/>
          <w:szCs w:val="20"/>
          <w:lang w:val="pt-PT"/>
        </w:rPr>
        <w:t xml:space="preserve">todos </w:t>
      </w:r>
      <w:r>
        <w:rPr>
          <w:rFonts w:ascii="Arial" w:eastAsia="Arial" w:hAnsi="Arial" w:cs="Arial"/>
          <w:sz w:val="20"/>
          <w:szCs w:val="20"/>
          <w:lang w:val="pt-PT"/>
        </w:rPr>
        <w:t>os orçamentos</w:t>
      </w:r>
      <w:r w:rsidR="006F6150" w:rsidRPr="00954BAD">
        <w:rPr>
          <w:rFonts w:ascii="Arial" w:eastAsia="Arial" w:hAnsi="Arial" w:cs="Arial"/>
          <w:sz w:val="20"/>
          <w:szCs w:val="20"/>
          <w:lang w:val="pt-PT"/>
        </w:rPr>
        <w:t xml:space="preserve">. </w:t>
      </w:r>
      <w:r>
        <w:rPr>
          <w:rFonts w:ascii="Arial" w:eastAsia="Arial" w:hAnsi="Arial" w:cs="Arial"/>
          <w:sz w:val="20"/>
          <w:szCs w:val="20"/>
          <w:lang w:val="pt-PT"/>
        </w:rPr>
        <w:t>É</w:t>
      </w:r>
      <w:r w:rsidR="006F6150" w:rsidRPr="00954BAD">
        <w:rPr>
          <w:rFonts w:ascii="Arial" w:eastAsia="Arial" w:hAnsi="Arial" w:cs="Arial"/>
          <w:sz w:val="20"/>
          <w:szCs w:val="20"/>
          <w:lang w:val="pt-PT"/>
        </w:rPr>
        <w:t xml:space="preserve"> gra</w:t>
      </w:r>
      <w:r>
        <w:rPr>
          <w:rFonts w:ascii="Arial" w:eastAsia="Arial" w:hAnsi="Arial" w:cs="Arial"/>
          <w:sz w:val="20"/>
          <w:szCs w:val="20"/>
          <w:lang w:val="pt-PT"/>
        </w:rPr>
        <w:t>ç</w:t>
      </w:r>
      <w:r w:rsidR="006F6150" w:rsidRPr="00954BAD">
        <w:rPr>
          <w:rFonts w:ascii="Arial" w:eastAsia="Arial" w:hAnsi="Arial" w:cs="Arial"/>
          <w:sz w:val="20"/>
          <w:szCs w:val="20"/>
          <w:lang w:val="pt-PT"/>
        </w:rPr>
        <w:t>as a este compromis</w:t>
      </w:r>
      <w:r>
        <w:rPr>
          <w:rFonts w:ascii="Arial" w:eastAsia="Arial" w:hAnsi="Arial" w:cs="Arial"/>
          <w:sz w:val="20"/>
          <w:szCs w:val="20"/>
          <w:lang w:val="pt-PT"/>
        </w:rPr>
        <w:t>s</w:t>
      </w:r>
      <w:r w:rsidR="006F6150" w:rsidRPr="00954BAD">
        <w:rPr>
          <w:rFonts w:ascii="Arial" w:eastAsia="Arial" w:hAnsi="Arial" w:cs="Arial"/>
          <w:sz w:val="20"/>
          <w:szCs w:val="20"/>
          <w:lang w:val="pt-PT"/>
        </w:rPr>
        <w:t>o, a</w:t>
      </w:r>
      <w:r>
        <w:rPr>
          <w:rFonts w:ascii="Arial" w:eastAsia="Arial" w:hAnsi="Arial" w:cs="Arial"/>
          <w:sz w:val="20"/>
          <w:szCs w:val="20"/>
          <w:lang w:val="pt-PT"/>
        </w:rPr>
        <w:t>os</w:t>
      </w:r>
      <w:r w:rsidR="006F6150" w:rsidRPr="00954BAD">
        <w:rPr>
          <w:rFonts w:ascii="Arial" w:eastAsia="Arial" w:hAnsi="Arial" w:cs="Arial"/>
          <w:sz w:val="20"/>
          <w:szCs w:val="20"/>
          <w:lang w:val="pt-PT"/>
        </w:rPr>
        <w:t xml:space="preserve"> s</w:t>
      </w:r>
      <w:r>
        <w:rPr>
          <w:rFonts w:ascii="Arial" w:eastAsia="Arial" w:hAnsi="Arial" w:cs="Arial"/>
          <w:sz w:val="20"/>
          <w:szCs w:val="20"/>
          <w:lang w:val="pt-PT"/>
        </w:rPr>
        <w:t>e</w:t>
      </w:r>
      <w:r w:rsidR="006F6150" w:rsidRPr="00954BAD">
        <w:rPr>
          <w:rFonts w:ascii="Arial" w:eastAsia="Arial" w:hAnsi="Arial" w:cs="Arial"/>
          <w:sz w:val="20"/>
          <w:szCs w:val="20"/>
          <w:lang w:val="pt-PT"/>
        </w:rPr>
        <w:t>us inspetores independentes</w:t>
      </w:r>
      <w:r>
        <w:rPr>
          <w:rFonts w:ascii="Arial" w:eastAsia="Arial" w:hAnsi="Arial" w:cs="Arial"/>
          <w:sz w:val="20"/>
          <w:szCs w:val="20"/>
          <w:lang w:val="pt-PT"/>
        </w:rPr>
        <w:t xml:space="preserve">, e </w:t>
      </w:r>
      <w:r w:rsidR="001E4FC7">
        <w:rPr>
          <w:rFonts w:ascii="Arial" w:eastAsia="Arial" w:hAnsi="Arial" w:cs="Arial"/>
          <w:sz w:val="20"/>
          <w:szCs w:val="20"/>
          <w:lang w:val="pt-PT"/>
        </w:rPr>
        <w:t xml:space="preserve">aos </w:t>
      </w:r>
      <w:r w:rsidR="006F6150" w:rsidRPr="00954BAD">
        <w:rPr>
          <w:rFonts w:ascii="Arial" w:eastAsia="Arial" w:hAnsi="Arial" w:cs="Arial"/>
          <w:sz w:val="20"/>
          <w:szCs w:val="20"/>
          <w:lang w:val="pt-PT"/>
        </w:rPr>
        <w:t>s</w:t>
      </w:r>
      <w:r w:rsidR="001E4FC7">
        <w:rPr>
          <w:rFonts w:ascii="Arial" w:eastAsia="Arial" w:hAnsi="Arial" w:cs="Arial"/>
          <w:sz w:val="20"/>
          <w:szCs w:val="20"/>
          <w:lang w:val="pt-PT"/>
        </w:rPr>
        <w:t>e</w:t>
      </w:r>
      <w:r w:rsidR="006F6150" w:rsidRPr="00954BAD">
        <w:rPr>
          <w:rFonts w:ascii="Arial" w:eastAsia="Arial" w:hAnsi="Arial" w:cs="Arial"/>
          <w:sz w:val="20"/>
          <w:szCs w:val="20"/>
          <w:lang w:val="pt-PT"/>
        </w:rPr>
        <w:t>us crit</w:t>
      </w:r>
      <w:r w:rsidR="001E4FC7">
        <w:rPr>
          <w:rFonts w:ascii="Arial" w:eastAsia="Arial" w:hAnsi="Arial" w:cs="Arial"/>
          <w:sz w:val="20"/>
          <w:szCs w:val="20"/>
          <w:lang w:val="pt-PT"/>
        </w:rPr>
        <w:t>é</w:t>
      </w:r>
      <w:r w:rsidR="006F6150" w:rsidRPr="00954BAD">
        <w:rPr>
          <w:rFonts w:ascii="Arial" w:eastAsia="Arial" w:hAnsi="Arial" w:cs="Arial"/>
          <w:sz w:val="20"/>
          <w:szCs w:val="20"/>
          <w:lang w:val="pt-PT"/>
        </w:rPr>
        <w:t>rios de sele</w:t>
      </w:r>
      <w:r w:rsidR="001E4FC7">
        <w:rPr>
          <w:rFonts w:ascii="Arial" w:eastAsia="Arial" w:hAnsi="Arial" w:cs="Arial"/>
          <w:sz w:val="20"/>
          <w:szCs w:val="20"/>
          <w:lang w:val="pt-PT"/>
        </w:rPr>
        <w:t xml:space="preserve">ção </w:t>
      </w:r>
      <w:r w:rsidR="006F6150" w:rsidRPr="00954BAD">
        <w:rPr>
          <w:rFonts w:ascii="Arial" w:eastAsia="Arial" w:hAnsi="Arial" w:cs="Arial"/>
          <w:sz w:val="20"/>
          <w:szCs w:val="20"/>
          <w:lang w:val="pt-PT"/>
        </w:rPr>
        <w:t>que se consolid</w:t>
      </w:r>
      <w:r w:rsidR="001E4FC7">
        <w:rPr>
          <w:rFonts w:ascii="Arial" w:eastAsia="Arial" w:hAnsi="Arial" w:cs="Arial"/>
          <w:sz w:val="20"/>
          <w:szCs w:val="20"/>
          <w:lang w:val="pt-PT"/>
        </w:rPr>
        <w:t xml:space="preserve">ou </w:t>
      </w:r>
      <w:r w:rsidR="006F6150" w:rsidRPr="00954BAD">
        <w:rPr>
          <w:rFonts w:ascii="Arial" w:eastAsia="Arial" w:hAnsi="Arial" w:cs="Arial"/>
          <w:sz w:val="20"/>
          <w:szCs w:val="20"/>
          <w:lang w:val="pt-PT"/>
        </w:rPr>
        <w:t xml:space="preserve">como </w:t>
      </w:r>
      <w:r w:rsidR="001E4FC7">
        <w:rPr>
          <w:rFonts w:ascii="Arial" w:eastAsia="Arial" w:hAnsi="Arial" w:cs="Arial"/>
          <w:sz w:val="20"/>
          <w:szCs w:val="20"/>
          <w:lang w:val="pt-PT"/>
        </w:rPr>
        <w:t>a referência</w:t>
      </w:r>
      <w:r w:rsidR="006F6150" w:rsidRPr="00954BAD">
        <w:rPr>
          <w:rFonts w:ascii="Arial" w:eastAsia="Arial" w:hAnsi="Arial" w:cs="Arial"/>
          <w:sz w:val="20"/>
          <w:szCs w:val="20"/>
          <w:lang w:val="pt-PT"/>
        </w:rPr>
        <w:t xml:space="preserve">. </w:t>
      </w:r>
      <w:r w:rsidR="001E4FC7">
        <w:rPr>
          <w:rFonts w:ascii="Arial" w:eastAsia="Arial" w:hAnsi="Arial" w:cs="Arial"/>
          <w:sz w:val="20"/>
          <w:szCs w:val="20"/>
          <w:lang w:val="pt-PT"/>
        </w:rPr>
        <w:t xml:space="preserve">Os </w:t>
      </w:r>
      <w:r w:rsidR="006F6150" w:rsidRPr="00954BAD">
        <w:rPr>
          <w:rFonts w:ascii="Arial" w:eastAsia="Arial" w:hAnsi="Arial" w:cs="Arial"/>
          <w:sz w:val="20"/>
          <w:szCs w:val="20"/>
          <w:lang w:val="pt-PT"/>
        </w:rPr>
        <w:t>inspetores d</w:t>
      </w:r>
      <w:r w:rsidR="001E4FC7">
        <w:rPr>
          <w:rFonts w:ascii="Arial" w:eastAsia="Arial" w:hAnsi="Arial" w:cs="Arial"/>
          <w:sz w:val="20"/>
          <w:szCs w:val="20"/>
          <w:lang w:val="pt-PT"/>
        </w:rPr>
        <w:t xml:space="preserve">o </w:t>
      </w:r>
      <w:r w:rsidR="006F6150" w:rsidRPr="00954BAD">
        <w:rPr>
          <w:rFonts w:ascii="Arial" w:eastAsia="Arial" w:hAnsi="Arial" w:cs="Arial"/>
          <w:sz w:val="20"/>
          <w:szCs w:val="20"/>
          <w:lang w:val="pt-PT"/>
        </w:rPr>
        <w:t>Gu</w:t>
      </w:r>
      <w:r w:rsidR="001E4FC7">
        <w:rPr>
          <w:rFonts w:ascii="Arial" w:eastAsia="Arial" w:hAnsi="Arial" w:cs="Arial"/>
          <w:sz w:val="20"/>
          <w:szCs w:val="20"/>
          <w:lang w:val="pt-PT"/>
        </w:rPr>
        <w:t>i</w:t>
      </w:r>
      <w:r w:rsidR="006F6150" w:rsidRPr="00954BAD">
        <w:rPr>
          <w:rFonts w:ascii="Arial" w:eastAsia="Arial" w:hAnsi="Arial" w:cs="Arial"/>
          <w:sz w:val="20"/>
          <w:szCs w:val="20"/>
          <w:lang w:val="pt-PT"/>
        </w:rPr>
        <w:t>a MICHELIN, cu</w:t>
      </w:r>
      <w:r w:rsidR="001E4FC7">
        <w:rPr>
          <w:rFonts w:ascii="Arial" w:eastAsia="Arial" w:hAnsi="Arial" w:cs="Arial"/>
          <w:sz w:val="20"/>
          <w:szCs w:val="20"/>
          <w:lang w:val="pt-PT"/>
        </w:rPr>
        <w:t>j</w:t>
      </w:r>
      <w:r w:rsidR="006F6150" w:rsidRPr="00954BAD">
        <w:rPr>
          <w:rFonts w:ascii="Arial" w:eastAsia="Arial" w:hAnsi="Arial" w:cs="Arial"/>
          <w:sz w:val="20"/>
          <w:szCs w:val="20"/>
          <w:lang w:val="pt-PT"/>
        </w:rPr>
        <w:t xml:space="preserve">o objetivo </w:t>
      </w:r>
      <w:r w:rsidR="001E4FC7">
        <w:rPr>
          <w:rFonts w:ascii="Arial" w:eastAsia="Arial" w:hAnsi="Arial" w:cs="Arial"/>
          <w:sz w:val="20"/>
          <w:szCs w:val="20"/>
          <w:lang w:val="pt-PT"/>
        </w:rPr>
        <w:t xml:space="preserve">é </w:t>
      </w:r>
      <w:r w:rsidR="006F6150" w:rsidRPr="00954BAD">
        <w:rPr>
          <w:rFonts w:ascii="Arial" w:eastAsia="Arial" w:hAnsi="Arial" w:cs="Arial"/>
          <w:sz w:val="20"/>
          <w:szCs w:val="20"/>
          <w:lang w:val="pt-PT"/>
        </w:rPr>
        <w:t>encontrar</w:t>
      </w:r>
      <w:r w:rsidR="001E4FC7">
        <w:rPr>
          <w:rFonts w:ascii="Arial" w:eastAsia="Arial" w:hAnsi="Arial" w:cs="Arial"/>
          <w:sz w:val="20"/>
          <w:szCs w:val="20"/>
          <w:lang w:val="pt-PT"/>
        </w:rPr>
        <w:t>, e</w:t>
      </w:r>
      <w:r w:rsidR="006F6150" w:rsidRPr="00954BAD">
        <w:rPr>
          <w:rFonts w:ascii="Arial" w:eastAsia="Arial" w:hAnsi="Arial" w:cs="Arial"/>
          <w:sz w:val="20"/>
          <w:szCs w:val="20"/>
          <w:lang w:val="pt-PT"/>
        </w:rPr>
        <w:t xml:space="preserve"> </w:t>
      </w:r>
      <w:r w:rsidR="001E4FC7">
        <w:rPr>
          <w:rFonts w:ascii="Arial" w:eastAsia="Arial" w:hAnsi="Arial" w:cs="Arial"/>
          <w:sz w:val="20"/>
          <w:szCs w:val="20"/>
          <w:lang w:val="pt-PT"/>
        </w:rPr>
        <w:t xml:space="preserve">propor, </w:t>
      </w:r>
      <w:r w:rsidR="006F6150" w:rsidRPr="00954BAD">
        <w:rPr>
          <w:rFonts w:ascii="Arial" w:eastAsia="Arial" w:hAnsi="Arial" w:cs="Arial"/>
          <w:sz w:val="20"/>
          <w:szCs w:val="20"/>
          <w:lang w:val="pt-PT"/>
        </w:rPr>
        <w:t>experi</w:t>
      </w:r>
      <w:r w:rsidR="001E4FC7">
        <w:rPr>
          <w:rFonts w:ascii="Arial" w:eastAsia="Arial" w:hAnsi="Arial" w:cs="Arial"/>
          <w:sz w:val="20"/>
          <w:szCs w:val="20"/>
          <w:lang w:val="pt-PT"/>
        </w:rPr>
        <w:t>ê</w:t>
      </w:r>
      <w:r w:rsidR="006F6150" w:rsidRPr="00954BAD">
        <w:rPr>
          <w:rFonts w:ascii="Arial" w:eastAsia="Arial" w:hAnsi="Arial" w:cs="Arial"/>
          <w:sz w:val="20"/>
          <w:szCs w:val="20"/>
          <w:lang w:val="pt-PT"/>
        </w:rPr>
        <w:t>ncias</w:t>
      </w:r>
      <w:r w:rsidR="001E4FC7">
        <w:rPr>
          <w:rFonts w:ascii="Arial" w:eastAsia="Arial" w:hAnsi="Arial" w:cs="Arial"/>
          <w:sz w:val="20"/>
          <w:szCs w:val="20"/>
          <w:lang w:val="pt-PT"/>
        </w:rPr>
        <w:t xml:space="preserve"> </w:t>
      </w:r>
      <w:r w:rsidR="006F6150" w:rsidRPr="00954BAD">
        <w:rPr>
          <w:rFonts w:ascii="Arial" w:eastAsia="Arial" w:hAnsi="Arial" w:cs="Arial"/>
          <w:sz w:val="20"/>
          <w:szCs w:val="20"/>
          <w:lang w:val="pt-PT"/>
        </w:rPr>
        <w:t>gastronómicas exceciona</w:t>
      </w:r>
      <w:r w:rsidR="001E4FC7">
        <w:rPr>
          <w:rFonts w:ascii="Arial" w:eastAsia="Arial" w:hAnsi="Arial" w:cs="Arial"/>
          <w:sz w:val="20"/>
          <w:szCs w:val="20"/>
          <w:lang w:val="pt-PT"/>
        </w:rPr>
        <w:t>i</w:t>
      </w:r>
      <w:r w:rsidR="006F6150" w:rsidRPr="00954BAD">
        <w:rPr>
          <w:rFonts w:ascii="Arial" w:eastAsia="Arial" w:hAnsi="Arial" w:cs="Arial"/>
          <w:sz w:val="20"/>
          <w:szCs w:val="20"/>
          <w:lang w:val="pt-PT"/>
        </w:rPr>
        <w:t xml:space="preserve">s, </w:t>
      </w:r>
      <w:r w:rsidR="001E4FC7">
        <w:rPr>
          <w:rFonts w:ascii="Arial" w:eastAsia="Arial" w:hAnsi="Arial" w:cs="Arial"/>
          <w:sz w:val="20"/>
          <w:szCs w:val="20"/>
          <w:lang w:val="pt-PT"/>
        </w:rPr>
        <w:t xml:space="preserve">constataram </w:t>
      </w:r>
      <w:r w:rsidR="006F6150" w:rsidRPr="00954BAD">
        <w:rPr>
          <w:rFonts w:ascii="Arial" w:eastAsia="Arial" w:hAnsi="Arial" w:cs="Arial"/>
          <w:sz w:val="20"/>
          <w:szCs w:val="20"/>
          <w:lang w:val="pt-PT"/>
        </w:rPr>
        <w:t xml:space="preserve">que Kuala Lumpur </w:t>
      </w:r>
      <w:r w:rsidR="001E4FC7">
        <w:rPr>
          <w:rFonts w:ascii="Arial" w:eastAsia="Arial" w:hAnsi="Arial" w:cs="Arial"/>
          <w:sz w:val="20"/>
          <w:szCs w:val="20"/>
          <w:lang w:val="pt-PT"/>
        </w:rPr>
        <w:t xml:space="preserve">e </w:t>
      </w:r>
      <w:r w:rsidR="006F6150" w:rsidRPr="00954BAD">
        <w:rPr>
          <w:rFonts w:ascii="Arial" w:eastAsia="Arial" w:hAnsi="Arial" w:cs="Arial"/>
          <w:sz w:val="20"/>
          <w:szCs w:val="20"/>
          <w:lang w:val="pt-PT"/>
        </w:rPr>
        <w:t>Penang s</w:t>
      </w:r>
      <w:r w:rsidR="001E4FC7">
        <w:rPr>
          <w:rFonts w:ascii="Arial" w:eastAsia="Arial" w:hAnsi="Arial" w:cs="Arial"/>
          <w:sz w:val="20"/>
          <w:szCs w:val="20"/>
          <w:lang w:val="pt-PT"/>
        </w:rPr>
        <w:t xml:space="preserve">ão duas </w:t>
      </w:r>
      <w:r w:rsidR="006F6150" w:rsidRPr="00954BAD">
        <w:rPr>
          <w:rFonts w:ascii="Arial" w:eastAsia="Arial" w:hAnsi="Arial" w:cs="Arial"/>
          <w:sz w:val="20"/>
          <w:szCs w:val="20"/>
          <w:lang w:val="pt-PT"/>
        </w:rPr>
        <w:t xml:space="preserve">cidades que </w:t>
      </w:r>
      <w:r w:rsidR="001E4FC7">
        <w:rPr>
          <w:rFonts w:ascii="Arial" w:eastAsia="Arial" w:hAnsi="Arial" w:cs="Arial"/>
          <w:sz w:val="20"/>
          <w:szCs w:val="20"/>
          <w:lang w:val="pt-PT"/>
        </w:rPr>
        <w:t xml:space="preserve">exibem </w:t>
      </w:r>
      <w:r w:rsidR="006F6150" w:rsidRPr="00954BAD">
        <w:rPr>
          <w:rFonts w:ascii="Arial" w:eastAsia="Arial" w:hAnsi="Arial" w:cs="Arial"/>
          <w:sz w:val="20"/>
          <w:szCs w:val="20"/>
          <w:lang w:val="pt-PT"/>
        </w:rPr>
        <w:t>u</w:t>
      </w:r>
      <w:r w:rsidR="001E4FC7">
        <w:rPr>
          <w:rFonts w:ascii="Arial" w:eastAsia="Arial" w:hAnsi="Arial" w:cs="Arial"/>
          <w:sz w:val="20"/>
          <w:szCs w:val="20"/>
          <w:lang w:val="pt-PT"/>
        </w:rPr>
        <w:t xml:space="preserve">ma </w:t>
      </w:r>
      <w:r w:rsidR="00B2670C" w:rsidRPr="00954BAD">
        <w:rPr>
          <w:rFonts w:ascii="Arial" w:eastAsia="Arial" w:hAnsi="Arial" w:cs="Arial"/>
          <w:sz w:val="20"/>
          <w:szCs w:val="20"/>
          <w:lang w:val="pt-PT"/>
        </w:rPr>
        <w:t>sofistica</w:t>
      </w:r>
      <w:r w:rsidR="001E4FC7">
        <w:rPr>
          <w:rFonts w:ascii="Arial" w:eastAsia="Arial" w:hAnsi="Arial" w:cs="Arial"/>
          <w:sz w:val="20"/>
          <w:szCs w:val="20"/>
          <w:lang w:val="pt-PT"/>
        </w:rPr>
        <w:t xml:space="preserve">ção culinária </w:t>
      </w:r>
      <w:r w:rsidR="006F6150" w:rsidRPr="00954BAD">
        <w:rPr>
          <w:rFonts w:ascii="Arial" w:eastAsia="Arial" w:hAnsi="Arial" w:cs="Arial"/>
          <w:sz w:val="20"/>
          <w:szCs w:val="20"/>
          <w:lang w:val="pt-PT"/>
        </w:rPr>
        <w:t>t</w:t>
      </w:r>
      <w:r w:rsidR="001E4FC7">
        <w:rPr>
          <w:rFonts w:ascii="Arial" w:eastAsia="Arial" w:hAnsi="Arial" w:cs="Arial"/>
          <w:sz w:val="20"/>
          <w:szCs w:val="20"/>
          <w:lang w:val="pt-PT"/>
        </w:rPr>
        <w:t xml:space="preserve">ão </w:t>
      </w:r>
      <w:r w:rsidR="00B2670C" w:rsidRPr="00954BAD">
        <w:rPr>
          <w:rFonts w:ascii="Arial" w:eastAsia="Arial" w:hAnsi="Arial" w:cs="Arial"/>
          <w:sz w:val="20"/>
          <w:szCs w:val="20"/>
          <w:lang w:val="pt-PT"/>
        </w:rPr>
        <w:t>divers</w:t>
      </w:r>
      <w:r w:rsidR="001E4FC7">
        <w:rPr>
          <w:rFonts w:ascii="Arial" w:eastAsia="Arial" w:hAnsi="Arial" w:cs="Arial"/>
          <w:sz w:val="20"/>
          <w:szCs w:val="20"/>
          <w:lang w:val="pt-PT"/>
        </w:rPr>
        <w:t>ificad</w:t>
      </w:r>
      <w:r w:rsidR="00B2670C" w:rsidRPr="00954BAD">
        <w:rPr>
          <w:rFonts w:ascii="Arial" w:eastAsia="Arial" w:hAnsi="Arial" w:cs="Arial"/>
          <w:sz w:val="20"/>
          <w:szCs w:val="20"/>
          <w:lang w:val="pt-PT"/>
        </w:rPr>
        <w:t>a</w:t>
      </w:r>
      <w:r w:rsidR="006F6150" w:rsidRPr="00954BAD">
        <w:rPr>
          <w:rFonts w:ascii="Arial" w:eastAsia="Arial" w:hAnsi="Arial" w:cs="Arial"/>
          <w:sz w:val="20"/>
          <w:szCs w:val="20"/>
          <w:lang w:val="pt-PT"/>
        </w:rPr>
        <w:t xml:space="preserve"> </w:t>
      </w:r>
      <w:r w:rsidR="001E4FC7">
        <w:rPr>
          <w:rFonts w:ascii="Arial" w:eastAsia="Arial" w:hAnsi="Arial" w:cs="Arial"/>
          <w:sz w:val="20"/>
          <w:szCs w:val="20"/>
          <w:lang w:val="pt-PT"/>
        </w:rPr>
        <w:t xml:space="preserve">quanto </w:t>
      </w:r>
      <w:r w:rsidR="006F6150" w:rsidRPr="00954BAD">
        <w:rPr>
          <w:rFonts w:ascii="Arial" w:eastAsia="Arial" w:hAnsi="Arial" w:cs="Arial"/>
          <w:sz w:val="20"/>
          <w:szCs w:val="20"/>
          <w:lang w:val="pt-PT"/>
        </w:rPr>
        <w:t>vibrante, refle</w:t>
      </w:r>
      <w:r w:rsidR="001E4FC7">
        <w:rPr>
          <w:rFonts w:ascii="Arial" w:eastAsia="Arial" w:hAnsi="Arial" w:cs="Arial"/>
          <w:sz w:val="20"/>
          <w:szCs w:val="20"/>
          <w:lang w:val="pt-PT"/>
        </w:rPr>
        <w:t>tindo n</w:t>
      </w:r>
      <w:r w:rsidR="006F6150" w:rsidRPr="00954BAD">
        <w:rPr>
          <w:rFonts w:ascii="Arial" w:eastAsia="Arial" w:hAnsi="Arial" w:cs="Arial"/>
          <w:sz w:val="20"/>
          <w:szCs w:val="20"/>
          <w:lang w:val="pt-PT"/>
        </w:rPr>
        <w:t>a perfe</w:t>
      </w:r>
      <w:r w:rsidR="001E4FC7">
        <w:rPr>
          <w:rFonts w:ascii="Arial" w:eastAsia="Arial" w:hAnsi="Arial" w:cs="Arial"/>
          <w:sz w:val="20"/>
          <w:szCs w:val="20"/>
          <w:lang w:val="pt-PT"/>
        </w:rPr>
        <w:t xml:space="preserve">ição </w:t>
      </w:r>
      <w:r w:rsidR="006F6150" w:rsidRPr="00954BAD">
        <w:rPr>
          <w:rFonts w:ascii="Arial" w:eastAsia="Arial" w:hAnsi="Arial" w:cs="Arial"/>
          <w:sz w:val="20"/>
          <w:szCs w:val="20"/>
          <w:lang w:val="pt-PT"/>
        </w:rPr>
        <w:t>a singularidad</w:t>
      </w:r>
      <w:r w:rsidR="001E4FC7">
        <w:rPr>
          <w:rFonts w:ascii="Arial" w:eastAsia="Arial" w:hAnsi="Arial" w:cs="Arial"/>
          <w:sz w:val="20"/>
          <w:szCs w:val="20"/>
          <w:lang w:val="pt-PT"/>
        </w:rPr>
        <w:t>e</w:t>
      </w:r>
      <w:r w:rsidR="006F6150" w:rsidRPr="00954BAD">
        <w:rPr>
          <w:rFonts w:ascii="Arial" w:eastAsia="Arial" w:hAnsi="Arial" w:cs="Arial"/>
          <w:sz w:val="20"/>
          <w:szCs w:val="20"/>
          <w:lang w:val="pt-PT"/>
        </w:rPr>
        <w:t xml:space="preserve"> da cultura multiétnica d</w:t>
      </w:r>
      <w:r w:rsidR="001E4FC7">
        <w:rPr>
          <w:rFonts w:ascii="Arial" w:eastAsia="Arial" w:hAnsi="Arial" w:cs="Arial"/>
          <w:sz w:val="20"/>
          <w:szCs w:val="20"/>
          <w:lang w:val="pt-PT"/>
        </w:rPr>
        <w:t xml:space="preserve">a </w:t>
      </w:r>
      <w:r w:rsidR="006F6150" w:rsidRPr="00954BAD">
        <w:rPr>
          <w:rFonts w:ascii="Arial" w:eastAsia="Arial" w:hAnsi="Arial" w:cs="Arial"/>
          <w:sz w:val="20"/>
          <w:szCs w:val="20"/>
          <w:lang w:val="pt-PT"/>
        </w:rPr>
        <w:t>Mal</w:t>
      </w:r>
      <w:r w:rsidR="001E4FC7">
        <w:rPr>
          <w:rFonts w:ascii="Arial" w:eastAsia="Arial" w:hAnsi="Arial" w:cs="Arial"/>
          <w:sz w:val="20"/>
          <w:szCs w:val="20"/>
          <w:lang w:val="pt-PT"/>
        </w:rPr>
        <w:t>á</w:t>
      </w:r>
      <w:r w:rsidR="006F6150" w:rsidRPr="00954BAD">
        <w:rPr>
          <w:rFonts w:ascii="Arial" w:eastAsia="Arial" w:hAnsi="Arial" w:cs="Arial"/>
          <w:sz w:val="20"/>
          <w:szCs w:val="20"/>
          <w:lang w:val="pt-PT"/>
        </w:rPr>
        <w:t>sia.</w:t>
      </w:r>
    </w:p>
    <w:p w14:paraId="3D330700" w14:textId="77777777" w:rsidR="006F6150" w:rsidRPr="00954BAD" w:rsidRDefault="006F6150" w:rsidP="006F6150">
      <w:pPr>
        <w:spacing w:line="276" w:lineRule="auto"/>
        <w:ind w:right="1394"/>
        <w:jc w:val="both"/>
        <w:rPr>
          <w:rFonts w:ascii="Arial" w:eastAsia="Arial" w:hAnsi="Arial" w:cs="Arial"/>
          <w:sz w:val="20"/>
          <w:szCs w:val="20"/>
          <w:lang w:val="pt-PT"/>
        </w:rPr>
      </w:pPr>
    </w:p>
    <w:p w14:paraId="69A06476" w14:textId="204EFD04" w:rsidR="006F6150" w:rsidRPr="00954BAD" w:rsidRDefault="006F6150" w:rsidP="006F6150">
      <w:pPr>
        <w:spacing w:line="276" w:lineRule="auto"/>
        <w:ind w:right="1394"/>
        <w:jc w:val="both"/>
        <w:rPr>
          <w:rFonts w:ascii="Arial" w:eastAsia="Arial" w:hAnsi="Arial" w:cs="Arial"/>
          <w:sz w:val="20"/>
          <w:szCs w:val="20"/>
          <w:lang w:val="pt-PT"/>
        </w:rPr>
      </w:pPr>
      <w:r w:rsidRPr="00954BAD">
        <w:rPr>
          <w:rFonts w:ascii="Arial" w:eastAsia="Arial" w:hAnsi="Arial" w:cs="Arial"/>
          <w:i/>
          <w:sz w:val="20"/>
          <w:szCs w:val="20"/>
          <w:lang w:val="pt-PT"/>
        </w:rPr>
        <w:t xml:space="preserve"> “Kuala Lumpur </w:t>
      </w:r>
      <w:r w:rsidR="001E4FC7">
        <w:rPr>
          <w:rFonts w:ascii="Arial" w:eastAsia="Arial" w:hAnsi="Arial" w:cs="Arial"/>
          <w:i/>
          <w:sz w:val="20"/>
          <w:szCs w:val="20"/>
          <w:lang w:val="pt-PT"/>
        </w:rPr>
        <w:t xml:space="preserve">e </w:t>
      </w:r>
      <w:r w:rsidRPr="00954BAD">
        <w:rPr>
          <w:rFonts w:ascii="Arial" w:eastAsia="Arial" w:hAnsi="Arial" w:cs="Arial"/>
          <w:i/>
          <w:sz w:val="20"/>
          <w:szCs w:val="20"/>
          <w:lang w:val="pt-PT"/>
        </w:rPr>
        <w:t xml:space="preserve">Penang </w:t>
      </w:r>
      <w:r w:rsidR="001E4FC7">
        <w:rPr>
          <w:rFonts w:ascii="Arial" w:eastAsia="Arial" w:hAnsi="Arial" w:cs="Arial"/>
          <w:i/>
          <w:sz w:val="20"/>
          <w:szCs w:val="20"/>
          <w:lang w:val="pt-PT"/>
        </w:rPr>
        <w:t xml:space="preserve">têm as </w:t>
      </w:r>
      <w:r w:rsidRPr="00954BAD">
        <w:rPr>
          <w:rFonts w:ascii="Arial" w:eastAsia="Arial" w:hAnsi="Arial" w:cs="Arial"/>
          <w:i/>
          <w:sz w:val="20"/>
          <w:szCs w:val="20"/>
          <w:lang w:val="pt-PT"/>
        </w:rPr>
        <w:t>su</w:t>
      </w:r>
      <w:r w:rsidR="001E4FC7">
        <w:rPr>
          <w:rFonts w:ascii="Arial" w:eastAsia="Arial" w:hAnsi="Arial" w:cs="Arial"/>
          <w:i/>
          <w:sz w:val="20"/>
          <w:szCs w:val="20"/>
          <w:lang w:val="pt-PT"/>
        </w:rPr>
        <w:t>a</w:t>
      </w:r>
      <w:r w:rsidRPr="00954BAD">
        <w:rPr>
          <w:rFonts w:ascii="Arial" w:eastAsia="Arial" w:hAnsi="Arial" w:cs="Arial"/>
          <w:i/>
          <w:sz w:val="20"/>
          <w:szCs w:val="20"/>
          <w:lang w:val="pt-PT"/>
        </w:rPr>
        <w:t xml:space="preserve">s </w:t>
      </w:r>
      <w:r w:rsidR="001E4FC7">
        <w:rPr>
          <w:rFonts w:ascii="Arial" w:eastAsia="Arial" w:hAnsi="Arial" w:cs="Arial"/>
          <w:i/>
          <w:sz w:val="20"/>
          <w:szCs w:val="20"/>
          <w:lang w:val="pt-PT"/>
        </w:rPr>
        <w:t xml:space="preserve">próprias </w:t>
      </w:r>
      <w:r w:rsidRPr="00954BAD">
        <w:rPr>
          <w:rFonts w:ascii="Arial" w:eastAsia="Arial" w:hAnsi="Arial" w:cs="Arial"/>
          <w:i/>
          <w:sz w:val="20"/>
          <w:szCs w:val="20"/>
          <w:lang w:val="pt-PT"/>
        </w:rPr>
        <w:t xml:space="preserve">caraterísticas únicas, </w:t>
      </w:r>
      <w:r w:rsidR="001E4FC7">
        <w:rPr>
          <w:rFonts w:ascii="Arial" w:eastAsia="Arial" w:hAnsi="Arial" w:cs="Arial"/>
          <w:i/>
          <w:sz w:val="20"/>
          <w:szCs w:val="20"/>
          <w:lang w:val="pt-PT"/>
        </w:rPr>
        <w:t xml:space="preserve">para benefício de um amplo leque </w:t>
      </w:r>
      <w:r w:rsidRPr="00954BAD">
        <w:rPr>
          <w:rFonts w:ascii="Arial" w:eastAsia="Arial" w:hAnsi="Arial" w:cs="Arial"/>
          <w:i/>
          <w:sz w:val="20"/>
          <w:szCs w:val="20"/>
          <w:lang w:val="pt-PT"/>
        </w:rPr>
        <w:t xml:space="preserve">de amantes da </w:t>
      </w:r>
      <w:r w:rsidR="001E4FC7">
        <w:rPr>
          <w:rFonts w:ascii="Arial" w:eastAsia="Arial" w:hAnsi="Arial" w:cs="Arial"/>
          <w:i/>
          <w:sz w:val="20"/>
          <w:szCs w:val="20"/>
          <w:lang w:val="pt-PT"/>
        </w:rPr>
        <w:t xml:space="preserve">gastronomia, </w:t>
      </w:r>
      <w:r w:rsidRPr="00954BAD">
        <w:rPr>
          <w:rFonts w:ascii="Arial" w:eastAsia="Arial" w:hAnsi="Arial" w:cs="Arial"/>
          <w:i/>
          <w:sz w:val="20"/>
          <w:szCs w:val="20"/>
          <w:lang w:val="pt-PT"/>
        </w:rPr>
        <w:t>loca</w:t>
      </w:r>
      <w:r w:rsidR="001E4FC7">
        <w:rPr>
          <w:rFonts w:ascii="Arial" w:eastAsia="Arial" w:hAnsi="Arial" w:cs="Arial"/>
          <w:i/>
          <w:sz w:val="20"/>
          <w:szCs w:val="20"/>
          <w:lang w:val="pt-PT"/>
        </w:rPr>
        <w:t>is e</w:t>
      </w:r>
      <w:r w:rsidRPr="00954BAD">
        <w:rPr>
          <w:rFonts w:ascii="Arial" w:eastAsia="Arial" w:hAnsi="Arial" w:cs="Arial"/>
          <w:i/>
          <w:sz w:val="20"/>
          <w:szCs w:val="20"/>
          <w:lang w:val="pt-PT"/>
        </w:rPr>
        <w:t xml:space="preserve"> e</w:t>
      </w:r>
      <w:r w:rsidR="001E4FC7">
        <w:rPr>
          <w:rFonts w:ascii="Arial" w:eastAsia="Arial" w:hAnsi="Arial" w:cs="Arial"/>
          <w:i/>
          <w:sz w:val="20"/>
          <w:szCs w:val="20"/>
          <w:lang w:val="pt-PT"/>
        </w:rPr>
        <w:t>s</w:t>
      </w:r>
      <w:r w:rsidRPr="00954BAD">
        <w:rPr>
          <w:rFonts w:ascii="Arial" w:eastAsia="Arial" w:hAnsi="Arial" w:cs="Arial"/>
          <w:i/>
          <w:sz w:val="20"/>
          <w:szCs w:val="20"/>
          <w:lang w:val="pt-PT"/>
        </w:rPr>
        <w:t>tran</w:t>
      </w:r>
      <w:r w:rsidR="001E4FC7">
        <w:rPr>
          <w:rFonts w:ascii="Arial" w:eastAsia="Arial" w:hAnsi="Arial" w:cs="Arial"/>
          <w:i/>
          <w:sz w:val="20"/>
          <w:szCs w:val="20"/>
          <w:lang w:val="pt-PT"/>
        </w:rPr>
        <w:t>gei</w:t>
      </w:r>
      <w:r w:rsidRPr="00954BAD">
        <w:rPr>
          <w:rFonts w:ascii="Arial" w:eastAsia="Arial" w:hAnsi="Arial" w:cs="Arial"/>
          <w:i/>
          <w:sz w:val="20"/>
          <w:szCs w:val="20"/>
          <w:lang w:val="pt-PT"/>
        </w:rPr>
        <w:t>ros. Kuala Lumpur, cora</w:t>
      </w:r>
      <w:r w:rsidR="001E4FC7">
        <w:rPr>
          <w:rFonts w:ascii="Arial" w:eastAsia="Arial" w:hAnsi="Arial" w:cs="Arial"/>
          <w:i/>
          <w:sz w:val="20"/>
          <w:szCs w:val="20"/>
          <w:lang w:val="pt-PT"/>
        </w:rPr>
        <w:t xml:space="preserve">ção </w:t>
      </w:r>
      <w:r w:rsidRPr="00954BAD">
        <w:rPr>
          <w:rFonts w:ascii="Arial" w:eastAsia="Arial" w:hAnsi="Arial" w:cs="Arial"/>
          <w:i/>
          <w:sz w:val="20"/>
          <w:szCs w:val="20"/>
          <w:lang w:val="pt-PT"/>
        </w:rPr>
        <w:t xml:space="preserve">económico </w:t>
      </w:r>
      <w:r w:rsidR="001E4FC7">
        <w:rPr>
          <w:rFonts w:ascii="Arial" w:eastAsia="Arial" w:hAnsi="Arial" w:cs="Arial"/>
          <w:i/>
          <w:sz w:val="20"/>
          <w:szCs w:val="20"/>
          <w:lang w:val="pt-PT"/>
        </w:rPr>
        <w:t>e</w:t>
      </w:r>
      <w:r w:rsidRPr="00954BAD">
        <w:rPr>
          <w:rFonts w:ascii="Arial" w:eastAsia="Arial" w:hAnsi="Arial" w:cs="Arial"/>
          <w:i/>
          <w:sz w:val="20"/>
          <w:szCs w:val="20"/>
          <w:lang w:val="pt-PT"/>
        </w:rPr>
        <w:t xml:space="preserve"> comercial d</w:t>
      </w:r>
      <w:r w:rsidR="001E4FC7">
        <w:rPr>
          <w:rFonts w:ascii="Arial" w:eastAsia="Arial" w:hAnsi="Arial" w:cs="Arial"/>
          <w:i/>
          <w:sz w:val="20"/>
          <w:szCs w:val="20"/>
          <w:lang w:val="pt-PT"/>
        </w:rPr>
        <w:t xml:space="preserve">o </w:t>
      </w:r>
      <w:r w:rsidRPr="00954BAD">
        <w:rPr>
          <w:rFonts w:ascii="Arial" w:eastAsia="Arial" w:hAnsi="Arial" w:cs="Arial"/>
          <w:i/>
          <w:sz w:val="20"/>
          <w:szCs w:val="20"/>
          <w:lang w:val="pt-PT"/>
        </w:rPr>
        <w:t xml:space="preserve">país, </w:t>
      </w:r>
      <w:r w:rsidR="001E4FC7">
        <w:rPr>
          <w:rFonts w:ascii="Arial" w:eastAsia="Arial" w:hAnsi="Arial" w:cs="Arial"/>
          <w:i/>
          <w:sz w:val="20"/>
          <w:szCs w:val="20"/>
          <w:lang w:val="pt-PT"/>
        </w:rPr>
        <w:t xml:space="preserve">é uma </w:t>
      </w:r>
      <w:r w:rsidRPr="00954BAD">
        <w:rPr>
          <w:rFonts w:ascii="Arial" w:eastAsia="Arial" w:hAnsi="Arial" w:cs="Arial"/>
          <w:i/>
          <w:sz w:val="20"/>
          <w:szCs w:val="20"/>
          <w:lang w:val="pt-PT"/>
        </w:rPr>
        <w:t>cidad</w:t>
      </w:r>
      <w:r w:rsidR="001E4FC7">
        <w:rPr>
          <w:rFonts w:ascii="Arial" w:eastAsia="Arial" w:hAnsi="Arial" w:cs="Arial"/>
          <w:i/>
          <w:sz w:val="20"/>
          <w:szCs w:val="20"/>
          <w:lang w:val="pt-PT"/>
        </w:rPr>
        <w:t>e</w:t>
      </w:r>
      <w:r w:rsidRPr="00954BAD">
        <w:rPr>
          <w:rFonts w:ascii="Arial" w:eastAsia="Arial" w:hAnsi="Arial" w:cs="Arial"/>
          <w:i/>
          <w:sz w:val="20"/>
          <w:szCs w:val="20"/>
          <w:lang w:val="pt-PT"/>
        </w:rPr>
        <w:t xml:space="preserve"> que vive a toda </w:t>
      </w:r>
      <w:r w:rsidR="001E4FC7">
        <w:rPr>
          <w:rFonts w:ascii="Arial" w:eastAsia="Arial" w:hAnsi="Arial" w:cs="Arial"/>
          <w:i/>
          <w:sz w:val="20"/>
          <w:szCs w:val="20"/>
          <w:lang w:val="pt-PT"/>
        </w:rPr>
        <w:t xml:space="preserve">a </w:t>
      </w:r>
      <w:r w:rsidRPr="00954BAD">
        <w:rPr>
          <w:rFonts w:ascii="Arial" w:eastAsia="Arial" w:hAnsi="Arial" w:cs="Arial"/>
          <w:i/>
          <w:sz w:val="20"/>
          <w:szCs w:val="20"/>
          <w:lang w:val="pt-PT"/>
        </w:rPr>
        <w:t>velocidad</w:t>
      </w:r>
      <w:r w:rsidR="001E4FC7">
        <w:rPr>
          <w:rFonts w:ascii="Arial" w:eastAsia="Arial" w:hAnsi="Arial" w:cs="Arial"/>
          <w:i/>
          <w:sz w:val="20"/>
          <w:szCs w:val="20"/>
          <w:lang w:val="pt-PT"/>
        </w:rPr>
        <w:t>e,</w:t>
      </w:r>
      <w:r w:rsidRPr="00954BAD">
        <w:rPr>
          <w:rFonts w:ascii="Arial" w:eastAsia="Arial" w:hAnsi="Arial" w:cs="Arial"/>
          <w:i/>
          <w:sz w:val="20"/>
          <w:szCs w:val="20"/>
          <w:lang w:val="pt-PT"/>
        </w:rPr>
        <w:t xml:space="preserve"> </w:t>
      </w:r>
      <w:r w:rsidR="001E4FC7">
        <w:rPr>
          <w:rFonts w:ascii="Arial" w:eastAsia="Arial" w:hAnsi="Arial" w:cs="Arial"/>
          <w:i/>
          <w:sz w:val="20"/>
          <w:szCs w:val="20"/>
          <w:lang w:val="pt-PT"/>
        </w:rPr>
        <w:t>e</w:t>
      </w:r>
      <w:r w:rsidRPr="00954BAD">
        <w:rPr>
          <w:rFonts w:ascii="Arial" w:eastAsia="Arial" w:hAnsi="Arial" w:cs="Arial"/>
          <w:i/>
          <w:sz w:val="20"/>
          <w:szCs w:val="20"/>
          <w:lang w:val="pt-PT"/>
        </w:rPr>
        <w:t xml:space="preserve"> alberga grandes estab</w:t>
      </w:r>
      <w:r w:rsidR="001E4FC7">
        <w:rPr>
          <w:rFonts w:ascii="Arial" w:eastAsia="Arial" w:hAnsi="Arial" w:cs="Arial"/>
          <w:i/>
          <w:sz w:val="20"/>
          <w:szCs w:val="20"/>
          <w:lang w:val="pt-PT"/>
        </w:rPr>
        <w:t>e</w:t>
      </w:r>
      <w:r w:rsidRPr="00954BAD">
        <w:rPr>
          <w:rFonts w:ascii="Arial" w:eastAsia="Arial" w:hAnsi="Arial" w:cs="Arial"/>
          <w:i/>
          <w:sz w:val="20"/>
          <w:szCs w:val="20"/>
          <w:lang w:val="pt-PT"/>
        </w:rPr>
        <w:t xml:space="preserve">lecimentos, restaurantes independentes </w:t>
      </w:r>
      <w:r w:rsidR="001E4FC7">
        <w:rPr>
          <w:rFonts w:ascii="Arial" w:eastAsia="Arial" w:hAnsi="Arial" w:cs="Arial"/>
          <w:i/>
          <w:sz w:val="20"/>
          <w:szCs w:val="20"/>
          <w:lang w:val="pt-PT"/>
        </w:rPr>
        <w:t xml:space="preserve">e </w:t>
      </w:r>
      <w:r w:rsidRPr="00954BAD">
        <w:rPr>
          <w:rFonts w:ascii="Arial" w:eastAsia="Arial" w:hAnsi="Arial" w:cs="Arial"/>
          <w:i/>
          <w:sz w:val="20"/>
          <w:szCs w:val="20"/>
          <w:lang w:val="pt-PT"/>
        </w:rPr>
        <w:t>n</w:t>
      </w:r>
      <w:r w:rsidR="001E4FC7">
        <w:rPr>
          <w:rFonts w:ascii="Arial" w:eastAsia="Arial" w:hAnsi="Arial" w:cs="Arial"/>
          <w:i/>
          <w:sz w:val="20"/>
          <w:szCs w:val="20"/>
          <w:lang w:val="pt-PT"/>
        </w:rPr>
        <w:t>o</w:t>
      </w:r>
      <w:r w:rsidRPr="00954BAD">
        <w:rPr>
          <w:rFonts w:ascii="Arial" w:eastAsia="Arial" w:hAnsi="Arial" w:cs="Arial"/>
          <w:i/>
          <w:sz w:val="20"/>
          <w:szCs w:val="20"/>
          <w:lang w:val="pt-PT"/>
        </w:rPr>
        <w:t>vas inspira</w:t>
      </w:r>
      <w:r w:rsidR="001E4FC7">
        <w:rPr>
          <w:rFonts w:ascii="Arial" w:eastAsia="Arial" w:hAnsi="Arial" w:cs="Arial"/>
          <w:i/>
          <w:sz w:val="20"/>
          <w:szCs w:val="20"/>
          <w:lang w:val="pt-PT"/>
        </w:rPr>
        <w:t>çõ</w:t>
      </w:r>
      <w:r w:rsidRPr="00954BAD">
        <w:rPr>
          <w:rFonts w:ascii="Arial" w:eastAsia="Arial" w:hAnsi="Arial" w:cs="Arial"/>
          <w:i/>
          <w:sz w:val="20"/>
          <w:szCs w:val="20"/>
          <w:lang w:val="pt-PT"/>
        </w:rPr>
        <w:t xml:space="preserve">es para a </w:t>
      </w:r>
      <w:r w:rsidR="001E4FC7">
        <w:rPr>
          <w:rFonts w:ascii="Arial" w:eastAsia="Arial" w:hAnsi="Arial" w:cs="Arial"/>
          <w:i/>
          <w:sz w:val="20"/>
          <w:szCs w:val="20"/>
          <w:lang w:val="pt-PT"/>
        </w:rPr>
        <w:t>gastronomia</w:t>
      </w:r>
      <w:r w:rsidRPr="00954BAD">
        <w:rPr>
          <w:rFonts w:ascii="Arial" w:eastAsia="Arial" w:hAnsi="Arial" w:cs="Arial"/>
          <w:i/>
          <w:sz w:val="20"/>
          <w:szCs w:val="20"/>
          <w:lang w:val="pt-PT"/>
        </w:rPr>
        <w:t>”</w:t>
      </w:r>
      <w:r w:rsidRPr="00954BAD">
        <w:rPr>
          <w:rFonts w:ascii="Arial" w:eastAsia="Arial" w:hAnsi="Arial" w:cs="Arial"/>
          <w:sz w:val="20"/>
          <w:szCs w:val="20"/>
          <w:lang w:val="pt-PT"/>
        </w:rPr>
        <w:t xml:space="preserve">, </w:t>
      </w:r>
      <w:r w:rsidR="001E4FC7">
        <w:rPr>
          <w:rFonts w:ascii="Arial" w:eastAsia="Arial" w:hAnsi="Arial" w:cs="Arial"/>
          <w:sz w:val="20"/>
          <w:szCs w:val="20"/>
          <w:lang w:val="pt-PT"/>
        </w:rPr>
        <w:t xml:space="preserve">acrescenta </w:t>
      </w:r>
      <w:r w:rsidRPr="00954BAD">
        <w:rPr>
          <w:rFonts w:ascii="Arial" w:eastAsia="Arial" w:hAnsi="Arial" w:cs="Arial"/>
          <w:sz w:val="20"/>
          <w:szCs w:val="20"/>
          <w:lang w:val="pt-PT"/>
        </w:rPr>
        <w:t>Gwendal Poullennec.</w:t>
      </w:r>
      <w:r w:rsidRPr="00954BAD">
        <w:rPr>
          <w:rFonts w:ascii="Arial" w:eastAsia="Arial" w:hAnsi="Arial" w:cs="Arial"/>
          <w:i/>
          <w:sz w:val="20"/>
          <w:szCs w:val="20"/>
          <w:lang w:val="pt-PT"/>
        </w:rPr>
        <w:t xml:space="preserve"> “Penang, co</w:t>
      </w:r>
      <w:r w:rsidR="001E4FC7">
        <w:rPr>
          <w:rFonts w:ascii="Arial" w:eastAsia="Arial" w:hAnsi="Arial" w:cs="Arial"/>
          <w:i/>
          <w:sz w:val="20"/>
          <w:szCs w:val="20"/>
          <w:lang w:val="pt-PT"/>
        </w:rPr>
        <w:t xml:space="preserve">m a </w:t>
      </w:r>
      <w:r w:rsidRPr="00954BAD">
        <w:rPr>
          <w:rFonts w:ascii="Arial" w:eastAsia="Arial" w:hAnsi="Arial" w:cs="Arial"/>
          <w:i/>
          <w:sz w:val="20"/>
          <w:szCs w:val="20"/>
          <w:lang w:val="pt-PT"/>
        </w:rPr>
        <w:t>su</w:t>
      </w:r>
      <w:r w:rsidR="001E4FC7">
        <w:rPr>
          <w:rFonts w:ascii="Arial" w:eastAsia="Arial" w:hAnsi="Arial" w:cs="Arial"/>
          <w:i/>
          <w:sz w:val="20"/>
          <w:szCs w:val="20"/>
          <w:lang w:val="pt-PT"/>
        </w:rPr>
        <w:t>a</w:t>
      </w:r>
      <w:r w:rsidRPr="00954BAD">
        <w:rPr>
          <w:rFonts w:ascii="Arial" w:eastAsia="Arial" w:hAnsi="Arial" w:cs="Arial"/>
          <w:i/>
          <w:sz w:val="20"/>
          <w:szCs w:val="20"/>
          <w:lang w:val="pt-PT"/>
        </w:rPr>
        <w:t xml:space="preserve"> f</w:t>
      </w:r>
      <w:r w:rsidR="001E4FC7">
        <w:rPr>
          <w:rFonts w:ascii="Arial" w:eastAsia="Arial" w:hAnsi="Arial" w:cs="Arial"/>
          <w:i/>
          <w:sz w:val="20"/>
          <w:szCs w:val="20"/>
          <w:lang w:val="pt-PT"/>
        </w:rPr>
        <w:t>o</w:t>
      </w:r>
      <w:r w:rsidRPr="00954BAD">
        <w:rPr>
          <w:rFonts w:ascii="Arial" w:eastAsia="Arial" w:hAnsi="Arial" w:cs="Arial"/>
          <w:i/>
          <w:sz w:val="20"/>
          <w:szCs w:val="20"/>
          <w:lang w:val="pt-PT"/>
        </w:rPr>
        <w:t>rte influ</w:t>
      </w:r>
      <w:r w:rsidR="001E4FC7">
        <w:rPr>
          <w:rFonts w:ascii="Arial" w:eastAsia="Arial" w:hAnsi="Arial" w:cs="Arial"/>
          <w:i/>
          <w:sz w:val="20"/>
          <w:szCs w:val="20"/>
          <w:lang w:val="pt-PT"/>
        </w:rPr>
        <w:t>ê</w:t>
      </w:r>
      <w:r w:rsidRPr="00954BAD">
        <w:rPr>
          <w:rFonts w:ascii="Arial" w:eastAsia="Arial" w:hAnsi="Arial" w:cs="Arial"/>
          <w:i/>
          <w:sz w:val="20"/>
          <w:szCs w:val="20"/>
          <w:lang w:val="pt-PT"/>
        </w:rPr>
        <w:t>ncia</w:t>
      </w:r>
      <w:r w:rsidR="001E4FC7">
        <w:rPr>
          <w:rFonts w:ascii="Arial" w:eastAsia="Arial" w:hAnsi="Arial" w:cs="Arial"/>
          <w:i/>
          <w:sz w:val="20"/>
          <w:szCs w:val="20"/>
          <w:lang w:val="pt-PT"/>
        </w:rPr>
        <w:t xml:space="preserve"> p</w:t>
      </w:r>
      <w:r w:rsidRPr="00954BAD">
        <w:rPr>
          <w:rFonts w:ascii="Arial" w:eastAsia="Arial" w:hAnsi="Arial" w:cs="Arial"/>
          <w:i/>
          <w:sz w:val="20"/>
          <w:szCs w:val="20"/>
          <w:lang w:val="pt-PT"/>
        </w:rPr>
        <w:t xml:space="preserve">eranakan, </w:t>
      </w:r>
      <w:r w:rsidR="001E4FC7">
        <w:rPr>
          <w:rFonts w:ascii="Arial" w:eastAsia="Arial" w:hAnsi="Arial" w:cs="Arial"/>
          <w:i/>
          <w:sz w:val="20"/>
          <w:szCs w:val="20"/>
          <w:lang w:val="pt-PT"/>
        </w:rPr>
        <w:t xml:space="preserve">está repleta </w:t>
      </w:r>
      <w:r w:rsidRPr="00954BAD">
        <w:rPr>
          <w:rFonts w:ascii="Arial" w:eastAsia="Arial" w:hAnsi="Arial" w:cs="Arial"/>
          <w:i/>
          <w:sz w:val="20"/>
          <w:szCs w:val="20"/>
          <w:lang w:val="pt-PT"/>
        </w:rPr>
        <w:t>de peque</w:t>
      </w:r>
      <w:r w:rsidR="001E4FC7">
        <w:rPr>
          <w:rFonts w:ascii="Arial" w:eastAsia="Arial" w:hAnsi="Arial" w:cs="Arial"/>
          <w:i/>
          <w:sz w:val="20"/>
          <w:szCs w:val="20"/>
          <w:lang w:val="pt-PT"/>
        </w:rPr>
        <w:t>n</w:t>
      </w:r>
      <w:r w:rsidRPr="00954BAD">
        <w:rPr>
          <w:rFonts w:ascii="Arial" w:eastAsia="Arial" w:hAnsi="Arial" w:cs="Arial"/>
          <w:i/>
          <w:sz w:val="20"/>
          <w:szCs w:val="20"/>
          <w:lang w:val="pt-PT"/>
        </w:rPr>
        <w:t xml:space="preserve">os restaurantes </w:t>
      </w:r>
      <w:r w:rsidR="001E4FC7">
        <w:rPr>
          <w:rFonts w:ascii="Arial" w:eastAsia="Arial" w:hAnsi="Arial" w:cs="Arial"/>
          <w:i/>
          <w:sz w:val="20"/>
          <w:szCs w:val="20"/>
          <w:lang w:val="pt-PT"/>
        </w:rPr>
        <w:t xml:space="preserve">e de estabelecimentos </w:t>
      </w:r>
      <w:r w:rsidRPr="00954BAD">
        <w:rPr>
          <w:rFonts w:ascii="Arial" w:eastAsia="Arial" w:hAnsi="Arial" w:cs="Arial"/>
          <w:i/>
          <w:sz w:val="20"/>
          <w:szCs w:val="20"/>
          <w:lang w:val="pt-PT"/>
        </w:rPr>
        <w:t xml:space="preserve">de </w:t>
      </w:r>
      <w:r w:rsidR="001E4FC7">
        <w:rPr>
          <w:rFonts w:ascii="Arial" w:eastAsia="Arial" w:hAnsi="Arial" w:cs="Arial"/>
          <w:i/>
          <w:sz w:val="20"/>
          <w:szCs w:val="20"/>
          <w:lang w:val="pt-PT"/>
        </w:rPr>
        <w:t xml:space="preserve">street food, </w:t>
      </w:r>
      <w:r w:rsidRPr="00954BAD">
        <w:rPr>
          <w:rFonts w:ascii="Arial" w:eastAsia="Arial" w:hAnsi="Arial" w:cs="Arial"/>
          <w:i/>
          <w:sz w:val="20"/>
          <w:szCs w:val="20"/>
          <w:lang w:val="pt-PT"/>
        </w:rPr>
        <w:t>que encarna</w:t>
      </w:r>
      <w:r w:rsidR="001E4FC7">
        <w:rPr>
          <w:rFonts w:ascii="Arial" w:eastAsia="Arial" w:hAnsi="Arial" w:cs="Arial"/>
          <w:i/>
          <w:sz w:val="20"/>
          <w:szCs w:val="20"/>
          <w:lang w:val="pt-PT"/>
        </w:rPr>
        <w:t xml:space="preserve">m a espírito da cozinha de rua própria </w:t>
      </w:r>
      <w:r w:rsidRPr="00954BAD">
        <w:rPr>
          <w:rFonts w:ascii="Arial" w:eastAsia="Arial" w:hAnsi="Arial" w:cs="Arial"/>
          <w:i/>
          <w:sz w:val="20"/>
          <w:szCs w:val="20"/>
          <w:lang w:val="pt-PT"/>
        </w:rPr>
        <w:t>d</w:t>
      </w:r>
      <w:r w:rsidR="001E4FC7">
        <w:rPr>
          <w:rFonts w:ascii="Arial" w:eastAsia="Arial" w:hAnsi="Arial" w:cs="Arial"/>
          <w:i/>
          <w:sz w:val="20"/>
          <w:szCs w:val="20"/>
          <w:lang w:val="pt-PT"/>
        </w:rPr>
        <w:t xml:space="preserve">a </w:t>
      </w:r>
      <w:r w:rsidRPr="00954BAD">
        <w:rPr>
          <w:rFonts w:ascii="Arial" w:eastAsia="Arial" w:hAnsi="Arial" w:cs="Arial"/>
          <w:i/>
          <w:sz w:val="20"/>
          <w:szCs w:val="20"/>
          <w:lang w:val="pt-PT"/>
        </w:rPr>
        <w:t>Mal</w:t>
      </w:r>
      <w:r w:rsidR="001E4FC7">
        <w:rPr>
          <w:rFonts w:ascii="Arial" w:eastAsia="Arial" w:hAnsi="Arial" w:cs="Arial"/>
          <w:i/>
          <w:sz w:val="20"/>
          <w:szCs w:val="20"/>
          <w:lang w:val="pt-PT"/>
        </w:rPr>
        <w:t>á</w:t>
      </w:r>
      <w:r w:rsidRPr="00954BAD">
        <w:rPr>
          <w:rFonts w:ascii="Arial" w:eastAsia="Arial" w:hAnsi="Arial" w:cs="Arial"/>
          <w:i/>
          <w:sz w:val="20"/>
          <w:szCs w:val="20"/>
          <w:lang w:val="pt-PT"/>
        </w:rPr>
        <w:t>sia”</w:t>
      </w:r>
      <w:r w:rsidRPr="00954BAD">
        <w:rPr>
          <w:rFonts w:ascii="Arial" w:eastAsia="Arial" w:hAnsi="Arial" w:cs="Arial"/>
          <w:sz w:val="20"/>
          <w:szCs w:val="20"/>
          <w:lang w:val="pt-PT"/>
        </w:rPr>
        <w:t>, conclu</w:t>
      </w:r>
      <w:r w:rsidR="001E4FC7">
        <w:rPr>
          <w:rFonts w:ascii="Arial" w:eastAsia="Arial" w:hAnsi="Arial" w:cs="Arial"/>
          <w:sz w:val="20"/>
          <w:szCs w:val="20"/>
          <w:lang w:val="pt-PT"/>
        </w:rPr>
        <w:t xml:space="preserve">i Gwendal </w:t>
      </w:r>
      <w:r w:rsidRPr="00954BAD">
        <w:rPr>
          <w:rFonts w:ascii="Arial" w:eastAsia="Arial" w:hAnsi="Arial" w:cs="Arial"/>
          <w:sz w:val="20"/>
          <w:szCs w:val="20"/>
          <w:lang w:val="pt-PT"/>
        </w:rPr>
        <w:t>Poullennec.</w:t>
      </w:r>
    </w:p>
    <w:p w14:paraId="493AFE6C" w14:textId="77777777" w:rsidR="006F6150" w:rsidRPr="00954BAD" w:rsidRDefault="006F6150" w:rsidP="006F6150">
      <w:pPr>
        <w:spacing w:line="276" w:lineRule="auto"/>
        <w:ind w:right="1394"/>
        <w:jc w:val="both"/>
        <w:rPr>
          <w:rFonts w:ascii="Arial" w:eastAsia="Arial" w:hAnsi="Arial" w:cs="Arial"/>
          <w:sz w:val="20"/>
          <w:szCs w:val="20"/>
          <w:lang w:val="pt-PT"/>
        </w:rPr>
      </w:pPr>
    </w:p>
    <w:p w14:paraId="773F633A" w14:textId="77777777" w:rsidR="00B2670C" w:rsidRPr="00954BAD" w:rsidRDefault="00B2670C" w:rsidP="006F6150">
      <w:pPr>
        <w:spacing w:line="276" w:lineRule="auto"/>
        <w:ind w:right="1394"/>
        <w:jc w:val="both"/>
        <w:rPr>
          <w:rFonts w:ascii="Arial" w:eastAsia="Arial" w:hAnsi="Arial" w:cs="Arial"/>
          <w:sz w:val="20"/>
          <w:szCs w:val="20"/>
          <w:lang w:val="pt-PT"/>
        </w:rPr>
      </w:pPr>
    </w:p>
    <w:p w14:paraId="55CE9AC9" w14:textId="77777777" w:rsidR="006F6150" w:rsidRPr="00954BAD" w:rsidRDefault="006F6150" w:rsidP="006F6150">
      <w:pPr>
        <w:spacing w:line="276" w:lineRule="auto"/>
        <w:ind w:right="1394"/>
        <w:jc w:val="both"/>
        <w:rPr>
          <w:rFonts w:ascii="Arial" w:eastAsia="Arial" w:hAnsi="Arial" w:cs="Arial"/>
          <w:sz w:val="20"/>
          <w:szCs w:val="20"/>
          <w:lang w:val="pt-PT"/>
        </w:rPr>
      </w:pPr>
    </w:p>
    <w:p w14:paraId="7214EE74" w14:textId="17589A36" w:rsidR="006F6150" w:rsidRPr="00954BAD" w:rsidRDefault="001E4FC7" w:rsidP="006F6150">
      <w:pPr>
        <w:spacing w:line="276" w:lineRule="auto"/>
        <w:ind w:right="1394"/>
        <w:jc w:val="both"/>
        <w:rPr>
          <w:rFonts w:ascii="Arial" w:eastAsia="Arial" w:hAnsi="Arial" w:cs="Arial"/>
          <w:b/>
          <w:sz w:val="20"/>
          <w:szCs w:val="20"/>
          <w:lang w:val="pt-PT"/>
        </w:rPr>
      </w:pPr>
      <w:r>
        <w:rPr>
          <w:rFonts w:ascii="Arial" w:eastAsia="Arial" w:hAnsi="Arial" w:cs="Arial"/>
          <w:b/>
          <w:sz w:val="20"/>
          <w:szCs w:val="20"/>
          <w:lang w:val="pt-PT"/>
        </w:rPr>
        <w:lastRenderedPageBreak/>
        <w:t>O</w:t>
      </w:r>
      <w:r w:rsidR="006F6150" w:rsidRPr="00954BAD">
        <w:rPr>
          <w:rFonts w:ascii="Arial" w:eastAsia="Arial" w:hAnsi="Arial" w:cs="Arial"/>
          <w:b/>
          <w:sz w:val="20"/>
          <w:szCs w:val="20"/>
          <w:lang w:val="pt-PT"/>
        </w:rPr>
        <w:t xml:space="preserve">s </w:t>
      </w:r>
      <w:r>
        <w:rPr>
          <w:rFonts w:ascii="Arial" w:eastAsia="Arial" w:hAnsi="Arial" w:cs="Arial"/>
          <w:b/>
          <w:sz w:val="20"/>
          <w:szCs w:val="20"/>
          <w:lang w:val="pt-PT"/>
        </w:rPr>
        <w:t xml:space="preserve">critérios </w:t>
      </w:r>
      <w:r w:rsidR="006F6150" w:rsidRPr="00954BAD">
        <w:rPr>
          <w:rFonts w:ascii="Arial" w:eastAsia="Arial" w:hAnsi="Arial" w:cs="Arial"/>
          <w:b/>
          <w:sz w:val="20"/>
          <w:szCs w:val="20"/>
          <w:lang w:val="pt-PT"/>
        </w:rPr>
        <w:t>de sele</w:t>
      </w:r>
      <w:r>
        <w:rPr>
          <w:rFonts w:ascii="Arial" w:eastAsia="Arial" w:hAnsi="Arial" w:cs="Arial"/>
          <w:b/>
          <w:sz w:val="20"/>
          <w:szCs w:val="20"/>
          <w:lang w:val="pt-PT"/>
        </w:rPr>
        <w:t xml:space="preserve">ção do </w:t>
      </w:r>
      <w:r w:rsidR="006F6150" w:rsidRPr="00954BAD">
        <w:rPr>
          <w:rFonts w:ascii="Arial" w:eastAsia="Arial" w:hAnsi="Arial" w:cs="Arial"/>
          <w:b/>
          <w:sz w:val="20"/>
          <w:szCs w:val="20"/>
          <w:lang w:val="pt-PT"/>
        </w:rPr>
        <w:t>Gu</w:t>
      </w:r>
      <w:r>
        <w:rPr>
          <w:rFonts w:ascii="Arial" w:eastAsia="Arial" w:hAnsi="Arial" w:cs="Arial"/>
          <w:b/>
          <w:sz w:val="20"/>
          <w:szCs w:val="20"/>
          <w:lang w:val="pt-PT"/>
        </w:rPr>
        <w:t>i</w:t>
      </w:r>
      <w:r w:rsidR="006F6150" w:rsidRPr="00954BAD">
        <w:rPr>
          <w:rFonts w:ascii="Arial" w:eastAsia="Arial" w:hAnsi="Arial" w:cs="Arial"/>
          <w:b/>
          <w:sz w:val="20"/>
          <w:szCs w:val="20"/>
          <w:lang w:val="pt-PT"/>
        </w:rPr>
        <w:t>a MICHELIN</w:t>
      </w:r>
    </w:p>
    <w:p w14:paraId="280CC563" w14:textId="77777777" w:rsidR="006F6150" w:rsidRPr="00954BAD" w:rsidRDefault="006F6150" w:rsidP="006F6150">
      <w:pPr>
        <w:spacing w:line="276" w:lineRule="auto"/>
        <w:ind w:right="1394"/>
        <w:jc w:val="both"/>
        <w:rPr>
          <w:rFonts w:ascii="Arial" w:eastAsia="Arial" w:hAnsi="Arial" w:cs="Arial"/>
          <w:sz w:val="20"/>
          <w:szCs w:val="20"/>
          <w:lang w:val="pt-PT"/>
        </w:rPr>
      </w:pPr>
    </w:p>
    <w:p w14:paraId="0CFD3A83" w14:textId="3E43E877" w:rsidR="006F6150" w:rsidRPr="00954BAD" w:rsidRDefault="001E4FC7" w:rsidP="006F6150">
      <w:pPr>
        <w:spacing w:line="276" w:lineRule="auto"/>
        <w:ind w:right="1394"/>
        <w:jc w:val="both"/>
        <w:rPr>
          <w:rFonts w:ascii="Arial" w:eastAsia="Arial" w:hAnsi="Arial" w:cs="Arial"/>
          <w:sz w:val="20"/>
          <w:szCs w:val="20"/>
          <w:lang w:val="pt-PT"/>
        </w:rPr>
      </w:pPr>
      <w:r>
        <w:rPr>
          <w:rFonts w:ascii="Arial" w:eastAsia="Arial" w:hAnsi="Arial" w:cs="Arial"/>
          <w:sz w:val="20"/>
          <w:szCs w:val="20"/>
          <w:lang w:val="pt-PT"/>
        </w:rPr>
        <w:t>N</w:t>
      </w:r>
      <w:r w:rsidR="006F6150" w:rsidRPr="00954BAD">
        <w:rPr>
          <w:rFonts w:ascii="Arial" w:eastAsia="Arial" w:hAnsi="Arial" w:cs="Arial"/>
          <w:sz w:val="20"/>
          <w:szCs w:val="20"/>
          <w:lang w:val="pt-PT"/>
        </w:rPr>
        <w:t xml:space="preserve">os próximos meses, </w:t>
      </w:r>
      <w:r>
        <w:rPr>
          <w:rFonts w:ascii="Arial" w:eastAsia="Arial" w:hAnsi="Arial" w:cs="Arial"/>
          <w:sz w:val="20"/>
          <w:szCs w:val="20"/>
          <w:lang w:val="pt-PT"/>
        </w:rPr>
        <w:t xml:space="preserve">o </w:t>
      </w:r>
      <w:r w:rsidR="006F6150" w:rsidRPr="00954BAD">
        <w:rPr>
          <w:rFonts w:ascii="Arial" w:eastAsia="Arial" w:hAnsi="Arial" w:cs="Arial"/>
          <w:sz w:val="20"/>
          <w:szCs w:val="20"/>
          <w:lang w:val="pt-PT"/>
        </w:rPr>
        <w:t>Gu</w:t>
      </w:r>
      <w:r w:rsidR="0002155F">
        <w:rPr>
          <w:rFonts w:ascii="Arial" w:eastAsia="Arial" w:hAnsi="Arial" w:cs="Arial"/>
          <w:sz w:val="20"/>
          <w:szCs w:val="20"/>
          <w:lang w:val="pt-PT"/>
        </w:rPr>
        <w:t>i</w:t>
      </w:r>
      <w:r w:rsidR="006F6150" w:rsidRPr="00954BAD">
        <w:rPr>
          <w:rFonts w:ascii="Arial" w:eastAsia="Arial" w:hAnsi="Arial" w:cs="Arial"/>
          <w:sz w:val="20"/>
          <w:szCs w:val="20"/>
          <w:lang w:val="pt-PT"/>
        </w:rPr>
        <w:t>a</w:t>
      </w:r>
      <w:r>
        <w:rPr>
          <w:rFonts w:ascii="Arial" w:eastAsia="Arial" w:hAnsi="Arial" w:cs="Arial"/>
          <w:sz w:val="20"/>
          <w:szCs w:val="20"/>
          <w:lang w:val="pt-PT"/>
        </w:rPr>
        <w:t xml:space="preserve"> </w:t>
      </w:r>
      <w:r w:rsidR="006F6150" w:rsidRPr="00954BAD">
        <w:rPr>
          <w:rFonts w:ascii="Arial" w:eastAsia="Arial" w:hAnsi="Arial" w:cs="Arial"/>
          <w:sz w:val="20"/>
          <w:szCs w:val="20"/>
          <w:lang w:val="pt-PT"/>
        </w:rPr>
        <w:t xml:space="preserve">MICHELIN </w:t>
      </w:r>
      <w:r w:rsidR="0002155F">
        <w:rPr>
          <w:rFonts w:ascii="Arial" w:eastAsia="Arial" w:hAnsi="Arial" w:cs="Arial"/>
          <w:sz w:val="20"/>
          <w:szCs w:val="20"/>
          <w:lang w:val="pt-PT"/>
        </w:rPr>
        <w:t xml:space="preserve">irá </w:t>
      </w:r>
      <w:r w:rsidR="006F6150" w:rsidRPr="00954BAD">
        <w:rPr>
          <w:rFonts w:ascii="Arial" w:eastAsia="Arial" w:hAnsi="Arial" w:cs="Arial"/>
          <w:sz w:val="20"/>
          <w:szCs w:val="20"/>
          <w:lang w:val="pt-PT"/>
        </w:rPr>
        <w:t>destacar</w:t>
      </w:r>
      <w:r w:rsidR="0002155F">
        <w:rPr>
          <w:rFonts w:ascii="Arial" w:eastAsia="Arial" w:hAnsi="Arial" w:cs="Arial"/>
          <w:sz w:val="20"/>
          <w:szCs w:val="20"/>
          <w:lang w:val="pt-PT"/>
        </w:rPr>
        <w:t xml:space="preserve"> </w:t>
      </w:r>
      <w:r>
        <w:rPr>
          <w:rFonts w:ascii="Arial" w:eastAsia="Arial" w:hAnsi="Arial" w:cs="Arial"/>
          <w:sz w:val="20"/>
          <w:szCs w:val="20"/>
          <w:lang w:val="pt-PT"/>
        </w:rPr>
        <w:t xml:space="preserve">a </w:t>
      </w:r>
      <w:r w:rsidR="006F6150" w:rsidRPr="00954BAD">
        <w:rPr>
          <w:rFonts w:ascii="Arial" w:eastAsia="Arial" w:hAnsi="Arial" w:cs="Arial"/>
          <w:sz w:val="20"/>
          <w:szCs w:val="20"/>
          <w:lang w:val="pt-PT"/>
        </w:rPr>
        <w:t>diversidad</w:t>
      </w:r>
      <w:r w:rsidR="0002155F">
        <w:rPr>
          <w:rFonts w:ascii="Arial" w:eastAsia="Arial" w:hAnsi="Arial" w:cs="Arial"/>
          <w:sz w:val="20"/>
          <w:szCs w:val="20"/>
          <w:lang w:val="pt-PT"/>
        </w:rPr>
        <w:t>e</w:t>
      </w:r>
      <w:r w:rsidR="006F6150" w:rsidRPr="00954BAD">
        <w:rPr>
          <w:rFonts w:ascii="Arial" w:eastAsia="Arial" w:hAnsi="Arial" w:cs="Arial"/>
          <w:sz w:val="20"/>
          <w:szCs w:val="20"/>
          <w:lang w:val="pt-PT"/>
        </w:rPr>
        <w:t xml:space="preserve"> </w:t>
      </w:r>
      <w:r w:rsidR="0002155F">
        <w:rPr>
          <w:rFonts w:ascii="Arial" w:eastAsia="Arial" w:hAnsi="Arial" w:cs="Arial"/>
          <w:sz w:val="20"/>
          <w:szCs w:val="20"/>
          <w:lang w:val="pt-PT"/>
        </w:rPr>
        <w:t xml:space="preserve">culinária </w:t>
      </w:r>
      <w:r w:rsidR="006F6150" w:rsidRPr="00954BAD">
        <w:rPr>
          <w:rFonts w:ascii="Arial" w:eastAsia="Arial" w:hAnsi="Arial" w:cs="Arial"/>
          <w:sz w:val="20"/>
          <w:szCs w:val="20"/>
          <w:lang w:val="pt-PT"/>
        </w:rPr>
        <w:t>d</w:t>
      </w:r>
      <w:r w:rsidR="0002155F">
        <w:rPr>
          <w:rFonts w:ascii="Arial" w:eastAsia="Arial" w:hAnsi="Arial" w:cs="Arial"/>
          <w:sz w:val="20"/>
          <w:szCs w:val="20"/>
          <w:lang w:val="pt-PT"/>
        </w:rPr>
        <w:t>a</w:t>
      </w:r>
      <w:r w:rsidR="006F6150" w:rsidRPr="00954BAD">
        <w:rPr>
          <w:rFonts w:ascii="Arial" w:eastAsia="Arial" w:hAnsi="Arial" w:cs="Arial"/>
          <w:sz w:val="20"/>
          <w:szCs w:val="20"/>
          <w:lang w:val="pt-PT"/>
        </w:rPr>
        <w:t xml:space="preserve"> Mal</w:t>
      </w:r>
      <w:r w:rsidR="0002155F">
        <w:rPr>
          <w:rFonts w:ascii="Arial" w:eastAsia="Arial" w:hAnsi="Arial" w:cs="Arial"/>
          <w:sz w:val="20"/>
          <w:szCs w:val="20"/>
          <w:lang w:val="pt-PT"/>
        </w:rPr>
        <w:t>á</w:t>
      </w:r>
      <w:r w:rsidR="006F6150" w:rsidRPr="00954BAD">
        <w:rPr>
          <w:rFonts w:ascii="Arial" w:eastAsia="Arial" w:hAnsi="Arial" w:cs="Arial"/>
          <w:sz w:val="20"/>
          <w:szCs w:val="20"/>
          <w:lang w:val="pt-PT"/>
        </w:rPr>
        <w:t xml:space="preserve">sia </w:t>
      </w:r>
      <w:r w:rsidR="0002155F">
        <w:rPr>
          <w:rFonts w:ascii="Arial" w:eastAsia="Arial" w:hAnsi="Arial" w:cs="Arial"/>
          <w:sz w:val="20"/>
          <w:szCs w:val="20"/>
          <w:lang w:val="pt-PT"/>
        </w:rPr>
        <w:t>e</w:t>
      </w:r>
      <w:r w:rsidR="006F6150" w:rsidRPr="00954BAD">
        <w:rPr>
          <w:rFonts w:ascii="Arial" w:eastAsia="Arial" w:hAnsi="Arial" w:cs="Arial"/>
          <w:sz w:val="20"/>
          <w:szCs w:val="20"/>
          <w:lang w:val="pt-PT"/>
        </w:rPr>
        <w:t xml:space="preserve"> recomendar</w:t>
      </w:r>
      <w:r w:rsidR="0002155F">
        <w:rPr>
          <w:rFonts w:ascii="Arial" w:eastAsia="Arial" w:hAnsi="Arial" w:cs="Arial"/>
          <w:sz w:val="20"/>
          <w:szCs w:val="20"/>
          <w:lang w:val="pt-PT"/>
        </w:rPr>
        <w:t xml:space="preserve"> </w:t>
      </w:r>
      <w:r w:rsidR="006F6150" w:rsidRPr="00954BAD">
        <w:rPr>
          <w:rFonts w:ascii="Arial" w:eastAsia="Arial" w:hAnsi="Arial" w:cs="Arial"/>
          <w:sz w:val="20"/>
          <w:szCs w:val="20"/>
          <w:lang w:val="pt-PT"/>
        </w:rPr>
        <w:t>os me</w:t>
      </w:r>
      <w:r w:rsidR="0002155F">
        <w:rPr>
          <w:rFonts w:ascii="Arial" w:eastAsia="Arial" w:hAnsi="Arial" w:cs="Arial"/>
          <w:sz w:val="20"/>
          <w:szCs w:val="20"/>
          <w:lang w:val="pt-PT"/>
        </w:rPr>
        <w:t>lh</w:t>
      </w:r>
      <w:r w:rsidR="006F6150" w:rsidRPr="00954BAD">
        <w:rPr>
          <w:rFonts w:ascii="Arial" w:eastAsia="Arial" w:hAnsi="Arial" w:cs="Arial"/>
          <w:sz w:val="20"/>
          <w:szCs w:val="20"/>
          <w:lang w:val="pt-PT"/>
        </w:rPr>
        <w:t xml:space="preserve">ores restaurantes de Kuala Lumpur </w:t>
      </w:r>
      <w:r w:rsidR="0002155F">
        <w:rPr>
          <w:rFonts w:ascii="Arial" w:eastAsia="Arial" w:hAnsi="Arial" w:cs="Arial"/>
          <w:sz w:val="20"/>
          <w:szCs w:val="20"/>
          <w:lang w:val="pt-PT"/>
        </w:rPr>
        <w:t xml:space="preserve">e de </w:t>
      </w:r>
      <w:r w:rsidR="006F6150" w:rsidRPr="00954BAD">
        <w:rPr>
          <w:rFonts w:ascii="Arial" w:eastAsia="Arial" w:hAnsi="Arial" w:cs="Arial"/>
          <w:sz w:val="20"/>
          <w:szCs w:val="20"/>
          <w:lang w:val="pt-PT"/>
        </w:rPr>
        <w:t xml:space="preserve">Penang, cuidadosamente selecionados </w:t>
      </w:r>
      <w:r w:rsidR="0002155F">
        <w:rPr>
          <w:rFonts w:ascii="Arial" w:eastAsia="Arial" w:hAnsi="Arial" w:cs="Arial"/>
          <w:sz w:val="20"/>
          <w:szCs w:val="20"/>
          <w:lang w:val="pt-PT"/>
        </w:rPr>
        <w:t xml:space="preserve">após </w:t>
      </w:r>
      <w:r w:rsidR="006F6150" w:rsidRPr="00954BAD">
        <w:rPr>
          <w:rFonts w:ascii="Arial" w:eastAsia="Arial" w:hAnsi="Arial" w:cs="Arial"/>
          <w:sz w:val="20"/>
          <w:szCs w:val="20"/>
          <w:lang w:val="pt-PT"/>
        </w:rPr>
        <w:t>inspe</w:t>
      </w:r>
      <w:r w:rsidR="0002155F">
        <w:rPr>
          <w:rFonts w:ascii="Arial" w:eastAsia="Arial" w:hAnsi="Arial" w:cs="Arial"/>
          <w:sz w:val="20"/>
          <w:szCs w:val="20"/>
          <w:lang w:val="pt-PT"/>
        </w:rPr>
        <w:t>çõ</w:t>
      </w:r>
      <w:r w:rsidR="006F6150" w:rsidRPr="00954BAD">
        <w:rPr>
          <w:rFonts w:ascii="Arial" w:eastAsia="Arial" w:hAnsi="Arial" w:cs="Arial"/>
          <w:sz w:val="20"/>
          <w:szCs w:val="20"/>
          <w:lang w:val="pt-PT"/>
        </w:rPr>
        <w:t>es anónimas e independentes, basadas e</w:t>
      </w:r>
      <w:r w:rsidR="0002155F">
        <w:rPr>
          <w:rFonts w:ascii="Arial" w:eastAsia="Arial" w:hAnsi="Arial" w:cs="Arial"/>
          <w:sz w:val="20"/>
          <w:szCs w:val="20"/>
          <w:lang w:val="pt-PT"/>
        </w:rPr>
        <w:t xml:space="preserve">m critérios </w:t>
      </w:r>
      <w:r w:rsidR="006F6150" w:rsidRPr="00954BAD">
        <w:rPr>
          <w:rFonts w:ascii="Arial" w:eastAsia="Arial" w:hAnsi="Arial" w:cs="Arial"/>
          <w:sz w:val="20"/>
          <w:szCs w:val="20"/>
          <w:lang w:val="pt-PT"/>
        </w:rPr>
        <w:t>de sele</w:t>
      </w:r>
      <w:r w:rsidR="0002155F">
        <w:rPr>
          <w:rFonts w:ascii="Arial" w:eastAsia="Arial" w:hAnsi="Arial" w:cs="Arial"/>
          <w:sz w:val="20"/>
          <w:szCs w:val="20"/>
          <w:lang w:val="pt-PT"/>
        </w:rPr>
        <w:t xml:space="preserve">ção </w:t>
      </w:r>
      <w:r w:rsidR="006F6150" w:rsidRPr="00954BAD">
        <w:rPr>
          <w:rFonts w:ascii="Arial" w:eastAsia="Arial" w:hAnsi="Arial" w:cs="Arial"/>
          <w:sz w:val="20"/>
          <w:szCs w:val="20"/>
          <w:lang w:val="pt-PT"/>
        </w:rPr>
        <w:t>internaciona</w:t>
      </w:r>
      <w:r w:rsidR="0002155F">
        <w:rPr>
          <w:rFonts w:ascii="Arial" w:eastAsia="Arial" w:hAnsi="Arial" w:cs="Arial"/>
          <w:sz w:val="20"/>
          <w:szCs w:val="20"/>
          <w:lang w:val="pt-PT"/>
        </w:rPr>
        <w:t xml:space="preserve">is, </w:t>
      </w:r>
      <w:r w:rsidR="006F6150" w:rsidRPr="00954BAD">
        <w:rPr>
          <w:rFonts w:ascii="Arial" w:eastAsia="Arial" w:hAnsi="Arial" w:cs="Arial"/>
          <w:sz w:val="20"/>
          <w:szCs w:val="20"/>
          <w:lang w:val="pt-PT"/>
        </w:rPr>
        <w:t>que garant</w:t>
      </w:r>
      <w:r w:rsidR="0002155F">
        <w:rPr>
          <w:rFonts w:ascii="Arial" w:eastAsia="Arial" w:hAnsi="Arial" w:cs="Arial"/>
          <w:sz w:val="20"/>
          <w:szCs w:val="20"/>
          <w:lang w:val="pt-PT"/>
        </w:rPr>
        <w:t xml:space="preserve">em </w:t>
      </w:r>
      <w:r w:rsidR="006F6150" w:rsidRPr="00954BAD">
        <w:rPr>
          <w:rFonts w:ascii="Arial" w:eastAsia="Arial" w:hAnsi="Arial" w:cs="Arial"/>
          <w:sz w:val="20"/>
          <w:szCs w:val="20"/>
          <w:lang w:val="pt-PT"/>
        </w:rPr>
        <w:t>a imparcialidad</w:t>
      </w:r>
      <w:r w:rsidR="0002155F">
        <w:rPr>
          <w:rFonts w:ascii="Arial" w:eastAsia="Arial" w:hAnsi="Arial" w:cs="Arial"/>
          <w:sz w:val="20"/>
          <w:szCs w:val="20"/>
          <w:lang w:val="pt-PT"/>
        </w:rPr>
        <w:t>e</w:t>
      </w:r>
      <w:r w:rsidR="006F6150" w:rsidRPr="00954BAD">
        <w:rPr>
          <w:rFonts w:ascii="Arial" w:eastAsia="Arial" w:hAnsi="Arial" w:cs="Arial"/>
          <w:sz w:val="20"/>
          <w:szCs w:val="20"/>
          <w:lang w:val="pt-PT"/>
        </w:rPr>
        <w:t xml:space="preserve"> das sele</w:t>
      </w:r>
      <w:r w:rsidR="0002155F">
        <w:rPr>
          <w:rFonts w:ascii="Arial" w:eastAsia="Arial" w:hAnsi="Arial" w:cs="Arial"/>
          <w:sz w:val="20"/>
          <w:szCs w:val="20"/>
          <w:lang w:val="pt-PT"/>
        </w:rPr>
        <w:t>çõ</w:t>
      </w:r>
      <w:r w:rsidR="006F6150" w:rsidRPr="00954BAD">
        <w:rPr>
          <w:rFonts w:ascii="Arial" w:eastAsia="Arial" w:hAnsi="Arial" w:cs="Arial"/>
          <w:sz w:val="20"/>
          <w:szCs w:val="20"/>
          <w:lang w:val="pt-PT"/>
        </w:rPr>
        <w:t xml:space="preserve">es </w:t>
      </w:r>
      <w:r w:rsidR="0002155F">
        <w:rPr>
          <w:rFonts w:ascii="Arial" w:eastAsia="Arial" w:hAnsi="Arial" w:cs="Arial"/>
          <w:sz w:val="20"/>
          <w:szCs w:val="20"/>
          <w:lang w:val="pt-PT"/>
        </w:rPr>
        <w:t xml:space="preserve">em </w:t>
      </w:r>
      <w:r w:rsidR="006F6150" w:rsidRPr="00954BAD">
        <w:rPr>
          <w:rFonts w:ascii="Arial" w:eastAsia="Arial" w:hAnsi="Arial" w:cs="Arial"/>
          <w:sz w:val="20"/>
          <w:szCs w:val="20"/>
          <w:lang w:val="pt-PT"/>
        </w:rPr>
        <w:t xml:space="preserve">todo </w:t>
      </w:r>
      <w:r w:rsidR="0002155F">
        <w:rPr>
          <w:rFonts w:ascii="Arial" w:eastAsia="Arial" w:hAnsi="Arial" w:cs="Arial"/>
          <w:sz w:val="20"/>
          <w:szCs w:val="20"/>
          <w:lang w:val="pt-PT"/>
        </w:rPr>
        <w:t xml:space="preserve">o </w:t>
      </w:r>
      <w:r w:rsidR="006F6150" w:rsidRPr="00954BAD">
        <w:rPr>
          <w:rFonts w:ascii="Arial" w:eastAsia="Arial" w:hAnsi="Arial" w:cs="Arial"/>
          <w:sz w:val="20"/>
          <w:szCs w:val="20"/>
          <w:lang w:val="pt-PT"/>
        </w:rPr>
        <w:t>mundo:</w:t>
      </w:r>
    </w:p>
    <w:p w14:paraId="69BA7B5E" w14:textId="0B745700" w:rsidR="006F6150" w:rsidRPr="00954BAD" w:rsidRDefault="0002155F" w:rsidP="006F6150">
      <w:pPr>
        <w:pStyle w:val="Prrafodelista"/>
        <w:numPr>
          <w:ilvl w:val="0"/>
          <w:numId w:val="10"/>
        </w:numPr>
        <w:spacing w:line="276" w:lineRule="auto"/>
        <w:ind w:right="1394"/>
        <w:jc w:val="both"/>
        <w:rPr>
          <w:rFonts w:ascii="Arial" w:eastAsia="Arial" w:hAnsi="Arial" w:cs="Arial"/>
          <w:lang w:val="pt-PT"/>
        </w:rPr>
      </w:pPr>
      <w:r>
        <w:rPr>
          <w:rFonts w:ascii="Arial" w:eastAsia="Arial" w:hAnsi="Arial" w:cs="Arial"/>
          <w:lang w:val="pt-PT"/>
        </w:rPr>
        <w:t>Qu</w:t>
      </w:r>
      <w:r w:rsidR="006F6150" w:rsidRPr="00954BAD">
        <w:rPr>
          <w:rFonts w:ascii="Arial" w:eastAsia="Arial" w:hAnsi="Arial" w:cs="Arial"/>
          <w:lang w:val="pt-PT"/>
        </w:rPr>
        <w:t>alidad</w:t>
      </w:r>
      <w:r>
        <w:rPr>
          <w:rFonts w:ascii="Arial" w:eastAsia="Arial" w:hAnsi="Arial" w:cs="Arial"/>
          <w:lang w:val="pt-PT"/>
        </w:rPr>
        <w:t>e</w:t>
      </w:r>
      <w:r w:rsidR="006F6150" w:rsidRPr="00954BAD">
        <w:rPr>
          <w:rFonts w:ascii="Arial" w:eastAsia="Arial" w:hAnsi="Arial" w:cs="Arial"/>
          <w:lang w:val="pt-PT"/>
        </w:rPr>
        <w:t xml:space="preserve"> dos ingredientes</w:t>
      </w:r>
    </w:p>
    <w:p w14:paraId="321BC5CD" w14:textId="17C1C2DC" w:rsidR="006F6150" w:rsidRPr="00954BAD" w:rsidRDefault="0002155F" w:rsidP="006F6150">
      <w:pPr>
        <w:pStyle w:val="Prrafodelista"/>
        <w:numPr>
          <w:ilvl w:val="0"/>
          <w:numId w:val="10"/>
        </w:numPr>
        <w:spacing w:line="276" w:lineRule="auto"/>
        <w:ind w:right="1394"/>
        <w:jc w:val="both"/>
        <w:rPr>
          <w:rFonts w:ascii="Arial" w:eastAsia="Arial" w:hAnsi="Arial" w:cs="Arial"/>
          <w:lang w:val="pt-PT"/>
        </w:rPr>
      </w:pPr>
      <w:r>
        <w:rPr>
          <w:rFonts w:ascii="Arial" w:eastAsia="Arial" w:hAnsi="Arial" w:cs="Arial"/>
          <w:lang w:val="pt-PT"/>
        </w:rPr>
        <w:t>Mestri</w:t>
      </w:r>
      <w:r w:rsidR="006F6150" w:rsidRPr="00954BAD">
        <w:rPr>
          <w:rFonts w:ascii="Arial" w:eastAsia="Arial" w:hAnsi="Arial" w:cs="Arial"/>
          <w:lang w:val="pt-PT"/>
        </w:rPr>
        <w:t>a das técnicas de co</w:t>
      </w:r>
      <w:r>
        <w:rPr>
          <w:rFonts w:ascii="Arial" w:eastAsia="Arial" w:hAnsi="Arial" w:cs="Arial"/>
          <w:lang w:val="pt-PT"/>
        </w:rPr>
        <w:t>zinha</w:t>
      </w:r>
    </w:p>
    <w:p w14:paraId="6E801E97" w14:textId="290DC63D" w:rsidR="006F6150" w:rsidRPr="00954BAD" w:rsidRDefault="0002155F" w:rsidP="006F6150">
      <w:pPr>
        <w:pStyle w:val="Prrafodelista"/>
        <w:numPr>
          <w:ilvl w:val="0"/>
          <w:numId w:val="10"/>
        </w:numPr>
        <w:spacing w:line="276" w:lineRule="auto"/>
        <w:ind w:right="1394"/>
        <w:jc w:val="both"/>
        <w:rPr>
          <w:rFonts w:ascii="Arial" w:eastAsia="Arial" w:hAnsi="Arial" w:cs="Arial"/>
          <w:lang w:val="pt-PT"/>
        </w:rPr>
      </w:pPr>
      <w:r>
        <w:rPr>
          <w:rFonts w:ascii="Arial" w:eastAsia="Arial" w:hAnsi="Arial" w:cs="Arial"/>
          <w:lang w:val="pt-PT"/>
        </w:rPr>
        <w:t>H</w:t>
      </w:r>
      <w:r w:rsidR="006F6150" w:rsidRPr="00954BAD">
        <w:rPr>
          <w:rFonts w:ascii="Arial" w:eastAsia="Arial" w:hAnsi="Arial" w:cs="Arial"/>
          <w:lang w:val="pt-PT"/>
        </w:rPr>
        <w:t>armon</w:t>
      </w:r>
      <w:r>
        <w:rPr>
          <w:rFonts w:ascii="Arial" w:eastAsia="Arial" w:hAnsi="Arial" w:cs="Arial"/>
          <w:lang w:val="pt-PT"/>
        </w:rPr>
        <w:t>i</w:t>
      </w:r>
      <w:r w:rsidR="006F6150" w:rsidRPr="00954BAD">
        <w:rPr>
          <w:rFonts w:ascii="Arial" w:eastAsia="Arial" w:hAnsi="Arial" w:cs="Arial"/>
          <w:lang w:val="pt-PT"/>
        </w:rPr>
        <w:t>a de sabores</w:t>
      </w:r>
    </w:p>
    <w:p w14:paraId="44226DE2" w14:textId="471DC7B5" w:rsidR="006F6150" w:rsidRPr="00954BAD" w:rsidRDefault="0002155F" w:rsidP="006F6150">
      <w:pPr>
        <w:pStyle w:val="Prrafodelista"/>
        <w:numPr>
          <w:ilvl w:val="0"/>
          <w:numId w:val="10"/>
        </w:numPr>
        <w:spacing w:line="276" w:lineRule="auto"/>
        <w:ind w:right="1394"/>
        <w:jc w:val="both"/>
        <w:rPr>
          <w:rFonts w:ascii="Arial" w:eastAsia="Arial" w:hAnsi="Arial" w:cs="Arial"/>
          <w:lang w:val="pt-PT"/>
        </w:rPr>
      </w:pPr>
      <w:r>
        <w:rPr>
          <w:rFonts w:ascii="Arial" w:eastAsia="Arial" w:hAnsi="Arial" w:cs="Arial"/>
          <w:lang w:val="pt-PT"/>
        </w:rPr>
        <w:t>P</w:t>
      </w:r>
      <w:r w:rsidR="006F6150" w:rsidRPr="00954BAD">
        <w:rPr>
          <w:rFonts w:ascii="Arial" w:eastAsia="Arial" w:hAnsi="Arial" w:cs="Arial"/>
          <w:lang w:val="pt-PT"/>
        </w:rPr>
        <w:t>ersonalidad</w:t>
      </w:r>
      <w:r>
        <w:rPr>
          <w:rFonts w:ascii="Arial" w:eastAsia="Arial" w:hAnsi="Arial" w:cs="Arial"/>
          <w:lang w:val="pt-PT"/>
        </w:rPr>
        <w:t>e</w:t>
      </w:r>
      <w:r w:rsidR="006F6150" w:rsidRPr="00954BAD">
        <w:rPr>
          <w:rFonts w:ascii="Arial" w:eastAsia="Arial" w:hAnsi="Arial" w:cs="Arial"/>
          <w:lang w:val="pt-PT"/>
        </w:rPr>
        <w:t xml:space="preserve"> que </w:t>
      </w:r>
      <w:r>
        <w:rPr>
          <w:rFonts w:ascii="Arial" w:eastAsia="Arial" w:hAnsi="Arial" w:cs="Arial"/>
          <w:lang w:val="pt-PT"/>
        </w:rPr>
        <w:t xml:space="preserve">o </w:t>
      </w:r>
      <w:r w:rsidR="006F6150" w:rsidRPr="00954BAD">
        <w:rPr>
          <w:rFonts w:ascii="Arial" w:eastAsia="Arial" w:hAnsi="Arial" w:cs="Arial"/>
          <w:lang w:val="pt-PT"/>
        </w:rPr>
        <w:t>chef expres</w:t>
      </w:r>
      <w:r>
        <w:rPr>
          <w:rFonts w:ascii="Arial" w:eastAsia="Arial" w:hAnsi="Arial" w:cs="Arial"/>
          <w:lang w:val="pt-PT"/>
        </w:rPr>
        <w:t>s</w:t>
      </w:r>
      <w:r w:rsidR="006F6150" w:rsidRPr="00954BAD">
        <w:rPr>
          <w:rFonts w:ascii="Arial" w:eastAsia="Arial" w:hAnsi="Arial" w:cs="Arial"/>
          <w:lang w:val="pt-PT"/>
        </w:rPr>
        <w:t>a através d</w:t>
      </w:r>
      <w:r>
        <w:rPr>
          <w:rFonts w:ascii="Arial" w:eastAsia="Arial" w:hAnsi="Arial" w:cs="Arial"/>
          <w:lang w:val="pt-PT"/>
        </w:rPr>
        <w:t xml:space="preserve">a </w:t>
      </w:r>
      <w:r w:rsidR="006F6150" w:rsidRPr="00954BAD">
        <w:rPr>
          <w:rFonts w:ascii="Arial" w:eastAsia="Arial" w:hAnsi="Arial" w:cs="Arial"/>
          <w:lang w:val="pt-PT"/>
        </w:rPr>
        <w:t>su</w:t>
      </w:r>
      <w:r>
        <w:rPr>
          <w:rFonts w:ascii="Arial" w:eastAsia="Arial" w:hAnsi="Arial" w:cs="Arial"/>
          <w:lang w:val="pt-PT"/>
        </w:rPr>
        <w:t>a</w:t>
      </w:r>
      <w:r w:rsidR="006F6150" w:rsidRPr="00954BAD">
        <w:rPr>
          <w:rFonts w:ascii="Arial" w:eastAsia="Arial" w:hAnsi="Arial" w:cs="Arial"/>
          <w:lang w:val="pt-PT"/>
        </w:rPr>
        <w:t xml:space="preserve"> co</w:t>
      </w:r>
      <w:r>
        <w:rPr>
          <w:rFonts w:ascii="Arial" w:eastAsia="Arial" w:hAnsi="Arial" w:cs="Arial"/>
          <w:lang w:val="pt-PT"/>
        </w:rPr>
        <w:t>zinha</w:t>
      </w:r>
    </w:p>
    <w:p w14:paraId="77DE47A5" w14:textId="52725085" w:rsidR="006F6150" w:rsidRPr="00954BAD" w:rsidRDefault="0002155F" w:rsidP="006F6150">
      <w:pPr>
        <w:pStyle w:val="Prrafodelista"/>
        <w:numPr>
          <w:ilvl w:val="0"/>
          <w:numId w:val="10"/>
        </w:numPr>
        <w:spacing w:line="276" w:lineRule="auto"/>
        <w:ind w:right="1394"/>
        <w:jc w:val="both"/>
        <w:rPr>
          <w:rFonts w:ascii="Arial" w:eastAsia="Arial" w:hAnsi="Arial" w:cs="Arial"/>
          <w:lang w:val="pt-PT"/>
        </w:rPr>
      </w:pPr>
      <w:r>
        <w:rPr>
          <w:rFonts w:ascii="Arial" w:eastAsia="Arial" w:hAnsi="Arial" w:cs="Arial"/>
          <w:lang w:val="pt-PT"/>
        </w:rPr>
        <w:t>C</w:t>
      </w:r>
      <w:r w:rsidR="006F6150" w:rsidRPr="00954BAD">
        <w:rPr>
          <w:rFonts w:ascii="Arial" w:eastAsia="Arial" w:hAnsi="Arial" w:cs="Arial"/>
          <w:lang w:val="pt-PT"/>
        </w:rPr>
        <w:t>oer</w:t>
      </w:r>
      <w:r>
        <w:rPr>
          <w:rFonts w:ascii="Arial" w:eastAsia="Arial" w:hAnsi="Arial" w:cs="Arial"/>
          <w:lang w:val="pt-PT"/>
        </w:rPr>
        <w:t>ê</w:t>
      </w:r>
      <w:r w:rsidR="006F6150" w:rsidRPr="00954BAD">
        <w:rPr>
          <w:rFonts w:ascii="Arial" w:eastAsia="Arial" w:hAnsi="Arial" w:cs="Arial"/>
          <w:lang w:val="pt-PT"/>
        </w:rPr>
        <w:t xml:space="preserve">ncia </w:t>
      </w:r>
      <w:r>
        <w:rPr>
          <w:rFonts w:ascii="Arial" w:eastAsia="Arial" w:hAnsi="Arial" w:cs="Arial"/>
          <w:lang w:val="pt-PT"/>
        </w:rPr>
        <w:t>e</w:t>
      </w:r>
      <w:r w:rsidR="006F6150" w:rsidRPr="00954BAD">
        <w:rPr>
          <w:rFonts w:ascii="Arial" w:eastAsia="Arial" w:hAnsi="Arial" w:cs="Arial"/>
          <w:lang w:val="pt-PT"/>
        </w:rPr>
        <w:t xml:space="preserve"> </w:t>
      </w:r>
      <w:r>
        <w:rPr>
          <w:rFonts w:ascii="Arial" w:eastAsia="Arial" w:hAnsi="Arial" w:cs="Arial"/>
          <w:lang w:val="pt-PT"/>
        </w:rPr>
        <w:t xml:space="preserve">consistência </w:t>
      </w:r>
      <w:r w:rsidR="006F6150" w:rsidRPr="00954BAD">
        <w:rPr>
          <w:rFonts w:ascii="Arial" w:eastAsia="Arial" w:hAnsi="Arial" w:cs="Arial"/>
          <w:lang w:val="pt-PT"/>
        </w:rPr>
        <w:t>entre as diversas visitas d</w:t>
      </w:r>
      <w:r>
        <w:rPr>
          <w:rFonts w:ascii="Arial" w:eastAsia="Arial" w:hAnsi="Arial" w:cs="Arial"/>
          <w:lang w:val="pt-PT"/>
        </w:rPr>
        <w:t xml:space="preserve">os nossos </w:t>
      </w:r>
      <w:r w:rsidR="006F6150" w:rsidRPr="00954BAD">
        <w:rPr>
          <w:rFonts w:ascii="Arial" w:eastAsia="Arial" w:hAnsi="Arial" w:cs="Arial"/>
          <w:lang w:val="pt-PT"/>
        </w:rPr>
        <w:t xml:space="preserve">inspetores, </w:t>
      </w:r>
      <w:r>
        <w:rPr>
          <w:rFonts w:ascii="Arial" w:eastAsia="Arial" w:hAnsi="Arial" w:cs="Arial"/>
          <w:lang w:val="pt-PT"/>
        </w:rPr>
        <w:t xml:space="preserve">e </w:t>
      </w:r>
      <w:r w:rsidR="006F6150" w:rsidRPr="00954BAD">
        <w:rPr>
          <w:rFonts w:ascii="Arial" w:eastAsia="Arial" w:hAnsi="Arial" w:cs="Arial"/>
          <w:lang w:val="pt-PT"/>
        </w:rPr>
        <w:t>entre os diversos p</w:t>
      </w:r>
      <w:r>
        <w:rPr>
          <w:rFonts w:ascii="Arial" w:eastAsia="Arial" w:hAnsi="Arial" w:cs="Arial"/>
          <w:lang w:val="pt-PT"/>
        </w:rPr>
        <w:t>e</w:t>
      </w:r>
      <w:r w:rsidR="006F6150" w:rsidRPr="00954BAD">
        <w:rPr>
          <w:rFonts w:ascii="Arial" w:eastAsia="Arial" w:hAnsi="Arial" w:cs="Arial"/>
          <w:lang w:val="pt-PT"/>
        </w:rPr>
        <w:t>atos da carta</w:t>
      </w:r>
    </w:p>
    <w:p w14:paraId="256F8F43" w14:textId="77777777" w:rsidR="006F6150" w:rsidRPr="00954BAD" w:rsidRDefault="006F6150" w:rsidP="006F6150">
      <w:pPr>
        <w:spacing w:line="276" w:lineRule="auto"/>
        <w:ind w:right="1394"/>
        <w:jc w:val="both"/>
        <w:rPr>
          <w:rFonts w:ascii="Arial" w:eastAsia="Arial" w:hAnsi="Arial" w:cs="Arial"/>
          <w:sz w:val="20"/>
          <w:szCs w:val="20"/>
          <w:lang w:val="pt-PT"/>
        </w:rPr>
      </w:pPr>
    </w:p>
    <w:p w14:paraId="43D7BCCE" w14:textId="6A6E5137" w:rsidR="006F6150" w:rsidRPr="00954BAD" w:rsidRDefault="0002155F" w:rsidP="006F6150">
      <w:pPr>
        <w:spacing w:line="276" w:lineRule="auto"/>
        <w:ind w:right="1394"/>
        <w:jc w:val="both"/>
        <w:rPr>
          <w:rFonts w:ascii="Arial" w:eastAsia="Arial" w:hAnsi="Arial" w:cs="Arial"/>
          <w:sz w:val="20"/>
          <w:szCs w:val="20"/>
          <w:lang w:val="pt-PT"/>
        </w:rPr>
      </w:pPr>
      <w:r>
        <w:rPr>
          <w:rFonts w:ascii="Arial" w:eastAsia="Arial" w:hAnsi="Arial" w:cs="Arial"/>
          <w:sz w:val="20"/>
          <w:szCs w:val="20"/>
          <w:lang w:val="pt-PT"/>
        </w:rPr>
        <w:t xml:space="preserve">O </w:t>
      </w:r>
      <w:r w:rsidR="006F6150" w:rsidRPr="00954BAD">
        <w:rPr>
          <w:rFonts w:ascii="Arial" w:eastAsia="Arial" w:hAnsi="Arial" w:cs="Arial"/>
          <w:sz w:val="20"/>
          <w:szCs w:val="20"/>
          <w:lang w:val="pt-PT"/>
        </w:rPr>
        <w:t>Gu</w:t>
      </w:r>
      <w:r>
        <w:rPr>
          <w:rFonts w:ascii="Arial" w:eastAsia="Arial" w:hAnsi="Arial" w:cs="Arial"/>
          <w:sz w:val="20"/>
          <w:szCs w:val="20"/>
          <w:lang w:val="pt-PT"/>
        </w:rPr>
        <w:t>i</w:t>
      </w:r>
      <w:r w:rsidR="006F6150" w:rsidRPr="00954BAD">
        <w:rPr>
          <w:rFonts w:ascii="Arial" w:eastAsia="Arial" w:hAnsi="Arial" w:cs="Arial"/>
          <w:sz w:val="20"/>
          <w:szCs w:val="20"/>
          <w:lang w:val="pt-PT"/>
        </w:rPr>
        <w:t>a MICHELIN recompensa os restaurantes co</w:t>
      </w:r>
      <w:r>
        <w:rPr>
          <w:rFonts w:ascii="Arial" w:eastAsia="Arial" w:hAnsi="Arial" w:cs="Arial"/>
          <w:sz w:val="20"/>
          <w:szCs w:val="20"/>
          <w:lang w:val="pt-PT"/>
        </w:rPr>
        <w:t xml:space="preserve">m </w:t>
      </w:r>
      <w:r w:rsidR="006F6150" w:rsidRPr="00954BAD">
        <w:rPr>
          <w:rFonts w:ascii="Arial" w:eastAsia="Arial" w:hAnsi="Arial" w:cs="Arial"/>
          <w:sz w:val="20"/>
          <w:szCs w:val="20"/>
          <w:lang w:val="pt-PT"/>
        </w:rPr>
        <w:t>distin</w:t>
      </w:r>
      <w:r>
        <w:rPr>
          <w:rFonts w:ascii="Arial" w:eastAsia="Arial" w:hAnsi="Arial" w:cs="Arial"/>
          <w:sz w:val="20"/>
          <w:szCs w:val="20"/>
          <w:lang w:val="pt-PT"/>
        </w:rPr>
        <w:t>çõ</w:t>
      </w:r>
      <w:r w:rsidR="006F6150" w:rsidRPr="00954BAD">
        <w:rPr>
          <w:rFonts w:ascii="Arial" w:eastAsia="Arial" w:hAnsi="Arial" w:cs="Arial"/>
          <w:sz w:val="20"/>
          <w:szCs w:val="20"/>
          <w:lang w:val="pt-PT"/>
        </w:rPr>
        <w:t xml:space="preserve">es </w:t>
      </w:r>
      <w:r>
        <w:rPr>
          <w:rFonts w:ascii="Arial" w:eastAsia="Arial" w:hAnsi="Arial" w:cs="Arial"/>
          <w:sz w:val="20"/>
          <w:szCs w:val="20"/>
          <w:lang w:val="pt-PT"/>
        </w:rPr>
        <w:t>culinárias</w:t>
      </w:r>
      <w:r w:rsidR="006F6150" w:rsidRPr="00954BAD">
        <w:rPr>
          <w:rFonts w:ascii="Arial" w:eastAsia="Arial" w:hAnsi="Arial" w:cs="Arial"/>
          <w:sz w:val="20"/>
          <w:szCs w:val="20"/>
          <w:lang w:val="pt-PT"/>
        </w:rPr>
        <w:t xml:space="preserve">, sendo as famosas Estrelas MICHELIN </w:t>
      </w:r>
      <w:r>
        <w:rPr>
          <w:rFonts w:ascii="Arial" w:eastAsia="Arial" w:hAnsi="Arial" w:cs="Arial"/>
          <w:sz w:val="20"/>
          <w:szCs w:val="20"/>
          <w:lang w:val="pt-PT"/>
        </w:rPr>
        <w:t xml:space="preserve">as </w:t>
      </w:r>
      <w:r w:rsidR="006F6150" w:rsidRPr="00954BAD">
        <w:rPr>
          <w:rFonts w:ascii="Arial" w:eastAsia="Arial" w:hAnsi="Arial" w:cs="Arial"/>
          <w:sz w:val="20"/>
          <w:szCs w:val="20"/>
          <w:lang w:val="pt-PT"/>
        </w:rPr>
        <w:t>m</w:t>
      </w:r>
      <w:r>
        <w:rPr>
          <w:rFonts w:ascii="Arial" w:eastAsia="Arial" w:hAnsi="Arial" w:cs="Arial"/>
          <w:sz w:val="20"/>
          <w:szCs w:val="20"/>
          <w:lang w:val="pt-PT"/>
        </w:rPr>
        <w:t>ai</w:t>
      </w:r>
      <w:r w:rsidR="006F6150" w:rsidRPr="00954BAD">
        <w:rPr>
          <w:rFonts w:ascii="Arial" w:eastAsia="Arial" w:hAnsi="Arial" w:cs="Arial"/>
          <w:sz w:val="20"/>
          <w:szCs w:val="20"/>
          <w:lang w:val="pt-PT"/>
        </w:rPr>
        <w:t xml:space="preserve">s </w:t>
      </w:r>
      <w:r>
        <w:rPr>
          <w:rFonts w:ascii="Arial" w:eastAsia="Arial" w:hAnsi="Arial" w:cs="Arial"/>
          <w:sz w:val="20"/>
          <w:szCs w:val="20"/>
          <w:lang w:val="pt-PT"/>
        </w:rPr>
        <w:t>ambicionadas</w:t>
      </w:r>
      <w:r w:rsidR="006F6150" w:rsidRPr="00954BAD">
        <w:rPr>
          <w:rFonts w:ascii="Arial" w:eastAsia="Arial" w:hAnsi="Arial" w:cs="Arial"/>
          <w:sz w:val="20"/>
          <w:szCs w:val="20"/>
          <w:lang w:val="pt-PT"/>
        </w:rPr>
        <w:t>. U</w:t>
      </w:r>
      <w:r>
        <w:rPr>
          <w:rFonts w:ascii="Arial" w:eastAsia="Arial" w:hAnsi="Arial" w:cs="Arial"/>
          <w:sz w:val="20"/>
          <w:szCs w:val="20"/>
          <w:lang w:val="pt-PT"/>
        </w:rPr>
        <w:t xml:space="preserve">ma </w:t>
      </w:r>
      <w:r w:rsidR="006F6150" w:rsidRPr="00954BAD">
        <w:rPr>
          <w:rFonts w:ascii="Arial" w:eastAsia="Arial" w:hAnsi="Arial" w:cs="Arial"/>
          <w:sz w:val="20"/>
          <w:szCs w:val="20"/>
          <w:lang w:val="pt-PT"/>
        </w:rPr>
        <w:t xml:space="preserve">Estrela MICHELIN </w:t>
      </w:r>
      <w:r>
        <w:rPr>
          <w:rFonts w:ascii="Arial" w:eastAsia="Arial" w:hAnsi="Arial" w:cs="Arial"/>
          <w:sz w:val="20"/>
          <w:szCs w:val="20"/>
          <w:lang w:val="pt-PT"/>
        </w:rPr>
        <w:t xml:space="preserve">é </w:t>
      </w:r>
      <w:r w:rsidR="006F6150" w:rsidRPr="00954BAD">
        <w:rPr>
          <w:rFonts w:ascii="Arial" w:eastAsia="Arial" w:hAnsi="Arial" w:cs="Arial"/>
          <w:sz w:val="20"/>
          <w:szCs w:val="20"/>
          <w:lang w:val="pt-PT"/>
        </w:rPr>
        <w:t>conced</w:t>
      </w:r>
      <w:r>
        <w:rPr>
          <w:rFonts w:ascii="Arial" w:eastAsia="Arial" w:hAnsi="Arial" w:cs="Arial"/>
          <w:sz w:val="20"/>
          <w:szCs w:val="20"/>
          <w:lang w:val="pt-PT"/>
        </w:rPr>
        <w:t xml:space="preserve">ida </w:t>
      </w:r>
      <w:r w:rsidR="006F6150" w:rsidRPr="00954BAD">
        <w:rPr>
          <w:rFonts w:ascii="Arial" w:eastAsia="Arial" w:hAnsi="Arial" w:cs="Arial"/>
          <w:sz w:val="20"/>
          <w:szCs w:val="20"/>
          <w:lang w:val="pt-PT"/>
        </w:rPr>
        <w:t>aos restaurantes co</w:t>
      </w:r>
      <w:r>
        <w:rPr>
          <w:rFonts w:ascii="Arial" w:eastAsia="Arial" w:hAnsi="Arial" w:cs="Arial"/>
          <w:sz w:val="20"/>
          <w:szCs w:val="20"/>
          <w:lang w:val="pt-PT"/>
        </w:rPr>
        <w:t>m</w:t>
      </w:r>
      <w:r w:rsidR="006F6150" w:rsidRPr="00954BAD">
        <w:rPr>
          <w:rFonts w:ascii="Arial" w:eastAsia="Arial" w:hAnsi="Arial" w:cs="Arial"/>
          <w:sz w:val="20"/>
          <w:szCs w:val="20"/>
          <w:lang w:val="pt-PT"/>
        </w:rPr>
        <w:t xml:space="preserve"> “</w:t>
      </w:r>
      <w:r>
        <w:rPr>
          <w:rFonts w:ascii="Arial" w:eastAsia="Arial" w:hAnsi="Arial" w:cs="Arial"/>
          <w:sz w:val="20"/>
          <w:szCs w:val="20"/>
          <w:lang w:val="pt-PT"/>
        </w:rPr>
        <w:t xml:space="preserve">uma </w:t>
      </w:r>
      <w:r w:rsidR="006F6150" w:rsidRPr="00954BAD">
        <w:rPr>
          <w:rFonts w:ascii="Arial" w:eastAsia="Arial" w:hAnsi="Arial" w:cs="Arial"/>
          <w:sz w:val="20"/>
          <w:szCs w:val="20"/>
          <w:lang w:val="pt-PT"/>
        </w:rPr>
        <w:t>co</w:t>
      </w:r>
      <w:r>
        <w:rPr>
          <w:rFonts w:ascii="Arial" w:eastAsia="Arial" w:hAnsi="Arial" w:cs="Arial"/>
          <w:sz w:val="20"/>
          <w:szCs w:val="20"/>
          <w:lang w:val="pt-PT"/>
        </w:rPr>
        <w:t xml:space="preserve">zinha </w:t>
      </w:r>
      <w:r w:rsidR="006F6150" w:rsidRPr="00954BAD">
        <w:rPr>
          <w:rFonts w:ascii="Arial" w:eastAsia="Arial" w:hAnsi="Arial" w:cs="Arial"/>
          <w:sz w:val="20"/>
          <w:szCs w:val="20"/>
          <w:lang w:val="pt-PT"/>
        </w:rPr>
        <w:t xml:space="preserve">de </w:t>
      </w:r>
      <w:r>
        <w:rPr>
          <w:rFonts w:ascii="Arial" w:eastAsia="Arial" w:hAnsi="Arial" w:cs="Arial"/>
          <w:sz w:val="20"/>
          <w:szCs w:val="20"/>
          <w:lang w:val="pt-PT"/>
        </w:rPr>
        <w:t>qu</w:t>
      </w:r>
      <w:r w:rsidR="006F6150" w:rsidRPr="00954BAD">
        <w:rPr>
          <w:rFonts w:ascii="Arial" w:eastAsia="Arial" w:hAnsi="Arial" w:cs="Arial"/>
          <w:sz w:val="20"/>
          <w:szCs w:val="20"/>
          <w:lang w:val="pt-PT"/>
        </w:rPr>
        <w:t>alidad</w:t>
      </w:r>
      <w:r>
        <w:rPr>
          <w:rFonts w:ascii="Arial" w:eastAsia="Arial" w:hAnsi="Arial" w:cs="Arial"/>
          <w:sz w:val="20"/>
          <w:szCs w:val="20"/>
          <w:lang w:val="pt-PT"/>
        </w:rPr>
        <w:t>e, pela qual merece a pena parar</w:t>
      </w:r>
      <w:r w:rsidR="006F6150" w:rsidRPr="00954BAD">
        <w:rPr>
          <w:rFonts w:ascii="Arial" w:eastAsia="Arial" w:hAnsi="Arial" w:cs="Arial"/>
          <w:sz w:val="20"/>
          <w:szCs w:val="20"/>
          <w:lang w:val="pt-PT"/>
        </w:rPr>
        <w:t>”, d</w:t>
      </w:r>
      <w:r>
        <w:rPr>
          <w:rFonts w:ascii="Arial" w:eastAsia="Arial" w:hAnsi="Arial" w:cs="Arial"/>
          <w:sz w:val="20"/>
          <w:szCs w:val="20"/>
          <w:lang w:val="pt-PT"/>
        </w:rPr>
        <w:t>ua</w:t>
      </w:r>
      <w:r w:rsidR="006F6150" w:rsidRPr="00954BAD">
        <w:rPr>
          <w:rFonts w:ascii="Arial" w:eastAsia="Arial" w:hAnsi="Arial" w:cs="Arial"/>
          <w:sz w:val="20"/>
          <w:szCs w:val="20"/>
          <w:lang w:val="pt-PT"/>
        </w:rPr>
        <w:t>s Estrelas MICHELIN a “u</w:t>
      </w:r>
      <w:r>
        <w:rPr>
          <w:rFonts w:ascii="Arial" w:eastAsia="Arial" w:hAnsi="Arial" w:cs="Arial"/>
          <w:sz w:val="20"/>
          <w:szCs w:val="20"/>
          <w:lang w:val="pt-PT"/>
        </w:rPr>
        <w:t xml:space="preserve">ma cozinha excecional, </w:t>
      </w:r>
      <w:r w:rsidR="006F6150" w:rsidRPr="00954BAD">
        <w:rPr>
          <w:rFonts w:ascii="Arial" w:eastAsia="Arial" w:hAnsi="Arial" w:cs="Arial"/>
          <w:sz w:val="20"/>
          <w:szCs w:val="20"/>
          <w:lang w:val="pt-PT"/>
        </w:rPr>
        <w:t xml:space="preserve">que merece </w:t>
      </w:r>
      <w:r>
        <w:rPr>
          <w:rFonts w:ascii="Arial" w:eastAsia="Arial" w:hAnsi="Arial" w:cs="Arial"/>
          <w:sz w:val="20"/>
          <w:szCs w:val="20"/>
          <w:lang w:val="pt-PT"/>
        </w:rPr>
        <w:t xml:space="preserve">um </w:t>
      </w:r>
      <w:r w:rsidR="006F6150" w:rsidRPr="00954BAD">
        <w:rPr>
          <w:rFonts w:ascii="Arial" w:eastAsia="Arial" w:hAnsi="Arial" w:cs="Arial"/>
          <w:sz w:val="20"/>
          <w:szCs w:val="20"/>
          <w:lang w:val="pt-PT"/>
        </w:rPr>
        <w:t>desvi</w:t>
      </w:r>
      <w:r>
        <w:rPr>
          <w:rFonts w:ascii="Arial" w:eastAsia="Arial" w:hAnsi="Arial" w:cs="Arial"/>
          <w:sz w:val="20"/>
          <w:szCs w:val="20"/>
          <w:lang w:val="pt-PT"/>
        </w:rPr>
        <w:t>o!</w:t>
      </w:r>
      <w:r w:rsidR="006F6150" w:rsidRPr="00954BAD">
        <w:rPr>
          <w:rFonts w:ascii="Arial" w:eastAsia="Arial" w:hAnsi="Arial" w:cs="Arial"/>
          <w:sz w:val="20"/>
          <w:szCs w:val="20"/>
          <w:lang w:val="pt-PT"/>
        </w:rPr>
        <w:t xml:space="preserve">”, </w:t>
      </w:r>
      <w:r>
        <w:rPr>
          <w:rFonts w:ascii="Arial" w:eastAsia="Arial" w:hAnsi="Arial" w:cs="Arial"/>
          <w:sz w:val="20"/>
          <w:szCs w:val="20"/>
          <w:lang w:val="pt-PT"/>
        </w:rPr>
        <w:t xml:space="preserve">e três </w:t>
      </w:r>
      <w:r w:rsidR="006F6150" w:rsidRPr="00954BAD">
        <w:rPr>
          <w:rFonts w:ascii="Arial" w:eastAsia="Arial" w:hAnsi="Arial" w:cs="Arial"/>
          <w:sz w:val="20"/>
          <w:szCs w:val="20"/>
          <w:lang w:val="pt-PT"/>
        </w:rPr>
        <w:t>Estrelas MICHELIN a “u</w:t>
      </w:r>
      <w:r>
        <w:rPr>
          <w:rFonts w:ascii="Arial" w:eastAsia="Arial" w:hAnsi="Arial" w:cs="Arial"/>
          <w:sz w:val="20"/>
          <w:szCs w:val="20"/>
          <w:lang w:val="pt-PT"/>
        </w:rPr>
        <w:t xml:space="preserve">ma cozinha única, </w:t>
      </w:r>
      <w:r w:rsidR="006F6150" w:rsidRPr="00954BAD">
        <w:rPr>
          <w:rFonts w:ascii="Arial" w:eastAsia="Arial" w:hAnsi="Arial" w:cs="Arial"/>
          <w:sz w:val="20"/>
          <w:szCs w:val="20"/>
          <w:lang w:val="pt-PT"/>
        </w:rPr>
        <w:t xml:space="preserve">que justifica </w:t>
      </w:r>
      <w:r>
        <w:rPr>
          <w:rFonts w:ascii="Arial" w:eastAsia="Arial" w:hAnsi="Arial" w:cs="Arial"/>
          <w:sz w:val="20"/>
          <w:szCs w:val="20"/>
          <w:lang w:val="pt-PT"/>
        </w:rPr>
        <w:t xml:space="preserve">a </w:t>
      </w:r>
      <w:r w:rsidR="006F6150" w:rsidRPr="00954BAD">
        <w:rPr>
          <w:rFonts w:ascii="Arial" w:eastAsia="Arial" w:hAnsi="Arial" w:cs="Arial"/>
          <w:sz w:val="20"/>
          <w:szCs w:val="20"/>
          <w:lang w:val="pt-PT"/>
        </w:rPr>
        <w:t>via</w:t>
      </w:r>
      <w:r>
        <w:rPr>
          <w:rFonts w:ascii="Arial" w:eastAsia="Arial" w:hAnsi="Arial" w:cs="Arial"/>
          <w:sz w:val="20"/>
          <w:szCs w:val="20"/>
          <w:lang w:val="pt-PT"/>
        </w:rPr>
        <w:t>gem</w:t>
      </w:r>
      <w:r w:rsidR="006F6150" w:rsidRPr="00954BAD">
        <w:rPr>
          <w:rFonts w:ascii="Arial" w:eastAsia="Arial" w:hAnsi="Arial" w:cs="Arial"/>
          <w:sz w:val="20"/>
          <w:szCs w:val="20"/>
          <w:lang w:val="pt-PT"/>
        </w:rPr>
        <w:t>”.</w:t>
      </w:r>
    </w:p>
    <w:p w14:paraId="4672FEE8" w14:textId="77777777" w:rsidR="006F6150" w:rsidRPr="00954BAD" w:rsidRDefault="006F6150" w:rsidP="006F6150">
      <w:pPr>
        <w:spacing w:line="276" w:lineRule="auto"/>
        <w:ind w:right="1394"/>
        <w:jc w:val="both"/>
        <w:rPr>
          <w:rFonts w:ascii="Arial" w:eastAsia="Arial" w:hAnsi="Arial" w:cs="Arial"/>
          <w:sz w:val="20"/>
          <w:szCs w:val="20"/>
          <w:lang w:val="pt-PT"/>
        </w:rPr>
      </w:pPr>
    </w:p>
    <w:p w14:paraId="44A9DC7A" w14:textId="5C62F31A" w:rsidR="006F6150" w:rsidRPr="00954BAD" w:rsidRDefault="006F6150" w:rsidP="006F6150">
      <w:pPr>
        <w:spacing w:line="276" w:lineRule="auto"/>
        <w:ind w:right="1394"/>
        <w:jc w:val="both"/>
        <w:rPr>
          <w:rFonts w:ascii="Arial" w:eastAsia="Arial" w:hAnsi="Arial" w:cs="Arial"/>
          <w:sz w:val="20"/>
          <w:szCs w:val="20"/>
          <w:lang w:val="pt-PT"/>
        </w:rPr>
      </w:pPr>
      <w:r w:rsidRPr="00954BAD">
        <w:rPr>
          <w:rFonts w:ascii="Arial" w:eastAsia="Arial" w:hAnsi="Arial" w:cs="Arial"/>
          <w:sz w:val="20"/>
          <w:szCs w:val="20"/>
          <w:lang w:val="pt-PT"/>
        </w:rPr>
        <w:t>A</w:t>
      </w:r>
      <w:r w:rsidR="0002155F">
        <w:rPr>
          <w:rFonts w:ascii="Arial" w:eastAsia="Arial" w:hAnsi="Arial" w:cs="Arial"/>
          <w:sz w:val="20"/>
          <w:szCs w:val="20"/>
          <w:lang w:val="pt-PT"/>
        </w:rPr>
        <w:t>lém d</w:t>
      </w:r>
      <w:r w:rsidRPr="00954BAD">
        <w:rPr>
          <w:rFonts w:ascii="Arial" w:eastAsia="Arial" w:hAnsi="Arial" w:cs="Arial"/>
          <w:sz w:val="20"/>
          <w:szCs w:val="20"/>
          <w:lang w:val="pt-PT"/>
        </w:rPr>
        <w:t>as co</w:t>
      </w:r>
      <w:r w:rsidR="0002155F">
        <w:rPr>
          <w:rFonts w:ascii="Arial" w:eastAsia="Arial" w:hAnsi="Arial" w:cs="Arial"/>
          <w:sz w:val="20"/>
          <w:szCs w:val="20"/>
          <w:lang w:val="pt-PT"/>
        </w:rPr>
        <w:t>biç</w:t>
      </w:r>
      <w:r w:rsidRPr="00954BAD">
        <w:rPr>
          <w:rFonts w:ascii="Arial" w:eastAsia="Arial" w:hAnsi="Arial" w:cs="Arial"/>
          <w:sz w:val="20"/>
          <w:szCs w:val="20"/>
          <w:lang w:val="pt-PT"/>
        </w:rPr>
        <w:t xml:space="preserve">adas Estrelas, </w:t>
      </w:r>
      <w:r w:rsidR="0002155F">
        <w:rPr>
          <w:rFonts w:ascii="Arial" w:eastAsia="Arial" w:hAnsi="Arial" w:cs="Arial"/>
          <w:sz w:val="20"/>
          <w:szCs w:val="20"/>
          <w:lang w:val="pt-PT"/>
        </w:rPr>
        <w:t xml:space="preserve">a </w:t>
      </w:r>
      <w:r w:rsidRPr="00954BAD">
        <w:rPr>
          <w:rFonts w:ascii="Arial" w:eastAsia="Arial" w:hAnsi="Arial" w:cs="Arial"/>
          <w:sz w:val="20"/>
          <w:szCs w:val="20"/>
          <w:lang w:val="pt-PT"/>
        </w:rPr>
        <w:t>sele</w:t>
      </w:r>
      <w:r w:rsidR="0002155F">
        <w:rPr>
          <w:rFonts w:ascii="Arial" w:eastAsia="Arial" w:hAnsi="Arial" w:cs="Arial"/>
          <w:sz w:val="20"/>
          <w:szCs w:val="20"/>
          <w:lang w:val="pt-PT"/>
        </w:rPr>
        <w:t xml:space="preserve">ção </w:t>
      </w:r>
      <w:r w:rsidRPr="00954BAD">
        <w:rPr>
          <w:rFonts w:ascii="Arial" w:eastAsia="Arial" w:hAnsi="Arial" w:cs="Arial"/>
          <w:sz w:val="20"/>
          <w:szCs w:val="20"/>
          <w:lang w:val="pt-PT"/>
        </w:rPr>
        <w:t>incluirá</w:t>
      </w:r>
      <w:r w:rsidR="0002155F">
        <w:rPr>
          <w:rFonts w:ascii="Arial" w:eastAsia="Arial" w:hAnsi="Arial" w:cs="Arial"/>
          <w:sz w:val="20"/>
          <w:szCs w:val="20"/>
          <w:lang w:val="pt-PT"/>
        </w:rPr>
        <w:t xml:space="preserve">, </w:t>
      </w:r>
      <w:r w:rsidRPr="00954BAD">
        <w:rPr>
          <w:rFonts w:ascii="Arial" w:eastAsia="Arial" w:hAnsi="Arial" w:cs="Arial"/>
          <w:sz w:val="20"/>
          <w:szCs w:val="20"/>
          <w:lang w:val="pt-PT"/>
        </w:rPr>
        <w:t>també</w:t>
      </w:r>
      <w:r w:rsidR="0002155F">
        <w:rPr>
          <w:rFonts w:ascii="Arial" w:eastAsia="Arial" w:hAnsi="Arial" w:cs="Arial"/>
          <w:sz w:val="20"/>
          <w:szCs w:val="20"/>
          <w:lang w:val="pt-PT"/>
        </w:rPr>
        <w:t xml:space="preserve">m, </w:t>
      </w:r>
      <w:r w:rsidRPr="00954BAD">
        <w:rPr>
          <w:rFonts w:ascii="Arial" w:eastAsia="Arial" w:hAnsi="Arial" w:cs="Arial"/>
          <w:sz w:val="20"/>
          <w:szCs w:val="20"/>
          <w:lang w:val="pt-PT"/>
        </w:rPr>
        <w:t xml:space="preserve">a </w:t>
      </w:r>
      <w:r w:rsidR="0002155F">
        <w:rPr>
          <w:rFonts w:ascii="Arial" w:eastAsia="Arial" w:hAnsi="Arial" w:cs="Arial"/>
          <w:sz w:val="20"/>
          <w:szCs w:val="20"/>
          <w:lang w:val="pt-PT"/>
        </w:rPr>
        <w:t xml:space="preserve">categoria </w:t>
      </w:r>
      <w:r w:rsidRPr="00954BAD">
        <w:rPr>
          <w:rFonts w:ascii="Arial" w:eastAsia="Arial" w:hAnsi="Arial" w:cs="Arial"/>
          <w:sz w:val="20"/>
          <w:szCs w:val="20"/>
          <w:lang w:val="pt-PT"/>
        </w:rPr>
        <w:t xml:space="preserve">Bib Gourmand, </w:t>
      </w:r>
      <w:r w:rsidR="0002155F">
        <w:rPr>
          <w:rFonts w:ascii="Arial" w:eastAsia="Arial" w:hAnsi="Arial" w:cs="Arial"/>
          <w:sz w:val="20"/>
          <w:szCs w:val="20"/>
          <w:lang w:val="pt-PT"/>
        </w:rPr>
        <w:t xml:space="preserve">atribuída </w:t>
      </w:r>
      <w:r w:rsidRPr="00954BAD">
        <w:rPr>
          <w:rFonts w:ascii="Arial" w:eastAsia="Arial" w:hAnsi="Arial" w:cs="Arial"/>
          <w:sz w:val="20"/>
          <w:szCs w:val="20"/>
          <w:lang w:val="pt-PT"/>
        </w:rPr>
        <w:t>aos estab</w:t>
      </w:r>
      <w:r w:rsidR="0002155F">
        <w:rPr>
          <w:rFonts w:ascii="Arial" w:eastAsia="Arial" w:hAnsi="Arial" w:cs="Arial"/>
          <w:sz w:val="20"/>
          <w:szCs w:val="20"/>
          <w:lang w:val="pt-PT"/>
        </w:rPr>
        <w:t>e</w:t>
      </w:r>
      <w:r w:rsidRPr="00954BAD">
        <w:rPr>
          <w:rFonts w:ascii="Arial" w:eastAsia="Arial" w:hAnsi="Arial" w:cs="Arial"/>
          <w:sz w:val="20"/>
          <w:szCs w:val="20"/>
          <w:lang w:val="pt-PT"/>
        </w:rPr>
        <w:t>lecimentos que of</w:t>
      </w:r>
      <w:r w:rsidR="0002155F">
        <w:rPr>
          <w:rFonts w:ascii="Arial" w:eastAsia="Arial" w:hAnsi="Arial" w:cs="Arial"/>
          <w:sz w:val="20"/>
          <w:szCs w:val="20"/>
          <w:lang w:val="pt-PT"/>
        </w:rPr>
        <w:t>e</w:t>
      </w:r>
      <w:r w:rsidRPr="00954BAD">
        <w:rPr>
          <w:rFonts w:ascii="Arial" w:eastAsia="Arial" w:hAnsi="Arial" w:cs="Arial"/>
          <w:sz w:val="20"/>
          <w:szCs w:val="20"/>
          <w:lang w:val="pt-PT"/>
        </w:rPr>
        <w:t>rece</w:t>
      </w:r>
      <w:r w:rsidR="0002155F">
        <w:rPr>
          <w:rFonts w:ascii="Arial" w:eastAsia="Arial" w:hAnsi="Arial" w:cs="Arial"/>
          <w:sz w:val="20"/>
          <w:szCs w:val="20"/>
          <w:lang w:val="pt-PT"/>
        </w:rPr>
        <w:t xml:space="preserve">m uma </w:t>
      </w:r>
      <w:r w:rsidRPr="00954BAD">
        <w:rPr>
          <w:rFonts w:ascii="Arial" w:eastAsia="Arial" w:hAnsi="Arial" w:cs="Arial"/>
          <w:sz w:val="20"/>
          <w:szCs w:val="20"/>
          <w:lang w:val="pt-PT"/>
        </w:rPr>
        <w:t>rela</w:t>
      </w:r>
      <w:r w:rsidR="0002155F">
        <w:rPr>
          <w:rFonts w:ascii="Arial" w:eastAsia="Arial" w:hAnsi="Arial" w:cs="Arial"/>
          <w:sz w:val="20"/>
          <w:szCs w:val="20"/>
          <w:lang w:val="pt-PT"/>
        </w:rPr>
        <w:t>ção qu</w:t>
      </w:r>
      <w:r w:rsidRPr="00954BAD">
        <w:rPr>
          <w:rFonts w:ascii="Arial" w:eastAsia="Arial" w:hAnsi="Arial" w:cs="Arial"/>
          <w:sz w:val="20"/>
          <w:szCs w:val="20"/>
          <w:lang w:val="pt-PT"/>
        </w:rPr>
        <w:t>alidad</w:t>
      </w:r>
      <w:r w:rsidR="0002155F">
        <w:rPr>
          <w:rFonts w:ascii="Arial" w:eastAsia="Arial" w:hAnsi="Arial" w:cs="Arial"/>
          <w:sz w:val="20"/>
          <w:szCs w:val="20"/>
          <w:lang w:val="pt-PT"/>
        </w:rPr>
        <w:t>e</w:t>
      </w:r>
      <w:r w:rsidRPr="00954BAD">
        <w:rPr>
          <w:rFonts w:ascii="Arial" w:eastAsia="Arial" w:hAnsi="Arial" w:cs="Arial"/>
          <w:sz w:val="20"/>
          <w:szCs w:val="20"/>
          <w:lang w:val="pt-PT"/>
        </w:rPr>
        <w:t>-pre</w:t>
      </w:r>
      <w:r w:rsidR="0002155F">
        <w:rPr>
          <w:rFonts w:ascii="Arial" w:eastAsia="Arial" w:hAnsi="Arial" w:cs="Arial"/>
          <w:sz w:val="20"/>
          <w:szCs w:val="20"/>
          <w:lang w:val="pt-PT"/>
        </w:rPr>
        <w:t>ç</w:t>
      </w:r>
      <w:r w:rsidRPr="00954BAD">
        <w:rPr>
          <w:rFonts w:ascii="Arial" w:eastAsia="Arial" w:hAnsi="Arial" w:cs="Arial"/>
          <w:sz w:val="20"/>
          <w:szCs w:val="20"/>
          <w:lang w:val="pt-PT"/>
        </w:rPr>
        <w:t>o especialmente intere</w:t>
      </w:r>
      <w:r w:rsidR="0002155F">
        <w:rPr>
          <w:rFonts w:ascii="Arial" w:eastAsia="Arial" w:hAnsi="Arial" w:cs="Arial"/>
          <w:sz w:val="20"/>
          <w:szCs w:val="20"/>
          <w:lang w:val="pt-PT"/>
        </w:rPr>
        <w:t>s</w:t>
      </w:r>
      <w:r w:rsidRPr="00954BAD">
        <w:rPr>
          <w:rFonts w:ascii="Arial" w:eastAsia="Arial" w:hAnsi="Arial" w:cs="Arial"/>
          <w:sz w:val="20"/>
          <w:szCs w:val="20"/>
          <w:lang w:val="pt-PT"/>
        </w:rPr>
        <w:t>sante.</w:t>
      </w:r>
    </w:p>
    <w:p w14:paraId="437C1820" w14:textId="77777777" w:rsidR="006F6150" w:rsidRPr="00954BAD" w:rsidRDefault="006F6150" w:rsidP="006F6150">
      <w:pPr>
        <w:spacing w:line="276" w:lineRule="auto"/>
        <w:ind w:right="1394"/>
        <w:jc w:val="both"/>
        <w:rPr>
          <w:rFonts w:ascii="Arial" w:eastAsia="Arial" w:hAnsi="Arial" w:cs="Arial"/>
          <w:sz w:val="20"/>
          <w:szCs w:val="20"/>
          <w:lang w:val="pt-PT"/>
        </w:rPr>
      </w:pPr>
      <w:r w:rsidRPr="00954BAD">
        <w:rPr>
          <w:rFonts w:ascii="Arial" w:eastAsia="Arial" w:hAnsi="Arial" w:cs="Arial"/>
          <w:sz w:val="20"/>
          <w:szCs w:val="20"/>
          <w:lang w:val="pt-PT"/>
        </w:rPr>
        <w:t xml:space="preserve"> </w:t>
      </w:r>
    </w:p>
    <w:p w14:paraId="0AB65B5F" w14:textId="37BB8AD1" w:rsidR="00931844" w:rsidRPr="00954BAD" w:rsidRDefault="0002155F" w:rsidP="006F6150">
      <w:pPr>
        <w:spacing w:line="276" w:lineRule="auto"/>
        <w:ind w:right="1394"/>
        <w:jc w:val="both"/>
        <w:rPr>
          <w:rFonts w:ascii="Arial" w:eastAsia="Arial" w:hAnsi="Arial" w:cs="Arial"/>
          <w:sz w:val="20"/>
          <w:szCs w:val="20"/>
          <w:lang w:val="pt-PT"/>
        </w:rPr>
      </w:pPr>
      <w:r>
        <w:rPr>
          <w:rFonts w:ascii="Arial" w:eastAsia="Arial" w:hAnsi="Arial" w:cs="Arial"/>
          <w:sz w:val="20"/>
          <w:szCs w:val="20"/>
          <w:lang w:val="pt-PT"/>
        </w:rPr>
        <w:t xml:space="preserve">A </w:t>
      </w:r>
      <w:r w:rsidR="006F6150" w:rsidRPr="00954BAD">
        <w:rPr>
          <w:rFonts w:ascii="Arial" w:eastAsia="Arial" w:hAnsi="Arial" w:cs="Arial"/>
          <w:sz w:val="20"/>
          <w:szCs w:val="20"/>
          <w:lang w:val="pt-PT"/>
        </w:rPr>
        <w:t>sele</w:t>
      </w:r>
      <w:r>
        <w:rPr>
          <w:rFonts w:ascii="Arial" w:eastAsia="Arial" w:hAnsi="Arial" w:cs="Arial"/>
          <w:sz w:val="20"/>
          <w:szCs w:val="20"/>
          <w:lang w:val="pt-PT"/>
        </w:rPr>
        <w:t xml:space="preserve">ção </w:t>
      </w:r>
      <w:r w:rsidR="006F6150" w:rsidRPr="00954BAD">
        <w:rPr>
          <w:rFonts w:ascii="Arial" w:eastAsia="Arial" w:hAnsi="Arial" w:cs="Arial"/>
          <w:sz w:val="20"/>
          <w:szCs w:val="20"/>
          <w:lang w:val="pt-PT"/>
        </w:rPr>
        <w:t>complet</w:t>
      </w:r>
      <w:r w:rsidR="005A0362" w:rsidRPr="00954BAD">
        <w:rPr>
          <w:rFonts w:ascii="Arial" w:eastAsia="Arial" w:hAnsi="Arial" w:cs="Arial"/>
          <w:sz w:val="20"/>
          <w:szCs w:val="20"/>
          <w:lang w:val="pt-PT"/>
        </w:rPr>
        <w:t>a</w:t>
      </w:r>
      <w:r w:rsidR="006F6150" w:rsidRPr="00954BAD">
        <w:rPr>
          <w:rFonts w:ascii="Arial" w:eastAsia="Arial" w:hAnsi="Arial" w:cs="Arial"/>
          <w:sz w:val="20"/>
          <w:szCs w:val="20"/>
          <w:lang w:val="pt-PT"/>
        </w:rPr>
        <w:t xml:space="preserve"> d</w:t>
      </w:r>
      <w:r>
        <w:rPr>
          <w:rFonts w:ascii="Arial" w:eastAsia="Arial" w:hAnsi="Arial" w:cs="Arial"/>
          <w:sz w:val="20"/>
          <w:szCs w:val="20"/>
          <w:lang w:val="pt-PT"/>
        </w:rPr>
        <w:t xml:space="preserve">o </w:t>
      </w:r>
      <w:r w:rsidR="006F6150" w:rsidRPr="00954BAD">
        <w:rPr>
          <w:rFonts w:ascii="Arial" w:eastAsia="Arial" w:hAnsi="Arial" w:cs="Arial"/>
          <w:sz w:val="20"/>
          <w:szCs w:val="20"/>
          <w:lang w:val="pt-PT"/>
        </w:rPr>
        <w:t>Gu</w:t>
      </w:r>
      <w:r>
        <w:rPr>
          <w:rFonts w:ascii="Arial" w:eastAsia="Arial" w:hAnsi="Arial" w:cs="Arial"/>
          <w:sz w:val="20"/>
          <w:szCs w:val="20"/>
          <w:lang w:val="pt-PT"/>
        </w:rPr>
        <w:t>i</w:t>
      </w:r>
      <w:r w:rsidR="006F6150" w:rsidRPr="00954BAD">
        <w:rPr>
          <w:rFonts w:ascii="Arial" w:eastAsia="Arial" w:hAnsi="Arial" w:cs="Arial"/>
          <w:sz w:val="20"/>
          <w:szCs w:val="20"/>
          <w:lang w:val="pt-PT"/>
        </w:rPr>
        <w:t xml:space="preserve">a MICHELIN Kuala Lumpur </w:t>
      </w:r>
      <w:r>
        <w:rPr>
          <w:rFonts w:ascii="Arial" w:eastAsia="Arial" w:hAnsi="Arial" w:cs="Arial"/>
          <w:sz w:val="20"/>
          <w:szCs w:val="20"/>
          <w:lang w:val="pt-PT"/>
        </w:rPr>
        <w:t xml:space="preserve">e </w:t>
      </w:r>
      <w:r w:rsidR="006F6150" w:rsidRPr="00954BAD">
        <w:rPr>
          <w:rFonts w:ascii="Arial" w:eastAsia="Arial" w:hAnsi="Arial" w:cs="Arial"/>
          <w:sz w:val="20"/>
          <w:szCs w:val="20"/>
          <w:lang w:val="pt-PT"/>
        </w:rPr>
        <w:t>Penang 2023 se</w:t>
      </w:r>
      <w:r>
        <w:rPr>
          <w:rFonts w:ascii="Arial" w:eastAsia="Arial" w:hAnsi="Arial" w:cs="Arial"/>
          <w:sz w:val="20"/>
          <w:szCs w:val="20"/>
          <w:lang w:val="pt-PT"/>
        </w:rPr>
        <w:t>rá</w:t>
      </w:r>
      <w:r w:rsidR="006F6150" w:rsidRPr="00954BAD">
        <w:rPr>
          <w:rFonts w:ascii="Arial" w:eastAsia="Arial" w:hAnsi="Arial" w:cs="Arial"/>
          <w:sz w:val="20"/>
          <w:szCs w:val="20"/>
          <w:lang w:val="pt-PT"/>
        </w:rPr>
        <w:t xml:space="preserve"> </w:t>
      </w:r>
      <w:r>
        <w:rPr>
          <w:rFonts w:ascii="Arial" w:eastAsia="Arial" w:hAnsi="Arial" w:cs="Arial"/>
          <w:sz w:val="20"/>
          <w:szCs w:val="20"/>
          <w:lang w:val="pt-PT"/>
        </w:rPr>
        <w:t>a</w:t>
      </w:r>
      <w:r w:rsidR="006F6150" w:rsidRPr="00954BAD">
        <w:rPr>
          <w:rFonts w:ascii="Arial" w:eastAsia="Arial" w:hAnsi="Arial" w:cs="Arial"/>
          <w:sz w:val="20"/>
          <w:szCs w:val="20"/>
          <w:lang w:val="pt-PT"/>
        </w:rPr>
        <w:t>presenta</w:t>
      </w:r>
      <w:r>
        <w:rPr>
          <w:rFonts w:ascii="Arial" w:eastAsia="Arial" w:hAnsi="Arial" w:cs="Arial"/>
          <w:sz w:val="20"/>
          <w:szCs w:val="20"/>
          <w:lang w:val="pt-PT"/>
        </w:rPr>
        <w:t xml:space="preserve">da </w:t>
      </w:r>
      <w:r w:rsidR="006F6150" w:rsidRPr="00954BAD">
        <w:rPr>
          <w:rFonts w:ascii="Arial" w:eastAsia="Arial" w:hAnsi="Arial" w:cs="Arial"/>
          <w:sz w:val="20"/>
          <w:szCs w:val="20"/>
          <w:lang w:val="pt-PT"/>
        </w:rPr>
        <w:t>durante u</w:t>
      </w:r>
      <w:r>
        <w:rPr>
          <w:rFonts w:ascii="Arial" w:eastAsia="Arial" w:hAnsi="Arial" w:cs="Arial"/>
          <w:sz w:val="20"/>
          <w:szCs w:val="20"/>
          <w:lang w:val="pt-PT"/>
        </w:rPr>
        <w:t xml:space="preserve">m </w:t>
      </w:r>
      <w:r w:rsidR="006F6150" w:rsidRPr="00954BAD">
        <w:rPr>
          <w:rFonts w:ascii="Arial" w:eastAsia="Arial" w:hAnsi="Arial" w:cs="Arial"/>
          <w:sz w:val="20"/>
          <w:szCs w:val="20"/>
          <w:lang w:val="pt-PT"/>
        </w:rPr>
        <w:t xml:space="preserve">evento </w:t>
      </w:r>
      <w:r>
        <w:rPr>
          <w:rFonts w:ascii="Arial" w:eastAsia="Arial" w:hAnsi="Arial" w:cs="Arial"/>
          <w:sz w:val="20"/>
          <w:szCs w:val="20"/>
          <w:lang w:val="pt-PT"/>
        </w:rPr>
        <w:t xml:space="preserve">especial, </w:t>
      </w:r>
      <w:r w:rsidR="006F6150" w:rsidRPr="00954BAD">
        <w:rPr>
          <w:rFonts w:ascii="Arial" w:eastAsia="Arial" w:hAnsi="Arial" w:cs="Arial"/>
          <w:sz w:val="20"/>
          <w:szCs w:val="20"/>
          <w:lang w:val="pt-PT"/>
        </w:rPr>
        <w:t>e</w:t>
      </w:r>
      <w:r>
        <w:rPr>
          <w:rFonts w:ascii="Arial" w:eastAsia="Arial" w:hAnsi="Arial" w:cs="Arial"/>
          <w:sz w:val="20"/>
          <w:szCs w:val="20"/>
          <w:lang w:val="pt-PT"/>
        </w:rPr>
        <w:t xml:space="preserve">m dezembro </w:t>
      </w:r>
      <w:r w:rsidR="006F6150" w:rsidRPr="00954BAD">
        <w:rPr>
          <w:rFonts w:ascii="Arial" w:eastAsia="Arial" w:hAnsi="Arial" w:cs="Arial"/>
          <w:sz w:val="20"/>
          <w:szCs w:val="20"/>
          <w:lang w:val="pt-PT"/>
        </w:rPr>
        <w:t>de 2022. Todas as sel</w:t>
      </w:r>
      <w:r>
        <w:rPr>
          <w:rFonts w:ascii="Arial" w:eastAsia="Arial" w:hAnsi="Arial" w:cs="Arial"/>
          <w:sz w:val="20"/>
          <w:szCs w:val="20"/>
          <w:lang w:val="pt-PT"/>
        </w:rPr>
        <w:t xml:space="preserve">eções do </w:t>
      </w:r>
      <w:r w:rsidR="006F6150" w:rsidRPr="00954BAD">
        <w:rPr>
          <w:rFonts w:ascii="Arial" w:eastAsia="Arial" w:hAnsi="Arial" w:cs="Arial"/>
          <w:sz w:val="20"/>
          <w:szCs w:val="20"/>
          <w:lang w:val="pt-PT"/>
        </w:rPr>
        <w:t>Gu</w:t>
      </w:r>
      <w:r>
        <w:rPr>
          <w:rFonts w:ascii="Arial" w:eastAsia="Arial" w:hAnsi="Arial" w:cs="Arial"/>
          <w:sz w:val="20"/>
          <w:szCs w:val="20"/>
          <w:lang w:val="pt-PT"/>
        </w:rPr>
        <w:t>i</w:t>
      </w:r>
      <w:r w:rsidR="006F6150" w:rsidRPr="00954BAD">
        <w:rPr>
          <w:rFonts w:ascii="Arial" w:eastAsia="Arial" w:hAnsi="Arial" w:cs="Arial"/>
          <w:sz w:val="20"/>
          <w:szCs w:val="20"/>
          <w:lang w:val="pt-PT"/>
        </w:rPr>
        <w:t xml:space="preserve">a MICHELIN </w:t>
      </w:r>
      <w:r>
        <w:rPr>
          <w:rFonts w:ascii="Arial" w:eastAsia="Arial" w:hAnsi="Arial" w:cs="Arial"/>
          <w:sz w:val="20"/>
          <w:szCs w:val="20"/>
          <w:lang w:val="pt-PT"/>
        </w:rPr>
        <w:t xml:space="preserve">a nível mundial podem ser </w:t>
      </w:r>
      <w:r w:rsidR="006F6150" w:rsidRPr="00954BAD">
        <w:rPr>
          <w:rFonts w:ascii="Arial" w:eastAsia="Arial" w:hAnsi="Arial" w:cs="Arial"/>
          <w:sz w:val="20"/>
          <w:szCs w:val="20"/>
          <w:lang w:val="pt-PT"/>
        </w:rPr>
        <w:t>consulta</w:t>
      </w:r>
      <w:r>
        <w:rPr>
          <w:rFonts w:ascii="Arial" w:eastAsia="Arial" w:hAnsi="Arial" w:cs="Arial"/>
          <w:sz w:val="20"/>
          <w:szCs w:val="20"/>
          <w:lang w:val="pt-PT"/>
        </w:rPr>
        <w:t>d</w:t>
      </w:r>
      <w:r w:rsidR="00275375">
        <w:rPr>
          <w:rFonts w:ascii="Arial" w:eastAsia="Arial" w:hAnsi="Arial" w:cs="Arial"/>
          <w:sz w:val="20"/>
          <w:szCs w:val="20"/>
          <w:lang w:val="pt-PT"/>
        </w:rPr>
        <w:t>a</w:t>
      </w:r>
      <w:r>
        <w:rPr>
          <w:rFonts w:ascii="Arial" w:eastAsia="Arial" w:hAnsi="Arial" w:cs="Arial"/>
          <w:sz w:val="20"/>
          <w:szCs w:val="20"/>
          <w:lang w:val="pt-PT"/>
        </w:rPr>
        <w:t>s</w:t>
      </w:r>
      <w:r w:rsidR="00275375">
        <w:rPr>
          <w:rFonts w:ascii="Arial" w:eastAsia="Arial" w:hAnsi="Arial" w:cs="Arial"/>
          <w:sz w:val="20"/>
          <w:szCs w:val="20"/>
          <w:lang w:val="pt-PT"/>
        </w:rPr>
        <w:t xml:space="preserve"> </w:t>
      </w:r>
      <w:r w:rsidR="006F6150" w:rsidRPr="00954BAD">
        <w:rPr>
          <w:rFonts w:ascii="Arial" w:eastAsia="Arial" w:hAnsi="Arial" w:cs="Arial"/>
          <w:sz w:val="20"/>
          <w:szCs w:val="20"/>
          <w:lang w:val="pt-PT"/>
        </w:rPr>
        <w:t xml:space="preserve">visitando </w:t>
      </w:r>
      <w:r>
        <w:rPr>
          <w:rFonts w:ascii="Arial" w:eastAsia="Arial" w:hAnsi="Arial" w:cs="Arial"/>
          <w:sz w:val="20"/>
          <w:szCs w:val="20"/>
          <w:lang w:val="pt-PT"/>
        </w:rPr>
        <w:t xml:space="preserve">a </w:t>
      </w:r>
      <w:r w:rsidR="006F6150" w:rsidRPr="00954BAD">
        <w:rPr>
          <w:rFonts w:ascii="Arial" w:eastAsia="Arial" w:hAnsi="Arial" w:cs="Arial"/>
          <w:sz w:val="20"/>
          <w:szCs w:val="20"/>
          <w:lang w:val="pt-PT"/>
        </w:rPr>
        <w:t>su</w:t>
      </w:r>
      <w:r>
        <w:rPr>
          <w:rFonts w:ascii="Arial" w:eastAsia="Arial" w:hAnsi="Arial" w:cs="Arial"/>
          <w:sz w:val="20"/>
          <w:szCs w:val="20"/>
          <w:lang w:val="pt-PT"/>
        </w:rPr>
        <w:t>a</w:t>
      </w:r>
      <w:r w:rsidR="006F6150" w:rsidRPr="00954BAD">
        <w:rPr>
          <w:rFonts w:ascii="Arial" w:eastAsia="Arial" w:hAnsi="Arial" w:cs="Arial"/>
          <w:sz w:val="20"/>
          <w:szCs w:val="20"/>
          <w:lang w:val="pt-PT"/>
        </w:rPr>
        <w:t xml:space="preserve"> página </w:t>
      </w:r>
      <w:r>
        <w:rPr>
          <w:rFonts w:ascii="Arial" w:eastAsia="Arial" w:hAnsi="Arial" w:cs="Arial"/>
          <w:sz w:val="20"/>
          <w:szCs w:val="20"/>
          <w:lang w:val="pt-PT"/>
        </w:rPr>
        <w:t xml:space="preserve">na Internet, </w:t>
      </w:r>
      <w:r w:rsidR="006F6150" w:rsidRPr="00954BAD">
        <w:rPr>
          <w:rFonts w:ascii="Arial" w:eastAsia="Arial" w:hAnsi="Arial" w:cs="Arial"/>
          <w:sz w:val="20"/>
          <w:szCs w:val="20"/>
          <w:lang w:val="pt-PT"/>
        </w:rPr>
        <w:t>o</w:t>
      </w:r>
      <w:r>
        <w:rPr>
          <w:rFonts w:ascii="Arial" w:eastAsia="Arial" w:hAnsi="Arial" w:cs="Arial"/>
          <w:sz w:val="20"/>
          <w:szCs w:val="20"/>
          <w:lang w:val="pt-PT"/>
        </w:rPr>
        <w:t>u</w:t>
      </w:r>
      <w:r w:rsidR="006F6150" w:rsidRPr="00954BAD">
        <w:rPr>
          <w:rFonts w:ascii="Arial" w:eastAsia="Arial" w:hAnsi="Arial" w:cs="Arial"/>
          <w:sz w:val="20"/>
          <w:szCs w:val="20"/>
          <w:lang w:val="pt-PT"/>
        </w:rPr>
        <w:t xml:space="preserve"> descar</w:t>
      </w:r>
      <w:r>
        <w:rPr>
          <w:rFonts w:ascii="Arial" w:eastAsia="Arial" w:hAnsi="Arial" w:cs="Arial"/>
          <w:sz w:val="20"/>
          <w:szCs w:val="20"/>
          <w:lang w:val="pt-PT"/>
        </w:rPr>
        <w:t>re</w:t>
      </w:r>
      <w:r w:rsidR="006F6150" w:rsidRPr="00954BAD">
        <w:rPr>
          <w:rFonts w:ascii="Arial" w:eastAsia="Arial" w:hAnsi="Arial" w:cs="Arial"/>
          <w:sz w:val="20"/>
          <w:szCs w:val="20"/>
          <w:lang w:val="pt-PT"/>
        </w:rPr>
        <w:t xml:space="preserve">gando </w:t>
      </w:r>
      <w:r>
        <w:rPr>
          <w:rFonts w:ascii="Arial" w:eastAsia="Arial" w:hAnsi="Arial" w:cs="Arial"/>
          <w:sz w:val="20"/>
          <w:szCs w:val="20"/>
          <w:lang w:val="pt-PT"/>
        </w:rPr>
        <w:t xml:space="preserve">a </w:t>
      </w:r>
      <w:r w:rsidR="006F6150" w:rsidRPr="00954BAD">
        <w:rPr>
          <w:rFonts w:ascii="Arial" w:eastAsia="Arial" w:hAnsi="Arial" w:cs="Arial"/>
          <w:sz w:val="20"/>
          <w:szCs w:val="20"/>
          <w:lang w:val="pt-PT"/>
        </w:rPr>
        <w:t>aplica</w:t>
      </w:r>
      <w:r>
        <w:rPr>
          <w:rFonts w:ascii="Arial" w:eastAsia="Arial" w:hAnsi="Arial" w:cs="Arial"/>
          <w:sz w:val="20"/>
          <w:szCs w:val="20"/>
          <w:lang w:val="pt-PT"/>
        </w:rPr>
        <w:t xml:space="preserve">ção </w:t>
      </w:r>
      <w:r w:rsidR="006F6150" w:rsidRPr="00954BAD">
        <w:rPr>
          <w:rFonts w:ascii="Arial" w:eastAsia="Arial" w:hAnsi="Arial" w:cs="Arial"/>
          <w:sz w:val="20"/>
          <w:szCs w:val="20"/>
          <w:lang w:val="pt-PT"/>
        </w:rPr>
        <w:t>d</w:t>
      </w:r>
      <w:r>
        <w:rPr>
          <w:rFonts w:ascii="Arial" w:eastAsia="Arial" w:hAnsi="Arial" w:cs="Arial"/>
          <w:sz w:val="20"/>
          <w:szCs w:val="20"/>
          <w:lang w:val="pt-PT"/>
        </w:rPr>
        <w:t xml:space="preserve">o </w:t>
      </w:r>
      <w:r w:rsidR="006F6150" w:rsidRPr="00954BAD">
        <w:rPr>
          <w:rFonts w:ascii="Arial" w:eastAsia="Arial" w:hAnsi="Arial" w:cs="Arial"/>
          <w:sz w:val="20"/>
          <w:szCs w:val="20"/>
          <w:lang w:val="pt-PT"/>
        </w:rPr>
        <w:t>Gu</w:t>
      </w:r>
      <w:r>
        <w:rPr>
          <w:rFonts w:ascii="Arial" w:eastAsia="Arial" w:hAnsi="Arial" w:cs="Arial"/>
          <w:sz w:val="20"/>
          <w:szCs w:val="20"/>
          <w:lang w:val="pt-PT"/>
        </w:rPr>
        <w:t>i</w:t>
      </w:r>
      <w:r w:rsidR="006F6150" w:rsidRPr="00954BAD">
        <w:rPr>
          <w:rFonts w:ascii="Arial" w:eastAsia="Arial" w:hAnsi="Arial" w:cs="Arial"/>
          <w:sz w:val="20"/>
          <w:szCs w:val="20"/>
          <w:lang w:val="pt-PT"/>
        </w:rPr>
        <w:t xml:space="preserve">a, gratuita para iOS </w:t>
      </w:r>
      <w:r>
        <w:rPr>
          <w:rFonts w:ascii="Arial" w:eastAsia="Arial" w:hAnsi="Arial" w:cs="Arial"/>
          <w:sz w:val="20"/>
          <w:szCs w:val="20"/>
          <w:lang w:val="pt-PT"/>
        </w:rPr>
        <w:t xml:space="preserve">e </w:t>
      </w:r>
      <w:r w:rsidR="006F6150" w:rsidRPr="00954BAD">
        <w:rPr>
          <w:rFonts w:ascii="Arial" w:eastAsia="Arial" w:hAnsi="Arial" w:cs="Arial"/>
          <w:sz w:val="20"/>
          <w:szCs w:val="20"/>
          <w:lang w:val="pt-PT"/>
        </w:rPr>
        <w:t>Android.</w:t>
      </w:r>
    </w:p>
    <w:p w14:paraId="10DBF387" w14:textId="77777777" w:rsidR="006F6150" w:rsidRPr="00954BAD" w:rsidRDefault="006F6150" w:rsidP="006F6150">
      <w:pPr>
        <w:spacing w:line="276" w:lineRule="auto"/>
        <w:ind w:right="1394"/>
        <w:jc w:val="both"/>
        <w:rPr>
          <w:rFonts w:ascii="Arial" w:eastAsia="Arial" w:hAnsi="Arial" w:cs="Arial"/>
          <w:sz w:val="20"/>
          <w:szCs w:val="20"/>
          <w:lang w:val="pt-PT"/>
        </w:rPr>
      </w:pPr>
      <w:r w:rsidRPr="00954BAD">
        <w:rPr>
          <w:noProof/>
          <w:sz w:val="22"/>
          <w:szCs w:val="22"/>
          <w:lang w:val="es-ES_tradnl" w:eastAsia="es-ES_tradnl"/>
        </w:rPr>
        <w:drawing>
          <wp:anchor distT="0" distB="0" distL="114300" distR="114300" simplePos="0" relativeHeight="251659264" behindDoc="1" locked="0" layoutInCell="1" allowOverlap="0" wp14:anchorId="382562CA" wp14:editId="0D4BABD0">
            <wp:simplePos x="0" y="0"/>
            <wp:positionH relativeFrom="page">
              <wp:posOffset>3246755</wp:posOffset>
            </wp:positionH>
            <wp:positionV relativeFrom="paragraph">
              <wp:posOffset>120650</wp:posOffset>
            </wp:positionV>
            <wp:extent cx="1059180" cy="1028700"/>
            <wp:effectExtent l="0" t="0" r="7620" b="0"/>
            <wp:wrapTight wrapText="bothSides">
              <wp:wrapPolygon edited="0">
                <wp:start x="0" y="0"/>
                <wp:lineTo x="0" y="21200"/>
                <wp:lineTo x="21367" y="21200"/>
                <wp:lineTo x="21367" y="0"/>
                <wp:lineTo x="0" y="0"/>
              </wp:wrapPolygon>
            </wp:wrapTight>
            <wp:docPr id="100005" name="Imag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rotWithShape="1">
                    <a:blip r:embed="rId9"/>
                    <a:srcRect b="2353"/>
                    <a:stretch/>
                  </pic:blipFill>
                  <pic:spPr bwMode="auto">
                    <a:xfrm>
                      <a:off x="0" y="0"/>
                      <a:ext cx="105918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1A355E" w14:textId="77777777" w:rsidR="006F6150" w:rsidRPr="00954BAD" w:rsidRDefault="006F6150" w:rsidP="006F6150">
      <w:pPr>
        <w:spacing w:line="276" w:lineRule="auto"/>
        <w:ind w:right="1394"/>
        <w:jc w:val="both"/>
        <w:rPr>
          <w:rFonts w:ascii="Arial" w:eastAsia="Arial" w:hAnsi="Arial" w:cs="Arial"/>
          <w:sz w:val="20"/>
          <w:szCs w:val="20"/>
          <w:lang w:val="pt-PT"/>
        </w:rPr>
      </w:pPr>
    </w:p>
    <w:p w14:paraId="457E413F" w14:textId="77777777" w:rsidR="006F6150" w:rsidRPr="00954BAD" w:rsidRDefault="006F6150" w:rsidP="000B19A2">
      <w:pPr>
        <w:spacing w:line="276" w:lineRule="auto"/>
        <w:ind w:right="1394"/>
        <w:jc w:val="both"/>
        <w:rPr>
          <w:rFonts w:ascii="Arial" w:eastAsia="Arial" w:hAnsi="Arial" w:cs="Arial"/>
          <w:sz w:val="20"/>
          <w:szCs w:val="20"/>
          <w:lang w:val="pt-PT"/>
        </w:rPr>
      </w:pPr>
    </w:p>
    <w:p w14:paraId="1799EF85" w14:textId="77777777" w:rsidR="006F6150" w:rsidRPr="00954BAD" w:rsidRDefault="006F6150" w:rsidP="000B19A2">
      <w:pPr>
        <w:spacing w:line="276" w:lineRule="auto"/>
        <w:ind w:right="1394"/>
        <w:jc w:val="both"/>
        <w:rPr>
          <w:rFonts w:ascii="Calibri" w:eastAsia="Calibri" w:hAnsi="Calibri" w:cs="Calibri"/>
          <w:sz w:val="20"/>
          <w:szCs w:val="20"/>
          <w:lang w:val="pt-PT"/>
        </w:rPr>
      </w:pPr>
    </w:p>
    <w:p w14:paraId="07868ECC" w14:textId="77777777" w:rsidR="00931844" w:rsidRPr="00954BAD" w:rsidRDefault="00931844" w:rsidP="000B19A2">
      <w:pPr>
        <w:spacing w:line="276" w:lineRule="auto"/>
        <w:ind w:right="1394"/>
        <w:jc w:val="both"/>
        <w:rPr>
          <w:rFonts w:ascii="Arial" w:eastAsia="Arial" w:hAnsi="Arial" w:cs="Arial"/>
          <w:sz w:val="20"/>
          <w:szCs w:val="20"/>
          <w:lang w:val="pt-PT"/>
        </w:rPr>
      </w:pPr>
    </w:p>
    <w:p w14:paraId="5020D48B" w14:textId="77777777" w:rsidR="00287BD4" w:rsidRPr="00954BAD" w:rsidRDefault="00287BD4" w:rsidP="000B19A2">
      <w:pPr>
        <w:spacing w:line="276" w:lineRule="auto"/>
        <w:ind w:right="1394"/>
        <w:jc w:val="both"/>
        <w:rPr>
          <w:rFonts w:ascii="Arial" w:hAnsi="Arial" w:cs="Arial"/>
          <w:sz w:val="20"/>
          <w:szCs w:val="20"/>
          <w:lang w:val="pt-PT"/>
        </w:rPr>
      </w:pPr>
    </w:p>
    <w:p w14:paraId="1686A753" w14:textId="77777777" w:rsidR="006F6150" w:rsidRPr="00954BAD" w:rsidRDefault="006F6150" w:rsidP="000B19A2">
      <w:pPr>
        <w:spacing w:line="276" w:lineRule="auto"/>
        <w:ind w:right="1394"/>
        <w:jc w:val="both"/>
        <w:rPr>
          <w:rFonts w:ascii="Arial" w:hAnsi="Arial" w:cs="Arial"/>
          <w:sz w:val="20"/>
          <w:szCs w:val="20"/>
          <w:lang w:val="pt-PT"/>
        </w:rPr>
      </w:pPr>
    </w:p>
    <w:p w14:paraId="46CDD1ED" w14:textId="77777777" w:rsidR="006F6150" w:rsidRPr="00954BAD" w:rsidRDefault="006F6150" w:rsidP="000B19A2">
      <w:pPr>
        <w:spacing w:line="276" w:lineRule="auto"/>
        <w:ind w:right="1394"/>
        <w:jc w:val="both"/>
        <w:rPr>
          <w:rFonts w:ascii="Arial" w:hAnsi="Arial" w:cs="Arial"/>
          <w:sz w:val="20"/>
          <w:szCs w:val="20"/>
          <w:lang w:val="pt-PT"/>
        </w:rPr>
      </w:pPr>
    </w:p>
    <w:p w14:paraId="60FB4278" w14:textId="77777777" w:rsidR="00D24E53" w:rsidRPr="00954BAD" w:rsidRDefault="00D24E53" w:rsidP="000B19A2">
      <w:pPr>
        <w:spacing w:line="276" w:lineRule="auto"/>
        <w:ind w:right="1394"/>
        <w:jc w:val="both"/>
        <w:rPr>
          <w:rFonts w:ascii="Arial" w:hAnsi="Arial" w:cs="Arial"/>
          <w:sz w:val="20"/>
          <w:szCs w:val="20"/>
          <w:lang w:val="pt-PT"/>
        </w:rPr>
      </w:pPr>
    </w:p>
    <w:p w14:paraId="2231D97A" w14:textId="77777777" w:rsidR="00D24E53" w:rsidRPr="00954BAD" w:rsidRDefault="00D24E53" w:rsidP="000B19A2">
      <w:pPr>
        <w:spacing w:line="276" w:lineRule="auto"/>
        <w:ind w:right="1394"/>
        <w:jc w:val="both"/>
        <w:rPr>
          <w:rFonts w:ascii="Arial" w:hAnsi="Arial" w:cs="Arial"/>
          <w:sz w:val="20"/>
          <w:szCs w:val="20"/>
          <w:lang w:val="pt-PT"/>
        </w:rPr>
      </w:pPr>
    </w:p>
    <w:p w14:paraId="6D70D5AA" w14:textId="77777777" w:rsidR="00D24E53" w:rsidRPr="00954BAD" w:rsidRDefault="00D24E53" w:rsidP="000B19A2">
      <w:pPr>
        <w:spacing w:line="276" w:lineRule="auto"/>
        <w:ind w:right="1394"/>
        <w:jc w:val="both"/>
        <w:rPr>
          <w:rFonts w:ascii="Arial" w:hAnsi="Arial" w:cs="Arial"/>
          <w:sz w:val="20"/>
          <w:szCs w:val="20"/>
          <w:lang w:val="pt-PT"/>
        </w:rPr>
      </w:pPr>
    </w:p>
    <w:p w14:paraId="1CC1CB61" w14:textId="77777777" w:rsidR="00D24E53" w:rsidRPr="00954BAD" w:rsidRDefault="00D24E53" w:rsidP="000B19A2">
      <w:pPr>
        <w:spacing w:line="276" w:lineRule="auto"/>
        <w:ind w:right="1394"/>
        <w:jc w:val="both"/>
        <w:rPr>
          <w:rFonts w:ascii="Arial" w:hAnsi="Arial" w:cs="Arial"/>
          <w:sz w:val="20"/>
          <w:szCs w:val="20"/>
          <w:lang w:val="pt-PT"/>
        </w:rPr>
      </w:pPr>
    </w:p>
    <w:p w14:paraId="51A3FC03" w14:textId="77777777" w:rsidR="00D24E53" w:rsidRPr="00954BAD" w:rsidRDefault="00D24E53" w:rsidP="000B19A2">
      <w:pPr>
        <w:spacing w:line="276" w:lineRule="auto"/>
        <w:ind w:right="1394"/>
        <w:jc w:val="both"/>
        <w:rPr>
          <w:rFonts w:ascii="Arial" w:hAnsi="Arial" w:cs="Arial"/>
          <w:sz w:val="20"/>
          <w:szCs w:val="20"/>
          <w:lang w:val="pt-PT"/>
        </w:rPr>
      </w:pPr>
    </w:p>
    <w:p w14:paraId="1B07ECA3" w14:textId="77777777" w:rsidR="00287BD4" w:rsidRPr="00954BAD" w:rsidRDefault="00287BD4" w:rsidP="000B19A2">
      <w:pPr>
        <w:spacing w:line="276" w:lineRule="auto"/>
        <w:ind w:right="1394"/>
        <w:jc w:val="both"/>
        <w:rPr>
          <w:rFonts w:ascii="Arial" w:hAnsi="Arial" w:cs="Arial"/>
          <w:sz w:val="20"/>
          <w:szCs w:val="20"/>
          <w:lang w:val="pt-PT"/>
        </w:rPr>
      </w:pPr>
    </w:p>
    <w:p w14:paraId="306C6B0B" w14:textId="77777777" w:rsidR="0002155F" w:rsidRPr="00773CFA" w:rsidRDefault="0002155F" w:rsidP="0002155F">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4A5360DC" w14:textId="77777777" w:rsidR="0002155F" w:rsidRPr="00E840E9" w:rsidRDefault="0002155F" w:rsidP="0002155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Pr>
          <w:rFonts w:ascii="Arial" w:eastAsia="Times" w:hAnsi="Arial" w:cs="Arial"/>
          <w:bCs/>
          <w:iCs/>
          <w:sz w:val="16"/>
          <w:szCs w:val="16"/>
          <w:lang w:val="pt-PT"/>
        </w:rPr>
        <w:t>8</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BB7A5EB" w14:textId="77777777" w:rsidR="0002155F" w:rsidRPr="00E840E9" w:rsidRDefault="0002155F" w:rsidP="0002155F">
      <w:pPr>
        <w:autoSpaceDE w:val="0"/>
        <w:autoSpaceDN w:val="0"/>
        <w:adjustRightInd w:val="0"/>
        <w:ind w:right="1394"/>
        <w:jc w:val="both"/>
        <w:rPr>
          <w:rFonts w:ascii="Arial" w:eastAsia="Times" w:hAnsi="Arial" w:cs="Arial"/>
          <w:bCs/>
          <w:iCs/>
          <w:sz w:val="16"/>
          <w:szCs w:val="16"/>
          <w:lang w:val="pt-PT"/>
        </w:rPr>
      </w:pPr>
    </w:p>
    <w:p w14:paraId="4F652BF2" w14:textId="77777777" w:rsidR="0002155F" w:rsidRPr="00E840E9" w:rsidRDefault="0002155F" w:rsidP="0002155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753BB40" w14:textId="77777777" w:rsidR="0002155F" w:rsidRPr="00E840E9" w:rsidRDefault="0002155F" w:rsidP="0002155F">
      <w:pPr>
        <w:autoSpaceDE w:val="0"/>
        <w:autoSpaceDN w:val="0"/>
        <w:adjustRightInd w:val="0"/>
        <w:ind w:right="1394"/>
        <w:jc w:val="both"/>
        <w:rPr>
          <w:rFonts w:ascii="Arial" w:eastAsia="Times" w:hAnsi="Arial" w:cs="Arial"/>
          <w:bCs/>
          <w:iCs/>
          <w:sz w:val="16"/>
          <w:szCs w:val="16"/>
          <w:lang w:val="pt-PT"/>
        </w:rPr>
      </w:pPr>
    </w:p>
    <w:p w14:paraId="62438C5F" w14:textId="77777777" w:rsidR="0002155F" w:rsidRPr="00E840E9" w:rsidRDefault="0002155F" w:rsidP="0002155F">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546CF7BF" w14:textId="77777777" w:rsidR="0002155F" w:rsidRPr="00E840E9" w:rsidRDefault="0002155F" w:rsidP="0002155F">
      <w:pPr>
        <w:autoSpaceDE w:val="0"/>
        <w:autoSpaceDN w:val="0"/>
        <w:adjustRightInd w:val="0"/>
        <w:ind w:right="1394"/>
        <w:jc w:val="both"/>
        <w:rPr>
          <w:rFonts w:ascii="Arial" w:eastAsia="Times" w:hAnsi="Arial" w:cs="Arial"/>
          <w:iCs/>
          <w:sz w:val="16"/>
          <w:szCs w:val="16"/>
          <w:lang w:val="pt-PT"/>
        </w:rPr>
      </w:pPr>
    </w:p>
    <w:p w14:paraId="73692F0E" w14:textId="77777777" w:rsidR="0002155F" w:rsidRPr="00773CFA" w:rsidRDefault="0002155F" w:rsidP="0002155F">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253F0FAB" w14:textId="77777777" w:rsidR="0002155F" w:rsidRPr="009C49D3" w:rsidRDefault="0002155F" w:rsidP="0002155F">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0"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7F48D607" w14:textId="77777777" w:rsidR="0002155F" w:rsidRPr="00E840E9" w:rsidRDefault="0002155F" w:rsidP="0002155F">
      <w:pPr>
        <w:ind w:right="1394"/>
        <w:jc w:val="both"/>
        <w:rPr>
          <w:rFonts w:ascii="Arial" w:hAnsi="Arial" w:cs="Arial"/>
          <w:sz w:val="16"/>
          <w:szCs w:val="16"/>
          <w:lang w:val="pt-PT"/>
        </w:rPr>
      </w:pPr>
    </w:p>
    <w:p w14:paraId="2847D29D" w14:textId="77777777" w:rsidR="0002155F" w:rsidRPr="00E840E9" w:rsidRDefault="0002155F" w:rsidP="0002155F">
      <w:pPr>
        <w:tabs>
          <w:tab w:val="left" w:pos="2192"/>
        </w:tabs>
        <w:ind w:right="1394"/>
        <w:jc w:val="both"/>
        <w:rPr>
          <w:rFonts w:ascii="Arial" w:hAnsi="Arial" w:cs="Arial"/>
          <w:lang w:val="pt-PT"/>
        </w:rPr>
      </w:pPr>
      <w:r w:rsidRPr="00E840E9">
        <w:rPr>
          <w:rFonts w:ascii="Arial" w:hAnsi="Arial" w:cs="Arial"/>
          <w:sz w:val="16"/>
          <w:szCs w:val="16"/>
          <w:lang w:val="pt-PT"/>
        </w:rPr>
        <w:tab/>
      </w:r>
    </w:p>
    <w:p w14:paraId="6667A57A" w14:textId="77777777" w:rsidR="0002155F" w:rsidRPr="00E840E9" w:rsidRDefault="0002155F" w:rsidP="0002155F">
      <w:pPr>
        <w:ind w:right="1394"/>
        <w:rPr>
          <w:rFonts w:ascii="Arial" w:hAnsi="Arial" w:cs="Arial"/>
          <w:lang w:val="pt-PT"/>
        </w:rPr>
      </w:pPr>
    </w:p>
    <w:p w14:paraId="31442E5C" w14:textId="77777777" w:rsidR="0002155F" w:rsidRPr="00E840E9" w:rsidRDefault="0002155F" w:rsidP="0002155F">
      <w:pPr>
        <w:ind w:right="1394"/>
        <w:rPr>
          <w:rFonts w:ascii="Arial" w:hAnsi="Arial" w:cs="Arial"/>
          <w:lang w:val="pt-PT"/>
        </w:rPr>
      </w:pPr>
    </w:p>
    <w:p w14:paraId="1FB34EA0" w14:textId="77777777" w:rsidR="0002155F" w:rsidRPr="00E840E9" w:rsidRDefault="0002155F" w:rsidP="0002155F">
      <w:pPr>
        <w:ind w:right="1394"/>
        <w:rPr>
          <w:rFonts w:ascii="Arial" w:hAnsi="Arial" w:cs="Arial"/>
          <w:lang w:val="pt-PT"/>
        </w:rPr>
      </w:pPr>
    </w:p>
    <w:p w14:paraId="3CDC0360" w14:textId="77777777" w:rsidR="0002155F" w:rsidRPr="00E840E9" w:rsidRDefault="0002155F" w:rsidP="0002155F">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0F652ABE" w14:textId="77777777" w:rsidR="00C34612" w:rsidRDefault="00C34612" w:rsidP="00C34612">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14:paraId="372580EF" w14:textId="77777777" w:rsidR="00C34612" w:rsidRDefault="00C34612" w:rsidP="00C34612">
      <w:pPr>
        <w:spacing w:line="276" w:lineRule="auto"/>
        <w:ind w:right="1394"/>
        <w:jc w:val="center"/>
        <w:rPr>
          <w:rFonts w:ascii="Arial" w:hAnsi="Arial" w:cs="Arial"/>
          <w:sz w:val="28"/>
          <w:szCs w:val="28"/>
          <w:lang w:val="es-ES"/>
        </w:rPr>
      </w:pPr>
      <w:hyperlink r:id="rId11" w:history="1">
        <w:r w:rsidRPr="00C57514">
          <w:rPr>
            <w:rStyle w:val="Hipervnculo"/>
            <w:rFonts w:ascii="Arial" w:hAnsi="Arial" w:cs="Arial"/>
            <w:sz w:val="28"/>
            <w:szCs w:val="28"/>
            <w:lang w:val="es-ES"/>
          </w:rPr>
          <w:t>comunicación-ib@michelin.com</w:t>
        </w:r>
      </w:hyperlink>
    </w:p>
    <w:p w14:paraId="34D0165C" w14:textId="77777777" w:rsidR="00C34612" w:rsidRDefault="00C34612" w:rsidP="00C34612">
      <w:pPr>
        <w:ind w:right="1394"/>
        <w:jc w:val="center"/>
        <w:rPr>
          <w:rFonts w:ascii="Arial" w:hAnsi="Arial" w:cs="Arial"/>
          <w:lang w:val="es-ES"/>
        </w:rPr>
      </w:pPr>
      <w:r>
        <w:rPr>
          <w:noProof/>
          <w:lang w:val="es-ES_tradnl" w:eastAsia="es-ES_tradnl"/>
        </w:rPr>
        <w:drawing>
          <wp:inline distT="0" distB="0" distL="0" distR="0" wp14:anchorId="05961532" wp14:editId="69B7C62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2"/>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8955" w:type="dxa"/>
        <w:jc w:val="center"/>
        <w:tblLayout w:type="fixed"/>
        <w:tblLook w:val="04A0" w:firstRow="1" w:lastRow="0" w:firstColumn="1" w:lastColumn="0" w:noHBand="0" w:noVBand="1"/>
      </w:tblPr>
      <w:tblGrid>
        <w:gridCol w:w="8955"/>
      </w:tblGrid>
      <w:tr w:rsidR="00C34612" w14:paraId="671175FB" w14:textId="77777777" w:rsidTr="009639AE">
        <w:trPr>
          <w:trHeight w:val="348"/>
          <w:jc w:val="center"/>
        </w:trPr>
        <w:tc>
          <w:tcPr>
            <w:tcW w:w="8955" w:type="dxa"/>
            <w:tcBorders>
              <w:top w:val="nil"/>
              <w:left w:val="nil"/>
              <w:bottom w:val="nil"/>
              <w:right w:val="nil"/>
            </w:tcBorders>
          </w:tcPr>
          <w:p w14:paraId="2DF6907A" w14:textId="77777777" w:rsidR="00C34612" w:rsidRDefault="00C34612" w:rsidP="009639AE">
            <w:pPr>
              <w:widowControl w:val="0"/>
              <w:spacing w:after="240"/>
              <w:ind w:right="1394"/>
              <w:jc w:val="center"/>
              <w:rPr>
                <w:rFonts w:ascii="Arial" w:hAnsi="Arial" w:cs="Arial"/>
                <w:color w:val="08519D"/>
                <w:lang w:val="es-ES"/>
              </w:rPr>
            </w:pPr>
            <w:hyperlink r:id="rId13">
              <w:r>
                <w:rPr>
                  <w:rStyle w:val="EnlacedeInternet"/>
                  <w:rFonts w:ascii="Arial" w:eastAsia="Calibri" w:hAnsi="Arial" w:cs="Arial"/>
                  <w:lang w:val="es-ES"/>
                </w:rPr>
                <w:t>www.michelin.es</w:t>
              </w:r>
            </w:hyperlink>
          </w:p>
        </w:tc>
      </w:tr>
      <w:tr w:rsidR="00C34612" w14:paraId="156D8C7E" w14:textId="77777777" w:rsidTr="009639AE">
        <w:trPr>
          <w:trHeight w:val="379"/>
          <w:jc w:val="center"/>
        </w:trPr>
        <w:tc>
          <w:tcPr>
            <w:tcW w:w="8955" w:type="dxa"/>
            <w:tcBorders>
              <w:top w:val="nil"/>
              <w:left w:val="nil"/>
              <w:bottom w:val="nil"/>
              <w:right w:val="nil"/>
            </w:tcBorders>
          </w:tcPr>
          <w:p w14:paraId="1749201B" w14:textId="54780A0D" w:rsidR="00C34612" w:rsidRDefault="00C34612" w:rsidP="009639AE">
            <w:pPr>
              <w:widowControl w:val="0"/>
              <w:ind w:right="1394"/>
              <w:jc w:val="center"/>
              <w:rPr>
                <w:rStyle w:val="Hipervnculo"/>
                <w:rFonts w:ascii="Arial" w:eastAsia="Calibri" w:hAnsi="Arial" w:cs="Arial"/>
                <w:sz w:val="20"/>
                <w:lang w:val="es-ES"/>
              </w:rPr>
            </w:pPr>
            <w:r w:rsidRPr="00FF1917">
              <w:pict w14:anchorId="2FD4BA17">
                <v:shape id="Imagen1" o:spid="_x0000_i1025" type="#_x0000_t75" style="width:12.75pt;height:9.75pt;visibility:visible;mso-wrap-style:square">
                  <v:imagedata r:id="rId14" o:title="" croptop="40292f" cropbottom="21078f" cropleft="26206f" cropright="37427f"/>
                </v:shape>
              </w:pict>
            </w:r>
            <w:hyperlink r:id="rId15" w:history="1">
              <w:r w:rsidRPr="00BA3ACE">
                <w:rPr>
                  <w:rStyle w:val="Hipervnculo"/>
                  <w:rFonts w:ascii="Arial" w:eastAsia="Calibri" w:hAnsi="Arial" w:cs="Arial"/>
                  <w:sz w:val="20"/>
                  <w:lang w:val="es-ES"/>
                </w:rPr>
                <w:t>@</w:t>
              </w:r>
              <w:proofErr w:type="spellStart"/>
              <w:r w:rsidRPr="00BA3ACE">
                <w:rPr>
                  <w:rStyle w:val="Hipervnculo"/>
                  <w:rFonts w:ascii="Arial" w:eastAsia="Calibri" w:hAnsi="Arial" w:cs="Arial"/>
                  <w:sz w:val="20"/>
                  <w:lang w:val="es-ES"/>
                </w:rPr>
                <w:t>MichelinNews</w:t>
              </w:r>
              <w:proofErr w:type="spellEnd"/>
            </w:hyperlink>
            <w:r w:rsidRPr="00BA3ACE">
              <w:rPr>
                <w:rFonts w:ascii="Arial" w:eastAsia="Calibri" w:hAnsi="Arial" w:cs="Arial"/>
                <w:color w:val="08519D"/>
                <w:sz w:val="20"/>
                <w:lang w:val="es-ES"/>
              </w:rPr>
              <w:t xml:space="preserve">  </w:t>
            </w:r>
            <w:r w:rsidRPr="00BA3ACE">
              <w:rPr>
                <w:rFonts w:ascii="Arial" w:eastAsia="Calibri" w:hAnsi="Arial" w:cs="Arial"/>
                <w:noProof/>
                <w:color w:val="08519D"/>
                <w:sz w:val="20"/>
                <w:lang w:val="es-ES_tradnl" w:eastAsia="es-ES_tradnl"/>
              </w:rPr>
              <w:drawing>
                <wp:inline distT="0" distB="0" distL="0" distR="0" wp14:anchorId="29B826F1" wp14:editId="18BAC40B">
                  <wp:extent cx="154800" cy="15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58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800" cy="154800"/>
                          </a:xfrm>
                          <a:prstGeom prst="rect">
                            <a:avLst/>
                          </a:prstGeom>
                        </pic:spPr>
                      </pic:pic>
                    </a:graphicData>
                  </a:graphic>
                </wp:inline>
              </w:drawing>
            </w:r>
            <w:r>
              <w:rPr>
                <w:rFonts w:ascii="Arial" w:eastAsia="Calibri" w:hAnsi="Arial" w:cs="Arial"/>
                <w:color w:val="08519D"/>
                <w:sz w:val="20"/>
                <w:lang w:val="es-ES"/>
              </w:rPr>
              <w:t xml:space="preserve"> </w:t>
            </w:r>
            <w:hyperlink r:id="rId17" w:history="1">
              <w:r w:rsidRPr="00BA3ACE">
                <w:rPr>
                  <w:rStyle w:val="Hipervnculo"/>
                  <w:rFonts w:ascii="Arial" w:eastAsia="Calibri" w:hAnsi="Arial" w:cs="Arial"/>
                  <w:sz w:val="20"/>
                  <w:lang w:val="es-ES"/>
                </w:rPr>
                <w:t>@</w:t>
              </w:r>
              <w:proofErr w:type="spellStart"/>
              <w:r w:rsidRPr="00BA3ACE">
                <w:rPr>
                  <w:rStyle w:val="Hipervnculo"/>
                  <w:rFonts w:ascii="Arial" w:eastAsia="Calibri" w:hAnsi="Arial" w:cs="Arial"/>
                  <w:sz w:val="20"/>
                  <w:lang w:val="es-ES"/>
                </w:rPr>
                <w:t>Michelin</w:t>
              </w:r>
              <w:r>
                <w:rPr>
                  <w:rStyle w:val="Hipervnculo"/>
                  <w:rFonts w:ascii="Arial" w:eastAsia="Calibri" w:hAnsi="Arial" w:cs="Arial"/>
                  <w:sz w:val="20"/>
                  <w:lang w:val="es-ES"/>
                </w:rPr>
                <w:t>portugal</w:t>
              </w:r>
              <w:proofErr w:type="spellEnd"/>
            </w:hyperlink>
            <w:r w:rsidRPr="00BA3ACE">
              <w:rPr>
                <w:rFonts w:ascii="Arial" w:eastAsia="Calibri" w:hAnsi="Arial" w:cs="Arial"/>
                <w:color w:val="08519D"/>
                <w:sz w:val="20"/>
                <w:lang w:val="es-ES"/>
              </w:rPr>
              <w:t xml:space="preserve">  </w:t>
            </w:r>
            <w:r w:rsidRPr="00BA3ACE">
              <w:rPr>
                <w:rFonts w:ascii="Arial" w:eastAsia="Calibri" w:hAnsi="Arial" w:cs="Arial"/>
                <w:noProof/>
                <w:color w:val="08519D"/>
                <w:sz w:val="20"/>
                <w:lang w:val="es-ES_tradnl" w:eastAsia="es-ES_tradnl"/>
              </w:rPr>
              <w:drawing>
                <wp:inline distT="0" distB="0" distL="0" distR="0" wp14:anchorId="621792E7" wp14:editId="3D6B8CB2">
                  <wp:extent cx="162000" cy="162000"/>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485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BA3ACE">
              <w:rPr>
                <w:rFonts w:ascii="Arial" w:eastAsia="Calibri" w:hAnsi="Arial" w:cs="Arial"/>
                <w:color w:val="08519D"/>
                <w:sz w:val="20"/>
                <w:lang w:val="es-ES"/>
              </w:rPr>
              <w:t xml:space="preserve"> </w:t>
            </w:r>
            <w:hyperlink r:id="rId19" w:history="1">
              <w:r w:rsidRPr="00BA3ACE">
                <w:rPr>
                  <w:rStyle w:val="Hipervnculo"/>
                  <w:rFonts w:ascii="Arial" w:eastAsia="Calibri" w:hAnsi="Arial" w:cs="Arial"/>
                  <w:sz w:val="20"/>
                  <w:lang w:val="es-ES"/>
                </w:rPr>
                <w:t>@Michelin</w:t>
              </w:r>
            </w:hyperlink>
          </w:p>
          <w:p w14:paraId="70E4D37B" w14:textId="77777777" w:rsidR="00C34612" w:rsidRDefault="00C34612" w:rsidP="009639AE">
            <w:pPr>
              <w:widowControl w:val="0"/>
              <w:ind w:right="1394"/>
              <w:jc w:val="center"/>
              <w:rPr>
                <w:rFonts w:ascii="Arial" w:hAnsi="Arial" w:cs="Arial"/>
                <w:color w:val="08519D"/>
                <w:lang w:val="es-ES"/>
              </w:rPr>
            </w:pPr>
          </w:p>
          <w:p w14:paraId="23E7F9F9" w14:textId="40069BC8" w:rsidR="00C34612" w:rsidRDefault="00C34612" w:rsidP="009639AE">
            <w:pPr>
              <w:widowControl w:val="0"/>
              <w:ind w:right="1394"/>
              <w:jc w:val="center"/>
              <w:rPr>
                <w:rFonts w:ascii="Arial" w:hAnsi="Arial" w:cs="Arial"/>
                <w:color w:val="08519D"/>
                <w:lang w:val="es-ES"/>
              </w:rPr>
            </w:pPr>
            <w:r>
              <w:rPr>
                <w:rFonts w:ascii="Arial" w:hAnsi="Arial" w:cs="Arial"/>
                <w:lang w:val="es-ES"/>
              </w:rPr>
              <w:t xml:space="preserve">Ronda de Poniente, 6 – 28760 Tres Cantos – Madrid. </w:t>
            </w:r>
            <w:r w:rsidRPr="009C49D3">
              <w:rPr>
                <w:rFonts w:ascii="Arial" w:hAnsi="Arial" w:cs="Arial"/>
                <w:lang w:val="pt-PT"/>
              </w:rPr>
              <w:t>ESPANHA</w:t>
            </w:r>
          </w:p>
        </w:tc>
        <w:bookmarkStart w:id="0" w:name="_GoBack"/>
        <w:bookmarkEnd w:id="0"/>
      </w:tr>
    </w:tbl>
    <w:p w14:paraId="731211FE" w14:textId="77777777" w:rsidR="00C34612" w:rsidRDefault="00C34612" w:rsidP="00C34612">
      <w:pPr>
        <w:rPr>
          <w:rFonts w:ascii="Arial" w:hAnsi="Arial" w:cs="Arial"/>
          <w:lang w:val="es-ES"/>
        </w:rPr>
      </w:pPr>
    </w:p>
    <w:sectPr w:rsidR="00C34612">
      <w:headerReference w:type="default" r:id="rId20"/>
      <w:headerReference w:type="first" r:id="rId21"/>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768CF" w14:textId="77777777" w:rsidR="00F54477" w:rsidRDefault="00F54477">
      <w:r>
        <w:separator/>
      </w:r>
    </w:p>
  </w:endnote>
  <w:endnote w:type="continuationSeparator" w:id="0">
    <w:p w14:paraId="777AC02E" w14:textId="77777777" w:rsidR="00F54477" w:rsidRDefault="00F5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D5C70" w14:textId="77777777" w:rsidR="00F54477" w:rsidRDefault="00F54477">
      <w:r>
        <w:separator/>
      </w:r>
    </w:p>
  </w:footnote>
  <w:footnote w:type="continuationSeparator" w:id="0">
    <w:p w14:paraId="57CC5AB2" w14:textId="77777777" w:rsidR="00F54477" w:rsidRDefault="00F5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5D8CF" w14:textId="77777777" w:rsidR="00287BD4" w:rsidRDefault="00D6406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1060E12E" wp14:editId="6FAB6CB6">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8B5F" w14:textId="77777777" w:rsidR="0002155F" w:rsidRDefault="0002155F" w:rsidP="0002155F">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08948E29" wp14:editId="461E7BC8">
              <wp:simplePos x="0" y="0"/>
              <wp:positionH relativeFrom="page">
                <wp:posOffset>2207980</wp:posOffset>
              </wp:positionH>
              <wp:positionV relativeFrom="paragraph">
                <wp:posOffset>615984</wp:posOffset>
              </wp:positionV>
              <wp:extent cx="2971800" cy="391886"/>
              <wp:effectExtent l="0" t="0" r="0" b="8255"/>
              <wp:wrapNone/>
              <wp:docPr id="11"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31509B0" w14:textId="77777777" w:rsidR="0002155F" w:rsidRPr="00BE269E" w:rsidRDefault="0002155F" w:rsidP="0002155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9218B4A" w14:textId="77777777" w:rsidR="0002155F" w:rsidRPr="00BE269E" w:rsidRDefault="0002155F" w:rsidP="0002155F">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48E2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" fillcolor="white [3201]" stroked="f" strokeweight=".5pt">
              <v:textbox>
                <w:txbxContent>
                  <w:p w14:paraId="531509B0" w14:textId="77777777" w:rsidR="0002155F" w:rsidRPr="00BE269E" w:rsidRDefault="0002155F" w:rsidP="0002155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9218B4A" w14:textId="77777777" w:rsidR="0002155F" w:rsidRPr="00BE269E" w:rsidRDefault="0002155F" w:rsidP="0002155F">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1A7F8D09" wp14:editId="2A5262E5">
          <wp:simplePos x="0" y="0"/>
          <wp:positionH relativeFrom="column">
            <wp:posOffset>1294726</wp:posOffset>
          </wp:positionH>
          <wp:positionV relativeFrom="paragraph">
            <wp:posOffset>-16246</wp:posOffset>
          </wp:positionV>
          <wp:extent cx="2755993" cy="748738"/>
          <wp:effectExtent l="0" t="0" r="0" b="635"/>
          <wp:wrapSquare wrapText="bothSides"/>
          <wp:docPr id="12"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75679EAB" w14:textId="0314E154" w:rsidR="00287BD4" w:rsidRPr="0002155F" w:rsidRDefault="00287BD4" w:rsidP="000215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3D790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92.5pt;height:220.5pt;visibility:visible;mso-wrap-style:square" o:bullet="t">
        <v:imagedata r:id="rId1" o:title="" croptop="40292f" cropbottom="21078f" cropleft="26206f" cropright="37427f"/>
      </v:shape>
    </w:pict>
  </w:numPicBullet>
  <w:abstractNum w:abstractNumId="0" w15:restartNumberingAfterBreak="0">
    <w:nsid w:val="00000001"/>
    <w:multiLevelType w:val="hybridMultilevel"/>
    <w:tmpl w:val="00000001"/>
    <w:lvl w:ilvl="0" w:tplc="5378842A">
      <w:start w:val="1"/>
      <w:numFmt w:val="bullet"/>
      <w:lvlText w:val=""/>
      <w:lvlJc w:val="left"/>
      <w:pPr>
        <w:ind w:left="720" w:hanging="360"/>
      </w:pPr>
      <w:rPr>
        <w:rFonts w:ascii="Symbol" w:hAnsi="Symbol"/>
        <w:b w:val="0"/>
        <w:bCs w:val="0"/>
      </w:rPr>
    </w:lvl>
    <w:lvl w:ilvl="1" w:tplc="DC2AD5DC">
      <w:start w:val="1"/>
      <w:numFmt w:val="bullet"/>
      <w:lvlText w:val="o"/>
      <w:lvlJc w:val="left"/>
      <w:pPr>
        <w:tabs>
          <w:tab w:val="num" w:pos="1440"/>
        </w:tabs>
        <w:ind w:left="1440" w:hanging="360"/>
      </w:pPr>
      <w:rPr>
        <w:rFonts w:ascii="Courier New" w:hAnsi="Courier New"/>
      </w:rPr>
    </w:lvl>
    <w:lvl w:ilvl="2" w:tplc="DCDC75FC">
      <w:start w:val="1"/>
      <w:numFmt w:val="bullet"/>
      <w:lvlText w:val=""/>
      <w:lvlJc w:val="left"/>
      <w:pPr>
        <w:tabs>
          <w:tab w:val="num" w:pos="2160"/>
        </w:tabs>
        <w:ind w:left="2160" w:hanging="360"/>
      </w:pPr>
      <w:rPr>
        <w:rFonts w:ascii="Wingdings" w:hAnsi="Wingdings"/>
      </w:rPr>
    </w:lvl>
    <w:lvl w:ilvl="3" w:tplc="D6F03F62">
      <w:start w:val="1"/>
      <w:numFmt w:val="bullet"/>
      <w:lvlText w:val=""/>
      <w:lvlJc w:val="left"/>
      <w:pPr>
        <w:tabs>
          <w:tab w:val="num" w:pos="2880"/>
        </w:tabs>
        <w:ind w:left="2880" w:hanging="360"/>
      </w:pPr>
      <w:rPr>
        <w:rFonts w:ascii="Symbol" w:hAnsi="Symbol"/>
      </w:rPr>
    </w:lvl>
    <w:lvl w:ilvl="4" w:tplc="DED4E45A">
      <w:start w:val="1"/>
      <w:numFmt w:val="bullet"/>
      <w:lvlText w:val="o"/>
      <w:lvlJc w:val="left"/>
      <w:pPr>
        <w:tabs>
          <w:tab w:val="num" w:pos="3600"/>
        </w:tabs>
        <w:ind w:left="3600" w:hanging="360"/>
      </w:pPr>
      <w:rPr>
        <w:rFonts w:ascii="Courier New" w:hAnsi="Courier New"/>
      </w:rPr>
    </w:lvl>
    <w:lvl w:ilvl="5" w:tplc="0022559A">
      <w:start w:val="1"/>
      <w:numFmt w:val="bullet"/>
      <w:lvlText w:val=""/>
      <w:lvlJc w:val="left"/>
      <w:pPr>
        <w:tabs>
          <w:tab w:val="num" w:pos="4320"/>
        </w:tabs>
        <w:ind w:left="4320" w:hanging="360"/>
      </w:pPr>
      <w:rPr>
        <w:rFonts w:ascii="Wingdings" w:hAnsi="Wingdings"/>
      </w:rPr>
    </w:lvl>
    <w:lvl w:ilvl="6" w:tplc="7938E16A">
      <w:start w:val="1"/>
      <w:numFmt w:val="bullet"/>
      <w:lvlText w:val=""/>
      <w:lvlJc w:val="left"/>
      <w:pPr>
        <w:tabs>
          <w:tab w:val="num" w:pos="5040"/>
        </w:tabs>
        <w:ind w:left="5040" w:hanging="360"/>
      </w:pPr>
      <w:rPr>
        <w:rFonts w:ascii="Symbol" w:hAnsi="Symbol"/>
      </w:rPr>
    </w:lvl>
    <w:lvl w:ilvl="7" w:tplc="5344E580">
      <w:start w:val="1"/>
      <w:numFmt w:val="bullet"/>
      <w:lvlText w:val="o"/>
      <w:lvlJc w:val="left"/>
      <w:pPr>
        <w:tabs>
          <w:tab w:val="num" w:pos="5760"/>
        </w:tabs>
        <w:ind w:left="5760" w:hanging="360"/>
      </w:pPr>
      <w:rPr>
        <w:rFonts w:ascii="Courier New" w:hAnsi="Courier New"/>
      </w:rPr>
    </w:lvl>
    <w:lvl w:ilvl="8" w:tplc="240EB86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A6E31F8">
      <w:start w:val="1"/>
      <w:numFmt w:val="bullet"/>
      <w:lvlText w:val=""/>
      <w:lvlJc w:val="left"/>
      <w:pPr>
        <w:ind w:left="720" w:hanging="360"/>
      </w:pPr>
      <w:rPr>
        <w:rFonts w:ascii="Symbol" w:hAnsi="Symbol"/>
        <w:b w:val="0"/>
        <w:bCs w:val="0"/>
      </w:rPr>
    </w:lvl>
    <w:lvl w:ilvl="1" w:tplc="7B0CF780">
      <w:start w:val="1"/>
      <w:numFmt w:val="bullet"/>
      <w:lvlText w:val="o"/>
      <w:lvlJc w:val="left"/>
      <w:pPr>
        <w:tabs>
          <w:tab w:val="num" w:pos="1440"/>
        </w:tabs>
        <w:ind w:left="1440" w:hanging="360"/>
      </w:pPr>
      <w:rPr>
        <w:rFonts w:ascii="Courier New" w:hAnsi="Courier New"/>
      </w:rPr>
    </w:lvl>
    <w:lvl w:ilvl="2" w:tplc="7570C398">
      <w:start w:val="1"/>
      <w:numFmt w:val="bullet"/>
      <w:lvlText w:val=""/>
      <w:lvlJc w:val="left"/>
      <w:pPr>
        <w:tabs>
          <w:tab w:val="num" w:pos="2160"/>
        </w:tabs>
        <w:ind w:left="2160" w:hanging="360"/>
      </w:pPr>
      <w:rPr>
        <w:rFonts w:ascii="Wingdings" w:hAnsi="Wingdings"/>
      </w:rPr>
    </w:lvl>
    <w:lvl w:ilvl="3" w:tplc="1D5A667E">
      <w:start w:val="1"/>
      <w:numFmt w:val="bullet"/>
      <w:lvlText w:val=""/>
      <w:lvlJc w:val="left"/>
      <w:pPr>
        <w:tabs>
          <w:tab w:val="num" w:pos="2880"/>
        </w:tabs>
        <w:ind w:left="2880" w:hanging="360"/>
      </w:pPr>
      <w:rPr>
        <w:rFonts w:ascii="Symbol" w:hAnsi="Symbol"/>
      </w:rPr>
    </w:lvl>
    <w:lvl w:ilvl="4" w:tplc="7FDEFF7A">
      <w:start w:val="1"/>
      <w:numFmt w:val="bullet"/>
      <w:lvlText w:val="o"/>
      <w:lvlJc w:val="left"/>
      <w:pPr>
        <w:tabs>
          <w:tab w:val="num" w:pos="3600"/>
        </w:tabs>
        <w:ind w:left="3600" w:hanging="360"/>
      </w:pPr>
      <w:rPr>
        <w:rFonts w:ascii="Courier New" w:hAnsi="Courier New"/>
      </w:rPr>
    </w:lvl>
    <w:lvl w:ilvl="5" w:tplc="98465BD2">
      <w:start w:val="1"/>
      <w:numFmt w:val="bullet"/>
      <w:lvlText w:val=""/>
      <w:lvlJc w:val="left"/>
      <w:pPr>
        <w:tabs>
          <w:tab w:val="num" w:pos="4320"/>
        </w:tabs>
        <w:ind w:left="4320" w:hanging="360"/>
      </w:pPr>
      <w:rPr>
        <w:rFonts w:ascii="Wingdings" w:hAnsi="Wingdings"/>
      </w:rPr>
    </w:lvl>
    <w:lvl w:ilvl="6" w:tplc="1548C052">
      <w:start w:val="1"/>
      <w:numFmt w:val="bullet"/>
      <w:lvlText w:val=""/>
      <w:lvlJc w:val="left"/>
      <w:pPr>
        <w:tabs>
          <w:tab w:val="num" w:pos="5040"/>
        </w:tabs>
        <w:ind w:left="5040" w:hanging="360"/>
      </w:pPr>
      <w:rPr>
        <w:rFonts w:ascii="Symbol" w:hAnsi="Symbol"/>
      </w:rPr>
    </w:lvl>
    <w:lvl w:ilvl="7" w:tplc="B9FEF2F2">
      <w:start w:val="1"/>
      <w:numFmt w:val="bullet"/>
      <w:lvlText w:val="o"/>
      <w:lvlJc w:val="left"/>
      <w:pPr>
        <w:tabs>
          <w:tab w:val="num" w:pos="5760"/>
        </w:tabs>
        <w:ind w:left="5760" w:hanging="360"/>
      </w:pPr>
      <w:rPr>
        <w:rFonts w:ascii="Courier New" w:hAnsi="Courier New"/>
      </w:rPr>
    </w:lvl>
    <w:lvl w:ilvl="8" w:tplc="C164A7F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CF4C578">
      <w:start w:val="1"/>
      <w:numFmt w:val="bullet"/>
      <w:lvlText w:val=""/>
      <w:lvlJc w:val="left"/>
      <w:pPr>
        <w:ind w:left="720" w:hanging="360"/>
      </w:pPr>
      <w:rPr>
        <w:rFonts w:ascii="Symbol" w:hAnsi="Symbol"/>
        <w:b w:val="0"/>
        <w:bCs w:val="0"/>
      </w:rPr>
    </w:lvl>
    <w:lvl w:ilvl="1" w:tplc="1F182854">
      <w:start w:val="1"/>
      <w:numFmt w:val="bullet"/>
      <w:lvlText w:val="o"/>
      <w:lvlJc w:val="left"/>
      <w:pPr>
        <w:tabs>
          <w:tab w:val="num" w:pos="1440"/>
        </w:tabs>
        <w:ind w:left="1440" w:hanging="360"/>
      </w:pPr>
      <w:rPr>
        <w:rFonts w:ascii="Courier New" w:hAnsi="Courier New"/>
      </w:rPr>
    </w:lvl>
    <w:lvl w:ilvl="2" w:tplc="688E7B24">
      <w:start w:val="1"/>
      <w:numFmt w:val="bullet"/>
      <w:lvlText w:val=""/>
      <w:lvlJc w:val="left"/>
      <w:pPr>
        <w:tabs>
          <w:tab w:val="num" w:pos="2160"/>
        </w:tabs>
        <w:ind w:left="2160" w:hanging="360"/>
      </w:pPr>
      <w:rPr>
        <w:rFonts w:ascii="Wingdings" w:hAnsi="Wingdings"/>
      </w:rPr>
    </w:lvl>
    <w:lvl w:ilvl="3" w:tplc="90C8AFD4">
      <w:start w:val="1"/>
      <w:numFmt w:val="bullet"/>
      <w:lvlText w:val=""/>
      <w:lvlJc w:val="left"/>
      <w:pPr>
        <w:tabs>
          <w:tab w:val="num" w:pos="2880"/>
        </w:tabs>
        <w:ind w:left="2880" w:hanging="360"/>
      </w:pPr>
      <w:rPr>
        <w:rFonts w:ascii="Symbol" w:hAnsi="Symbol"/>
      </w:rPr>
    </w:lvl>
    <w:lvl w:ilvl="4" w:tplc="C2FE1298">
      <w:start w:val="1"/>
      <w:numFmt w:val="bullet"/>
      <w:lvlText w:val="o"/>
      <w:lvlJc w:val="left"/>
      <w:pPr>
        <w:tabs>
          <w:tab w:val="num" w:pos="3600"/>
        </w:tabs>
        <w:ind w:left="3600" w:hanging="360"/>
      </w:pPr>
      <w:rPr>
        <w:rFonts w:ascii="Courier New" w:hAnsi="Courier New"/>
      </w:rPr>
    </w:lvl>
    <w:lvl w:ilvl="5" w:tplc="D244F7EE">
      <w:start w:val="1"/>
      <w:numFmt w:val="bullet"/>
      <w:lvlText w:val=""/>
      <w:lvlJc w:val="left"/>
      <w:pPr>
        <w:tabs>
          <w:tab w:val="num" w:pos="4320"/>
        </w:tabs>
        <w:ind w:left="4320" w:hanging="360"/>
      </w:pPr>
      <w:rPr>
        <w:rFonts w:ascii="Wingdings" w:hAnsi="Wingdings"/>
      </w:rPr>
    </w:lvl>
    <w:lvl w:ilvl="6" w:tplc="EB52509A">
      <w:start w:val="1"/>
      <w:numFmt w:val="bullet"/>
      <w:lvlText w:val=""/>
      <w:lvlJc w:val="left"/>
      <w:pPr>
        <w:tabs>
          <w:tab w:val="num" w:pos="5040"/>
        </w:tabs>
        <w:ind w:left="5040" w:hanging="360"/>
      </w:pPr>
      <w:rPr>
        <w:rFonts w:ascii="Symbol" w:hAnsi="Symbol"/>
      </w:rPr>
    </w:lvl>
    <w:lvl w:ilvl="7" w:tplc="89867DBC">
      <w:start w:val="1"/>
      <w:numFmt w:val="bullet"/>
      <w:lvlText w:val="o"/>
      <w:lvlJc w:val="left"/>
      <w:pPr>
        <w:tabs>
          <w:tab w:val="num" w:pos="5760"/>
        </w:tabs>
        <w:ind w:left="5760" w:hanging="360"/>
      </w:pPr>
      <w:rPr>
        <w:rFonts w:ascii="Courier New" w:hAnsi="Courier New"/>
      </w:rPr>
    </w:lvl>
    <w:lvl w:ilvl="8" w:tplc="F2F6924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29CD6D0">
      <w:start w:val="1"/>
      <w:numFmt w:val="bullet"/>
      <w:lvlText w:val=""/>
      <w:lvlJc w:val="left"/>
      <w:pPr>
        <w:ind w:left="720" w:hanging="360"/>
      </w:pPr>
      <w:rPr>
        <w:rFonts w:ascii="Symbol" w:hAnsi="Symbol"/>
        <w:b w:val="0"/>
        <w:bCs w:val="0"/>
      </w:rPr>
    </w:lvl>
    <w:lvl w:ilvl="1" w:tplc="9BEACE5A">
      <w:start w:val="1"/>
      <w:numFmt w:val="bullet"/>
      <w:lvlText w:val="o"/>
      <w:lvlJc w:val="left"/>
      <w:pPr>
        <w:tabs>
          <w:tab w:val="num" w:pos="1440"/>
        </w:tabs>
        <w:ind w:left="1440" w:hanging="360"/>
      </w:pPr>
      <w:rPr>
        <w:rFonts w:ascii="Courier New" w:hAnsi="Courier New"/>
      </w:rPr>
    </w:lvl>
    <w:lvl w:ilvl="2" w:tplc="CB6A1E7E">
      <w:start w:val="1"/>
      <w:numFmt w:val="bullet"/>
      <w:lvlText w:val=""/>
      <w:lvlJc w:val="left"/>
      <w:pPr>
        <w:tabs>
          <w:tab w:val="num" w:pos="2160"/>
        </w:tabs>
        <w:ind w:left="2160" w:hanging="360"/>
      </w:pPr>
      <w:rPr>
        <w:rFonts w:ascii="Wingdings" w:hAnsi="Wingdings"/>
      </w:rPr>
    </w:lvl>
    <w:lvl w:ilvl="3" w:tplc="1748AE8C">
      <w:start w:val="1"/>
      <w:numFmt w:val="bullet"/>
      <w:lvlText w:val=""/>
      <w:lvlJc w:val="left"/>
      <w:pPr>
        <w:tabs>
          <w:tab w:val="num" w:pos="2880"/>
        </w:tabs>
        <w:ind w:left="2880" w:hanging="360"/>
      </w:pPr>
      <w:rPr>
        <w:rFonts w:ascii="Symbol" w:hAnsi="Symbol"/>
      </w:rPr>
    </w:lvl>
    <w:lvl w:ilvl="4" w:tplc="D4763A8E">
      <w:start w:val="1"/>
      <w:numFmt w:val="bullet"/>
      <w:lvlText w:val="o"/>
      <w:lvlJc w:val="left"/>
      <w:pPr>
        <w:tabs>
          <w:tab w:val="num" w:pos="3600"/>
        </w:tabs>
        <w:ind w:left="3600" w:hanging="360"/>
      </w:pPr>
      <w:rPr>
        <w:rFonts w:ascii="Courier New" w:hAnsi="Courier New"/>
      </w:rPr>
    </w:lvl>
    <w:lvl w:ilvl="5" w:tplc="BDE0E3E8">
      <w:start w:val="1"/>
      <w:numFmt w:val="bullet"/>
      <w:lvlText w:val=""/>
      <w:lvlJc w:val="left"/>
      <w:pPr>
        <w:tabs>
          <w:tab w:val="num" w:pos="4320"/>
        </w:tabs>
        <w:ind w:left="4320" w:hanging="360"/>
      </w:pPr>
      <w:rPr>
        <w:rFonts w:ascii="Wingdings" w:hAnsi="Wingdings"/>
      </w:rPr>
    </w:lvl>
    <w:lvl w:ilvl="6" w:tplc="C274821C">
      <w:start w:val="1"/>
      <w:numFmt w:val="bullet"/>
      <w:lvlText w:val=""/>
      <w:lvlJc w:val="left"/>
      <w:pPr>
        <w:tabs>
          <w:tab w:val="num" w:pos="5040"/>
        </w:tabs>
        <w:ind w:left="5040" w:hanging="360"/>
      </w:pPr>
      <w:rPr>
        <w:rFonts w:ascii="Symbol" w:hAnsi="Symbol"/>
      </w:rPr>
    </w:lvl>
    <w:lvl w:ilvl="7" w:tplc="0760623C">
      <w:start w:val="1"/>
      <w:numFmt w:val="bullet"/>
      <w:lvlText w:val="o"/>
      <w:lvlJc w:val="left"/>
      <w:pPr>
        <w:tabs>
          <w:tab w:val="num" w:pos="5760"/>
        </w:tabs>
        <w:ind w:left="5760" w:hanging="360"/>
      </w:pPr>
      <w:rPr>
        <w:rFonts w:ascii="Courier New" w:hAnsi="Courier New"/>
      </w:rPr>
    </w:lvl>
    <w:lvl w:ilvl="8" w:tplc="060C61CA">
      <w:start w:val="1"/>
      <w:numFmt w:val="bullet"/>
      <w:lvlText w:val=""/>
      <w:lvlJc w:val="left"/>
      <w:pPr>
        <w:tabs>
          <w:tab w:val="num" w:pos="6480"/>
        </w:tabs>
        <w:ind w:left="6480" w:hanging="360"/>
      </w:pPr>
      <w:rPr>
        <w:rFonts w:ascii="Wingdings" w:hAnsi="Wingdings"/>
      </w:rPr>
    </w:lvl>
  </w:abstractNum>
  <w:abstractNum w:abstractNumId="4" w15:restartNumberingAfterBreak="0">
    <w:nsid w:val="01C74FA5"/>
    <w:multiLevelType w:val="multilevel"/>
    <w:tmpl w:val="5E0A10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AA0200F"/>
    <w:multiLevelType w:val="hybridMultilevel"/>
    <w:tmpl w:val="111480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CE600B"/>
    <w:multiLevelType w:val="hybridMultilevel"/>
    <w:tmpl w:val="A0AC58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1794944"/>
    <w:multiLevelType w:val="hybridMultilevel"/>
    <w:tmpl w:val="F83EFC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35D4DBB"/>
    <w:multiLevelType w:val="multilevel"/>
    <w:tmpl w:val="7A604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48416BA"/>
    <w:multiLevelType w:val="hybridMultilevel"/>
    <w:tmpl w:val="1F929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7"/>
  </w:num>
  <w:num w:numId="6">
    <w:abstractNumId w:val="0"/>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4"/>
    <w:rsid w:val="0002155F"/>
    <w:rsid w:val="000B19A2"/>
    <w:rsid w:val="001477A5"/>
    <w:rsid w:val="001E4FC7"/>
    <w:rsid w:val="00263ECE"/>
    <w:rsid w:val="00275375"/>
    <w:rsid w:val="00287BD4"/>
    <w:rsid w:val="002F267F"/>
    <w:rsid w:val="003E07DE"/>
    <w:rsid w:val="004635EF"/>
    <w:rsid w:val="00505E2D"/>
    <w:rsid w:val="00554EA0"/>
    <w:rsid w:val="005A0362"/>
    <w:rsid w:val="006F6150"/>
    <w:rsid w:val="006F622D"/>
    <w:rsid w:val="00931844"/>
    <w:rsid w:val="00945379"/>
    <w:rsid w:val="00954BAD"/>
    <w:rsid w:val="00961C4C"/>
    <w:rsid w:val="00A42115"/>
    <w:rsid w:val="00A90AF6"/>
    <w:rsid w:val="00B2670C"/>
    <w:rsid w:val="00B303E4"/>
    <w:rsid w:val="00BA3ACE"/>
    <w:rsid w:val="00BB3397"/>
    <w:rsid w:val="00C34612"/>
    <w:rsid w:val="00D24E53"/>
    <w:rsid w:val="00D6406B"/>
    <w:rsid w:val="00E33431"/>
    <w:rsid w:val="00F07480"/>
    <w:rsid w:val="00F5447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3A3C"/>
  <w15:docId w15:val="{987F44E8-274D-4198-A244-CA33D5A3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4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0041">
      <w:bodyDiv w:val="1"/>
      <w:marLeft w:val="0"/>
      <w:marRight w:val="0"/>
      <w:marTop w:val="0"/>
      <w:marBottom w:val="0"/>
      <w:divBdr>
        <w:top w:val="none" w:sz="0" w:space="0" w:color="auto"/>
        <w:left w:val="none" w:sz="0" w:space="0" w:color="auto"/>
        <w:bottom w:val="none" w:sz="0" w:space="0" w:color="auto"/>
        <w:right w:val="none" w:sz="0" w:space="0" w:color="auto"/>
      </w:divBdr>
    </w:div>
    <w:div w:id="96666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helin.e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facebook.com/michelinportuga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243;n-ib@michelin.com" TargetMode="Externa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theme" Target="theme/theme1.xml"/><Relationship Id="rId10" Type="http://schemas.openxmlformats.org/officeDocument/2006/relationships/hyperlink" Target="http://www.michelin.pt" TargetMode="External"/><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D450-FE7A-4A3B-852B-94DC8040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977</Words>
  <Characters>5532</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cp:revision>
  <dcterms:created xsi:type="dcterms:W3CDTF">2022-10-21T10:11:00Z</dcterms:created>
  <dcterms:modified xsi:type="dcterms:W3CDTF">2022-10-21T10:55:00Z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