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0F2E" w14:textId="77777777" w:rsidR="00A268A2" w:rsidRPr="004A4C7B" w:rsidRDefault="00C17A39">
      <w:pPr>
        <w:ind w:right="1394"/>
        <w:rPr>
          <w:rFonts w:ascii="Arial" w:hAnsi="Arial" w:cs="Arial"/>
          <w:lang w:val="es-ES"/>
        </w:rPr>
      </w:pPr>
      <w:r w:rsidRPr="004A4C7B">
        <w:rPr>
          <w:rFonts w:ascii="Arial" w:hAnsi="Arial" w:cs="Arial"/>
          <w:noProof/>
          <w:lang w:val="es-ES_tradnl" w:eastAsia="es-ES_tradnl" w:bidi="ar-SA"/>
        </w:rPr>
        <mc:AlternateContent>
          <mc:Choice Requires="wps">
            <w:drawing>
              <wp:anchor distT="0" distB="0" distL="0" distR="0" simplePos="0" relativeHeight="251658240" behindDoc="0" locked="0" layoutInCell="0" allowOverlap="1" wp14:anchorId="310C12E8" wp14:editId="373E24C0">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54582969"/>
                              <w:docPartObj>
                                <w:docPartGallery w:val="Cover Pages"/>
                                <w:docPartUnique/>
                              </w:docPartObj>
                            </w:sdtPr>
                            <w:sdtContent>
                              <w:p w14:paraId="1E24B76C" w14:textId="240857D7" w:rsidR="00A268A2" w:rsidRDefault="00C17A39">
                                <w:pPr>
                                  <w:pStyle w:val="Contenidodelmarco"/>
                                  <w:jc w:val="center"/>
                                  <w:rPr>
                                    <w:rFonts w:ascii="Michelin Unit Titling" w:hAnsi="Michelin Unit Titling"/>
                                    <w:color w:val="575757"/>
                                  </w:rPr>
                                </w:pPr>
                                <w:r>
                                  <w:rPr>
                                    <w:rFonts w:ascii="Michelin Unit Titling" w:hAnsi="Michelin Unit Titling"/>
                                    <w:color w:val="575757"/>
                                  </w:rPr>
                                  <w:t>G</w:t>
                                </w:r>
                                <w:r w:rsidR="00454C34">
                                  <w:rPr>
                                    <w:rFonts w:ascii="Michelin Unit Titling" w:hAnsi="Michelin Unit Titling"/>
                                    <w:color w:val="575757"/>
                                  </w:rPr>
                                  <w:t>uí</w:t>
                                </w:r>
                                <w:r>
                                  <w:rPr>
                                    <w:rFonts w:ascii="Michelin Unit Titling" w:hAnsi="Michelin Unit Titling"/>
                                    <w:color w:val="575757"/>
                                  </w:rPr>
                                  <w:t>a MICHELIN</w:t>
                                </w:r>
                              </w:p>
                            </w:sdtContent>
                          </w:sdt>
                        </w:txbxContent>
                      </wps:txbx>
                      <wps:bodyPr>
                        <a:noAutofit/>
                      </wps:bodyPr>
                    </wps:wsp>
                  </a:graphicData>
                </a:graphic>
              </wp:anchor>
            </w:drawing>
          </mc:Choice>
          <mc:Fallback>
            <w:pict>
              <v:rect w14:anchorId="310C12E8" id="Text Box 2" o:spid="_x0000_s1026" style="position:absolute;margin-left:37.55pt;margin-top:2.95pt;width:131.35pt;height:20.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id w:val="1754582969"/>
                        <w:docPartObj>
                          <w:docPartGallery w:val="Cover Pages"/>
                          <w:docPartUnique/>
                        </w:docPartObj>
                      </w:sdtPr>
                      <w:sdtEndPr/>
                      <w:sdtContent>
                        <w:p w14:paraId="1E24B76C" w14:textId="240857D7" w:rsidR="00A268A2" w:rsidRDefault="00C17A39">
                          <w:pPr>
                            <w:pStyle w:val="Contenidodelmarco"/>
                            <w:jc w:val="center"/>
                            <w:rPr>
                              <w:rFonts w:ascii="Michelin Unit Titling" w:hAnsi="Michelin Unit Titling"/>
                              <w:color w:val="575757"/>
                            </w:rPr>
                          </w:pPr>
                          <w:r>
                            <w:rPr>
                              <w:rFonts w:ascii="Michelin Unit Titling" w:hAnsi="Michelin Unit Titling"/>
                              <w:color w:val="575757"/>
                            </w:rPr>
                            <w:t>G</w:t>
                          </w:r>
                          <w:r w:rsidR="00454C34">
                            <w:rPr>
                              <w:rFonts w:ascii="Michelin Unit Titling" w:hAnsi="Michelin Unit Titling"/>
                              <w:color w:val="575757"/>
                            </w:rPr>
                            <w:t>uí</w:t>
                          </w:r>
                          <w:r>
                            <w:rPr>
                              <w:rFonts w:ascii="Michelin Unit Titling" w:hAnsi="Michelin Unit Titling"/>
                              <w:color w:val="575757"/>
                            </w:rPr>
                            <w:t>a MICHELIN</w:t>
                          </w:r>
                        </w:p>
                      </w:sdtContent>
                    </w:sdt>
                  </w:txbxContent>
                </v:textbox>
                <w10:wrap anchorx="page"/>
              </v:rect>
            </w:pict>
          </mc:Fallback>
        </mc:AlternateContent>
      </w:r>
    </w:p>
    <w:p w14:paraId="156F0ABD" w14:textId="77777777" w:rsidR="00A268A2" w:rsidRPr="004A4C7B" w:rsidRDefault="00C17A39">
      <w:pPr>
        <w:ind w:right="1394"/>
        <w:rPr>
          <w:rFonts w:ascii="Arial" w:hAnsi="Arial" w:cs="Arial"/>
          <w:lang w:val="es-ES"/>
        </w:rPr>
      </w:pPr>
      <w:r w:rsidRPr="004A4C7B">
        <w:rPr>
          <w:rFonts w:ascii="Arial" w:hAnsi="Arial" w:cs="Arial"/>
          <w:noProof/>
          <w:lang w:val="es-ES_tradnl" w:eastAsia="es-ES_tradnl" w:bidi="ar-SA"/>
        </w:rPr>
        <w:drawing>
          <wp:anchor distT="0" distB="0" distL="114300" distR="114300" simplePos="0" relativeHeight="251658241" behindDoc="0" locked="0" layoutInCell="0" allowOverlap="1" wp14:anchorId="6614A4C0" wp14:editId="41015322">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11"/>
                    <a:stretch>
                      <a:fillRect/>
                    </a:stretch>
                  </pic:blipFill>
                  <pic:spPr bwMode="auto">
                    <a:xfrm>
                      <a:off x="0" y="0"/>
                      <a:ext cx="1141095" cy="168910"/>
                    </a:xfrm>
                    <a:prstGeom prst="rect">
                      <a:avLst/>
                    </a:prstGeom>
                  </pic:spPr>
                </pic:pic>
              </a:graphicData>
            </a:graphic>
          </wp:anchor>
        </w:drawing>
      </w:r>
    </w:p>
    <w:p w14:paraId="58704A37" w14:textId="77777777" w:rsidR="00A268A2" w:rsidRPr="004A4C7B" w:rsidRDefault="00A268A2">
      <w:pPr>
        <w:ind w:right="1394"/>
        <w:rPr>
          <w:rFonts w:ascii="Arial" w:hAnsi="Arial" w:cs="Arial"/>
          <w:lang w:val="es-ES"/>
        </w:rPr>
      </w:pPr>
    </w:p>
    <w:p w14:paraId="66DC1252" w14:textId="06F803CA" w:rsidR="00A268A2" w:rsidRPr="004A4C7B" w:rsidRDefault="00C17A39">
      <w:pPr>
        <w:ind w:left="5760" w:right="1394"/>
        <w:rPr>
          <w:rFonts w:ascii="Arial" w:hAnsi="Arial" w:cs="Arial"/>
          <w:sz w:val="20"/>
          <w:szCs w:val="20"/>
          <w:lang w:val="es-ES"/>
        </w:rPr>
      </w:pPr>
      <w:r w:rsidRPr="004A4C7B">
        <w:rPr>
          <w:rFonts w:ascii="Arial" w:hAnsi="Arial" w:cs="Arial"/>
          <w:sz w:val="20"/>
          <w:szCs w:val="20"/>
          <w:lang w:val="es-ES"/>
        </w:rPr>
        <w:t xml:space="preserve">   </w:t>
      </w:r>
      <w:r w:rsidR="009E0543" w:rsidRPr="004A4C7B">
        <w:rPr>
          <w:rFonts w:ascii="Arial" w:hAnsi="Arial" w:cs="Arial"/>
          <w:sz w:val="20"/>
          <w:szCs w:val="20"/>
          <w:lang w:val="es-ES"/>
        </w:rPr>
        <w:t>Toledo</w:t>
      </w:r>
      <w:r w:rsidRPr="004A4C7B">
        <w:rPr>
          <w:rFonts w:ascii="Arial" w:hAnsi="Arial" w:cs="Arial"/>
          <w:sz w:val="20"/>
          <w:szCs w:val="20"/>
          <w:lang w:val="es-ES"/>
        </w:rPr>
        <w:t xml:space="preserve">, </w:t>
      </w:r>
      <w:r w:rsidR="009E0543" w:rsidRPr="004A4C7B">
        <w:rPr>
          <w:rFonts w:ascii="Arial" w:hAnsi="Arial" w:cs="Arial"/>
          <w:sz w:val="20"/>
          <w:szCs w:val="20"/>
          <w:lang w:val="es-ES"/>
        </w:rPr>
        <w:t>22</w:t>
      </w:r>
      <w:r w:rsidR="00EB28BC" w:rsidRPr="004A4C7B">
        <w:rPr>
          <w:rFonts w:ascii="Arial" w:hAnsi="Arial" w:cs="Arial"/>
          <w:sz w:val="20"/>
          <w:szCs w:val="20"/>
          <w:lang w:val="es-ES"/>
        </w:rPr>
        <w:t xml:space="preserve"> </w:t>
      </w:r>
      <w:r w:rsidRPr="004A4C7B">
        <w:rPr>
          <w:rFonts w:ascii="Arial" w:hAnsi="Arial" w:cs="Arial"/>
          <w:sz w:val="20"/>
          <w:szCs w:val="20"/>
          <w:lang w:val="es-ES"/>
        </w:rPr>
        <w:t xml:space="preserve">de </w:t>
      </w:r>
      <w:r w:rsidR="009E0543" w:rsidRPr="004A4C7B">
        <w:rPr>
          <w:rFonts w:ascii="Arial" w:hAnsi="Arial" w:cs="Arial"/>
          <w:sz w:val="20"/>
          <w:szCs w:val="20"/>
          <w:lang w:val="es-ES"/>
        </w:rPr>
        <w:t>noviembre</w:t>
      </w:r>
      <w:r w:rsidRPr="004A4C7B">
        <w:rPr>
          <w:rFonts w:ascii="Arial" w:hAnsi="Arial" w:cs="Arial"/>
          <w:sz w:val="20"/>
          <w:szCs w:val="20"/>
          <w:lang w:val="es-ES"/>
        </w:rPr>
        <w:t>, 202</w:t>
      </w:r>
      <w:r w:rsidR="00454C34" w:rsidRPr="004A4C7B">
        <w:rPr>
          <w:rFonts w:ascii="Arial" w:hAnsi="Arial" w:cs="Arial"/>
          <w:sz w:val="20"/>
          <w:szCs w:val="20"/>
          <w:lang w:val="es-ES"/>
        </w:rPr>
        <w:t>2</w:t>
      </w:r>
    </w:p>
    <w:p w14:paraId="23B7B4AC" w14:textId="77777777" w:rsidR="00A268A2" w:rsidRPr="004A4C7B" w:rsidRDefault="00A268A2">
      <w:pPr>
        <w:ind w:right="1394"/>
        <w:jc w:val="center"/>
        <w:rPr>
          <w:rFonts w:ascii="Arial" w:hAnsi="Arial" w:cs="Arial"/>
          <w:lang w:val="es-ES"/>
        </w:rPr>
      </w:pPr>
    </w:p>
    <w:p w14:paraId="599AFF01" w14:textId="77777777" w:rsidR="00A268A2" w:rsidRPr="004A4C7B" w:rsidRDefault="00A268A2">
      <w:pPr>
        <w:ind w:right="1394"/>
        <w:jc w:val="center"/>
        <w:rPr>
          <w:rFonts w:ascii="Arial" w:hAnsi="Arial" w:cs="Arial"/>
          <w:b/>
          <w:sz w:val="28"/>
          <w:szCs w:val="28"/>
          <w:lang w:val="es-ES"/>
        </w:rPr>
      </w:pPr>
    </w:p>
    <w:p w14:paraId="2A359F02" w14:textId="559E6DD6" w:rsidR="009C442F" w:rsidRPr="004A4C7B" w:rsidRDefault="008D7D9A">
      <w:pPr>
        <w:ind w:right="1394"/>
        <w:jc w:val="center"/>
        <w:rPr>
          <w:rFonts w:ascii="Arial" w:hAnsi="Arial" w:cs="Arial"/>
          <w:b/>
          <w:sz w:val="28"/>
          <w:szCs w:val="28"/>
          <w:lang w:val="es-ES"/>
        </w:rPr>
      </w:pPr>
      <w:r w:rsidRPr="004A4C7B">
        <w:rPr>
          <w:rFonts w:ascii="Arial" w:hAnsi="Arial" w:cs="Arial"/>
          <w:b/>
          <w:sz w:val="28"/>
          <w:szCs w:val="28"/>
          <w:lang w:val="es-ES"/>
        </w:rPr>
        <w:t>La escena culinaria de España y P</w:t>
      </w:r>
      <w:r w:rsidR="008E1A85" w:rsidRPr="004A4C7B">
        <w:rPr>
          <w:rFonts w:ascii="Arial" w:hAnsi="Arial" w:cs="Arial"/>
          <w:b/>
          <w:sz w:val="28"/>
          <w:szCs w:val="28"/>
          <w:lang w:val="es-ES"/>
        </w:rPr>
        <w:t>o</w:t>
      </w:r>
      <w:r w:rsidRPr="004A4C7B">
        <w:rPr>
          <w:rFonts w:ascii="Arial" w:hAnsi="Arial" w:cs="Arial"/>
          <w:b/>
          <w:sz w:val="28"/>
          <w:szCs w:val="28"/>
          <w:lang w:val="es-ES"/>
        </w:rPr>
        <w:t>rtugal</w:t>
      </w:r>
      <w:r w:rsidR="008E1A85" w:rsidRPr="004A4C7B">
        <w:rPr>
          <w:rFonts w:ascii="Arial" w:hAnsi="Arial" w:cs="Arial"/>
          <w:b/>
          <w:sz w:val="28"/>
          <w:szCs w:val="28"/>
          <w:lang w:val="es-ES"/>
        </w:rPr>
        <w:t xml:space="preserve"> </w:t>
      </w:r>
      <w:r w:rsidR="00EC2F1A" w:rsidRPr="004A4C7B">
        <w:rPr>
          <w:rFonts w:ascii="Arial" w:hAnsi="Arial" w:cs="Arial"/>
          <w:b/>
          <w:sz w:val="28"/>
          <w:szCs w:val="28"/>
          <w:lang w:val="es-ES"/>
        </w:rPr>
        <w:t>resplandece</w:t>
      </w:r>
      <w:r w:rsidR="008E1A85" w:rsidRPr="004A4C7B">
        <w:rPr>
          <w:rFonts w:ascii="Arial" w:hAnsi="Arial" w:cs="Arial"/>
          <w:b/>
          <w:sz w:val="28"/>
          <w:szCs w:val="28"/>
          <w:lang w:val="es-ES"/>
        </w:rPr>
        <w:t xml:space="preserve"> con </w:t>
      </w:r>
      <w:r w:rsidR="005C46E0">
        <w:rPr>
          <w:rFonts w:ascii="Arial" w:hAnsi="Arial" w:cs="Arial"/>
          <w:b/>
          <w:sz w:val="28"/>
          <w:szCs w:val="28"/>
          <w:lang w:val="es-ES"/>
        </w:rPr>
        <w:br/>
      </w:r>
      <w:r w:rsidR="009423A3">
        <w:rPr>
          <w:rFonts w:ascii="Arial" w:hAnsi="Arial" w:cs="Arial"/>
          <w:b/>
          <w:sz w:val="28"/>
          <w:szCs w:val="28"/>
          <w:lang w:val="es-ES"/>
        </w:rPr>
        <w:t>2</w:t>
      </w:r>
      <w:r w:rsidR="008E1A85" w:rsidRPr="004A4C7B">
        <w:rPr>
          <w:rFonts w:ascii="Arial" w:hAnsi="Arial" w:cs="Arial"/>
          <w:b/>
          <w:sz w:val="28"/>
          <w:szCs w:val="28"/>
          <w:lang w:val="es-ES"/>
        </w:rPr>
        <w:t xml:space="preserve"> nuevos </w:t>
      </w:r>
      <w:r w:rsidR="002D77CE" w:rsidRPr="004A4C7B">
        <w:rPr>
          <w:rFonts w:ascii="Arial" w:hAnsi="Arial" w:cs="Arial"/>
          <w:b/>
          <w:sz w:val="28"/>
          <w:szCs w:val="28"/>
          <w:lang w:val="es-ES"/>
        </w:rPr>
        <w:t xml:space="preserve">restaurantes </w:t>
      </w:r>
      <w:r w:rsidR="001A3AC9" w:rsidRPr="004A4C7B">
        <w:rPr>
          <w:rFonts w:ascii="Arial" w:hAnsi="Arial" w:cs="Arial"/>
          <w:b/>
          <w:sz w:val="28"/>
          <w:szCs w:val="28"/>
          <w:lang w:val="es-ES"/>
        </w:rPr>
        <w:t xml:space="preserve">con </w:t>
      </w:r>
      <w:r w:rsidR="008E1A85" w:rsidRPr="004A4C7B">
        <w:rPr>
          <w:rFonts w:ascii="Arial" w:hAnsi="Arial" w:cs="Arial"/>
          <w:b/>
          <w:sz w:val="28"/>
          <w:szCs w:val="28"/>
          <w:lang w:val="es-ES"/>
        </w:rPr>
        <w:t>tres Estrellas MICHELIN</w:t>
      </w:r>
    </w:p>
    <w:p w14:paraId="6621DACD" w14:textId="77777777" w:rsidR="009C442F" w:rsidRPr="004A4C7B" w:rsidRDefault="009C442F">
      <w:pPr>
        <w:ind w:right="1394"/>
        <w:jc w:val="center"/>
        <w:rPr>
          <w:rFonts w:ascii="Arial" w:hAnsi="Arial" w:cs="Arial"/>
          <w:b/>
          <w:sz w:val="36"/>
          <w:szCs w:val="28"/>
          <w:lang w:val="es-ES"/>
        </w:rPr>
      </w:pPr>
    </w:p>
    <w:p w14:paraId="355523E6" w14:textId="2F502F63" w:rsidR="00034DB8" w:rsidRPr="004A4C7B" w:rsidRDefault="002D77CE" w:rsidP="009423A3">
      <w:pPr>
        <w:pStyle w:val="Prrafodelista"/>
        <w:numPr>
          <w:ilvl w:val="0"/>
          <w:numId w:val="3"/>
        </w:numPr>
        <w:suppressAutoHyphens w:val="0"/>
        <w:ind w:left="567" w:right="1394" w:hanging="283"/>
        <w:jc w:val="both"/>
        <w:rPr>
          <w:rStyle w:val="normaltextrun"/>
          <w:rFonts w:ascii="Arial" w:eastAsiaTheme="majorEastAsia" w:hAnsi="Arial" w:cs="Arial"/>
          <w:b/>
          <w:bCs/>
          <w:lang w:val="es-ES"/>
        </w:rPr>
      </w:pPr>
      <w:r w:rsidRPr="004A4C7B">
        <w:rPr>
          <w:rStyle w:val="normaltextrun"/>
          <w:rFonts w:ascii="Arial" w:eastAsiaTheme="majorEastAsia" w:hAnsi="Arial" w:cs="Arial"/>
          <w:b/>
          <w:bCs/>
          <w:lang w:val="es-ES"/>
        </w:rPr>
        <w:t xml:space="preserve">Restaurantes </w:t>
      </w:r>
      <w:r w:rsidR="001951A8" w:rsidRPr="004A4C7B">
        <w:rPr>
          <w:rStyle w:val="normaltextrun"/>
          <w:rFonts w:ascii="Arial" w:eastAsiaTheme="majorEastAsia" w:hAnsi="Arial" w:cs="Arial"/>
          <w:b/>
          <w:bCs/>
          <w:lang w:val="es-ES"/>
        </w:rPr>
        <w:t xml:space="preserve">Atrio y Cocina Hermanos Torres </w:t>
      </w:r>
      <w:r w:rsidR="00F83BA6" w:rsidRPr="004A4C7B">
        <w:rPr>
          <w:rStyle w:val="normaltextrun"/>
          <w:rFonts w:ascii="Arial" w:eastAsiaTheme="majorEastAsia" w:hAnsi="Arial" w:cs="Arial"/>
          <w:b/>
          <w:bCs/>
          <w:lang w:val="es-ES"/>
        </w:rPr>
        <w:t xml:space="preserve">alcanzan el olimpo gastronómico </w:t>
      </w:r>
      <w:r w:rsidR="00CB75C6" w:rsidRPr="004A4C7B">
        <w:rPr>
          <w:rStyle w:val="normaltextrun"/>
          <w:rFonts w:ascii="Arial" w:eastAsiaTheme="majorEastAsia" w:hAnsi="Arial" w:cs="Arial"/>
          <w:b/>
          <w:bCs/>
          <w:lang w:val="es-ES"/>
        </w:rPr>
        <w:t>de</w:t>
      </w:r>
      <w:r w:rsidR="00F83BA6" w:rsidRPr="004A4C7B">
        <w:rPr>
          <w:rStyle w:val="normaltextrun"/>
          <w:rFonts w:ascii="Arial" w:eastAsiaTheme="majorEastAsia" w:hAnsi="Arial" w:cs="Arial"/>
          <w:b/>
          <w:bCs/>
          <w:lang w:val="es-ES"/>
        </w:rPr>
        <w:t xml:space="preserve"> l</w:t>
      </w:r>
      <w:r w:rsidR="009E36B7" w:rsidRPr="004A4C7B">
        <w:rPr>
          <w:rStyle w:val="normaltextrun"/>
          <w:rFonts w:ascii="Arial" w:eastAsiaTheme="majorEastAsia" w:hAnsi="Arial" w:cs="Arial"/>
          <w:b/>
          <w:bCs/>
          <w:lang w:val="es-ES"/>
        </w:rPr>
        <w:t>as tres Estrellas MICHELIN</w:t>
      </w:r>
    </w:p>
    <w:p w14:paraId="1C2D34A2" w14:textId="0012912C" w:rsidR="00B7584F" w:rsidRPr="004A4C7B" w:rsidRDefault="007A27D2" w:rsidP="009423A3">
      <w:pPr>
        <w:pStyle w:val="Prrafodelista"/>
        <w:numPr>
          <w:ilvl w:val="0"/>
          <w:numId w:val="3"/>
        </w:numPr>
        <w:suppressAutoHyphens w:val="0"/>
        <w:ind w:left="567" w:right="1394" w:hanging="283"/>
        <w:jc w:val="both"/>
        <w:rPr>
          <w:rStyle w:val="normaltextrun"/>
          <w:rFonts w:ascii="Arial" w:eastAsiaTheme="majorEastAsia" w:hAnsi="Arial" w:cs="Arial"/>
          <w:b/>
          <w:bCs/>
          <w:lang w:val="es-ES"/>
        </w:rPr>
      </w:pPr>
      <w:r w:rsidRPr="004A4C7B">
        <w:rPr>
          <w:rStyle w:val="normaltextrun"/>
          <w:rFonts w:ascii="Arial" w:eastAsiaTheme="majorEastAsia" w:hAnsi="Arial" w:cs="Arial"/>
          <w:b/>
          <w:bCs/>
          <w:lang w:val="es-ES"/>
        </w:rPr>
        <w:t xml:space="preserve">3 </w:t>
      </w:r>
      <w:r w:rsidR="00467077" w:rsidRPr="004A4C7B">
        <w:rPr>
          <w:rStyle w:val="normaltextrun"/>
          <w:rFonts w:ascii="Arial" w:eastAsiaTheme="majorEastAsia" w:hAnsi="Arial" w:cs="Arial"/>
          <w:b/>
          <w:bCs/>
          <w:lang w:val="es-ES"/>
        </w:rPr>
        <w:t xml:space="preserve">nuevos </w:t>
      </w:r>
      <w:r w:rsidRPr="004A4C7B">
        <w:rPr>
          <w:rStyle w:val="normaltextrun"/>
          <w:rFonts w:ascii="Arial" w:eastAsiaTheme="majorEastAsia" w:hAnsi="Arial" w:cs="Arial"/>
          <w:b/>
          <w:bCs/>
          <w:lang w:val="es-ES"/>
        </w:rPr>
        <w:t>establecimientos</w:t>
      </w:r>
      <w:r w:rsidR="008E210D" w:rsidRPr="004A4C7B">
        <w:rPr>
          <w:rStyle w:val="normaltextrun"/>
          <w:rFonts w:ascii="Arial" w:eastAsiaTheme="majorEastAsia" w:hAnsi="Arial" w:cs="Arial"/>
          <w:b/>
          <w:bCs/>
          <w:lang w:val="es-ES"/>
        </w:rPr>
        <w:t xml:space="preserve"> </w:t>
      </w:r>
      <w:r w:rsidR="00ED355B" w:rsidRPr="004A4C7B">
        <w:rPr>
          <w:rStyle w:val="normaltextrun"/>
          <w:rFonts w:ascii="Arial" w:eastAsiaTheme="majorEastAsia" w:hAnsi="Arial" w:cs="Arial"/>
          <w:b/>
          <w:bCs/>
          <w:lang w:val="es-ES"/>
        </w:rPr>
        <w:t>ascienden</w:t>
      </w:r>
      <w:r w:rsidRPr="004A4C7B">
        <w:rPr>
          <w:rStyle w:val="normaltextrun"/>
          <w:rFonts w:ascii="Arial" w:eastAsiaTheme="majorEastAsia" w:hAnsi="Arial" w:cs="Arial"/>
          <w:b/>
          <w:bCs/>
          <w:lang w:val="es-ES"/>
        </w:rPr>
        <w:t xml:space="preserve"> a la categoría de dos Estrellas MICHELIN</w:t>
      </w:r>
      <w:r w:rsidR="00B62C3E" w:rsidRPr="004A4C7B">
        <w:rPr>
          <w:rStyle w:val="normaltextrun"/>
          <w:rFonts w:ascii="Arial" w:eastAsiaTheme="majorEastAsia" w:hAnsi="Arial" w:cs="Arial"/>
          <w:b/>
          <w:bCs/>
          <w:lang w:val="es-ES"/>
        </w:rPr>
        <w:t xml:space="preserve"> y </w:t>
      </w:r>
      <w:r w:rsidR="009F710E" w:rsidRPr="004A4C7B">
        <w:rPr>
          <w:rStyle w:val="normaltextrun"/>
          <w:rFonts w:ascii="Arial" w:eastAsiaTheme="majorEastAsia" w:hAnsi="Arial" w:cs="Arial"/>
          <w:b/>
          <w:bCs/>
          <w:lang w:val="es-ES"/>
        </w:rPr>
        <w:t xml:space="preserve">34 </w:t>
      </w:r>
      <w:r w:rsidR="00696815" w:rsidRPr="004A4C7B">
        <w:rPr>
          <w:rStyle w:val="normaltextrun"/>
          <w:rFonts w:ascii="Arial" w:eastAsiaTheme="majorEastAsia" w:hAnsi="Arial" w:cs="Arial"/>
          <w:b/>
          <w:bCs/>
          <w:lang w:val="es-ES"/>
        </w:rPr>
        <w:t xml:space="preserve">alcanzan </w:t>
      </w:r>
      <w:r w:rsidR="009F710E" w:rsidRPr="004A4C7B">
        <w:rPr>
          <w:rStyle w:val="normaltextrun"/>
          <w:rFonts w:ascii="Arial" w:eastAsiaTheme="majorEastAsia" w:hAnsi="Arial" w:cs="Arial"/>
          <w:b/>
          <w:bCs/>
          <w:lang w:val="es-ES"/>
        </w:rPr>
        <w:t>su primera Estrella</w:t>
      </w:r>
      <w:r w:rsidR="000050B6" w:rsidRPr="004A4C7B">
        <w:rPr>
          <w:rStyle w:val="normaltextrun"/>
          <w:rFonts w:ascii="Arial" w:eastAsiaTheme="majorEastAsia" w:hAnsi="Arial" w:cs="Arial"/>
          <w:b/>
          <w:bCs/>
          <w:lang w:val="es-ES"/>
        </w:rPr>
        <w:t xml:space="preserve"> (29 en España y 5 en Portugal)</w:t>
      </w:r>
    </w:p>
    <w:p w14:paraId="15A6A3E5" w14:textId="12F364AA" w:rsidR="00294CEA" w:rsidRPr="004A4C7B" w:rsidRDefault="00F74466" w:rsidP="009423A3">
      <w:pPr>
        <w:pStyle w:val="Prrafodelista"/>
        <w:numPr>
          <w:ilvl w:val="0"/>
          <w:numId w:val="3"/>
        </w:numPr>
        <w:suppressAutoHyphens w:val="0"/>
        <w:ind w:left="567" w:right="1394" w:hanging="283"/>
        <w:jc w:val="both"/>
        <w:rPr>
          <w:rStyle w:val="normaltextrun"/>
          <w:rFonts w:ascii="Arial" w:eastAsiaTheme="majorEastAsia" w:hAnsi="Arial" w:cs="Arial"/>
          <w:b/>
          <w:bCs/>
          <w:lang w:val="es-ES"/>
        </w:rPr>
      </w:pPr>
      <w:r w:rsidRPr="004A4C7B">
        <w:rPr>
          <w:rStyle w:val="normaltextrun"/>
          <w:rFonts w:ascii="Arial" w:eastAsiaTheme="majorEastAsia" w:hAnsi="Arial" w:cs="Arial"/>
          <w:b/>
          <w:bCs/>
          <w:lang w:val="es-ES"/>
        </w:rPr>
        <w:t>Se</w:t>
      </w:r>
      <w:r w:rsidR="00696815" w:rsidRPr="004A4C7B">
        <w:rPr>
          <w:rStyle w:val="normaltextrun"/>
          <w:rFonts w:ascii="Arial" w:eastAsiaTheme="majorEastAsia" w:hAnsi="Arial" w:cs="Arial"/>
          <w:b/>
          <w:bCs/>
          <w:lang w:val="es-ES"/>
        </w:rPr>
        <w:t xml:space="preserve"> conceden 14 nuevas</w:t>
      </w:r>
      <w:r w:rsidR="00D065A7" w:rsidRPr="004A4C7B">
        <w:rPr>
          <w:rStyle w:val="normaltextrun"/>
          <w:rFonts w:ascii="Arial" w:eastAsiaTheme="majorEastAsia" w:hAnsi="Arial" w:cs="Arial"/>
          <w:b/>
          <w:bCs/>
          <w:lang w:val="es-ES"/>
        </w:rPr>
        <w:t xml:space="preserve"> Estrellas Verdes</w:t>
      </w:r>
      <w:r w:rsidR="002D77CE" w:rsidRPr="004A4C7B">
        <w:rPr>
          <w:rStyle w:val="normaltextrun"/>
          <w:rFonts w:ascii="Arial" w:eastAsiaTheme="majorEastAsia" w:hAnsi="Arial" w:cs="Arial"/>
          <w:b/>
          <w:bCs/>
          <w:lang w:val="es-ES"/>
        </w:rPr>
        <w:t xml:space="preserve"> MICHELIN</w:t>
      </w:r>
      <w:r w:rsidR="00D065A7" w:rsidRPr="004A4C7B">
        <w:rPr>
          <w:rStyle w:val="normaltextrun"/>
          <w:rFonts w:ascii="Arial" w:eastAsiaTheme="majorEastAsia" w:hAnsi="Arial" w:cs="Arial"/>
          <w:b/>
          <w:bCs/>
          <w:lang w:val="es-ES"/>
        </w:rPr>
        <w:t>, una de ellas en Portugal</w:t>
      </w:r>
      <w:r w:rsidR="002D77CE" w:rsidRPr="004A4C7B">
        <w:rPr>
          <w:rStyle w:val="normaltextrun"/>
          <w:rFonts w:ascii="Arial" w:eastAsiaTheme="majorEastAsia" w:hAnsi="Arial" w:cs="Arial"/>
          <w:b/>
          <w:bCs/>
          <w:lang w:val="es-ES"/>
        </w:rPr>
        <w:t xml:space="preserve">, </w:t>
      </w:r>
      <w:r w:rsidR="00ED355B" w:rsidRPr="004A4C7B">
        <w:rPr>
          <w:rStyle w:val="normaltextrun"/>
          <w:rFonts w:ascii="Arial" w:eastAsiaTheme="majorEastAsia" w:hAnsi="Arial" w:cs="Arial"/>
          <w:b/>
          <w:bCs/>
          <w:lang w:val="es-ES"/>
        </w:rPr>
        <w:t xml:space="preserve">en reconocimiento a una </w:t>
      </w:r>
      <w:r w:rsidR="002D77CE" w:rsidRPr="004A4C7B">
        <w:rPr>
          <w:rStyle w:val="normaltextrun"/>
          <w:rFonts w:ascii="Arial" w:eastAsiaTheme="majorEastAsia" w:hAnsi="Arial" w:cs="Arial"/>
          <w:b/>
          <w:bCs/>
          <w:lang w:val="es-ES"/>
        </w:rPr>
        <w:t>gastronomía sostenible</w:t>
      </w:r>
    </w:p>
    <w:p w14:paraId="5F31FAE7" w14:textId="77777777" w:rsidR="00D805EE" w:rsidRPr="004A4C7B" w:rsidRDefault="00ED355B" w:rsidP="009423A3">
      <w:pPr>
        <w:pStyle w:val="Prrafodelista"/>
        <w:numPr>
          <w:ilvl w:val="0"/>
          <w:numId w:val="3"/>
        </w:numPr>
        <w:spacing w:line="259" w:lineRule="auto"/>
        <w:ind w:left="567" w:right="1394" w:hanging="283"/>
        <w:jc w:val="both"/>
        <w:rPr>
          <w:rStyle w:val="normaltextrun"/>
          <w:rFonts w:ascii="Arial" w:eastAsiaTheme="majorEastAsia" w:hAnsi="Arial" w:cs="Arial"/>
          <w:b/>
          <w:bCs/>
          <w:lang w:val="es-ES"/>
        </w:rPr>
      </w:pPr>
      <w:r w:rsidRPr="004A4C7B">
        <w:rPr>
          <w:rStyle w:val="normaltextrun"/>
          <w:rFonts w:ascii="Arial" w:eastAsiaTheme="majorEastAsia" w:hAnsi="Arial" w:cs="Arial"/>
          <w:b/>
          <w:bCs/>
          <w:lang w:val="es-ES"/>
        </w:rPr>
        <w:t xml:space="preserve">Premios </w:t>
      </w:r>
      <w:r w:rsidR="4F213368" w:rsidRPr="004A4C7B">
        <w:rPr>
          <w:rStyle w:val="normaltextrun"/>
          <w:rFonts w:ascii="Arial" w:eastAsiaTheme="majorEastAsia" w:hAnsi="Arial" w:cs="Arial"/>
          <w:b/>
          <w:bCs/>
          <w:lang w:val="es-ES"/>
        </w:rPr>
        <w:t>especiales Chef Joven, Chef Mentor</w:t>
      </w:r>
      <w:r w:rsidR="07E02794" w:rsidRPr="004A4C7B">
        <w:rPr>
          <w:rStyle w:val="normaltextrun"/>
          <w:rFonts w:ascii="Arial" w:eastAsiaTheme="majorEastAsia" w:hAnsi="Arial" w:cs="Arial"/>
          <w:b/>
          <w:bCs/>
          <w:lang w:val="es-ES"/>
        </w:rPr>
        <w:t xml:space="preserve"> y</w:t>
      </w:r>
      <w:r w:rsidRPr="004A4C7B">
        <w:rPr>
          <w:rStyle w:val="normaltextrun"/>
          <w:rFonts w:ascii="Arial" w:eastAsiaTheme="majorEastAsia" w:hAnsi="Arial" w:cs="Arial"/>
          <w:b/>
          <w:bCs/>
          <w:lang w:val="es-ES"/>
        </w:rPr>
        <w:t xml:space="preserve">, como gran novedad, </w:t>
      </w:r>
      <w:r w:rsidR="002E6295" w:rsidRPr="004A4C7B">
        <w:rPr>
          <w:rStyle w:val="normaltextrun"/>
          <w:rFonts w:ascii="Arial" w:eastAsiaTheme="majorEastAsia" w:hAnsi="Arial" w:cs="Arial"/>
          <w:b/>
          <w:bCs/>
          <w:lang w:val="es-ES"/>
        </w:rPr>
        <w:t>el premio al</w:t>
      </w:r>
      <w:r w:rsidR="005F2BF0" w:rsidRPr="004A4C7B">
        <w:rPr>
          <w:rStyle w:val="normaltextrun"/>
          <w:rFonts w:ascii="Arial" w:eastAsiaTheme="majorEastAsia" w:hAnsi="Arial" w:cs="Arial"/>
          <w:b/>
          <w:bCs/>
          <w:lang w:val="es-ES"/>
        </w:rPr>
        <w:t xml:space="preserve"> </w:t>
      </w:r>
      <w:r w:rsidR="4F213368" w:rsidRPr="004A4C7B">
        <w:rPr>
          <w:rStyle w:val="normaltextrun"/>
          <w:rFonts w:ascii="Arial" w:eastAsiaTheme="majorEastAsia" w:hAnsi="Arial" w:cs="Arial"/>
          <w:b/>
          <w:bCs/>
          <w:lang w:val="es-ES"/>
        </w:rPr>
        <w:t>Servicio de Sala, para celebrar el talento y la transmisión de conocimientos gastronómicos</w:t>
      </w:r>
    </w:p>
    <w:p w14:paraId="3DDEF005" w14:textId="677A7045" w:rsidR="657C68B0" w:rsidRPr="004A4C7B" w:rsidRDefault="00D805EE" w:rsidP="009423A3">
      <w:pPr>
        <w:pStyle w:val="Prrafodelista"/>
        <w:numPr>
          <w:ilvl w:val="0"/>
          <w:numId w:val="3"/>
        </w:numPr>
        <w:spacing w:line="259" w:lineRule="auto"/>
        <w:ind w:left="567" w:right="1394" w:hanging="283"/>
        <w:jc w:val="both"/>
        <w:rPr>
          <w:rStyle w:val="normaltextrun"/>
          <w:rFonts w:ascii="Arial" w:eastAsiaTheme="majorEastAsia" w:hAnsi="Arial" w:cs="Arial"/>
          <w:b/>
          <w:bCs/>
          <w:lang w:val="es-ES"/>
        </w:rPr>
      </w:pPr>
      <w:r w:rsidRPr="004A4C7B">
        <w:rPr>
          <w:rStyle w:val="normaltextrun"/>
          <w:rFonts w:ascii="Arial" w:eastAsiaTheme="majorEastAsia" w:hAnsi="Arial" w:cs="Arial"/>
          <w:b/>
          <w:bCs/>
          <w:lang w:val="es-ES"/>
        </w:rPr>
        <w:t>Portugal tendrá su propia Gala para la presentación de la edición 2024 de la Guía MICHELIN</w:t>
      </w:r>
    </w:p>
    <w:p w14:paraId="3489E0B2" w14:textId="77777777" w:rsidR="00ED355B" w:rsidRPr="004A4C7B" w:rsidRDefault="00ED355B" w:rsidP="001A2401">
      <w:pPr>
        <w:spacing w:line="276" w:lineRule="auto"/>
        <w:ind w:right="1394"/>
        <w:jc w:val="both"/>
        <w:rPr>
          <w:rFonts w:ascii="Arial" w:hAnsi="Arial" w:cs="Arial"/>
          <w:sz w:val="20"/>
          <w:szCs w:val="20"/>
          <w:lang w:val="es-ES"/>
        </w:rPr>
      </w:pPr>
    </w:p>
    <w:p w14:paraId="65653EEF" w14:textId="368F0031" w:rsidR="00A31FD5" w:rsidRPr="004A4C7B" w:rsidRDefault="00CA6823"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t xml:space="preserve">Michelin </w:t>
      </w:r>
      <w:r w:rsidR="00BD1BF1" w:rsidRPr="004A4C7B">
        <w:rPr>
          <w:rFonts w:ascii="Arial" w:hAnsi="Arial" w:cs="Arial"/>
          <w:sz w:val="20"/>
          <w:szCs w:val="20"/>
          <w:lang w:val="es-ES"/>
        </w:rPr>
        <w:t xml:space="preserve">ha presentado hoy, en la </w:t>
      </w:r>
      <w:r w:rsidR="00A31FD5" w:rsidRPr="004A4C7B">
        <w:rPr>
          <w:rFonts w:ascii="Arial" w:hAnsi="Arial" w:cs="Arial"/>
          <w:sz w:val="20"/>
          <w:szCs w:val="20"/>
          <w:lang w:val="es-ES"/>
        </w:rPr>
        <w:t xml:space="preserve">milenaria </w:t>
      </w:r>
      <w:r w:rsidR="00BD1BF1" w:rsidRPr="004A4C7B">
        <w:rPr>
          <w:rFonts w:ascii="Arial" w:hAnsi="Arial" w:cs="Arial"/>
          <w:sz w:val="20"/>
          <w:szCs w:val="20"/>
          <w:lang w:val="es-ES"/>
        </w:rPr>
        <w:t>ciudad de Toledo</w:t>
      </w:r>
      <w:r w:rsidR="00EB1370" w:rsidRPr="004A4C7B">
        <w:rPr>
          <w:rFonts w:ascii="Arial" w:hAnsi="Arial" w:cs="Arial"/>
          <w:sz w:val="20"/>
          <w:szCs w:val="20"/>
          <w:lang w:val="es-ES"/>
        </w:rPr>
        <w:t>, la</w:t>
      </w:r>
      <w:r w:rsidRPr="004A4C7B">
        <w:rPr>
          <w:rFonts w:ascii="Arial" w:hAnsi="Arial" w:cs="Arial"/>
          <w:sz w:val="20"/>
          <w:szCs w:val="20"/>
          <w:lang w:val="es-ES"/>
        </w:rPr>
        <w:t xml:space="preserve"> </w:t>
      </w:r>
      <w:r w:rsidR="00467077" w:rsidRPr="004A4C7B">
        <w:rPr>
          <w:rFonts w:ascii="Arial" w:hAnsi="Arial" w:cs="Arial"/>
          <w:sz w:val="20"/>
          <w:szCs w:val="20"/>
          <w:lang w:val="es-ES"/>
        </w:rPr>
        <w:t xml:space="preserve">selección de restaurantes de la </w:t>
      </w:r>
      <w:r w:rsidR="00E10B11" w:rsidRPr="004A4C7B">
        <w:rPr>
          <w:rFonts w:ascii="Arial" w:hAnsi="Arial" w:cs="Arial"/>
          <w:sz w:val="20"/>
          <w:szCs w:val="20"/>
          <w:lang w:val="es-ES"/>
        </w:rPr>
        <w:t>Guía MICHELIN España</w:t>
      </w:r>
      <w:r w:rsidR="00271932" w:rsidRPr="004A4C7B">
        <w:rPr>
          <w:rFonts w:ascii="Arial" w:hAnsi="Arial" w:cs="Arial"/>
          <w:sz w:val="20"/>
          <w:szCs w:val="20"/>
          <w:lang w:val="es-ES"/>
        </w:rPr>
        <w:t xml:space="preserve"> </w:t>
      </w:r>
      <w:r w:rsidR="00E10B11" w:rsidRPr="004A4C7B">
        <w:rPr>
          <w:rFonts w:ascii="Arial" w:hAnsi="Arial" w:cs="Arial"/>
          <w:sz w:val="20"/>
          <w:szCs w:val="20"/>
          <w:lang w:val="es-ES"/>
        </w:rPr>
        <w:t>&amp;</w:t>
      </w:r>
      <w:r w:rsidR="00271932" w:rsidRPr="004A4C7B">
        <w:rPr>
          <w:rFonts w:ascii="Arial" w:hAnsi="Arial" w:cs="Arial"/>
          <w:sz w:val="20"/>
          <w:szCs w:val="20"/>
          <w:lang w:val="es-ES"/>
        </w:rPr>
        <w:t xml:space="preserve"> </w:t>
      </w:r>
      <w:r w:rsidR="00E10B11" w:rsidRPr="004A4C7B">
        <w:rPr>
          <w:rFonts w:ascii="Arial" w:hAnsi="Arial" w:cs="Arial"/>
          <w:sz w:val="20"/>
          <w:szCs w:val="20"/>
          <w:lang w:val="es-ES"/>
        </w:rPr>
        <w:t>Portugal 2023</w:t>
      </w:r>
      <w:r w:rsidR="002D5D6F" w:rsidRPr="004A4C7B">
        <w:rPr>
          <w:rFonts w:ascii="Arial" w:hAnsi="Arial" w:cs="Arial"/>
          <w:sz w:val="20"/>
          <w:szCs w:val="20"/>
          <w:lang w:val="es-ES"/>
        </w:rPr>
        <w:t xml:space="preserve">. </w:t>
      </w:r>
      <w:r w:rsidR="003964F6" w:rsidRPr="004A4C7B">
        <w:rPr>
          <w:rFonts w:ascii="Arial" w:hAnsi="Arial" w:cs="Arial"/>
          <w:sz w:val="20"/>
          <w:szCs w:val="20"/>
          <w:lang w:val="es-ES"/>
        </w:rPr>
        <w:t>Esta edición, que viene llena de novedades</w:t>
      </w:r>
      <w:r w:rsidR="005B2D41" w:rsidRPr="004A4C7B">
        <w:rPr>
          <w:rFonts w:ascii="Arial" w:hAnsi="Arial" w:cs="Arial"/>
          <w:sz w:val="20"/>
          <w:szCs w:val="20"/>
          <w:lang w:val="es-ES"/>
        </w:rPr>
        <w:t xml:space="preserve">, </w:t>
      </w:r>
      <w:r w:rsidR="00467077" w:rsidRPr="004A4C7B">
        <w:rPr>
          <w:rFonts w:ascii="Arial" w:hAnsi="Arial" w:cs="Arial"/>
          <w:sz w:val="20"/>
          <w:szCs w:val="20"/>
          <w:lang w:val="es-ES"/>
        </w:rPr>
        <w:t>incluye</w:t>
      </w:r>
      <w:r w:rsidR="00A94AB5" w:rsidRPr="004A4C7B">
        <w:rPr>
          <w:rFonts w:ascii="Arial" w:hAnsi="Arial" w:cs="Arial"/>
          <w:sz w:val="20"/>
          <w:szCs w:val="20"/>
          <w:lang w:val="es-ES"/>
        </w:rPr>
        <w:t xml:space="preserve"> 2 establecim</w:t>
      </w:r>
      <w:r w:rsidR="00AA77F5" w:rsidRPr="004A4C7B">
        <w:rPr>
          <w:rFonts w:ascii="Arial" w:hAnsi="Arial" w:cs="Arial"/>
          <w:sz w:val="20"/>
          <w:szCs w:val="20"/>
          <w:lang w:val="es-ES"/>
        </w:rPr>
        <w:t>ie</w:t>
      </w:r>
      <w:r w:rsidR="00A94AB5" w:rsidRPr="004A4C7B">
        <w:rPr>
          <w:rFonts w:ascii="Arial" w:hAnsi="Arial" w:cs="Arial"/>
          <w:sz w:val="20"/>
          <w:szCs w:val="20"/>
          <w:lang w:val="es-ES"/>
        </w:rPr>
        <w:t>ntos</w:t>
      </w:r>
      <w:r w:rsidR="00C83FB7" w:rsidRPr="004A4C7B">
        <w:rPr>
          <w:rFonts w:ascii="Arial" w:hAnsi="Arial" w:cs="Arial"/>
          <w:sz w:val="20"/>
          <w:szCs w:val="20"/>
          <w:lang w:val="es-ES"/>
        </w:rPr>
        <w:t xml:space="preserve"> que </w:t>
      </w:r>
      <w:r w:rsidR="003A3527" w:rsidRPr="004A4C7B">
        <w:rPr>
          <w:rFonts w:ascii="Arial" w:hAnsi="Arial" w:cs="Arial"/>
          <w:sz w:val="20"/>
          <w:szCs w:val="20"/>
          <w:lang w:val="es-ES"/>
        </w:rPr>
        <w:t>logran</w:t>
      </w:r>
      <w:r w:rsidR="00C83FB7" w:rsidRPr="004A4C7B">
        <w:rPr>
          <w:rFonts w:ascii="Arial" w:hAnsi="Arial" w:cs="Arial"/>
          <w:sz w:val="20"/>
          <w:szCs w:val="20"/>
          <w:lang w:val="es-ES"/>
        </w:rPr>
        <w:t xml:space="preserve"> la máxima distinción de las tres Estrellas MICHELIN, </w:t>
      </w:r>
      <w:r w:rsidR="001C24AF" w:rsidRPr="004A4C7B">
        <w:rPr>
          <w:rFonts w:ascii="Arial" w:hAnsi="Arial" w:cs="Arial"/>
          <w:sz w:val="20"/>
          <w:szCs w:val="20"/>
          <w:lang w:val="es-ES"/>
        </w:rPr>
        <w:t xml:space="preserve">mientras que </w:t>
      </w:r>
      <w:r w:rsidR="001A33BB" w:rsidRPr="004A4C7B">
        <w:rPr>
          <w:rFonts w:ascii="Arial" w:hAnsi="Arial" w:cs="Arial"/>
          <w:sz w:val="20"/>
          <w:szCs w:val="20"/>
          <w:lang w:val="es-ES"/>
        </w:rPr>
        <w:t xml:space="preserve">3 </w:t>
      </w:r>
      <w:r w:rsidR="001C24AF" w:rsidRPr="004A4C7B">
        <w:rPr>
          <w:rFonts w:ascii="Arial" w:hAnsi="Arial" w:cs="Arial"/>
          <w:sz w:val="20"/>
          <w:szCs w:val="20"/>
          <w:lang w:val="es-ES"/>
        </w:rPr>
        <w:t>más</w:t>
      </w:r>
      <w:r w:rsidR="001A33BB" w:rsidRPr="004A4C7B">
        <w:rPr>
          <w:rFonts w:ascii="Arial" w:hAnsi="Arial" w:cs="Arial"/>
          <w:sz w:val="20"/>
          <w:szCs w:val="20"/>
          <w:lang w:val="es-ES"/>
        </w:rPr>
        <w:t xml:space="preserve"> ascienden a la categoría de dos Estrellas y 34 </w:t>
      </w:r>
      <w:r w:rsidR="007A6621" w:rsidRPr="004A4C7B">
        <w:rPr>
          <w:rFonts w:ascii="Arial" w:hAnsi="Arial" w:cs="Arial"/>
          <w:sz w:val="20"/>
          <w:szCs w:val="20"/>
          <w:lang w:val="es-ES"/>
        </w:rPr>
        <w:t>alcanzan</w:t>
      </w:r>
      <w:r w:rsidR="003A3527" w:rsidRPr="004A4C7B">
        <w:rPr>
          <w:rFonts w:ascii="Arial" w:hAnsi="Arial" w:cs="Arial"/>
          <w:sz w:val="20"/>
          <w:szCs w:val="20"/>
          <w:lang w:val="es-ES"/>
        </w:rPr>
        <w:t xml:space="preserve"> </w:t>
      </w:r>
      <w:r w:rsidR="00BD2F63" w:rsidRPr="004A4C7B">
        <w:rPr>
          <w:rFonts w:ascii="Arial" w:hAnsi="Arial" w:cs="Arial"/>
          <w:sz w:val="20"/>
          <w:szCs w:val="20"/>
          <w:lang w:val="es-ES"/>
        </w:rPr>
        <w:t>una Estrella MICHELIN.</w:t>
      </w:r>
      <w:r w:rsidR="00467077" w:rsidRPr="004A4C7B">
        <w:rPr>
          <w:rFonts w:ascii="Arial" w:hAnsi="Arial" w:cs="Arial"/>
          <w:sz w:val="20"/>
          <w:szCs w:val="20"/>
          <w:lang w:val="es-ES"/>
        </w:rPr>
        <w:t xml:space="preserve"> </w:t>
      </w:r>
      <w:r w:rsidR="00D2709E" w:rsidRPr="004A4C7B">
        <w:rPr>
          <w:rFonts w:ascii="Arial" w:hAnsi="Arial" w:cs="Arial"/>
          <w:sz w:val="20"/>
          <w:szCs w:val="20"/>
          <w:lang w:val="es-ES"/>
        </w:rPr>
        <w:t>Por otra parte</w:t>
      </w:r>
      <w:r w:rsidR="00A31FD5" w:rsidRPr="004A4C7B">
        <w:rPr>
          <w:rFonts w:ascii="Arial" w:hAnsi="Arial" w:cs="Arial"/>
          <w:sz w:val="20"/>
          <w:szCs w:val="20"/>
          <w:lang w:val="es-ES"/>
        </w:rPr>
        <w:t xml:space="preserve">, </w:t>
      </w:r>
      <w:r w:rsidR="007766F3" w:rsidRPr="004A4C7B">
        <w:rPr>
          <w:rFonts w:ascii="Arial" w:hAnsi="Arial" w:cs="Arial"/>
          <w:sz w:val="20"/>
          <w:szCs w:val="20"/>
          <w:lang w:val="es-ES"/>
        </w:rPr>
        <w:t>l</w:t>
      </w:r>
      <w:r w:rsidR="00643B0E" w:rsidRPr="004A4C7B">
        <w:rPr>
          <w:rFonts w:ascii="Arial" w:hAnsi="Arial" w:cs="Arial"/>
          <w:sz w:val="20"/>
          <w:szCs w:val="20"/>
          <w:lang w:val="es-ES"/>
        </w:rPr>
        <w:t>a</w:t>
      </w:r>
      <w:r w:rsidR="006B079A" w:rsidRPr="004A4C7B">
        <w:rPr>
          <w:rFonts w:ascii="Arial" w:hAnsi="Arial" w:cs="Arial"/>
          <w:sz w:val="20"/>
          <w:szCs w:val="20"/>
          <w:lang w:val="es-ES"/>
        </w:rPr>
        <w:t>s inspector</w:t>
      </w:r>
      <w:r w:rsidR="00643B0E" w:rsidRPr="004A4C7B">
        <w:rPr>
          <w:rFonts w:ascii="Arial" w:hAnsi="Arial" w:cs="Arial"/>
          <w:sz w:val="20"/>
          <w:szCs w:val="20"/>
          <w:lang w:val="es-ES"/>
        </w:rPr>
        <w:t>a</w:t>
      </w:r>
      <w:r w:rsidR="006B079A" w:rsidRPr="004A4C7B">
        <w:rPr>
          <w:rFonts w:ascii="Arial" w:hAnsi="Arial" w:cs="Arial"/>
          <w:sz w:val="20"/>
          <w:szCs w:val="20"/>
          <w:lang w:val="es-ES"/>
        </w:rPr>
        <w:t>s e inspector</w:t>
      </w:r>
      <w:r w:rsidR="00643B0E" w:rsidRPr="004A4C7B">
        <w:rPr>
          <w:rFonts w:ascii="Arial" w:hAnsi="Arial" w:cs="Arial"/>
          <w:sz w:val="20"/>
          <w:szCs w:val="20"/>
          <w:lang w:val="es-ES"/>
        </w:rPr>
        <w:t>e</w:t>
      </w:r>
      <w:r w:rsidR="006B079A" w:rsidRPr="004A4C7B">
        <w:rPr>
          <w:rFonts w:ascii="Arial" w:hAnsi="Arial" w:cs="Arial"/>
          <w:sz w:val="20"/>
          <w:szCs w:val="20"/>
          <w:lang w:val="es-ES"/>
        </w:rPr>
        <w:t>s</w:t>
      </w:r>
      <w:r w:rsidR="005E01F7" w:rsidRPr="004A4C7B">
        <w:rPr>
          <w:rFonts w:ascii="Arial" w:hAnsi="Arial" w:cs="Arial"/>
          <w:sz w:val="20"/>
          <w:szCs w:val="20"/>
          <w:lang w:val="es-ES"/>
        </w:rPr>
        <w:t xml:space="preserve"> MICHELIN</w:t>
      </w:r>
      <w:r w:rsidR="007766F3" w:rsidRPr="004A4C7B">
        <w:rPr>
          <w:rFonts w:ascii="Arial" w:hAnsi="Arial" w:cs="Arial"/>
          <w:sz w:val="20"/>
          <w:szCs w:val="20"/>
          <w:lang w:val="es-ES"/>
        </w:rPr>
        <w:t xml:space="preserve"> </w:t>
      </w:r>
      <w:r w:rsidR="00956AD7" w:rsidRPr="004A4C7B">
        <w:rPr>
          <w:rFonts w:ascii="Arial" w:hAnsi="Arial" w:cs="Arial"/>
          <w:sz w:val="20"/>
          <w:szCs w:val="20"/>
          <w:lang w:val="es-ES"/>
        </w:rPr>
        <w:t>han enriquecido la selección</w:t>
      </w:r>
      <w:r w:rsidR="007766F3" w:rsidRPr="004A4C7B">
        <w:rPr>
          <w:rFonts w:ascii="Arial" w:hAnsi="Arial" w:cs="Arial"/>
          <w:sz w:val="20"/>
          <w:szCs w:val="20"/>
          <w:lang w:val="es-ES"/>
        </w:rPr>
        <w:t xml:space="preserve"> con </w:t>
      </w:r>
      <w:r w:rsidR="008C2D34" w:rsidRPr="004A4C7B">
        <w:rPr>
          <w:rFonts w:ascii="Arial" w:hAnsi="Arial" w:cs="Arial"/>
          <w:sz w:val="20"/>
          <w:szCs w:val="20"/>
          <w:lang w:val="es-ES"/>
        </w:rPr>
        <w:t>38 nuevos</w:t>
      </w:r>
      <w:r w:rsidR="007766F3" w:rsidRPr="004A4C7B">
        <w:rPr>
          <w:rFonts w:ascii="Arial" w:hAnsi="Arial" w:cs="Arial"/>
          <w:sz w:val="20"/>
          <w:szCs w:val="20"/>
          <w:lang w:val="es-ES"/>
        </w:rPr>
        <w:t xml:space="preserve"> Bib Gourmand y </w:t>
      </w:r>
      <w:r w:rsidR="00F41AE5" w:rsidRPr="004A4C7B">
        <w:rPr>
          <w:rFonts w:ascii="Arial" w:hAnsi="Arial" w:cs="Arial"/>
          <w:sz w:val="20"/>
          <w:szCs w:val="20"/>
          <w:lang w:val="es-ES"/>
        </w:rPr>
        <w:t>14</w:t>
      </w:r>
      <w:r w:rsidR="00014B29" w:rsidRPr="004A4C7B">
        <w:rPr>
          <w:rFonts w:ascii="Arial" w:hAnsi="Arial" w:cs="Arial"/>
          <w:sz w:val="20"/>
          <w:szCs w:val="20"/>
          <w:lang w:val="es-ES"/>
        </w:rPr>
        <w:t xml:space="preserve"> Estrellas Verdes</w:t>
      </w:r>
      <w:r w:rsidR="00467077" w:rsidRPr="004A4C7B">
        <w:rPr>
          <w:rFonts w:ascii="Arial" w:hAnsi="Arial" w:cs="Arial"/>
          <w:sz w:val="20"/>
          <w:szCs w:val="20"/>
          <w:lang w:val="es-ES"/>
        </w:rPr>
        <w:t xml:space="preserve"> MICHELIN</w:t>
      </w:r>
      <w:r w:rsidR="008C2D34" w:rsidRPr="004A4C7B">
        <w:rPr>
          <w:rFonts w:ascii="Arial" w:hAnsi="Arial" w:cs="Arial"/>
          <w:sz w:val="20"/>
          <w:szCs w:val="20"/>
          <w:lang w:val="es-ES"/>
        </w:rPr>
        <w:t xml:space="preserve"> </w:t>
      </w:r>
      <w:r w:rsidR="00ED355B" w:rsidRPr="004A4C7B">
        <w:rPr>
          <w:rFonts w:ascii="Arial" w:hAnsi="Arial" w:cs="Arial"/>
          <w:sz w:val="20"/>
          <w:szCs w:val="20"/>
          <w:lang w:val="es-ES"/>
        </w:rPr>
        <w:t>adicionales</w:t>
      </w:r>
      <w:r w:rsidR="00846824" w:rsidRPr="004A4C7B">
        <w:rPr>
          <w:rFonts w:ascii="Arial" w:hAnsi="Arial" w:cs="Arial"/>
          <w:sz w:val="20"/>
          <w:szCs w:val="20"/>
          <w:lang w:val="es-ES"/>
        </w:rPr>
        <w:t>.</w:t>
      </w:r>
    </w:p>
    <w:p w14:paraId="35A0AE54" w14:textId="77777777" w:rsidR="00C04E94" w:rsidRPr="004A4C7B" w:rsidRDefault="00C04E94" w:rsidP="001A2401">
      <w:pPr>
        <w:spacing w:line="276" w:lineRule="auto"/>
        <w:ind w:right="1394"/>
        <w:jc w:val="both"/>
        <w:rPr>
          <w:rFonts w:ascii="Arial" w:hAnsi="Arial" w:cs="Arial"/>
          <w:sz w:val="20"/>
          <w:szCs w:val="20"/>
          <w:lang w:val="es-ES"/>
        </w:rPr>
      </w:pPr>
    </w:p>
    <w:p w14:paraId="7337A007" w14:textId="3262785F" w:rsidR="00467077" w:rsidRPr="004A4C7B" w:rsidRDefault="00E30166"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t>En total, la Guía 2023 recoge 1.401 restaurantes de toda España, Portugal y el Principado de Andorra, entre los que se encuentran 13 con tres Estrellas MICHELIN, 41 con dos Estrellas MICHELIN, 235 una Estrella MICHELIN y 281 Bib Gourmand.</w:t>
      </w:r>
    </w:p>
    <w:p w14:paraId="0E4F3AB0" w14:textId="108B39CC" w:rsidR="004A630C" w:rsidRPr="004A4C7B" w:rsidRDefault="004A630C" w:rsidP="001A2401">
      <w:pPr>
        <w:spacing w:line="276" w:lineRule="auto"/>
        <w:ind w:right="1394"/>
        <w:jc w:val="both"/>
        <w:rPr>
          <w:rFonts w:ascii="Arial" w:hAnsi="Arial" w:cs="Arial"/>
          <w:sz w:val="20"/>
          <w:szCs w:val="20"/>
          <w:lang w:val="es-ES"/>
        </w:rPr>
      </w:pPr>
    </w:p>
    <w:p w14:paraId="48350201" w14:textId="16F4905C" w:rsidR="004A630C" w:rsidRPr="004A4C7B" w:rsidRDefault="00C2175D"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t>Gwendal</w:t>
      </w:r>
      <w:r w:rsidR="0017370C" w:rsidRPr="004A4C7B">
        <w:rPr>
          <w:rFonts w:ascii="Arial" w:hAnsi="Arial" w:cs="Arial"/>
          <w:sz w:val="20"/>
          <w:szCs w:val="20"/>
          <w:lang w:val="es-ES"/>
        </w:rPr>
        <w:t xml:space="preserve"> </w:t>
      </w:r>
      <w:proofErr w:type="spellStart"/>
      <w:r w:rsidR="0017370C" w:rsidRPr="004A4C7B">
        <w:rPr>
          <w:rFonts w:ascii="Arial" w:hAnsi="Arial" w:cs="Arial"/>
          <w:sz w:val="20"/>
          <w:szCs w:val="20"/>
          <w:lang w:val="es-ES"/>
        </w:rPr>
        <w:t>Poullennec</w:t>
      </w:r>
      <w:proofErr w:type="spellEnd"/>
      <w:r w:rsidR="0017370C" w:rsidRPr="004A4C7B">
        <w:rPr>
          <w:rFonts w:ascii="Arial" w:hAnsi="Arial" w:cs="Arial"/>
          <w:sz w:val="20"/>
          <w:szCs w:val="20"/>
          <w:lang w:val="es-ES"/>
        </w:rPr>
        <w:t>, Director Internacional de la Guías MICHELIN, ha declarado</w:t>
      </w:r>
      <w:r w:rsidR="00BF07A4" w:rsidRPr="004A4C7B">
        <w:rPr>
          <w:rFonts w:ascii="Arial" w:hAnsi="Arial" w:cs="Arial"/>
          <w:sz w:val="20"/>
          <w:szCs w:val="20"/>
          <w:lang w:val="es-ES"/>
        </w:rPr>
        <w:t xml:space="preserve">: </w:t>
      </w:r>
      <w:r w:rsidR="004A630C" w:rsidRPr="004A4C7B">
        <w:rPr>
          <w:rFonts w:ascii="Arial" w:hAnsi="Arial" w:cs="Arial"/>
          <w:i/>
          <w:iCs/>
          <w:sz w:val="20"/>
          <w:szCs w:val="20"/>
          <w:lang w:val="es-ES"/>
        </w:rPr>
        <w:t>“</w:t>
      </w:r>
      <w:r w:rsidR="00063E34" w:rsidRPr="00BE0EE8">
        <w:rPr>
          <w:rFonts w:ascii="Arial" w:hAnsi="Arial" w:cs="Arial"/>
          <w:i/>
          <w:iCs/>
          <w:sz w:val="20"/>
          <w:szCs w:val="20"/>
          <w:lang w:val="es-ES_tradnl"/>
        </w:rPr>
        <w:t>Hemos visto con satisfacción cómo los cocineros más jóvenes toman el testigo y emprenden su propio camino, en muchos casos con la cocina de fusión por bandera; y a su vez, cómo las opciones veganas, poco a poco, se están abriendo paso en los menús, algo que ya estaba pasando también en otros países de Europa. Incluyendo 2 nuevos restaurantes con tres Estrellas MICHELIN, así como muchos nuevos restaurantes con dos Estrellas y una Estrella, junto con el ascendente número de Estrellas Verdes MICHELIN, nuestra edición 2023 de la Guía MICHELIN ilustra perfectamente la excelencia, creatividad y audacia del paisaje culinario de España y Portugal, y su creciente y notable compromiso con un enfoque gastronómico más sostenible. Estamos encantados de ver cómo los chefs más jóvenes toman la delantera y se embarcan en sus propios viajes, en muchos casos enarbolando la bandera de las cocinas regionales o de fusión reinterpretadas</w:t>
      </w:r>
      <w:r w:rsidR="00CC173E" w:rsidRPr="004A4C7B">
        <w:rPr>
          <w:rFonts w:ascii="Arial" w:hAnsi="Arial" w:cs="Arial"/>
          <w:i/>
          <w:iCs/>
          <w:sz w:val="20"/>
          <w:szCs w:val="20"/>
          <w:lang w:val="es-ES"/>
        </w:rPr>
        <w:t>”</w:t>
      </w:r>
      <w:r w:rsidR="00CC173E" w:rsidRPr="004A4C7B">
        <w:rPr>
          <w:rFonts w:ascii="Arial" w:hAnsi="Arial" w:cs="Arial"/>
          <w:sz w:val="20"/>
          <w:szCs w:val="20"/>
          <w:lang w:val="es-ES"/>
        </w:rPr>
        <w:t>.</w:t>
      </w:r>
    </w:p>
    <w:p w14:paraId="613BB00A" w14:textId="49DD6A4A" w:rsidR="00752F08" w:rsidRPr="004A4C7B" w:rsidRDefault="00752F08" w:rsidP="001A2401">
      <w:pPr>
        <w:spacing w:line="276" w:lineRule="auto"/>
        <w:ind w:right="1394"/>
        <w:jc w:val="both"/>
        <w:rPr>
          <w:rFonts w:ascii="Arial" w:hAnsi="Arial" w:cs="Arial"/>
          <w:sz w:val="20"/>
          <w:szCs w:val="20"/>
          <w:lang w:val="es-ES"/>
        </w:rPr>
      </w:pPr>
    </w:p>
    <w:p w14:paraId="4E437FFC" w14:textId="2F8BE834" w:rsidR="00752F08" w:rsidRPr="004A4C7B" w:rsidRDefault="00752F08" w:rsidP="001A2401">
      <w:pPr>
        <w:spacing w:line="276" w:lineRule="auto"/>
        <w:ind w:right="1394"/>
        <w:jc w:val="both"/>
        <w:rPr>
          <w:rFonts w:ascii="Arial" w:hAnsi="Arial" w:cs="Arial"/>
          <w:b/>
          <w:bCs/>
          <w:lang w:val="es-ES"/>
        </w:rPr>
      </w:pPr>
      <w:r w:rsidRPr="004A4C7B">
        <w:rPr>
          <w:rFonts w:ascii="Arial" w:hAnsi="Arial" w:cs="Arial"/>
          <w:b/>
          <w:bCs/>
          <w:lang w:val="es-ES"/>
        </w:rPr>
        <w:t>Atrio y Cocina Hermanos Torres</w:t>
      </w:r>
      <w:r w:rsidR="00ED355B" w:rsidRPr="004A4C7B">
        <w:rPr>
          <w:rFonts w:ascii="Arial" w:hAnsi="Arial" w:cs="Arial"/>
          <w:b/>
          <w:bCs/>
          <w:lang w:val="es-ES"/>
        </w:rPr>
        <w:t xml:space="preserve">, </w:t>
      </w:r>
      <w:r w:rsidR="00C67F1A" w:rsidRPr="004A4C7B">
        <w:rPr>
          <w:rFonts w:ascii="Arial" w:hAnsi="Arial" w:cs="Arial"/>
          <w:b/>
          <w:bCs/>
          <w:lang w:val="es-ES"/>
        </w:rPr>
        <w:t>distinguidos con tres Estrellas MICHELIN</w:t>
      </w:r>
    </w:p>
    <w:p w14:paraId="49AB0DF6" w14:textId="77777777" w:rsidR="00ED355B" w:rsidRPr="004A4C7B" w:rsidRDefault="00ED355B" w:rsidP="001A2401">
      <w:pPr>
        <w:spacing w:line="276" w:lineRule="auto"/>
        <w:ind w:right="1394"/>
        <w:jc w:val="both"/>
        <w:rPr>
          <w:rFonts w:ascii="Arial" w:hAnsi="Arial" w:cs="Arial"/>
          <w:sz w:val="20"/>
          <w:szCs w:val="20"/>
          <w:lang w:val="es-ES"/>
        </w:rPr>
      </w:pPr>
    </w:p>
    <w:p w14:paraId="10F90409" w14:textId="1D470C2E" w:rsidR="00A7336C" w:rsidRPr="004A4C7B" w:rsidRDefault="006D04D0"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t xml:space="preserve">En </w:t>
      </w:r>
      <w:r w:rsidR="008A414E" w:rsidRPr="004A4C7B">
        <w:rPr>
          <w:rFonts w:ascii="Arial" w:hAnsi="Arial" w:cs="Arial"/>
          <w:sz w:val="20"/>
          <w:szCs w:val="20"/>
          <w:lang w:val="es-ES"/>
        </w:rPr>
        <w:t>la bellísima ciudad de Cáceres</w:t>
      </w:r>
      <w:r w:rsidR="002A09E0" w:rsidRPr="004A4C7B">
        <w:rPr>
          <w:rFonts w:ascii="Arial" w:hAnsi="Arial" w:cs="Arial"/>
          <w:sz w:val="20"/>
          <w:szCs w:val="20"/>
          <w:lang w:val="es-ES"/>
        </w:rPr>
        <w:t xml:space="preserve">, el restaurante </w:t>
      </w:r>
      <w:r w:rsidR="002A09E0" w:rsidRPr="004A4C7B">
        <w:rPr>
          <w:rFonts w:ascii="Arial" w:hAnsi="Arial" w:cs="Arial"/>
          <w:b/>
          <w:bCs/>
          <w:sz w:val="20"/>
          <w:szCs w:val="20"/>
          <w:lang w:val="es-ES"/>
        </w:rPr>
        <w:t>Atrio</w:t>
      </w:r>
      <w:r w:rsidR="002A09E0" w:rsidRPr="004A4C7B">
        <w:rPr>
          <w:rFonts w:ascii="Arial" w:hAnsi="Arial" w:cs="Arial"/>
          <w:sz w:val="20"/>
          <w:szCs w:val="20"/>
          <w:lang w:val="es-ES"/>
        </w:rPr>
        <w:t xml:space="preserve"> logra la máxima distin</w:t>
      </w:r>
      <w:r w:rsidR="00E701B3" w:rsidRPr="004A4C7B">
        <w:rPr>
          <w:rFonts w:ascii="Arial" w:hAnsi="Arial" w:cs="Arial"/>
          <w:sz w:val="20"/>
          <w:szCs w:val="20"/>
          <w:lang w:val="es-ES"/>
        </w:rPr>
        <w:t xml:space="preserve">ción gracias a la </w:t>
      </w:r>
      <w:r w:rsidR="00D1090C" w:rsidRPr="004A4C7B">
        <w:rPr>
          <w:rFonts w:ascii="Arial" w:hAnsi="Arial" w:cs="Arial"/>
          <w:sz w:val="20"/>
          <w:szCs w:val="20"/>
          <w:lang w:val="es-ES"/>
        </w:rPr>
        <w:t>elegante y delicada propuesta del chef Toño Pérez</w:t>
      </w:r>
      <w:r w:rsidR="001E417B" w:rsidRPr="004A4C7B">
        <w:rPr>
          <w:rFonts w:ascii="Arial" w:hAnsi="Arial" w:cs="Arial"/>
          <w:sz w:val="20"/>
          <w:szCs w:val="20"/>
          <w:lang w:val="es-ES"/>
        </w:rPr>
        <w:t xml:space="preserve">, que </w:t>
      </w:r>
      <w:r w:rsidR="00644696" w:rsidRPr="004A4C7B">
        <w:rPr>
          <w:rFonts w:ascii="Arial" w:hAnsi="Arial" w:cs="Arial"/>
          <w:sz w:val="20"/>
          <w:szCs w:val="20"/>
          <w:lang w:val="es-ES"/>
        </w:rPr>
        <w:t>ha dado</w:t>
      </w:r>
      <w:r w:rsidR="001E417B" w:rsidRPr="004A4C7B">
        <w:rPr>
          <w:rFonts w:ascii="Arial" w:hAnsi="Arial" w:cs="Arial"/>
          <w:sz w:val="20"/>
          <w:szCs w:val="20"/>
          <w:lang w:val="es-ES"/>
        </w:rPr>
        <w:t xml:space="preserve"> una vuelta al ADN de la tradición </w:t>
      </w:r>
      <w:r w:rsidR="00E32E9B" w:rsidRPr="004A4C7B">
        <w:rPr>
          <w:rFonts w:ascii="Arial" w:hAnsi="Arial" w:cs="Arial"/>
          <w:sz w:val="20"/>
          <w:szCs w:val="20"/>
          <w:lang w:val="es-ES"/>
        </w:rPr>
        <w:t xml:space="preserve">gastronómica </w:t>
      </w:r>
      <w:r w:rsidR="001E417B" w:rsidRPr="004A4C7B">
        <w:rPr>
          <w:rFonts w:ascii="Arial" w:hAnsi="Arial" w:cs="Arial"/>
          <w:sz w:val="20"/>
          <w:szCs w:val="20"/>
          <w:lang w:val="es-ES"/>
        </w:rPr>
        <w:t>local</w:t>
      </w:r>
      <w:r w:rsidR="00BD272C" w:rsidRPr="004A4C7B">
        <w:rPr>
          <w:rFonts w:ascii="Arial" w:hAnsi="Arial" w:cs="Arial"/>
          <w:sz w:val="20"/>
          <w:szCs w:val="20"/>
          <w:lang w:val="es-ES"/>
        </w:rPr>
        <w:t>, con el c</w:t>
      </w:r>
      <w:r w:rsidR="00B20E82" w:rsidRPr="004A4C7B">
        <w:rPr>
          <w:rFonts w:ascii="Arial" w:hAnsi="Arial" w:cs="Arial"/>
          <w:sz w:val="20"/>
          <w:szCs w:val="20"/>
          <w:lang w:val="es-ES"/>
        </w:rPr>
        <w:t>e</w:t>
      </w:r>
      <w:r w:rsidR="00BD272C" w:rsidRPr="004A4C7B">
        <w:rPr>
          <w:rFonts w:ascii="Arial" w:hAnsi="Arial" w:cs="Arial"/>
          <w:sz w:val="20"/>
          <w:szCs w:val="20"/>
          <w:lang w:val="es-ES"/>
        </w:rPr>
        <w:t xml:space="preserve">rdo ibérico como gran protagonista, </w:t>
      </w:r>
      <w:r w:rsidR="00D943AD" w:rsidRPr="004A4C7B">
        <w:rPr>
          <w:rFonts w:ascii="Arial" w:hAnsi="Arial" w:cs="Arial"/>
          <w:sz w:val="20"/>
          <w:szCs w:val="20"/>
          <w:lang w:val="es-ES"/>
        </w:rPr>
        <w:t>para cautivar</w:t>
      </w:r>
      <w:r w:rsidR="00336CE1" w:rsidRPr="004A4C7B">
        <w:rPr>
          <w:rFonts w:ascii="Arial" w:hAnsi="Arial" w:cs="Arial"/>
          <w:sz w:val="20"/>
          <w:szCs w:val="20"/>
          <w:lang w:val="es-ES"/>
        </w:rPr>
        <w:t xml:space="preserve"> nuestro paladar</w:t>
      </w:r>
      <w:r w:rsidR="002E6295" w:rsidRPr="004A4C7B">
        <w:rPr>
          <w:rFonts w:ascii="Arial" w:hAnsi="Arial" w:cs="Arial"/>
          <w:sz w:val="20"/>
          <w:szCs w:val="20"/>
          <w:lang w:val="es-ES"/>
        </w:rPr>
        <w:t xml:space="preserve"> </w:t>
      </w:r>
      <w:r w:rsidR="00D943AD" w:rsidRPr="004A4C7B">
        <w:rPr>
          <w:rFonts w:ascii="Arial" w:hAnsi="Arial" w:cs="Arial"/>
          <w:sz w:val="20"/>
          <w:szCs w:val="20"/>
          <w:lang w:val="es-ES"/>
        </w:rPr>
        <w:t>desde</w:t>
      </w:r>
      <w:r w:rsidR="00644696" w:rsidRPr="004A4C7B">
        <w:rPr>
          <w:rFonts w:ascii="Arial" w:hAnsi="Arial" w:cs="Arial"/>
          <w:sz w:val="20"/>
          <w:szCs w:val="20"/>
          <w:lang w:val="es-ES"/>
        </w:rPr>
        <w:t xml:space="preserve"> la pasión, la sinceridad y la excelencia técnica</w:t>
      </w:r>
      <w:r w:rsidR="00B20E82" w:rsidRPr="004A4C7B">
        <w:rPr>
          <w:rFonts w:ascii="Arial" w:hAnsi="Arial" w:cs="Arial"/>
          <w:sz w:val="20"/>
          <w:szCs w:val="20"/>
          <w:lang w:val="es-ES"/>
        </w:rPr>
        <w:t>.</w:t>
      </w:r>
    </w:p>
    <w:p w14:paraId="201E5AAA" w14:textId="77777777" w:rsidR="0070084D" w:rsidRPr="004A4C7B" w:rsidRDefault="0070084D" w:rsidP="001A2401">
      <w:pPr>
        <w:spacing w:line="276" w:lineRule="auto"/>
        <w:ind w:right="1394"/>
        <w:jc w:val="both"/>
        <w:rPr>
          <w:rFonts w:ascii="Arial" w:hAnsi="Arial" w:cs="Arial"/>
          <w:sz w:val="20"/>
          <w:szCs w:val="20"/>
          <w:lang w:val="es-ES"/>
        </w:rPr>
      </w:pPr>
    </w:p>
    <w:p w14:paraId="2A39E344" w14:textId="06F31926" w:rsidR="00EC2BB2" w:rsidRPr="004A4C7B" w:rsidRDefault="00B47BC9"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lastRenderedPageBreak/>
        <w:t>En la cosmopolita Barcelona, a</w:t>
      </w:r>
      <w:r w:rsidR="00CA276F" w:rsidRPr="004A4C7B">
        <w:rPr>
          <w:rFonts w:ascii="Arial" w:hAnsi="Arial" w:cs="Arial"/>
          <w:sz w:val="20"/>
          <w:szCs w:val="20"/>
          <w:lang w:val="es-ES"/>
        </w:rPr>
        <w:t xml:space="preserve"> su vez, el restaurante </w:t>
      </w:r>
      <w:r w:rsidR="00CA276F" w:rsidRPr="004A4C7B">
        <w:rPr>
          <w:rFonts w:ascii="Arial" w:hAnsi="Arial" w:cs="Arial"/>
          <w:b/>
          <w:bCs/>
          <w:sz w:val="20"/>
          <w:szCs w:val="20"/>
          <w:lang w:val="es-ES"/>
        </w:rPr>
        <w:t>Cocina Hermanos Torres</w:t>
      </w:r>
      <w:r w:rsidR="00CA276F" w:rsidRPr="004A4C7B">
        <w:rPr>
          <w:rFonts w:ascii="Arial" w:hAnsi="Arial" w:cs="Arial"/>
          <w:sz w:val="20"/>
          <w:szCs w:val="20"/>
          <w:lang w:val="es-ES"/>
        </w:rPr>
        <w:t xml:space="preserve"> alcanza </w:t>
      </w:r>
      <w:r w:rsidR="00434A09" w:rsidRPr="004A4C7B">
        <w:rPr>
          <w:rFonts w:ascii="Arial" w:hAnsi="Arial" w:cs="Arial"/>
          <w:sz w:val="20"/>
          <w:szCs w:val="20"/>
          <w:lang w:val="es-ES"/>
        </w:rPr>
        <w:t xml:space="preserve">las tres Estrellas MICHELIN </w:t>
      </w:r>
      <w:r w:rsidR="00D42AAF" w:rsidRPr="004A4C7B">
        <w:rPr>
          <w:rFonts w:ascii="Arial" w:hAnsi="Arial" w:cs="Arial"/>
          <w:sz w:val="20"/>
          <w:szCs w:val="20"/>
          <w:lang w:val="es-ES"/>
        </w:rPr>
        <w:t>por hacernos</w:t>
      </w:r>
      <w:r w:rsidR="00D96A74" w:rsidRPr="004A4C7B">
        <w:rPr>
          <w:rFonts w:ascii="Arial" w:hAnsi="Arial" w:cs="Arial"/>
          <w:sz w:val="20"/>
          <w:szCs w:val="20"/>
          <w:lang w:val="es-ES"/>
        </w:rPr>
        <w:t xml:space="preserve"> soñar</w:t>
      </w:r>
      <w:r w:rsidR="002E4D2A" w:rsidRPr="004A4C7B">
        <w:rPr>
          <w:rFonts w:ascii="Arial" w:hAnsi="Arial" w:cs="Arial"/>
          <w:sz w:val="20"/>
          <w:szCs w:val="20"/>
          <w:lang w:val="es-ES"/>
        </w:rPr>
        <w:t xml:space="preserve"> </w:t>
      </w:r>
      <w:r w:rsidR="00494E78" w:rsidRPr="004A4C7B">
        <w:rPr>
          <w:rFonts w:ascii="Arial" w:hAnsi="Arial" w:cs="Arial"/>
          <w:sz w:val="20"/>
          <w:szCs w:val="20"/>
          <w:lang w:val="es-ES"/>
        </w:rPr>
        <w:t>tras</w:t>
      </w:r>
      <w:r w:rsidR="002E4D2A" w:rsidRPr="004A4C7B">
        <w:rPr>
          <w:rFonts w:ascii="Arial" w:hAnsi="Arial" w:cs="Arial"/>
          <w:sz w:val="20"/>
          <w:szCs w:val="20"/>
          <w:lang w:val="es-ES"/>
        </w:rPr>
        <w:t xml:space="preserve"> cada bocado</w:t>
      </w:r>
      <w:r w:rsidR="00AD753B" w:rsidRPr="004A4C7B">
        <w:rPr>
          <w:rFonts w:ascii="Arial" w:hAnsi="Arial" w:cs="Arial"/>
          <w:sz w:val="20"/>
          <w:szCs w:val="20"/>
          <w:lang w:val="es-ES"/>
        </w:rPr>
        <w:t xml:space="preserve">, pues </w:t>
      </w:r>
      <w:r w:rsidR="002A21BB" w:rsidRPr="004A4C7B">
        <w:rPr>
          <w:rFonts w:ascii="Arial" w:hAnsi="Arial" w:cs="Arial"/>
          <w:sz w:val="20"/>
          <w:szCs w:val="20"/>
          <w:lang w:val="es-ES"/>
        </w:rPr>
        <w:t>Sergio y Javier</w:t>
      </w:r>
      <w:r w:rsidR="00E30166" w:rsidRPr="004A4C7B">
        <w:rPr>
          <w:rFonts w:ascii="Arial" w:hAnsi="Arial" w:cs="Arial"/>
          <w:sz w:val="20"/>
          <w:szCs w:val="20"/>
          <w:lang w:val="es-ES"/>
        </w:rPr>
        <w:t xml:space="preserve"> Torres</w:t>
      </w:r>
      <w:r w:rsidR="002A21BB" w:rsidRPr="004A4C7B">
        <w:rPr>
          <w:rFonts w:ascii="Arial" w:hAnsi="Arial" w:cs="Arial"/>
          <w:sz w:val="20"/>
          <w:szCs w:val="20"/>
          <w:lang w:val="es-ES"/>
        </w:rPr>
        <w:t xml:space="preserve"> </w:t>
      </w:r>
      <w:r w:rsidR="00AD753B" w:rsidRPr="004A4C7B">
        <w:rPr>
          <w:rFonts w:ascii="Arial" w:hAnsi="Arial" w:cs="Arial"/>
          <w:sz w:val="20"/>
          <w:szCs w:val="20"/>
          <w:lang w:val="es-ES"/>
        </w:rPr>
        <w:t xml:space="preserve">han creado un espacio mágico donde </w:t>
      </w:r>
      <w:r w:rsidR="00257371" w:rsidRPr="004A4C7B">
        <w:rPr>
          <w:rFonts w:ascii="Arial" w:hAnsi="Arial" w:cs="Arial"/>
          <w:sz w:val="20"/>
          <w:szCs w:val="20"/>
          <w:lang w:val="es-ES"/>
        </w:rPr>
        <w:t xml:space="preserve">la experiencia gastronómica, que viaja </w:t>
      </w:r>
      <w:r w:rsidR="00DD52FB" w:rsidRPr="004A4C7B">
        <w:rPr>
          <w:rFonts w:ascii="Arial" w:hAnsi="Arial" w:cs="Arial"/>
          <w:sz w:val="20"/>
          <w:szCs w:val="20"/>
          <w:lang w:val="es-ES"/>
        </w:rPr>
        <w:t xml:space="preserve">desde la coherencia </w:t>
      </w:r>
      <w:r w:rsidR="00257371" w:rsidRPr="004A4C7B">
        <w:rPr>
          <w:rFonts w:ascii="Arial" w:hAnsi="Arial" w:cs="Arial"/>
          <w:sz w:val="20"/>
          <w:szCs w:val="20"/>
          <w:lang w:val="es-ES"/>
        </w:rPr>
        <w:t>por los mejores productos de temporada,</w:t>
      </w:r>
      <w:r w:rsidR="009B3115" w:rsidRPr="004A4C7B">
        <w:rPr>
          <w:rFonts w:ascii="Arial" w:hAnsi="Arial" w:cs="Arial"/>
          <w:sz w:val="20"/>
          <w:szCs w:val="20"/>
          <w:lang w:val="es-ES"/>
        </w:rPr>
        <w:t xml:space="preserve"> supera las expectativas del comensal para convertirse en un gran espectáculo</w:t>
      </w:r>
      <w:r w:rsidR="001214B7" w:rsidRPr="004A4C7B">
        <w:rPr>
          <w:rFonts w:ascii="Arial" w:hAnsi="Arial" w:cs="Arial"/>
          <w:sz w:val="20"/>
          <w:szCs w:val="20"/>
          <w:lang w:val="es-ES"/>
        </w:rPr>
        <w:t>.</w:t>
      </w:r>
    </w:p>
    <w:p w14:paraId="6BB1B265" w14:textId="77777777" w:rsidR="0070084D" w:rsidRPr="004A4C7B" w:rsidRDefault="0070084D" w:rsidP="001A2401">
      <w:pPr>
        <w:spacing w:line="276" w:lineRule="auto"/>
        <w:ind w:right="1394"/>
        <w:jc w:val="both"/>
        <w:rPr>
          <w:rFonts w:ascii="Arial" w:hAnsi="Arial" w:cs="Arial"/>
          <w:sz w:val="20"/>
          <w:szCs w:val="20"/>
          <w:lang w:val="es-ES"/>
        </w:rPr>
      </w:pPr>
    </w:p>
    <w:p w14:paraId="0B12B06B" w14:textId="44BE1611" w:rsidR="00467077" w:rsidRPr="004A4C7B" w:rsidRDefault="00467077"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t xml:space="preserve">Con estas dos nuevas incorporaciones, la Guía MICHELIN España y Portugal cuenta ahora con 13 restaurantes </w:t>
      </w:r>
      <w:r w:rsidR="00ED355B" w:rsidRPr="004A4C7B">
        <w:rPr>
          <w:rFonts w:ascii="Arial" w:hAnsi="Arial" w:cs="Arial"/>
          <w:sz w:val="20"/>
          <w:szCs w:val="20"/>
          <w:lang w:val="es-ES"/>
        </w:rPr>
        <w:t>con</w:t>
      </w:r>
      <w:r w:rsidRPr="004A4C7B">
        <w:rPr>
          <w:rFonts w:ascii="Arial" w:hAnsi="Arial" w:cs="Arial"/>
          <w:sz w:val="20"/>
          <w:szCs w:val="20"/>
          <w:lang w:val="es-ES"/>
        </w:rPr>
        <w:t xml:space="preserve"> </w:t>
      </w:r>
      <w:r w:rsidR="00ED355B" w:rsidRPr="004A4C7B">
        <w:rPr>
          <w:rFonts w:ascii="Arial" w:hAnsi="Arial" w:cs="Arial"/>
          <w:sz w:val="20"/>
          <w:szCs w:val="20"/>
          <w:lang w:val="es-ES"/>
        </w:rPr>
        <w:t>t</w:t>
      </w:r>
      <w:r w:rsidRPr="004A4C7B">
        <w:rPr>
          <w:rFonts w:ascii="Arial" w:hAnsi="Arial" w:cs="Arial"/>
          <w:sz w:val="20"/>
          <w:szCs w:val="20"/>
          <w:lang w:val="es-ES"/>
        </w:rPr>
        <w:t>res Estrellas MICHELIN.</w:t>
      </w:r>
    </w:p>
    <w:p w14:paraId="3DA7440C" w14:textId="77777777" w:rsidR="00B81DDD" w:rsidRPr="004A4C7B" w:rsidRDefault="00B81DDD" w:rsidP="001A2401">
      <w:pPr>
        <w:spacing w:line="276" w:lineRule="auto"/>
        <w:ind w:right="1394"/>
        <w:jc w:val="both"/>
        <w:rPr>
          <w:sz w:val="20"/>
          <w:szCs w:val="20"/>
          <w:lang w:val="es-ES"/>
        </w:rPr>
      </w:pPr>
    </w:p>
    <w:p w14:paraId="22A5B7CD" w14:textId="36CA126D" w:rsidR="005A4A25" w:rsidRPr="004A4C7B" w:rsidRDefault="00594C68" w:rsidP="001A2401">
      <w:pPr>
        <w:spacing w:line="276" w:lineRule="auto"/>
        <w:ind w:right="1394"/>
        <w:jc w:val="both"/>
        <w:rPr>
          <w:rFonts w:ascii="Arial" w:hAnsi="Arial" w:cs="Arial"/>
          <w:b/>
          <w:bCs/>
          <w:lang w:val="es-ES"/>
        </w:rPr>
      </w:pPr>
      <w:proofErr w:type="spellStart"/>
      <w:r w:rsidRPr="004A4C7B">
        <w:rPr>
          <w:rFonts w:ascii="Arial" w:hAnsi="Arial" w:cs="Arial"/>
          <w:b/>
          <w:bCs/>
          <w:lang w:val="es-ES"/>
        </w:rPr>
        <w:t>Deessa</w:t>
      </w:r>
      <w:proofErr w:type="spellEnd"/>
      <w:r w:rsidRPr="004A4C7B">
        <w:rPr>
          <w:rFonts w:ascii="Arial" w:hAnsi="Arial" w:cs="Arial"/>
          <w:b/>
          <w:bCs/>
          <w:lang w:val="es-ES"/>
        </w:rPr>
        <w:t xml:space="preserve">, Pepe Vieira y </w:t>
      </w:r>
      <w:r w:rsidR="00207ECC" w:rsidRPr="004A4C7B">
        <w:rPr>
          <w:rFonts w:ascii="Arial" w:hAnsi="Arial" w:cs="Arial"/>
          <w:b/>
          <w:bCs/>
          <w:lang w:val="es-ES"/>
        </w:rPr>
        <w:t>El Rincón de Juan Carlos alcanzan las dos Estrellas MICHELIN</w:t>
      </w:r>
    </w:p>
    <w:p w14:paraId="721BA110" w14:textId="77777777" w:rsidR="00ED355B" w:rsidRPr="004A4C7B" w:rsidRDefault="00ED355B" w:rsidP="001A2401">
      <w:pPr>
        <w:spacing w:line="276" w:lineRule="auto"/>
        <w:ind w:right="1394"/>
        <w:jc w:val="both"/>
        <w:rPr>
          <w:rFonts w:ascii="Arial" w:hAnsi="Arial" w:cs="Arial"/>
          <w:b/>
          <w:bCs/>
          <w:sz w:val="20"/>
          <w:szCs w:val="20"/>
          <w:lang w:val="es-ES"/>
        </w:rPr>
      </w:pPr>
    </w:p>
    <w:p w14:paraId="03ABABF3" w14:textId="674ADA67" w:rsidR="005A4A25" w:rsidRPr="004A4C7B" w:rsidRDefault="00C51743" w:rsidP="001A2401">
      <w:pPr>
        <w:spacing w:line="276" w:lineRule="auto"/>
        <w:ind w:right="1394"/>
        <w:jc w:val="both"/>
        <w:rPr>
          <w:rFonts w:ascii="Arial" w:hAnsi="Arial" w:cs="Arial"/>
          <w:sz w:val="20"/>
          <w:szCs w:val="20"/>
          <w:lang w:val="es-ES"/>
        </w:rPr>
      </w:pPr>
      <w:proofErr w:type="spellStart"/>
      <w:r w:rsidRPr="004A4C7B">
        <w:rPr>
          <w:rFonts w:ascii="Arial" w:hAnsi="Arial" w:cs="Arial"/>
          <w:b/>
          <w:bCs/>
          <w:sz w:val="20"/>
          <w:szCs w:val="20"/>
          <w:lang w:val="es-ES"/>
        </w:rPr>
        <w:t>Deessa</w:t>
      </w:r>
      <w:proofErr w:type="spellEnd"/>
      <w:r w:rsidR="00A56119" w:rsidRPr="004A4C7B">
        <w:rPr>
          <w:rFonts w:ascii="Arial" w:hAnsi="Arial" w:cs="Arial"/>
          <w:sz w:val="20"/>
          <w:szCs w:val="20"/>
          <w:lang w:val="es-ES"/>
        </w:rPr>
        <w:t xml:space="preserve">, </w:t>
      </w:r>
      <w:r w:rsidR="00CC0D4E" w:rsidRPr="004A4C7B">
        <w:rPr>
          <w:rFonts w:ascii="Arial" w:hAnsi="Arial" w:cs="Arial"/>
          <w:sz w:val="20"/>
          <w:szCs w:val="20"/>
          <w:lang w:val="es-ES"/>
        </w:rPr>
        <w:t>el lujoso</w:t>
      </w:r>
      <w:r w:rsidR="00AD56EC" w:rsidRPr="004A4C7B">
        <w:rPr>
          <w:rFonts w:ascii="Arial" w:hAnsi="Arial" w:cs="Arial"/>
          <w:sz w:val="20"/>
          <w:szCs w:val="20"/>
          <w:lang w:val="es-ES"/>
        </w:rPr>
        <w:t xml:space="preserve"> restaurante del emblemático </w:t>
      </w:r>
      <w:proofErr w:type="spellStart"/>
      <w:r w:rsidR="00AD56EC" w:rsidRPr="004A4C7B">
        <w:rPr>
          <w:rFonts w:ascii="Arial" w:hAnsi="Arial" w:cs="Arial"/>
          <w:sz w:val="20"/>
          <w:szCs w:val="20"/>
          <w:lang w:val="es-ES"/>
        </w:rPr>
        <w:t>Mandarin</w:t>
      </w:r>
      <w:proofErr w:type="spellEnd"/>
      <w:r w:rsidR="00AD56EC" w:rsidRPr="004A4C7B">
        <w:rPr>
          <w:rFonts w:ascii="Arial" w:hAnsi="Arial" w:cs="Arial"/>
          <w:sz w:val="20"/>
          <w:szCs w:val="20"/>
          <w:lang w:val="es-ES"/>
        </w:rPr>
        <w:t xml:space="preserve"> Oriental Ritz de Madrid</w:t>
      </w:r>
      <w:r w:rsidR="00526529" w:rsidRPr="004A4C7B">
        <w:rPr>
          <w:rFonts w:ascii="Arial" w:hAnsi="Arial" w:cs="Arial"/>
          <w:sz w:val="20"/>
          <w:szCs w:val="20"/>
          <w:lang w:val="es-ES"/>
        </w:rPr>
        <w:t xml:space="preserve">, </w:t>
      </w:r>
      <w:r w:rsidR="00627A54" w:rsidRPr="004A4C7B">
        <w:rPr>
          <w:rFonts w:ascii="Arial" w:hAnsi="Arial" w:cs="Arial"/>
          <w:sz w:val="20"/>
          <w:szCs w:val="20"/>
          <w:lang w:val="es-ES"/>
        </w:rPr>
        <w:t xml:space="preserve">asciende a la categoría de </w:t>
      </w:r>
      <w:r w:rsidR="00F57827" w:rsidRPr="004A4C7B">
        <w:rPr>
          <w:rFonts w:ascii="Arial" w:hAnsi="Arial" w:cs="Arial"/>
          <w:sz w:val="20"/>
          <w:szCs w:val="20"/>
          <w:lang w:val="es-ES"/>
        </w:rPr>
        <w:t xml:space="preserve">dos Estrellas MICHELIN al </w:t>
      </w:r>
      <w:r w:rsidR="00A53EEC" w:rsidRPr="004A4C7B">
        <w:rPr>
          <w:rFonts w:ascii="Arial" w:hAnsi="Arial" w:cs="Arial"/>
          <w:sz w:val="20"/>
          <w:szCs w:val="20"/>
          <w:lang w:val="es-ES"/>
        </w:rPr>
        <w:t>ref</w:t>
      </w:r>
      <w:r w:rsidR="003E1A8C" w:rsidRPr="004A4C7B">
        <w:rPr>
          <w:rFonts w:ascii="Arial" w:hAnsi="Arial" w:cs="Arial"/>
          <w:sz w:val="20"/>
          <w:szCs w:val="20"/>
          <w:lang w:val="es-ES"/>
        </w:rPr>
        <w:t xml:space="preserve">lejar </w:t>
      </w:r>
      <w:r w:rsidR="002D3664" w:rsidRPr="004A4C7B">
        <w:rPr>
          <w:rFonts w:ascii="Arial" w:hAnsi="Arial" w:cs="Arial"/>
          <w:sz w:val="20"/>
          <w:szCs w:val="20"/>
          <w:lang w:val="es-ES"/>
        </w:rPr>
        <w:t xml:space="preserve">el amor por el </w:t>
      </w:r>
      <w:r w:rsidR="002F754A" w:rsidRPr="004A4C7B">
        <w:rPr>
          <w:rFonts w:ascii="Arial" w:hAnsi="Arial" w:cs="Arial"/>
          <w:sz w:val="20"/>
          <w:szCs w:val="20"/>
          <w:lang w:val="es-ES"/>
        </w:rPr>
        <w:t>M</w:t>
      </w:r>
      <w:r w:rsidR="002D3664" w:rsidRPr="004A4C7B">
        <w:rPr>
          <w:rFonts w:ascii="Arial" w:hAnsi="Arial" w:cs="Arial"/>
          <w:sz w:val="20"/>
          <w:szCs w:val="20"/>
          <w:lang w:val="es-ES"/>
        </w:rPr>
        <w:t xml:space="preserve">editerráneo que siempre emana la elaborada y creativa cocina del maestro Quique </w:t>
      </w:r>
      <w:proofErr w:type="spellStart"/>
      <w:r w:rsidR="002D3664" w:rsidRPr="004A4C7B">
        <w:rPr>
          <w:rFonts w:ascii="Arial" w:hAnsi="Arial" w:cs="Arial"/>
          <w:sz w:val="20"/>
          <w:szCs w:val="20"/>
          <w:lang w:val="es-ES"/>
        </w:rPr>
        <w:t>Dacosta</w:t>
      </w:r>
      <w:proofErr w:type="spellEnd"/>
      <w:r w:rsidR="00270D0B" w:rsidRPr="004A4C7B">
        <w:rPr>
          <w:rFonts w:ascii="Arial" w:hAnsi="Arial" w:cs="Arial"/>
          <w:sz w:val="20"/>
          <w:szCs w:val="20"/>
          <w:lang w:val="es-ES"/>
        </w:rPr>
        <w:t>, ejecutad</w:t>
      </w:r>
      <w:r w:rsidR="353AD59A" w:rsidRPr="004A4C7B">
        <w:rPr>
          <w:rFonts w:ascii="Arial" w:hAnsi="Arial" w:cs="Arial"/>
          <w:sz w:val="20"/>
          <w:szCs w:val="20"/>
          <w:lang w:val="es-ES"/>
        </w:rPr>
        <w:t>a</w:t>
      </w:r>
      <w:r w:rsidR="00270D0B" w:rsidRPr="004A4C7B">
        <w:rPr>
          <w:rFonts w:ascii="Arial" w:hAnsi="Arial" w:cs="Arial"/>
          <w:sz w:val="20"/>
          <w:szCs w:val="20"/>
          <w:lang w:val="es-ES"/>
        </w:rPr>
        <w:t xml:space="preserve"> po</w:t>
      </w:r>
      <w:r w:rsidR="00EB6920" w:rsidRPr="004A4C7B">
        <w:rPr>
          <w:rFonts w:ascii="Arial" w:hAnsi="Arial" w:cs="Arial"/>
          <w:sz w:val="20"/>
          <w:szCs w:val="20"/>
          <w:lang w:val="es-ES"/>
        </w:rPr>
        <w:t>r el chef Guillermo Chávez</w:t>
      </w:r>
      <w:r w:rsidR="00924ABC" w:rsidRPr="004A4C7B">
        <w:rPr>
          <w:rFonts w:ascii="Arial" w:hAnsi="Arial" w:cs="Arial"/>
          <w:sz w:val="20"/>
          <w:szCs w:val="20"/>
          <w:lang w:val="es-ES"/>
        </w:rPr>
        <w:t>.</w:t>
      </w:r>
    </w:p>
    <w:p w14:paraId="589F1056" w14:textId="77777777" w:rsidR="005D5119" w:rsidRPr="004A4C7B" w:rsidRDefault="005D5119" w:rsidP="001A2401">
      <w:pPr>
        <w:spacing w:line="276" w:lineRule="auto"/>
        <w:ind w:right="1394"/>
        <w:jc w:val="both"/>
        <w:rPr>
          <w:rFonts w:ascii="Arial" w:hAnsi="Arial" w:cs="Arial"/>
          <w:sz w:val="20"/>
          <w:szCs w:val="20"/>
          <w:lang w:val="es-ES"/>
        </w:rPr>
      </w:pPr>
    </w:p>
    <w:p w14:paraId="7AB94563" w14:textId="06ADE3E1" w:rsidR="005A4A25" w:rsidRPr="004A4C7B" w:rsidRDefault="00C6435B"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t>Junto</w:t>
      </w:r>
      <w:r w:rsidR="00FD70A5" w:rsidRPr="004A4C7B">
        <w:rPr>
          <w:rFonts w:ascii="Arial" w:hAnsi="Arial" w:cs="Arial"/>
          <w:sz w:val="20"/>
          <w:szCs w:val="20"/>
          <w:lang w:val="es-ES"/>
        </w:rPr>
        <w:t xml:space="preserve"> a</w:t>
      </w:r>
      <w:r w:rsidR="00EE1C0C" w:rsidRPr="004A4C7B">
        <w:rPr>
          <w:rFonts w:ascii="Arial" w:hAnsi="Arial" w:cs="Arial"/>
          <w:sz w:val="20"/>
          <w:szCs w:val="20"/>
          <w:lang w:val="es-ES"/>
        </w:rPr>
        <w:t xml:space="preserve"> </w:t>
      </w:r>
      <w:proofErr w:type="spellStart"/>
      <w:r w:rsidR="000007B9" w:rsidRPr="004A4C7B">
        <w:rPr>
          <w:rFonts w:ascii="Arial" w:hAnsi="Arial" w:cs="Arial"/>
          <w:sz w:val="20"/>
          <w:szCs w:val="20"/>
          <w:lang w:val="es-ES"/>
        </w:rPr>
        <w:t>Raxó</w:t>
      </w:r>
      <w:proofErr w:type="spellEnd"/>
      <w:r w:rsidR="000007B9" w:rsidRPr="004A4C7B">
        <w:rPr>
          <w:rFonts w:ascii="Arial" w:hAnsi="Arial" w:cs="Arial"/>
          <w:sz w:val="20"/>
          <w:szCs w:val="20"/>
          <w:lang w:val="es-ES"/>
        </w:rPr>
        <w:t xml:space="preserve"> (Pontevedra), y concretamente en la pequeña aldea de </w:t>
      </w:r>
      <w:proofErr w:type="spellStart"/>
      <w:r w:rsidR="000007B9" w:rsidRPr="004A4C7B">
        <w:rPr>
          <w:rFonts w:ascii="Arial" w:hAnsi="Arial" w:cs="Arial"/>
          <w:sz w:val="20"/>
          <w:szCs w:val="20"/>
          <w:lang w:val="es-ES"/>
        </w:rPr>
        <w:t>Serpe</w:t>
      </w:r>
      <w:proofErr w:type="spellEnd"/>
      <w:r w:rsidR="00705764" w:rsidRPr="004A4C7B">
        <w:rPr>
          <w:rFonts w:ascii="Arial" w:hAnsi="Arial" w:cs="Arial"/>
          <w:sz w:val="20"/>
          <w:szCs w:val="20"/>
          <w:lang w:val="es-ES"/>
        </w:rPr>
        <w:t xml:space="preserve">, también logra este galardón el restaurante </w:t>
      </w:r>
      <w:r w:rsidR="00705764" w:rsidRPr="004A4C7B">
        <w:rPr>
          <w:rFonts w:ascii="Arial" w:hAnsi="Arial" w:cs="Arial"/>
          <w:b/>
          <w:bCs/>
          <w:sz w:val="20"/>
          <w:szCs w:val="20"/>
          <w:lang w:val="es-ES"/>
        </w:rPr>
        <w:t>Pepe V</w:t>
      </w:r>
      <w:r w:rsidR="001E72C6" w:rsidRPr="004A4C7B">
        <w:rPr>
          <w:rFonts w:ascii="Arial" w:hAnsi="Arial" w:cs="Arial"/>
          <w:b/>
          <w:bCs/>
          <w:sz w:val="20"/>
          <w:szCs w:val="20"/>
          <w:lang w:val="es-ES"/>
        </w:rPr>
        <w:t>ieira</w:t>
      </w:r>
      <w:r w:rsidR="001E72C6" w:rsidRPr="004A4C7B">
        <w:rPr>
          <w:rFonts w:ascii="Arial" w:hAnsi="Arial" w:cs="Arial"/>
          <w:sz w:val="20"/>
          <w:szCs w:val="20"/>
          <w:lang w:val="es-ES"/>
        </w:rPr>
        <w:t xml:space="preserve">, pues allí el chef Xosé T. </w:t>
      </w:r>
      <w:proofErr w:type="spellStart"/>
      <w:r w:rsidR="001E72C6" w:rsidRPr="004A4C7B">
        <w:rPr>
          <w:rFonts w:ascii="Arial" w:hAnsi="Arial" w:cs="Arial"/>
          <w:sz w:val="20"/>
          <w:szCs w:val="20"/>
          <w:lang w:val="es-ES"/>
        </w:rPr>
        <w:t>Cannas</w:t>
      </w:r>
      <w:proofErr w:type="spellEnd"/>
      <w:r w:rsidR="006A516A" w:rsidRPr="004A4C7B">
        <w:rPr>
          <w:rFonts w:ascii="Arial" w:hAnsi="Arial" w:cs="Arial"/>
          <w:sz w:val="20"/>
          <w:szCs w:val="20"/>
          <w:lang w:val="es-ES"/>
        </w:rPr>
        <w:t xml:space="preserve"> ha sabido rodearse de profesionales</w:t>
      </w:r>
      <w:r w:rsidR="00CC501E" w:rsidRPr="004A4C7B">
        <w:rPr>
          <w:rFonts w:ascii="Arial" w:hAnsi="Arial" w:cs="Arial"/>
          <w:sz w:val="20"/>
          <w:szCs w:val="20"/>
          <w:lang w:val="es-ES"/>
        </w:rPr>
        <w:t xml:space="preserve"> de todos los </w:t>
      </w:r>
      <w:r w:rsidR="00546C0E" w:rsidRPr="004A4C7B">
        <w:rPr>
          <w:rFonts w:ascii="Arial" w:hAnsi="Arial" w:cs="Arial"/>
          <w:sz w:val="20"/>
          <w:szCs w:val="20"/>
          <w:lang w:val="es-ES"/>
        </w:rPr>
        <w:t>ámbitos</w:t>
      </w:r>
      <w:r w:rsidR="00CC501E" w:rsidRPr="004A4C7B">
        <w:rPr>
          <w:rFonts w:ascii="Arial" w:hAnsi="Arial" w:cs="Arial"/>
          <w:sz w:val="20"/>
          <w:szCs w:val="20"/>
          <w:lang w:val="es-ES"/>
        </w:rPr>
        <w:t xml:space="preserve"> para crear un espacio </w:t>
      </w:r>
      <w:r w:rsidR="00E5295E" w:rsidRPr="004A4C7B">
        <w:rPr>
          <w:rFonts w:ascii="Arial" w:hAnsi="Arial" w:cs="Arial"/>
          <w:sz w:val="20"/>
          <w:szCs w:val="20"/>
          <w:lang w:val="es-ES"/>
        </w:rPr>
        <w:t>realmente singular</w:t>
      </w:r>
      <w:r w:rsidR="006C7BA5" w:rsidRPr="004A4C7B">
        <w:rPr>
          <w:rFonts w:ascii="Arial" w:hAnsi="Arial" w:cs="Arial"/>
          <w:sz w:val="20"/>
          <w:szCs w:val="20"/>
          <w:lang w:val="es-ES"/>
        </w:rPr>
        <w:t xml:space="preserve"> en mitad del campo</w:t>
      </w:r>
      <w:r w:rsidR="00F14DCB" w:rsidRPr="004A4C7B">
        <w:rPr>
          <w:rFonts w:ascii="Arial" w:hAnsi="Arial" w:cs="Arial"/>
          <w:sz w:val="20"/>
          <w:szCs w:val="20"/>
          <w:lang w:val="es-ES"/>
        </w:rPr>
        <w:t>, de marcadas líneas vanguardistas y con la única</w:t>
      </w:r>
      <w:r w:rsidR="00E5295E" w:rsidRPr="004A4C7B">
        <w:rPr>
          <w:rFonts w:ascii="Arial" w:hAnsi="Arial" w:cs="Arial"/>
          <w:sz w:val="20"/>
          <w:szCs w:val="20"/>
          <w:lang w:val="es-ES"/>
        </w:rPr>
        <w:t xml:space="preserve"> finalidad de exaltar</w:t>
      </w:r>
      <w:r w:rsidR="003A0926" w:rsidRPr="004A4C7B">
        <w:rPr>
          <w:rFonts w:ascii="Arial" w:hAnsi="Arial" w:cs="Arial"/>
          <w:sz w:val="20"/>
          <w:szCs w:val="20"/>
          <w:lang w:val="es-ES"/>
        </w:rPr>
        <w:t xml:space="preserve">, como ellos </w:t>
      </w:r>
      <w:r w:rsidR="00562A27" w:rsidRPr="004A4C7B">
        <w:rPr>
          <w:rFonts w:ascii="Arial" w:hAnsi="Arial" w:cs="Arial"/>
          <w:sz w:val="20"/>
          <w:szCs w:val="20"/>
          <w:lang w:val="es-ES"/>
        </w:rPr>
        <w:t xml:space="preserve">mismos </w:t>
      </w:r>
      <w:r w:rsidR="003A0926" w:rsidRPr="004A4C7B">
        <w:rPr>
          <w:rFonts w:ascii="Arial" w:hAnsi="Arial" w:cs="Arial"/>
          <w:sz w:val="20"/>
          <w:szCs w:val="20"/>
          <w:lang w:val="es-ES"/>
        </w:rPr>
        <w:t>dicen</w:t>
      </w:r>
      <w:r w:rsidR="00131656" w:rsidRPr="004A4C7B">
        <w:rPr>
          <w:rFonts w:ascii="Arial" w:hAnsi="Arial" w:cs="Arial"/>
          <w:sz w:val="20"/>
          <w:szCs w:val="20"/>
          <w:lang w:val="es-ES"/>
        </w:rPr>
        <w:t xml:space="preserve">, </w:t>
      </w:r>
      <w:r w:rsidR="00E63980" w:rsidRPr="004A4C7B">
        <w:rPr>
          <w:rFonts w:ascii="Arial" w:hAnsi="Arial" w:cs="Arial"/>
          <w:sz w:val="20"/>
          <w:szCs w:val="20"/>
          <w:lang w:val="es-ES"/>
        </w:rPr>
        <w:t>los sabores de… ¡</w:t>
      </w:r>
      <w:r w:rsidR="0099042D" w:rsidRPr="004A4C7B">
        <w:rPr>
          <w:rFonts w:ascii="Arial" w:hAnsi="Arial" w:cs="Arial"/>
          <w:sz w:val="20"/>
          <w:szCs w:val="20"/>
          <w:lang w:val="es-ES"/>
        </w:rPr>
        <w:t>a</w:t>
      </w:r>
      <w:r w:rsidR="00E63980" w:rsidRPr="004A4C7B">
        <w:rPr>
          <w:rFonts w:ascii="Arial" w:hAnsi="Arial" w:cs="Arial"/>
          <w:sz w:val="20"/>
          <w:szCs w:val="20"/>
          <w:lang w:val="es-ES"/>
        </w:rPr>
        <w:t xml:space="preserve"> última </w:t>
      </w:r>
      <w:proofErr w:type="spellStart"/>
      <w:r w:rsidR="00E63980" w:rsidRPr="004A4C7B">
        <w:rPr>
          <w:rFonts w:ascii="Arial" w:hAnsi="Arial" w:cs="Arial"/>
          <w:sz w:val="20"/>
          <w:szCs w:val="20"/>
          <w:lang w:val="es-ES"/>
        </w:rPr>
        <w:t>coci</w:t>
      </w:r>
      <w:r w:rsidR="0099042D" w:rsidRPr="004A4C7B">
        <w:rPr>
          <w:rFonts w:ascii="Arial" w:hAnsi="Arial" w:cs="Arial"/>
          <w:sz w:val="20"/>
          <w:szCs w:val="20"/>
          <w:lang w:val="es-ES"/>
        </w:rPr>
        <w:t>ñ</w:t>
      </w:r>
      <w:r w:rsidR="00E63980" w:rsidRPr="004A4C7B">
        <w:rPr>
          <w:rFonts w:ascii="Arial" w:hAnsi="Arial" w:cs="Arial"/>
          <w:sz w:val="20"/>
          <w:szCs w:val="20"/>
          <w:lang w:val="es-ES"/>
        </w:rPr>
        <w:t>a</w:t>
      </w:r>
      <w:proofErr w:type="spellEnd"/>
      <w:r w:rsidR="00E63980" w:rsidRPr="004A4C7B">
        <w:rPr>
          <w:rFonts w:ascii="Arial" w:hAnsi="Arial" w:cs="Arial"/>
          <w:sz w:val="20"/>
          <w:szCs w:val="20"/>
          <w:lang w:val="es-ES"/>
        </w:rPr>
        <w:t xml:space="preserve"> do mundo!</w:t>
      </w:r>
    </w:p>
    <w:p w14:paraId="39F46740" w14:textId="77777777" w:rsidR="005D5119" w:rsidRPr="004A4C7B" w:rsidRDefault="005D5119" w:rsidP="001A2401">
      <w:pPr>
        <w:spacing w:line="276" w:lineRule="auto"/>
        <w:ind w:right="1394"/>
        <w:jc w:val="both"/>
        <w:rPr>
          <w:rFonts w:ascii="Arial" w:hAnsi="Arial" w:cs="Arial"/>
          <w:sz w:val="20"/>
          <w:szCs w:val="20"/>
          <w:lang w:val="es-ES"/>
        </w:rPr>
      </w:pPr>
    </w:p>
    <w:p w14:paraId="0973E68C" w14:textId="6CDCAA19" w:rsidR="007F7192" w:rsidRPr="004A4C7B" w:rsidRDefault="001E6117"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t>E</w:t>
      </w:r>
      <w:r w:rsidR="00E61C0A" w:rsidRPr="004A4C7B">
        <w:rPr>
          <w:rFonts w:ascii="Arial" w:hAnsi="Arial" w:cs="Arial"/>
          <w:sz w:val="20"/>
          <w:szCs w:val="20"/>
          <w:lang w:val="es-ES"/>
        </w:rPr>
        <w:t xml:space="preserve">n </w:t>
      </w:r>
      <w:r w:rsidR="00E61C0A" w:rsidRPr="004A4C7B">
        <w:rPr>
          <w:rFonts w:ascii="Arial" w:hAnsi="Arial" w:cs="Arial"/>
          <w:b/>
          <w:bCs/>
          <w:sz w:val="20"/>
          <w:szCs w:val="20"/>
          <w:lang w:val="es-ES"/>
        </w:rPr>
        <w:t>E</w:t>
      </w:r>
      <w:r w:rsidRPr="004A4C7B">
        <w:rPr>
          <w:rFonts w:ascii="Arial" w:hAnsi="Arial" w:cs="Arial"/>
          <w:b/>
          <w:bCs/>
          <w:sz w:val="20"/>
          <w:szCs w:val="20"/>
          <w:lang w:val="es-ES"/>
        </w:rPr>
        <w:t>l Rincón de Juan Carlos</w:t>
      </w:r>
      <w:r w:rsidRPr="004A4C7B">
        <w:rPr>
          <w:rFonts w:ascii="Arial" w:hAnsi="Arial" w:cs="Arial"/>
          <w:sz w:val="20"/>
          <w:szCs w:val="20"/>
          <w:lang w:val="es-ES"/>
        </w:rPr>
        <w:t xml:space="preserve">, </w:t>
      </w:r>
      <w:r w:rsidR="00E61C0A" w:rsidRPr="004A4C7B">
        <w:rPr>
          <w:rFonts w:ascii="Arial" w:hAnsi="Arial" w:cs="Arial"/>
          <w:sz w:val="20"/>
          <w:szCs w:val="20"/>
          <w:lang w:val="es-ES"/>
        </w:rPr>
        <w:t>ubicado dentro del Royal Hideaway Corales Beach</w:t>
      </w:r>
      <w:r w:rsidR="001D2B11" w:rsidRPr="004A4C7B">
        <w:rPr>
          <w:rFonts w:ascii="Arial" w:hAnsi="Arial" w:cs="Arial"/>
          <w:sz w:val="20"/>
          <w:szCs w:val="20"/>
          <w:lang w:val="es-ES"/>
        </w:rPr>
        <w:t xml:space="preserve"> (Adeje, Tenerife)</w:t>
      </w:r>
      <w:r w:rsidR="00EE70BA" w:rsidRPr="004A4C7B">
        <w:rPr>
          <w:rFonts w:ascii="Arial" w:hAnsi="Arial" w:cs="Arial"/>
          <w:sz w:val="20"/>
          <w:szCs w:val="20"/>
          <w:lang w:val="es-ES"/>
        </w:rPr>
        <w:t xml:space="preserve">, </w:t>
      </w:r>
      <w:r w:rsidR="00063480" w:rsidRPr="004A4C7B">
        <w:rPr>
          <w:rFonts w:ascii="Arial" w:hAnsi="Arial" w:cs="Arial"/>
          <w:sz w:val="20"/>
          <w:szCs w:val="20"/>
          <w:lang w:val="es-ES"/>
        </w:rPr>
        <w:t>los hermanos</w:t>
      </w:r>
      <w:r w:rsidR="0077396B" w:rsidRPr="004A4C7B">
        <w:rPr>
          <w:rFonts w:ascii="Arial" w:hAnsi="Arial" w:cs="Arial"/>
          <w:sz w:val="20"/>
          <w:szCs w:val="20"/>
          <w:lang w:val="es-ES"/>
        </w:rPr>
        <w:t xml:space="preserve"> Padrón (Juan Carlos y Jonathan) </w:t>
      </w:r>
      <w:r w:rsidR="00B157C2" w:rsidRPr="004A4C7B">
        <w:rPr>
          <w:rFonts w:ascii="Arial" w:hAnsi="Arial" w:cs="Arial"/>
          <w:sz w:val="20"/>
          <w:szCs w:val="20"/>
          <w:lang w:val="es-ES"/>
        </w:rPr>
        <w:t xml:space="preserve">conquistan las dos Estrellas MICHELIN </w:t>
      </w:r>
      <w:r w:rsidR="00E70C6A" w:rsidRPr="004A4C7B">
        <w:rPr>
          <w:rFonts w:ascii="Arial" w:hAnsi="Arial" w:cs="Arial"/>
          <w:sz w:val="20"/>
          <w:szCs w:val="20"/>
          <w:lang w:val="es-ES"/>
        </w:rPr>
        <w:t>tras revisar el recetario canario desde un punto de vista creativo</w:t>
      </w:r>
      <w:r w:rsidR="00562A27" w:rsidRPr="004A4C7B">
        <w:rPr>
          <w:rFonts w:ascii="Arial" w:hAnsi="Arial" w:cs="Arial"/>
          <w:sz w:val="20"/>
          <w:szCs w:val="20"/>
          <w:lang w:val="es-ES"/>
        </w:rPr>
        <w:t xml:space="preserve">, </w:t>
      </w:r>
      <w:r w:rsidR="00286F3C" w:rsidRPr="004A4C7B">
        <w:rPr>
          <w:rFonts w:ascii="Arial" w:hAnsi="Arial" w:cs="Arial"/>
          <w:sz w:val="20"/>
          <w:szCs w:val="20"/>
          <w:lang w:val="es-ES"/>
        </w:rPr>
        <w:t xml:space="preserve">con </w:t>
      </w:r>
      <w:r w:rsidR="003E5C04" w:rsidRPr="004A4C7B">
        <w:rPr>
          <w:rFonts w:ascii="Arial" w:hAnsi="Arial" w:cs="Arial"/>
          <w:sz w:val="20"/>
          <w:szCs w:val="20"/>
          <w:lang w:val="es-ES"/>
        </w:rPr>
        <w:t>productos</w:t>
      </w:r>
      <w:r w:rsidR="00114BB2" w:rsidRPr="004A4C7B">
        <w:rPr>
          <w:rFonts w:ascii="Arial" w:hAnsi="Arial" w:cs="Arial"/>
          <w:sz w:val="20"/>
          <w:szCs w:val="20"/>
          <w:lang w:val="es-ES"/>
        </w:rPr>
        <w:t xml:space="preserve"> premium, </w:t>
      </w:r>
      <w:r w:rsidR="00286F3C" w:rsidRPr="004A4C7B">
        <w:rPr>
          <w:rFonts w:ascii="Arial" w:hAnsi="Arial" w:cs="Arial"/>
          <w:sz w:val="20"/>
          <w:szCs w:val="20"/>
          <w:lang w:val="es-ES"/>
        </w:rPr>
        <w:t>alt</w:t>
      </w:r>
      <w:r w:rsidR="00191BB7" w:rsidRPr="004A4C7B">
        <w:rPr>
          <w:rFonts w:ascii="Arial" w:hAnsi="Arial" w:cs="Arial"/>
          <w:sz w:val="20"/>
          <w:szCs w:val="20"/>
          <w:lang w:val="es-ES"/>
        </w:rPr>
        <w:t>ísimas</w:t>
      </w:r>
      <w:r w:rsidR="00286F3C" w:rsidRPr="004A4C7B">
        <w:rPr>
          <w:rFonts w:ascii="Arial" w:hAnsi="Arial" w:cs="Arial"/>
          <w:sz w:val="20"/>
          <w:szCs w:val="20"/>
          <w:lang w:val="es-ES"/>
        </w:rPr>
        <w:t xml:space="preserve"> cotas de refinamiento y</w:t>
      </w:r>
      <w:r w:rsidR="009C1E66" w:rsidRPr="004A4C7B">
        <w:rPr>
          <w:rFonts w:ascii="Arial" w:hAnsi="Arial" w:cs="Arial"/>
          <w:sz w:val="20"/>
          <w:szCs w:val="20"/>
          <w:lang w:val="es-ES"/>
        </w:rPr>
        <w:t xml:space="preserve"> la capacidad de </w:t>
      </w:r>
      <w:r w:rsidR="00047AB9" w:rsidRPr="004A4C7B">
        <w:rPr>
          <w:rFonts w:ascii="Arial" w:hAnsi="Arial" w:cs="Arial"/>
          <w:sz w:val="20"/>
          <w:szCs w:val="20"/>
          <w:lang w:val="es-ES"/>
        </w:rPr>
        <w:t xml:space="preserve">emocionar </w:t>
      </w:r>
      <w:r w:rsidR="00CE0F33" w:rsidRPr="004A4C7B">
        <w:rPr>
          <w:rFonts w:ascii="Arial" w:hAnsi="Arial" w:cs="Arial"/>
          <w:sz w:val="20"/>
          <w:szCs w:val="20"/>
          <w:lang w:val="es-ES"/>
        </w:rPr>
        <w:t>en</w:t>
      </w:r>
      <w:r w:rsidR="00047AB9" w:rsidRPr="004A4C7B">
        <w:rPr>
          <w:rFonts w:ascii="Arial" w:hAnsi="Arial" w:cs="Arial"/>
          <w:sz w:val="20"/>
          <w:szCs w:val="20"/>
          <w:lang w:val="es-ES"/>
        </w:rPr>
        <w:t xml:space="preserve"> </w:t>
      </w:r>
      <w:r w:rsidR="00CE0F33" w:rsidRPr="004A4C7B">
        <w:rPr>
          <w:rFonts w:ascii="Arial" w:hAnsi="Arial" w:cs="Arial"/>
          <w:sz w:val="20"/>
          <w:szCs w:val="20"/>
          <w:lang w:val="es-ES"/>
        </w:rPr>
        <w:t>varios</w:t>
      </w:r>
      <w:r w:rsidR="00047AB9" w:rsidRPr="004A4C7B">
        <w:rPr>
          <w:rFonts w:ascii="Arial" w:hAnsi="Arial" w:cs="Arial"/>
          <w:sz w:val="20"/>
          <w:szCs w:val="20"/>
          <w:lang w:val="es-ES"/>
        </w:rPr>
        <w:t xml:space="preserve"> platos.</w:t>
      </w:r>
    </w:p>
    <w:p w14:paraId="0DDF5335" w14:textId="77777777" w:rsidR="005D5119" w:rsidRPr="004A4C7B" w:rsidRDefault="005D5119" w:rsidP="001A2401">
      <w:pPr>
        <w:spacing w:line="276" w:lineRule="auto"/>
        <w:ind w:right="1394"/>
        <w:jc w:val="both"/>
        <w:rPr>
          <w:rFonts w:ascii="Arial" w:hAnsi="Arial" w:cs="Arial"/>
          <w:sz w:val="20"/>
          <w:szCs w:val="20"/>
          <w:lang w:val="es-ES"/>
        </w:rPr>
      </w:pPr>
    </w:p>
    <w:p w14:paraId="4A637A19" w14:textId="2F3A44C6" w:rsidR="00963DCC" w:rsidRPr="004A4C7B" w:rsidRDefault="00963DCC"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t xml:space="preserve">Con estos </w:t>
      </w:r>
      <w:r w:rsidR="00B05513">
        <w:rPr>
          <w:rFonts w:ascii="Arial" w:hAnsi="Arial" w:cs="Arial"/>
          <w:sz w:val="20"/>
          <w:szCs w:val="20"/>
          <w:lang w:val="es-ES"/>
        </w:rPr>
        <w:t>3</w:t>
      </w:r>
      <w:r w:rsidRPr="004A4C7B">
        <w:rPr>
          <w:rFonts w:ascii="Arial" w:hAnsi="Arial" w:cs="Arial"/>
          <w:sz w:val="20"/>
          <w:szCs w:val="20"/>
          <w:lang w:val="es-ES"/>
        </w:rPr>
        <w:t xml:space="preserve"> nuevos restaurantes con dos Estrellas MICHELIN, la Guía MICHELIN cuenta ahora con 41 restaurantes </w:t>
      </w:r>
      <w:r w:rsidR="15FC78F7" w:rsidRPr="004A4C7B">
        <w:rPr>
          <w:rFonts w:ascii="Arial" w:hAnsi="Arial" w:cs="Arial"/>
          <w:sz w:val="20"/>
          <w:szCs w:val="20"/>
          <w:lang w:val="es-ES"/>
        </w:rPr>
        <w:t>a los</w:t>
      </w:r>
      <w:r w:rsidR="457E9F4E" w:rsidRPr="004A4C7B">
        <w:rPr>
          <w:rFonts w:ascii="Arial" w:hAnsi="Arial" w:cs="Arial"/>
          <w:sz w:val="20"/>
          <w:szCs w:val="20"/>
          <w:lang w:val="es-ES"/>
        </w:rPr>
        <w:t xml:space="preserve"> </w:t>
      </w:r>
      <w:r w:rsidR="15FC78F7" w:rsidRPr="004A4C7B">
        <w:rPr>
          <w:rFonts w:ascii="Arial" w:hAnsi="Arial" w:cs="Arial"/>
          <w:sz w:val="20"/>
          <w:szCs w:val="20"/>
          <w:lang w:val="es-ES"/>
        </w:rPr>
        <w:t xml:space="preserve">que </w:t>
      </w:r>
      <w:r w:rsidRPr="004A4C7B">
        <w:rPr>
          <w:rFonts w:ascii="Arial" w:hAnsi="Arial" w:cs="Arial"/>
          <w:i/>
          <w:iCs/>
          <w:sz w:val="20"/>
          <w:szCs w:val="20"/>
          <w:lang w:val="es-ES"/>
        </w:rPr>
        <w:t xml:space="preserve">merece </w:t>
      </w:r>
      <w:r w:rsidR="00636EA0" w:rsidRPr="004A4C7B">
        <w:rPr>
          <w:rFonts w:ascii="Arial" w:hAnsi="Arial" w:cs="Arial"/>
          <w:i/>
          <w:iCs/>
          <w:sz w:val="20"/>
          <w:szCs w:val="20"/>
          <w:lang w:val="es-ES"/>
        </w:rPr>
        <w:t>la pena desviarse</w:t>
      </w:r>
      <w:r w:rsidRPr="004A4C7B">
        <w:rPr>
          <w:rFonts w:ascii="Arial" w:hAnsi="Arial" w:cs="Arial"/>
          <w:sz w:val="20"/>
          <w:szCs w:val="20"/>
          <w:lang w:val="es-ES"/>
        </w:rPr>
        <w:t xml:space="preserve">, </w:t>
      </w:r>
      <w:r w:rsidR="485972EF" w:rsidRPr="004A4C7B">
        <w:rPr>
          <w:rFonts w:ascii="Arial" w:hAnsi="Arial" w:cs="Arial"/>
          <w:sz w:val="20"/>
          <w:szCs w:val="20"/>
          <w:lang w:val="es-ES"/>
        </w:rPr>
        <w:t xml:space="preserve">7 </w:t>
      </w:r>
      <w:r w:rsidRPr="004A4C7B">
        <w:rPr>
          <w:rFonts w:ascii="Arial" w:hAnsi="Arial" w:cs="Arial"/>
          <w:sz w:val="20"/>
          <w:szCs w:val="20"/>
          <w:lang w:val="es-ES"/>
        </w:rPr>
        <w:t>de los cuales se encuentran en Portugal y 34 en España.</w:t>
      </w:r>
    </w:p>
    <w:p w14:paraId="6EF7F948" w14:textId="77777777" w:rsidR="00C51743" w:rsidRPr="004A4C7B" w:rsidRDefault="00C51743" w:rsidP="001A2401">
      <w:pPr>
        <w:spacing w:line="276" w:lineRule="auto"/>
        <w:ind w:right="1394"/>
        <w:jc w:val="both"/>
        <w:rPr>
          <w:rFonts w:ascii="Arial" w:hAnsi="Arial" w:cs="Arial"/>
          <w:sz w:val="20"/>
          <w:szCs w:val="20"/>
          <w:lang w:val="es-ES"/>
        </w:rPr>
      </w:pPr>
    </w:p>
    <w:p w14:paraId="4B3E9B23" w14:textId="36B419D1" w:rsidR="00E70DD0" w:rsidRPr="004A4C7B" w:rsidRDefault="00233CF6" w:rsidP="001A2401">
      <w:pPr>
        <w:spacing w:line="276" w:lineRule="auto"/>
        <w:ind w:right="1394"/>
        <w:jc w:val="both"/>
        <w:rPr>
          <w:rStyle w:val="normaltextrun"/>
          <w:rFonts w:ascii="Arial" w:eastAsiaTheme="majorEastAsia" w:hAnsi="Arial" w:cs="Arial"/>
          <w:b/>
          <w:bCs/>
          <w:lang w:val="es-ES"/>
        </w:rPr>
      </w:pPr>
      <w:r w:rsidRPr="004A4C7B">
        <w:rPr>
          <w:rStyle w:val="normaltextrun"/>
          <w:rFonts w:ascii="Arial" w:eastAsiaTheme="majorEastAsia" w:hAnsi="Arial" w:cs="Arial"/>
          <w:b/>
          <w:bCs/>
          <w:lang w:val="es-ES"/>
        </w:rPr>
        <w:t>34 rest</w:t>
      </w:r>
      <w:r w:rsidR="00D826AB" w:rsidRPr="004A4C7B">
        <w:rPr>
          <w:rStyle w:val="normaltextrun"/>
          <w:rFonts w:ascii="Arial" w:eastAsiaTheme="majorEastAsia" w:hAnsi="Arial" w:cs="Arial"/>
          <w:b/>
          <w:bCs/>
          <w:lang w:val="es-ES"/>
        </w:rPr>
        <w:t>au</w:t>
      </w:r>
      <w:r w:rsidRPr="004A4C7B">
        <w:rPr>
          <w:rStyle w:val="normaltextrun"/>
          <w:rFonts w:ascii="Arial" w:eastAsiaTheme="majorEastAsia" w:hAnsi="Arial" w:cs="Arial"/>
          <w:b/>
          <w:bCs/>
          <w:lang w:val="es-ES"/>
        </w:rPr>
        <w:t>rantes</w:t>
      </w:r>
      <w:r w:rsidR="00D826AB" w:rsidRPr="004A4C7B">
        <w:rPr>
          <w:rStyle w:val="normaltextrun"/>
          <w:rFonts w:ascii="Arial" w:eastAsiaTheme="majorEastAsia" w:hAnsi="Arial" w:cs="Arial"/>
          <w:b/>
          <w:bCs/>
          <w:lang w:val="es-ES"/>
        </w:rPr>
        <w:t>, 29 en España y 5 en Portugal</w:t>
      </w:r>
      <w:r w:rsidR="00A7336C" w:rsidRPr="004A4C7B">
        <w:rPr>
          <w:rStyle w:val="normaltextrun"/>
          <w:rFonts w:ascii="Arial" w:eastAsiaTheme="majorEastAsia" w:hAnsi="Arial" w:cs="Arial"/>
          <w:b/>
          <w:bCs/>
          <w:lang w:val="es-ES"/>
        </w:rPr>
        <w:t>,</w:t>
      </w:r>
      <w:r w:rsidRPr="004A4C7B">
        <w:rPr>
          <w:rStyle w:val="normaltextrun"/>
          <w:rFonts w:ascii="Arial" w:eastAsiaTheme="majorEastAsia" w:hAnsi="Arial" w:cs="Arial"/>
          <w:b/>
          <w:bCs/>
          <w:lang w:val="es-ES"/>
        </w:rPr>
        <w:t xml:space="preserve"> </w:t>
      </w:r>
      <w:r w:rsidR="00627A54" w:rsidRPr="004A4C7B">
        <w:rPr>
          <w:rStyle w:val="normaltextrun"/>
          <w:rFonts w:ascii="Arial" w:eastAsiaTheme="majorEastAsia" w:hAnsi="Arial" w:cs="Arial"/>
          <w:b/>
          <w:bCs/>
          <w:lang w:val="es-ES"/>
        </w:rPr>
        <w:t>reciben su</w:t>
      </w:r>
      <w:r w:rsidRPr="004A4C7B">
        <w:rPr>
          <w:rStyle w:val="normaltextrun"/>
          <w:rFonts w:ascii="Arial" w:eastAsiaTheme="majorEastAsia" w:hAnsi="Arial" w:cs="Arial"/>
          <w:b/>
          <w:bCs/>
          <w:lang w:val="es-ES"/>
        </w:rPr>
        <w:t xml:space="preserve"> primera Estrella </w:t>
      </w:r>
      <w:r w:rsidR="00A7336C" w:rsidRPr="004A4C7B">
        <w:rPr>
          <w:rStyle w:val="normaltextrun"/>
          <w:rFonts w:ascii="Arial" w:eastAsiaTheme="majorEastAsia" w:hAnsi="Arial" w:cs="Arial"/>
          <w:b/>
          <w:bCs/>
          <w:lang w:val="es-ES"/>
        </w:rPr>
        <w:t>MICHELIN</w:t>
      </w:r>
    </w:p>
    <w:p w14:paraId="5DF41735" w14:textId="77777777" w:rsidR="00627A54" w:rsidRPr="004A4C7B" w:rsidRDefault="00627A54" w:rsidP="657C68B0">
      <w:pPr>
        <w:spacing w:line="276" w:lineRule="auto"/>
        <w:ind w:right="1394"/>
        <w:jc w:val="both"/>
        <w:rPr>
          <w:rFonts w:ascii="Arial" w:hAnsi="Arial" w:cs="Arial"/>
          <w:sz w:val="20"/>
          <w:szCs w:val="20"/>
          <w:lang w:val="es-ES"/>
        </w:rPr>
      </w:pPr>
    </w:p>
    <w:p w14:paraId="246EDEE7" w14:textId="6184967D" w:rsidR="00A7336C" w:rsidRPr="004A4C7B" w:rsidRDefault="0DE44FE3" w:rsidP="657C68B0">
      <w:pPr>
        <w:spacing w:line="276" w:lineRule="auto"/>
        <w:ind w:right="1394"/>
        <w:jc w:val="both"/>
        <w:rPr>
          <w:rFonts w:ascii="Arial" w:hAnsi="Arial" w:cs="Arial"/>
          <w:sz w:val="20"/>
          <w:szCs w:val="20"/>
          <w:lang w:val="es-ES"/>
        </w:rPr>
      </w:pPr>
      <w:r w:rsidRPr="004A4C7B">
        <w:rPr>
          <w:rFonts w:ascii="Arial" w:hAnsi="Arial" w:cs="Arial"/>
          <w:sz w:val="20"/>
          <w:szCs w:val="20"/>
          <w:lang w:val="es-ES"/>
        </w:rPr>
        <w:t>Dentro</w:t>
      </w:r>
      <w:r w:rsidR="735DD55B" w:rsidRPr="004A4C7B">
        <w:rPr>
          <w:rFonts w:ascii="Arial" w:hAnsi="Arial" w:cs="Arial"/>
          <w:sz w:val="20"/>
          <w:szCs w:val="20"/>
          <w:lang w:val="es-ES"/>
        </w:rPr>
        <w:t xml:space="preserve"> de la categoría de una Estrella MICHELIN</w:t>
      </w:r>
      <w:r w:rsidR="005D5119" w:rsidRPr="004A4C7B">
        <w:rPr>
          <w:rFonts w:ascii="Arial" w:hAnsi="Arial" w:cs="Arial"/>
          <w:sz w:val="20"/>
          <w:szCs w:val="20"/>
          <w:lang w:val="es-ES"/>
        </w:rPr>
        <w:t xml:space="preserve">, </w:t>
      </w:r>
      <w:r w:rsidR="735DD55B" w:rsidRPr="004A4C7B">
        <w:rPr>
          <w:rFonts w:ascii="Arial" w:hAnsi="Arial" w:cs="Arial"/>
          <w:sz w:val="20"/>
          <w:szCs w:val="20"/>
          <w:lang w:val="es-ES"/>
        </w:rPr>
        <w:t>estamos ante un gran año. Los amantes de la gastronomía encontrarán, diseminados por toda España y Portugal, nuevos establecimientos con numerosos chefs que han alcanzado la madurez profesional y jóvenes talentos que</w:t>
      </w:r>
      <w:r w:rsidR="00EB5B86" w:rsidRPr="004A4C7B">
        <w:rPr>
          <w:rFonts w:ascii="Arial" w:hAnsi="Arial" w:cs="Arial"/>
          <w:sz w:val="20"/>
          <w:szCs w:val="20"/>
          <w:lang w:val="es-ES"/>
        </w:rPr>
        <w:t xml:space="preserve"> nos</w:t>
      </w:r>
      <w:r w:rsidR="735DD55B" w:rsidRPr="004A4C7B">
        <w:rPr>
          <w:rFonts w:ascii="Arial" w:hAnsi="Arial" w:cs="Arial"/>
          <w:sz w:val="20"/>
          <w:szCs w:val="20"/>
          <w:lang w:val="es-ES"/>
        </w:rPr>
        <w:t xml:space="preserve"> han cautivado, desde su personalidad y su buen hacer culinario. </w:t>
      </w:r>
      <w:r w:rsidR="00EB5B86" w:rsidRPr="004A4C7B">
        <w:rPr>
          <w:rFonts w:ascii="Arial" w:hAnsi="Arial" w:cs="Arial"/>
          <w:sz w:val="20"/>
          <w:szCs w:val="20"/>
          <w:lang w:val="es-ES"/>
        </w:rPr>
        <w:t>Cabe destacar la juventud de muchos de ellos, que han dado un paso al frente para mostrar toda</w:t>
      </w:r>
      <w:r w:rsidR="003C3165" w:rsidRPr="004A4C7B">
        <w:rPr>
          <w:rFonts w:ascii="Arial" w:hAnsi="Arial" w:cs="Arial"/>
          <w:sz w:val="20"/>
          <w:szCs w:val="20"/>
          <w:lang w:val="es-ES"/>
        </w:rPr>
        <w:t>s</w:t>
      </w:r>
      <w:r w:rsidR="00EB5B86" w:rsidRPr="004A4C7B">
        <w:rPr>
          <w:rFonts w:ascii="Arial" w:hAnsi="Arial" w:cs="Arial"/>
          <w:sz w:val="20"/>
          <w:szCs w:val="20"/>
          <w:lang w:val="es-ES"/>
        </w:rPr>
        <w:t xml:space="preserve"> sus posibilidades. </w:t>
      </w:r>
      <w:r w:rsidR="003C3165" w:rsidRPr="004A4C7B">
        <w:rPr>
          <w:rFonts w:ascii="Arial" w:hAnsi="Arial" w:cs="Arial"/>
          <w:sz w:val="20"/>
          <w:szCs w:val="20"/>
          <w:lang w:val="es-ES"/>
        </w:rPr>
        <w:t xml:space="preserve">Por otra parte, podemos </w:t>
      </w:r>
      <w:r w:rsidR="00EB5B86" w:rsidRPr="004A4C7B">
        <w:rPr>
          <w:rFonts w:ascii="Arial" w:hAnsi="Arial" w:cs="Arial"/>
          <w:sz w:val="20"/>
          <w:szCs w:val="20"/>
          <w:lang w:val="es-ES"/>
        </w:rPr>
        <w:t>resaltar la entrada</w:t>
      </w:r>
      <w:r w:rsidR="003C3165" w:rsidRPr="004A4C7B">
        <w:rPr>
          <w:rFonts w:ascii="Arial" w:hAnsi="Arial" w:cs="Arial"/>
          <w:sz w:val="20"/>
          <w:szCs w:val="20"/>
          <w:lang w:val="es-ES"/>
        </w:rPr>
        <w:t xml:space="preserve"> en la alta gastronomía de la cocina vegana, que poco a poco está ganando terreno y </w:t>
      </w:r>
      <w:r w:rsidR="00627A54" w:rsidRPr="004A4C7B">
        <w:rPr>
          <w:rFonts w:ascii="Arial" w:hAnsi="Arial" w:cs="Arial"/>
          <w:sz w:val="20"/>
          <w:szCs w:val="20"/>
          <w:lang w:val="es-ES"/>
        </w:rPr>
        <w:t>recibiendo</w:t>
      </w:r>
      <w:r w:rsidR="003C3165" w:rsidRPr="004A4C7B">
        <w:rPr>
          <w:rFonts w:ascii="Arial" w:hAnsi="Arial" w:cs="Arial"/>
          <w:sz w:val="20"/>
          <w:szCs w:val="20"/>
          <w:lang w:val="es-ES"/>
        </w:rPr>
        <w:t xml:space="preserve"> una respuesta muy positiva por parte de los comensales. </w:t>
      </w:r>
    </w:p>
    <w:p w14:paraId="61E666CA" w14:textId="5F023E4E" w:rsidR="002B7279" w:rsidRPr="004A4C7B" w:rsidRDefault="002B7279" w:rsidP="001A2401">
      <w:pPr>
        <w:spacing w:line="276" w:lineRule="auto"/>
        <w:ind w:right="1394"/>
        <w:jc w:val="both"/>
        <w:rPr>
          <w:sz w:val="20"/>
          <w:szCs w:val="20"/>
          <w:lang w:val="es-ES"/>
        </w:rPr>
      </w:pPr>
    </w:p>
    <w:p w14:paraId="49867F0F" w14:textId="4D9CA475" w:rsidR="002F754A" w:rsidRPr="004A4C7B" w:rsidRDefault="002B7279"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t>España</w:t>
      </w:r>
      <w:r w:rsidR="00547AAE" w:rsidRPr="004A4C7B">
        <w:rPr>
          <w:rFonts w:ascii="Arial" w:hAnsi="Arial" w:cs="Arial"/>
          <w:sz w:val="20"/>
          <w:szCs w:val="20"/>
          <w:lang w:val="es-ES"/>
        </w:rPr>
        <w:t xml:space="preserve"> sigue creciendo gastronómicamente y presenta 29 novedades</w:t>
      </w:r>
      <w:r w:rsidR="00F423B4" w:rsidRPr="004A4C7B">
        <w:rPr>
          <w:rFonts w:ascii="Arial" w:hAnsi="Arial" w:cs="Arial"/>
          <w:sz w:val="20"/>
          <w:szCs w:val="20"/>
          <w:lang w:val="es-ES"/>
        </w:rPr>
        <w:t xml:space="preserve"> </w:t>
      </w:r>
      <w:r w:rsidR="00627A54" w:rsidRPr="004A4C7B">
        <w:rPr>
          <w:rFonts w:ascii="Arial" w:hAnsi="Arial" w:cs="Arial"/>
          <w:sz w:val="20"/>
          <w:szCs w:val="20"/>
          <w:lang w:val="es-ES"/>
        </w:rPr>
        <w:t xml:space="preserve">en esta categoría, </w:t>
      </w:r>
      <w:r w:rsidR="00F423B4" w:rsidRPr="004A4C7B">
        <w:rPr>
          <w:rFonts w:ascii="Arial" w:hAnsi="Arial" w:cs="Arial"/>
          <w:sz w:val="20"/>
          <w:szCs w:val="20"/>
          <w:lang w:val="es-ES"/>
        </w:rPr>
        <w:t xml:space="preserve">repartidas entre la península y </w:t>
      </w:r>
      <w:r w:rsidR="00A046A0" w:rsidRPr="004A4C7B">
        <w:rPr>
          <w:rFonts w:ascii="Arial" w:hAnsi="Arial" w:cs="Arial"/>
          <w:sz w:val="20"/>
          <w:szCs w:val="20"/>
          <w:lang w:val="es-ES"/>
        </w:rPr>
        <w:t>sus dos archipiélagos. Siguiendo un orden alfabético</w:t>
      </w:r>
      <w:r w:rsidR="00FB5020" w:rsidRPr="004A4C7B">
        <w:rPr>
          <w:rFonts w:ascii="Arial" w:hAnsi="Arial" w:cs="Arial"/>
          <w:sz w:val="20"/>
          <w:szCs w:val="20"/>
          <w:lang w:val="es-ES"/>
        </w:rPr>
        <w:t xml:space="preserve"> tenemos:</w:t>
      </w:r>
      <w:r w:rsidR="002803AE" w:rsidRPr="004A4C7B">
        <w:rPr>
          <w:rFonts w:ascii="Arial" w:hAnsi="Arial" w:cs="Arial"/>
          <w:sz w:val="20"/>
          <w:szCs w:val="20"/>
          <w:lang w:val="es-ES"/>
        </w:rPr>
        <w:t xml:space="preserve"> </w:t>
      </w:r>
      <w:r w:rsidR="002803AE" w:rsidRPr="004A4C7B">
        <w:rPr>
          <w:rFonts w:ascii="Arial" w:hAnsi="Arial" w:cs="Arial"/>
          <w:b/>
          <w:bCs/>
          <w:sz w:val="20"/>
          <w:szCs w:val="20"/>
          <w:lang w:val="es-ES"/>
        </w:rPr>
        <w:t>Ababol</w:t>
      </w:r>
      <w:r w:rsidR="00FF5136" w:rsidRPr="004A4C7B">
        <w:rPr>
          <w:rFonts w:ascii="Arial" w:hAnsi="Arial" w:cs="Arial"/>
          <w:sz w:val="20"/>
          <w:szCs w:val="20"/>
          <w:lang w:val="es-ES"/>
        </w:rPr>
        <w:t xml:space="preserve"> (</w:t>
      </w:r>
      <w:r w:rsidR="00777739" w:rsidRPr="004A4C7B">
        <w:rPr>
          <w:rFonts w:ascii="Arial" w:hAnsi="Arial" w:cs="Arial"/>
          <w:sz w:val="20"/>
          <w:szCs w:val="20"/>
          <w:lang w:val="es-ES"/>
        </w:rPr>
        <w:t>Albacete</w:t>
      </w:r>
      <w:r w:rsidR="00FF5136" w:rsidRPr="004A4C7B">
        <w:rPr>
          <w:rFonts w:ascii="Arial" w:hAnsi="Arial" w:cs="Arial"/>
          <w:sz w:val="20"/>
          <w:szCs w:val="20"/>
          <w:lang w:val="es-ES"/>
        </w:rPr>
        <w:t xml:space="preserve">), </w:t>
      </w:r>
      <w:proofErr w:type="spellStart"/>
      <w:r w:rsidR="00FF5136" w:rsidRPr="004A4C7B">
        <w:rPr>
          <w:rFonts w:ascii="Arial" w:hAnsi="Arial" w:cs="Arial"/>
          <w:b/>
          <w:bCs/>
          <w:sz w:val="20"/>
          <w:szCs w:val="20"/>
          <w:lang w:val="es-ES"/>
        </w:rPr>
        <w:t>Ajonegro</w:t>
      </w:r>
      <w:proofErr w:type="spellEnd"/>
      <w:r w:rsidR="00FF5136" w:rsidRPr="004A4C7B">
        <w:rPr>
          <w:rFonts w:ascii="Arial" w:hAnsi="Arial" w:cs="Arial"/>
          <w:sz w:val="20"/>
          <w:szCs w:val="20"/>
          <w:lang w:val="es-ES"/>
        </w:rPr>
        <w:t xml:space="preserve"> (</w:t>
      </w:r>
      <w:r w:rsidR="00777739" w:rsidRPr="004A4C7B">
        <w:rPr>
          <w:rFonts w:ascii="Arial" w:hAnsi="Arial" w:cs="Arial"/>
          <w:sz w:val="20"/>
          <w:szCs w:val="20"/>
          <w:lang w:val="es-ES"/>
        </w:rPr>
        <w:t>Logroño</w:t>
      </w:r>
      <w:r w:rsidR="00FF5136" w:rsidRPr="004A4C7B">
        <w:rPr>
          <w:rFonts w:ascii="Arial" w:hAnsi="Arial" w:cs="Arial"/>
          <w:sz w:val="20"/>
          <w:szCs w:val="20"/>
          <w:lang w:val="es-ES"/>
        </w:rPr>
        <w:t xml:space="preserve">), </w:t>
      </w:r>
      <w:proofErr w:type="spellStart"/>
      <w:r w:rsidR="00FF5136" w:rsidRPr="004A4C7B">
        <w:rPr>
          <w:rFonts w:ascii="Arial" w:hAnsi="Arial" w:cs="Arial"/>
          <w:b/>
          <w:bCs/>
          <w:sz w:val="20"/>
          <w:szCs w:val="20"/>
          <w:lang w:val="es-ES"/>
        </w:rPr>
        <w:t>Al</w:t>
      </w:r>
      <w:r w:rsidR="00777739" w:rsidRPr="004A4C7B">
        <w:rPr>
          <w:rFonts w:ascii="Arial" w:hAnsi="Arial" w:cs="Arial"/>
          <w:b/>
          <w:bCs/>
          <w:sz w:val="20"/>
          <w:szCs w:val="20"/>
          <w:lang w:val="es-ES"/>
        </w:rPr>
        <w:t>e</w:t>
      </w:r>
      <w:r w:rsidR="00FF5136" w:rsidRPr="004A4C7B">
        <w:rPr>
          <w:rFonts w:ascii="Arial" w:hAnsi="Arial" w:cs="Arial"/>
          <w:b/>
          <w:bCs/>
          <w:sz w:val="20"/>
          <w:szCs w:val="20"/>
          <w:lang w:val="es-ES"/>
        </w:rPr>
        <w:t>ia</w:t>
      </w:r>
      <w:proofErr w:type="spellEnd"/>
      <w:r w:rsidR="00FF5136" w:rsidRPr="004A4C7B">
        <w:rPr>
          <w:rFonts w:ascii="Arial" w:hAnsi="Arial" w:cs="Arial"/>
          <w:sz w:val="20"/>
          <w:szCs w:val="20"/>
          <w:lang w:val="es-ES"/>
        </w:rPr>
        <w:t xml:space="preserve"> (</w:t>
      </w:r>
      <w:r w:rsidR="00777739" w:rsidRPr="004A4C7B">
        <w:rPr>
          <w:rFonts w:ascii="Arial" w:hAnsi="Arial" w:cs="Arial"/>
          <w:sz w:val="20"/>
          <w:szCs w:val="20"/>
          <w:lang w:val="es-ES"/>
        </w:rPr>
        <w:t>Barcelona</w:t>
      </w:r>
      <w:r w:rsidR="00FF5136" w:rsidRPr="004A4C7B">
        <w:rPr>
          <w:rFonts w:ascii="Arial" w:hAnsi="Arial" w:cs="Arial"/>
          <w:sz w:val="20"/>
          <w:szCs w:val="20"/>
          <w:lang w:val="es-ES"/>
        </w:rPr>
        <w:t xml:space="preserve">), </w:t>
      </w:r>
      <w:proofErr w:type="spellStart"/>
      <w:r w:rsidR="00FF5136" w:rsidRPr="004A4C7B">
        <w:rPr>
          <w:rFonts w:ascii="Arial" w:hAnsi="Arial" w:cs="Arial"/>
          <w:b/>
          <w:bCs/>
          <w:sz w:val="20"/>
          <w:szCs w:val="20"/>
          <w:lang w:val="es-ES"/>
        </w:rPr>
        <w:t>AlmaMater</w:t>
      </w:r>
      <w:proofErr w:type="spellEnd"/>
      <w:r w:rsidR="00FF5136" w:rsidRPr="004A4C7B">
        <w:rPr>
          <w:rFonts w:ascii="Arial" w:hAnsi="Arial" w:cs="Arial"/>
          <w:sz w:val="20"/>
          <w:szCs w:val="20"/>
          <w:lang w:val="es-ES"/>
        </w:rPr>
        <w:t xml:space="preserve"> (</w:t>
      </w:r>
      <w:r w:rsidR="00777739" w:rsidRPr="004A4C7B">
        <w:rPr>
          <w:rFonts w:ascii="Arial" w:hAnsi="Arial" w:cs="Arial"/>
          <w:sz w:val="20"/>
          <w:szCs w:val="20"/>
          <w:lang w:val="es-ES"/>
        </w:rPr>
        <w:t>Murcia</w:t>
      </w:r>
      <w:r w:rsidR="00FF5136" w:rsidRPr="004A4C7B">
        <w:rPr>
          <w:rFonts w:ascii="Arial" w:hAnsi="Arial" w:cs="Arial"/>
          <w:sz w:val="20"/>
          <w:szCs w:val="20"/>
          <w:lang w:val="es-ES"/>
        </w:rPr>
        <w:t>)</w:t>
      </w:r>
      <w:r w:rsidR="00016F8F" w:rsidRPr="004A4C7B">
        <w:rPr>
          <w:rFonts w:ascii="Arial" w:hAnsi="Arial" w:cs="Arial"/>
          <w:sz w:val="20"/>
          <w:szCs w:val="20"/>
          <w:lang w:val="es-ES"/>
        </w:rPr>
        <w:t xml:space="preserve">, </w:t>
      </w:r>
      <w:r w:rsidR="00016F8F" w:rsidRPr="004A4C7B">
        <w:rPr>
          <w:rFonts w:ascii="Arial" w:hAnsi="Arial" w:cs="Arial"/>
          <w:b/>
          <w:bCs/>
          <w:sz w:val="20"/>
          <w:szCs w:val="20"/>
          <w:lang w:val="es-ES"/>
        </w:rPr>
        <w:t>Alquimia</w:t>
      </w:r>
      <w:r w:rsidR="00F313A0" w:rsidRPr="004A4C7B">
        <w:rPr>
          <w:rFonts w:ascii="Arial" w:hAnsi="Arial" w:cs="Arial"/>
          <w:b/>
          <w:bCs/>
          <w:sz w:val="20"/>
          <w:szCs w:val="20"/>
          <w:lang w:val="es-ES"/>
        </w:rPr>
        <w:t xml:space="preserve"> </w:t>
      </w:r>
      <w:r w:rsidR="00016F8F" w:rsidRPr="004A4C7B">
        <w:rPr>
          <w:rFonts w:ascii="Arial" w:hAnsi="Arial" w:cs="Arial"/>
          <w:b/>
          <w:bCs/>
          <w:sz w:val="20"/>
          <w:szCs w:val="20"/>
          <w:lang w:val="es-ES"/>
        </w:rPr>
        <w:t>-</w:t>
      </w:r>
      <w:r w:rsidR="00F313A0" w:rsidRPr="004A4C7B">
        <w:rPr>
          <w:rFonts w:ascii="Arial" w:hAnsi="Arial" w:cs="Arial"/>
          <w:b/>
          <w:bCs/>
          <w:sz w:val="20"/>
          <w:szCs w:val="20"/>
          <w:lang w:val="es-ES"/>
        </w:rPr>
        <w:t xml:space="preserve"> </w:t>
      </w:r>
      <w:r w:rsidR="00016F8F" w:rsidRPr="004A4C7B">
        <w:rPr>
          <w:rFonts w:ascii="Arial" w:hAnsi="Arial" w:cs="Arial"/>
          <w:b/>
          <w:bCs/>
          <w:sz w:val="20"/>
          <w:szCs w:val="20"/>
          <w:lang w:val="es-ES"/>
        </w:rPr>
        <w:t>Laboratorio</w:t>
      </w:r>
      <w:r w:rsidR="00016F8F" w:rsidRPr="004A4C7B">
        <w:rPr>
          <w:rFonts w:ascii="Arial" w:hAnsi="Arial" w:cs="Arial"/>
          <w:sz w:val="20"/>
          <w:szCs w:val="20"/>
          <w:lang w:val="es-ES"/>
        </w:rPr>
        <w:t xml:space="preserve"> (Valladolid),</w:t>
      </w:r>
      <w:r w:rsidR="008D44A7" w:rsidRPr="004A4C7B">
        <w:rPr>
          <w:rFonts w:ascii="Arial" w:hAnsi="Arial" w:cs="Arial"/>
          <w:sz w:val="20"/>
          <w:szCs w:val="20"/>
          <w:lang w:val="es-ES"/>
        </w:rPr>
        <w:t xml:space="preserve"> </w:t>
      </w:r>
      <w:r w:rsidR="00016F8F" w:rsidRPr="004A4C7B">
        <w:rPr>
          <w:rFonts w:ascii="Arial" w:hAnsi="Arial" w:cs="Arial"/>
          <w:b/>
          <w:bCs/>
          <w:sz w:val="20"/>
          <w:szCs w:val="20"/>
          <w:lang w:val="es-ES"/>
        </w:rPr>
        <w:t>Ancestral</w:t>
      </w:r>
      <w:r w:rsidR="00E83AFE" w:rsidRPr="004A4C7B">
        <w:rPr>
          <w:rFonts w:ascii="Arial" w:hAnsi="Arial" w:cs="Arial"/>
          <w:sz w:val="20"/>
          <w:szCs w:val="20"/>
          <w:lang w:val="es-ES"/>
        </w:rPr>
        <w:t xml:space="preserve"> (</w:t>
      </w:r>
      <w:r w:rsidR="00777739" w:rsidRPr="004A4C7B">
        <w:rPr>
          <w:rFonts w:ascii="Arial" w:hAnsi="Arial" w:cs="Arial"/>
          <w:sz w:val="20"/>
          <w:szCs w:val="20"/>
          <w:lang w:val="es-ES"/>
        </w:rPr>
        <w:t>Illescas</w:t>
      </w:r>
      <w:r w:rsidR="00E83AFE" w:rsidRPr="004A4C7B">
        <w:rPr>
          <w:rFonts w:ascii="Arial" w:hAnsi="Arial" w:cs="Arial"/>
          <w:sz w:val="20"/>
          <w:szCs w:val="20"/>
          <w:lang w:val="es-ES"/>
        </w:rPr>
        <w:t>)</w:t>
      </w:r>
      <w:r w:rsidR="00016F8F" w:rsidRPr="004A4C7B">
        <w:rPr>
          <w:rFonts w:ascii="Arial" w:hAnsi="Arial" w:cs="Arial"/>
          <w:sz w:val="20"/>
          <w:szCs w:val="20"/>
          <w:lang w:val="es-ES"/>
        </w:rPr>
        <w:t xml:space="preserve">, </w:t>
      </w:r>
      <w:r w:rsidR="00016F8F" w:rsidRPr="004A4C7B">
        <w:rPr>
          <w:rFonts w:ascii="Arial" w:hAnsi="Arial" w:cs="Arial"/>
          <w:b/>
          <w:bCs/>
          <w:sz w:val="20"/>
          <w:szCs w:val="20"/>
          <w:lang w:val="es-ES"/>
        </w:rPr>
        <w:t>ARREA!</w:t>
      </w:r>
      <w:r w:rsidR="00016F8F" w:rsidRPr="004A4C7B">
        <w:rPr>
          <w:rFonts w:ascii="Arial" w:hAnsi="Arial" w:cs="Arial"/>
          <w:sz w:val="20"/>
          <w:szCs w:val="20"/>
          <w:lang w:val="es-ES"/>
        </w:rPr>
        <w:t xml:space="preserve"> </w:t>
      </w:r>
      <w:r w:rsidR="00E83AFE" w:rsidRPr="004A4C7B">
        <w:rPr>
          <w:rFonts w:ascii="Arial" w:hAnsi="Arial" w:cs="Arial"/>
          <w:sz w:val="20"/>
          <w:szCs w:val="20"/>
          <w:lang w:val="es-ES"/>
        </w:rPr>
        <w:t>(</w:t>
      </w:r>
      <w:r w:rsidR="00DA2F86" w:rsidRPr="004A4C7B">
        <w:rPr>
          <w:rFonts w:ascii="Arial" w:hAnsi="Arial" w:cs="Arial"/>
          <w:sz w:val="20"/>
          <w:szCs w:val="20"/>
          <w:lang w:val="es-ES"/>
        </w:rPr>
        <w:t xml:space="preserve">Santa Cruz de </w:t>
      </w:r>
      <w:proofErr w:type="spellStart"/>
      <w:r w:rsidR="00DA2F86" w:rsidRPr="004A4C7B">
        <w:rPr>
          <w:rFonts w:ascii="Arial" w:hAnsi="Arial" w:cs="Arial"/>
          <w:sz w:val="20"/>
          <w:szCs w:val="20"/>
          <w:lang w:val="es-ES"/>
        </w:rPr>
        <w:t>Campezo</w:t>
      </w:r>
      <w:proofErr w:type="spellEnd"/>
      <w:r w:rsidR="00E83AFE" w:rsidRPr="004A4C7B">
        <w:rPr>
          <w:rFonts w:ascii="Arial" w:hAnsi="Arial" w:cs="Arial"/>
          <w:sz w:val="20"/>
          <w:szCs w:val="20"/>
          <w:lang w:val="es-ES"/>
        </w:rPr>
        <w:t>),</w:t>
      </w:r>
      <w:r w:rsidR="00E47812" w:rsidRPr="004A4C7B">
        <w:rPr>
          <w:rFonts w:ascii="Arial" w:hAnsi="Arial" w:cs="Arial"/>
          <w:sz w:val="20"/>
          <w:szCs w:val="20"/>
          <w:lang w:val="es-ES"/>
        </w:rPr>
        <w:t xml:space="preserve"> </w:t>
      </w:r>
      <w:proofErr w:type="spellStart"/>
      <w:r w:rsidR="00E47812" w:rsidRPr="004A4C7B">
        <w:rPr>
          <w:rFonts w:ascii="Arial" w:hAnsi="Arial" w:cs="Arial"/>
          <w:b/>
          <w:bCs/>
          <w:sz w:val="20"/>
          <w:szCs w:val="20"/>
          <w:lang w:val="es-ES"/>
        </w:rPr>
        <w:t>Ceibe</w:t>
      </w:r>
      <w:proofErr w:type="spellEnd"/>
      <w:r w:rsidR="00E47812" w:rsidRPr="004A4C7B">
        <w:rPr>
          <w:rFonts w:ascii="Arial" w:hAnsi="Arial" w:cs="Arial"/>
          <w:sz w:val="20"/>
          <w:szCs w:val="20"/>
          <w:lang w:val="es-ES"/>
        </w:rPr>
        <w:t xml:space="preserve"> (</w:t>
      </w:r>
      <w:r w:rsidR="00DA2F86" w:rsidRPr="004A4C7B">
        <w:rPr>
          <w:rFonts w:ascii="Arial" w:hAnsi="Arial" w:cs="Arial"/>
          <w:sz w:val="20"/>
          <w:szCs w:val="20"/>
          <w:lang w:val="es-ES"/>
        </w:rPr>
        <w:t>Ourense</w:t>
      </w:r>
      <w:r w:rsidR="00E47812" w:rsidRPr="004A4C7B">
        <w:rPr>
          <w:rFonts w:ascii="Arial" w:hAnsi="Arial" w:cs="Arial"/>
          <w:sz w:val="20"/>
          <w:szCs w:val="20"/>
          <w:lang w:val="es-ES"/>
        </w:rPr>
        <w:t>)</w:t>
      </w:r>
      <w:r w:rsidR="00485260" w:rsidRPr="004A4C7B">
        <w:rPr>
          <w:rFonts w:ascii="Arial" w:hAnsi="Arial" w:cs="Arial"/>
          <w:sz w:val="20"/>
          <w:szCs w:val="20"/>
          <w:lang w:val="es-ES"/>
        </w:rPr>
        <w:t xml:space="preserve">, </w:t>
      </w:r>
      <w:r w:rsidR="00485260" w:rsidRPr="004A4C7B">
        <w:rPr>
          <w:rFonts w:ascii="Arial" w:hAnsi="Arial" w:cs="Arial"/>
          <w:b/>
          <w:bCs/>
          <w:sz w:val="20"/>
          <w:szCs w:val="20"/>
          <w:lang w:val="es-ES"/>
        </w:rPr>
        <w:t>Cobo Evolución</w:t>
      </w:r>
      <w:r w:rsidR="00485260" w:rsidRPr="004A4C7B">
        <w:rPr>
          <w:rFonts w:ascii="Arial" w:hAnsi="Arial" w:cs="Arial"/>
          <w:sz w:val="20"/>
          <w:szCs w:val="20"/>
          <w:lang w:val="es-ES"/>
        </w:rPr>
        <w:t xml:space="preserve"> (Burgos), </w:t>
      </w:r>
      <w:r w:rsidR="00485260" w:rsidRPr="004A4C7B">
        <w:rPr>
          <w:rFonts w:ascii="Arial" w:hAnsi="Arial" w:cs="Arial"/>
          <w:b/>
          <w:bCs/>
          <w:sz w:val="20"/>
          <w:szCs w:val="20"/>
          <w:lang w:val="es-ES"/>
        </w:rPr>
        <w:t>Código de Barra</w:t>
      </w:r>
      <w:r w:rsidR="00485260" w:rsidRPr="004A4C7B">
        <w:rPr>
          <w:rFonts w:ascii="Arial" w:hAnsi="Arial" w:cs="Arial"/>
          <w:sz w:val="20"/>
          <w:szCs w:val="20"/>
          <w:lang w:val="es-ES"/>
        </w:rPr>
        <w:t xml:space="preserve"> (</w:t>
      </w:r>
      <w:r w:rsidR="007B4DE7" w:rsidRPr="004A4C7B">
        <w:rPr>
          <w:rFonts w:ascii="Arial" w:hAnsi="Arial" w:cs="Arial"/>
          <w:sz w:val="20"/>
          <w:szCs w:val="20"/>
          <w:lang w:val="es-ES"/>
        </w:rPr>
        <w:t>Cádiz</w:t>
      </w:r>
      <w:r w:rsidR="00485260" w:rsidRPr="004A4C7B">
        <w:rPr>
          <w:rFonts w:ascii="Arial" w:hAnsi="Arial" w:cs="Arial"/>
          <w:sz w:val="20"/>
          <w:szCs w:val="20"/>
          <w:lang w:val="es-ES"/>
        </w:rPr>
        <w:t xml:space="preserve">), </w:t>
      </w:r>
      <w:r w:rsidR="0044030A" w:rsidRPr="004A4C7B">
        <w:rPr>
          <w:rFonts w:ascii="Arial" w:hAnsi="Arial" w:cs="Arial"/>
          <w:b/>
          <w:bCs/>
          <w:sz w:val="20"/>
          <w:szCs w:val="20"/>
          <w:lang w:val="es-ES"/>
        </w:rPr>
        <w:t xml:space="preserve">COME </w:t>
      </w:r>
      <w:proofErr w:type="spellStart"/>
      <w:r w:rsidR="0044030A" w:rsidRPr="004A4C7B">
        <w:rPr>
          <w:rFonts w:ascii="Arial" w:hAnsi="Arial" w:cs="Arial"/>
          <w:b/>
          <w:bCs/>
          <w:sz w:val="20"/>
          <w:szCs w:val="20"/>
          <w:lang w:val="es-ES"/>
        </w:rPr>
        <w:t>by</w:t>
      </w:r>
      <w:proofErr w:type="spellEnd"/>
      <w:r w:rsidR="0044030A" w:rsidRPr="004A4C7B">
        <w:rPr>
          <w:rFonts w:ascii="Arial" w:hAnsi="Arial" w:cs="Arial"/>
          <w:b/>
          <w:bCs/>
          <w:sz w:val="20"/>
          <w:szCs w:val="20"/>
          <w:lang w:val="es-ES"/>
        </w:rPr>
        <w:t xml:space="preserve"> Paco Méndez</w:t>
      </w:r>
      <w:r w:rsidR="0044030A" w:rsidRPr="004A4C7B">
        <w:rPr>
          <w:rFonts w:ascii="Arial" w:hAnsi="Arial" w:cs="Arial"/>
          <w:sz w:val="20"/>
          <w:szCs w:val="20"/>
          <w:lang w:val="es-ES"/>
        </w:rPr>
        <w:t xml:space="preserve"> (Barcelona), </w:t>
      </w:r>
      <w:r w:rsidR="0044030A" w:rsidRPr="004A4C7B">
        <w:rPr>
          <w:rFonts w:ascii="Arial" w:hAnsi="Arial" w:cs="Arial"/>
          <w:b/>
          <w:bCs/>
          <w:sz w:val="20"/>
          <w:szCs w:val="20"/>
          <w:lang w:val="es-ES"/>
        </w:rPr>
        <w:t>Enigma</w:t>
      </w:r>
      <w:r w:rsidR="0044030A" w:rsidRPr="004A4C7B">
        <w:rPr>
          <w:rFonts w:ascii="Arial" w:hAnsi="Arial" w:cs="Arial"/>
          <w:sz w:val="20"/>
          <w:szCs w:val="20"/>
          <w:lang w:val="es-ES"/>
        </w:rPr>
        <w:t xml:space="preserve"> (Barcelona), </w:t>
      </w:r>
      <w:proofErr w:type="spellStart"/>
      <w:r w:rsidR="00466908" w:rsidRPr="004A4C7B">
        <w:rPr>
          <w:rFonts w:ascii="Arial" w:hAnsi="Arial" w:cs="Arial"/>
          <w:b/>
          <w:bCs/>
          <w:sz w:val="20"/>
          <w:szCs w:val="20"/>
          <w:lang w:val="es-ES"/>
        </w:rPr>
        <w:t>Etxe</w:t>
      </w:r>
      <w:r w:rsidR="004C797B" w:rsidRPr="004A4C7B">
        <w:rPr>
          <w:rFonts w:ascii="Arial" w:hAnsi="Arial" w:cs="Arial"/>
          <w:b/>
          <w:bCs/>
          <w:sz w:val="20"/>
          <w:szCs w:val="20"/>
          <w:lang w:val="es-ES"/>
        </w:rPr>
        <w:t>k</w:t>
      </w:r>
      <w:r w:rsidR="00466908" w:rsidRPr="004A4C7B">
        <w:rPr>
          <w:rFonts w:ascii="Arial" w:hAnsi="Arial" w:cs="Arial"/>
          <w:b/>
          <w:bCs/>
          <w:sz w:val="20"/>
          <w:szCs w:val="20"/>
          <w:lang w:val="es-ES"/>
        </w:rPr>
        <w:t>o</w:t>
      </w:r>
      <w:proofErr w:type="spellEnd"/>
      <w:r w:rsidR="00466908" w:rsidRPr="004A4C7B">
        <w:rPr>
          <w:rFonts w:ascii="Arial" w:hAnsi="Arial" w:cs="Arial"/>
          <w:b/>
          <w:bCs/>
          <w:sz w:val="20"/>
          <w:szCs w:val="20"/>
          <w:lang w:val="es-ES"/>
        </w:rPr>
        <w:t xml:space="preserve"> Ibiza</w:t>
      </w:r>
      <w:r w:rsidR="00466908" w:rsidRPr="004A4C7B">
        <w:rPr>
          <w:rFonts w:ascii="Arial" w:hAnsi="Arial" w:cs="Arial"/>
          <w:sz w:val="20"/>
          <w:szCs w:val="20"/>
          <w:lang w:val="es-ES"/>
        </w:rPr>
        <w:t xml:space="preserve"> (</w:t>
      </w:r>
      <w:r w:rsidR="007A07E4" w:rsidRPr="004A4C7B">
        <w:rPr>
          <w:rFonts w:ascii="Arial" w:hAnsi="Arial" w:cs="Arial"/>
          <w:sz w:val="20"/>
          <w:szCs w:val="20"/>
          <w:lang w:val="es-ES"/>
        </w:rPr>
        <w:t xml:space="preserve">Es </w:t>
      </w:r>
      <w:proofErr w:type="spellStart"/>
      <w:r w:rsidR="007A07E4" w:rsidRPr="004A4C7B">
        <w:rPr>
          <w:rFonts w:ascii="Arial" w:hAnsi="Arial" w:cs="Arial"/>
          <w:sz w:val="20"/>
          <w:szCs w:val="20"/>
          <w:lang w:val="es-ES"/>
        </w:rPr>
        <w:t>Canar</w:t>
      </w:r>
      <w:proofErr w:type="spellEnd"/>
      <w:r w:rsidR="0023044D" w:rsidRPr="004A4C7B">
        <w:rPr>
          <w:rFonts w:ascii="Arial" w:hAnsi="Arial" w:cs="Arial"/>
          <w:sz w:val="20"/>
          <w:szCs w:val="20"/>
          <w:lang w:val="es-ES"/>
        </w:rPr>
        <w:t>, Ibiza</w:t>
      </w:r>
      <w:r w:rsidR="00466908" w:rsidRPr="004A4C7B">
        <w:rPr>
          <w:rFonts w:ascii="Arial" w:hAnsi="Arial" w:cs="Arial"/>
          <w:sz w:val="20"/>
          <w:szCs w:val="20"/>
          <w:lang w:val="es-ES"/>
        </w:rPr>
        <w:t xml:space="preserve">), </w:t>
      </w:r>
      <w:proofErr w:type="spellStart"/>
      <w:r w:rsidR="00466908" w:rsidRPr="004A4C7B">
        <w:rPr>
          <w:rFonts w:ascii="Arial" w:hAnsi="Arial" w:cs="Arial"/>
          <w:b/>
          <w:bCs/>
          <w:sz w:val="20"/>
          <w:szCs w:val="20"/>
          <w:lang w:val="es-ES"/>
        </w:rPr>
        <w:t>Ferpel</w:t>
      </w:r>
      <w:proofErr w:type="spellEnd"/>
      <w:r w:rsidR="00466908" w:rsidRPr="004A4C7B">
        <w:rPr>
          <w:rFonts w:ascii="Arial" w:hAnsi="Arial" w:cs="Arial"/>
          <w:sz w:val="20"/>
          <w:szCs w:val="20"/>
          <w:lang w:val="es-ES"/>
        </w:rPr>
        <w:t xml:space="preserve"> (</w:t>
      </w:r>
      <w:r w:rsidR="00834705" w:rsidRPr="004A4C7B">
        <w:rPr>
          <w:rFonts w:ascii="Arial" w:hAnsi="Arial" w:cs="Arial"/>
          <w:sz w:val="20"/>
          <w:szCs w:val="20"/>
          <w:lang w:val="es-ES"/>
        </w:rPr>
        <w:t>Ortiguera</w:t>
      </w:r>
      <w:r w:rsidR="00466908" w:rsidRPr="004A4C7B">
        <w:rPr>
          <w:rFonts w:ascii="Arial" w:hAnsi="Arial" w:cs="Arial"/>
          <w:sz w:val="20"/>
          <w:szCs w:val="20"/>
          <w:lang w:val="es-ES"/>
        </w:rPr>
        <w:t xml:space="preserve">), </w:t>
      </w:r>
      <w:r w:rsidR="00466908" w:rsidRPr="004A4C7B">
        <w:rPr>
          <w:rFonts w:ascii="Arial" w:hAnsi="Arial" w:cs="Arial"/>
          <w:b/>
          <w:bCs/>
          <w:sz w:val="20"/>
          <w:szCs w:val="20"/>
          <w:lang w:val="es-ES"/>
        </w:rPr>
        <w:t>Fusión19</w:t>
      </w:r>
      <w:r w:rsidR="00466908" w:rsidRPr="004A4C7B">
        <w:rPr>
          <w:rFonts w:ascii="Arial" w:hAnsi="Arial" w:cs="Arial"/>
          <w:sz w:val="20"/>
          <w:szCs w:val="20"/>
          <w:lang w:val="es-ES"/>
        </w:rPr>
        <w:t xml:space="preserve"> (</w:t>
      </w:r>
      <w:r w:rsidR="0092201F" w:rsidRPr="004A4C7B">
        <w:rPr>
          <w:rFonts w:ascii="Arial" w:hAnsi="Arial" w:cs="Arial"/>
          <w:sz w:val="20"/>
          <w:szCs w:val="20"/>
          <w:lang w:val="es-ES"/>
        </w:rPr>
        <w:t>Muro</w:t>
      </w:r>
      <w:r w:rsidR="001C75D9" w:rsidRPr="004A4C7B">
        <w:rPr>
          <w:rFonts w:ascii="Arial" w:hAnsi="Arial" w:cs="Arial"/>
          <w:sz w:val="20"/>
          <w:szCs w:val="20"/>
          <w:lang w:val="es-ES"/>
        </w:rPr>
        <w:t>, Mallorca</w:t>
      </w:r>
      <w:r w:rsidR="00466908" w:rsidRPr="004A4C7B">
        <w:rPr>
          <w:rFonts w:ascii="Arial" w:hAnsi="Arial" w:cs="Arial"/>
          <w:sz w:val="20"/>
          <w:szCs w:val="20"/>
          <w:lang w:val="es-ES"/>
        </w:rPr>
        <w:t xml:space="preserve">), </w:t>
      </w:r>
      <w:r w:rsidR="00466908" w:rsidRPr="004A4C7B">
        <w:rPr>
          <w:rFonts w:ascii="Arial" w:hAnsi="Arial" w:cs="Arial"/>
          <w:b/>
          <w:bCs/>
          <w:sz w:val="20"/>
          <w:szCs w:val="20"/>
          <w:lang w:val="es-ES"/>
        </w:rPr>
        <w:t>Gente Rara</w:t>
      </w:r>
      <w:r w:rsidR="00466908" w:rsidRPr="004A4C7B">
        <w:rPr>
          <w:rFonts w:ascii="Arial" w:hAnsi="Arial" w:cs="Arial"/>
          <w:sz w:val="20"/>
          <w:szCs w:val="20"/>
          <w:lang w:val="es-ES"/>
        </w:rPr>
        <w:t xml:space="preserve"> (Zaragoza)</w:t>
      </w:r>
      <w:r w:rsidR="005E7A21" w:rsidRPr="004A4C7B">
        <w:rPr>
          <w:rFonts w:ascii="Arial" w:hAnsi="Arial" w:cs="Arial"/>
          <w:sz w:val="20"/>
          <w:szCs w:val="20"/>
          <w:lang w:val="es-ES"/>
        </w:rPr>
        <w:t xml:space="preserve">, </w:t>
      </w:r>
      <w:proofErr w:type="spellStart"/>
      <w:r w:rsidR="005E7A21" w:rsidRPr="004A4C7B">
        <w:rPr>
          <w:rFonts w:ascii="Arial" w:hAnsi="Arial" w:cs="Arial"/>
          <w:b/>
          <w:bCs/>
          <w:sz w:val="20"/>
          <w:szCs w:val="20"/>
          <w:lang w:val="es-ES"/>
        </w:rPr>
        <w:t>Kaleja</w:t>
      </w:r>
      <w:proofErr w:type="spellEnd"/>
      <w:r w:rsidR="005E7A21" w:rsidRPr="004A4C7B">
        <w:rPr>
          <w:rFonts w:ascii="Arial" w:hAnsi="Arial" w:cs="Arial"/>
          <w:sz w:val="20"/>
          <w:szCs w:val="20"/>
          <w:lang w:val="es-ES"/>
        </w:rPr>
        <w:t xml:space="preserve"> (</w:t>
      </w:r>
      <w:r w:rsidR="004C1B26" w:rsidRPr="004A4C7B">
        <w:rPr>
          <w:rFonts w:ascii="Arial" w:hAnsi="Arial" w:cs="Arial"/>
          <w:sz w:val="20"/>
          <w:szCs w:val="20"/>
          <w:lang w:val="es-ES"/>
        </w:rPr>
        <w:t>Málaga</w:t>
      </w:r>
      <w:r w:rsidR="005E7A21" w:rsidRPr="004A4C7B">
        <w:rPr>
          <w:rFonts w:ascii="Arial" w:hAnsi="Arial" w:cs="Arial"/>
          <w:sz w:val="20"/>
          <w:szCs w:val="20"/>
          <w:lang w:val="es-ES"/>
        </w:rPr>
        <w:t xml:space="preserve">), </w:t>
      </w:r>
      <w:r w:rsidR="005E7A21" w:rsidRPr="004A4C7B">
        <w:rPr>
          <w:rFonts w:ascii="Arial" w:hAnsi="Arial" w:cs="Arial"/>
          <w:b/>
          <w:bCs/>
          <w:sz w:val="20"/>
          <w:szCs w:val="20"/>
          <w:lang w:val="es-ES"/>
        </w:rPr>
        <w:t>La Finca</w:t>
      </w:r>
      <w:r w:rsidR="005E7A21" w:rsidRPr="004A4C7B">
        <w:rPr>
          <w:rFonts w:ascii="Arial" w:hAnsi="Arial" w:cs="Arial"/>
          <w:sz w:val="20"/>
          <w:szCs w:val="20"/>
          <w:lang w:val="es-ES"/>
        </w:rPr>
        <w:t xml:space="preserve"> (</w:t>
      </w:r>
      <w:r w:rsidR="00932F3C" w:rsidRPr="004A4C7B">
        <w:rPr>
          <w:rFonts w:ascii="Arial" w:hAnsi="Arial" w:cs="Arial"/>
          <w:sz w:val="20"/>
          <w:szCs w:val="20"/>
          <w:lang w:val="es-ES"/>
        </w:rPr>
        <w:t>Loja</w:t>
      </w:r>
      <w:r w:rsidR="005E7A21" w:rsidRPr="004A4C7B">
        <w:rPr>
          <w:rFonts w:ascii="Arial" w:hAnsi="Arial" w:cs="Arial"/>
          <w:sz w:val="20"/>
          <w:szCs w:val="20"/>
          <w:lang w:val="es-ES"/>
        </w:rPr>
        <w:t xml:space="preserve">), </w:t>
      </w:r>
      <w:r w:rsidR="005E7A21" w:rsidRPr="004A4C7B">
        <w:rPr>
          <w:rFonts w:ascii="Arial" w:hAnsi="Arial" w:cs="Arial"/>
          <w:b/>
          <w:bCs/>
          <w:sz w:val="20"/>
          <w:szCs w:val="20"/>
          <w:lang w:val="es-ES"/>
        </w:rPr>
        <w:t>Mont Bar</w:t>
      </w:r>
      <w:r w:rsidR="005E7A21" w:rsidRPr="004A4C7B">
        <w:rPr>
          <w:rFonts w:ascii="Arial" w:hAnsi="Arial" w:cs="Arial"/>
          <w:sz w:val="20"/>
          <w:szCs w:val="20"/>
          <w:lang w:val="es-ES"/>
        </w:rPr>
        <w:t xml:space="preserve"> (Barcelona), </w:t>
      </w:r>
      <w:r w:rsidR="005E7A21" w:rsidRPr="004A4C7B">
        <w:rPr>
          <w:rFonts w:ascii="Arial" w:hAnsi="Arial" w:cs="Arial"/>
          <w:b/>
          <w:bCs/>
          <w:sz w:val="20"/>
          <w:szCs w:val="20"/>
          <w:lang w:val="es-ES"/>
        </w:rPr>
        <w:t>Monte</w:t>
      </w:r>
      <w:r w:rsidR="005E7A21" w:rsidRPr="004A4C7B">
        <w:rPr>
          <w:rFonts w:ascii="Arial" w:hAnsi="Arial" w:cs="Arial"/>
          <w:sz w:val="20"/>
          <w:szCs w:val="20"/>
          <w:lang w:val="es-ES"/>
        </w:rPr>
        <w:t xml:space="preserve"> (</w:t>
      </w:r>
      <w:r w:rsidR="00BF1C28" w:rsidRPr="004A4C7B">
        <w:rPr>
          <w:rFonts w:ascii="Arial" w:hAnsi="Arial" w:cs="Arial"/>
          <w:sz w:val="20"/>
          <w:szCs w:val="20"/>
          <w:lang w:val="es-ES"/>
        </w:rPr>
        <w:t>San Feliz</w:t>
      </w:r>
      <w:r w:rsidR="005E7A21" w:rsidRPr="004A4C7B">
        <w:rPr>
          <w:rFonts w:ascii="Arial" w:hAnsi="Arial" w:cs="Arial"/>
          <w:sz w:val="20"/>
          <w:szCs w:val="20"/>
          <w:lang w:val="es-ES"/>
        </w:rPr>
        <w:t xml:space="preserve">), </w:t>
      </w:r>
      <w:proofErr w:type="spellStart"/>
      <w:r w:rsidR="005E7A21" w:rsidRPr="004A4C7B">
        <w:rPr>
          <w:rFonts w:ascii="Arial" w:hAnsi="Arial" w:cs="Arial"/>
          <w:b/>
          <w:bCs/>
          <w:sz w:val="20"/>
          <w:szCs w:val="20"/>
          <w:lang w:val="es-ES"/>
        </w:rPr>
        <w:t>Montia</w:t>
      </w:r>
      <w:proofErr w:type="spellEnd"/>
      <w:r w:rsidR="005E7A21" w:rsidRPr="004A4C7B">
        <w:rPr>
          <w:rFonts w:ascii="Arial" w:hAnsi="Arial" w:cs="Arial"/>
          <w:sz w:val="20"/>
          <w:szCs w:val="20"/>
          <w:lang w:val="es-ES"/>
        </w:rPr>
        <w:t xml:space="preserve"> (</w:t>
      </w:r>
      <w:r w:rsidR="003B116B" w:rsidRPr="004A4C7B">
        <w:rPr>
          <w:rFonts w:ascii="Arial" w:hAnsi="Arial" w:cs="Arial"/>
          <w:sz w:val="20"/>
          <w:szCs w:val="20"/>
          <w:lang w:val="es-ES"/>
        </w:rPr>
        <w:t>San Lorenzo de El Escorial</w:t>
      </w:r>
      <w:r w:rsidR="005E7A21" w:rsidRPr="004A4C7B">
        <w:rPr>
          <w:rFonts w:ascii="Arial" w:hAnsi="Arial" w:cs="Arial"/>
          <w:sz w:val="20"/>
          <w:szCs w:val="20"/>
          <w:lang w:val="es-ES"/>
        </w:rPr>
        <w:t xml:space="preserve">), </w:t>
      </w:r>
      <w:r w:rsidR="005E7A21" w:rsidRPr="004A4C7B">
        <w:rPr>
          <w:rFonts w:ascii="Arial" w:hAnsi="Arial" w:cs="Arial"/>
          <w:b/>
          <w:bCs/>
          <w:sz w:val="20"/>
          <w:szCs w:val="20"/>
          <w:lang w:val="es-ES"/>
        </w:rPr>
        <w:t>Oba-</w:t>
      </w:r>
      <w:r w:rsidR="005E7A21" w:rsidRPr="004A4C7B">
        <w:rPr>
          <w:rFonts w:ascii="Arial" w:hAnsi="Arial" w:cs="Arial"/>
          <w:sz w:val="20"/>
          <w:szCs w:val="20"/>
          <w:lang w:val="es-ES"/>
        </w:rPr>
        <w:t xml:space="preserve"> (</w:t>
      </w:r>
      <w:r w:rsidR="00D20EBB" w:rsidRPr="004A4C7B">
        <w:rPr>
          <w:rFonts w:ascii="Arial" w:hAnsi="Arial" w:cs="Arial"/>
          <w:sz w:val="20"/>
          <w:szCs w:val="20"/>
          <w:lang w:val="es-ES"/>
        </w:rPr>
        <w:t>Casas-Ib</w:t>
      </w:r>
      <w:r w:rsidR="006D6260" w:rsidRPr="004A4C7B">
        <w:rPr>
          <w:rFonts w:ascii="Arial" w:hAnsi="Arial" w:cs="Arial"/>
          <w:sz w:val="20"/>
          <w:szCs w:val="20"/>
          <w:lang w:val="es-ES"/>
        </w:rPr>
        <w:t>áñez</w:t>
      </w:r>
      <w:r w:rsidR="005E7A21" w:rsidRPr="004A4C7B">
        <w:rPr>
          <w:rFonts w:ascii="Arial" w:hAnsi="Arial" w:cs="Arial"/>
          <w:sz w:val="20"/>
          <w:szCs w:val="20"/>
          <w:lang w:val="es-ES"/>
        </w:rPr>
        <w:t>)</w:t>
      </w:r>
      <w:r w:rsidR="00026C83" w:rsidRPr="004A4C7B">
        <w:rPr>
          <w:rFonts w:ascii="Arial" w:hAnsi="Arial" w:cs="Arial"/>
          <w:sz w:val="20"/>
          <w:szCs w:val="20"/>
          <w:lang w:val="es-ES"/>
        </w:rPr>
        <w:t xml:space="preserve">, </w:t>
      </w:r>
      <w:proofErr w:type="spellStart"/>
      <w:r w:rsidR="00026C83" w:rsidRPr="004A4C7B">
        <w:rPr>
          <w:rFonts w:ascii="Arial" w:hAnsi="Arial" w:cs="Arial"/>
          <w:b/>
          <w:bCs/>
          <w:sz w:val="20"/>
          <w:szCs w:val="20"/>
          <w:lang w:val="es-ES"/>
        </w:rPr>
        <w:t>O’Pazo</w:t>
      </w:r>
      <w:proofErr w:type="spellEnd"/>
      <w:r w:rsidR="00026C83" w:rsidRPr="004A4C7B">
        <w:rPr>
          <w:rFonts w:ascii="Arial" w:hAnsi="Arial" w:cs="Arial"/>
          <w:sz w:val="20"/>
          <w:szCs w:val="20"/>
          <w:lang w:val="es-ES"/>
        </w:rPr>
        <w:t xml:space="preserve"> (</w:t>
      </w:r>
      <w:r w:rsidR="00FE7E30" w:rsidRPr="004A4C7B">
        <w:rPr>
          <w:rFonts w:ascii="Arial" w:hAnsi="Arial" w:cs="Arial"/>
          <w:sz w:val="20"/>
          <w:szCs w:val="20"/>
          <w:lang w:val="es-ES"/>
        </w:rPr>
        <w:t>Padrón</w:t>
      </w:r>
      <w:r w:rsidR="00026C83" w:rsidRPr="004A4C7B">
        <w:rPr>
          <w:rFonts w:ascii="Arial" w:hAnsi="Arial" w:cs="Arial"/>
          <w:sz w:val="20"/>
          <w:szCs w:val="20"/>
          <w:lang w:val="es-ES"/>
        </w:rPr>
        <w:t xml:space="preserve">), </w:t>
      </w:r>
      <w:proofErr w:type="spellStart"/>
      <w:r w:rsidR="00026C83" w:rsidRPr="004A4C7B">
        <w:rPr>
          <w:rFonts w:ascii="Arial" w:hAnsi="Arial" w:cs="Arial"/>
          <w:b/>
          <w:bCs/>
          <w:sz w:val="20"/>
          <w:szCs w:val="20"/>
          <w:lang w:val="es-ES"/>
        </w:rPr>
        <w:t>RavioXO</w:t>
      </w:r>
      <w:proofErr w:type="spellEnd"/>
      <w:r w:rsidR="00026C83" w:rsidRPr="004A4C7B">
        <w:rPr>
          <w:rFonts w:ascii="Arial" w:hAnsi="Arial" w:cs="Arial"/>
          <w:sz w:val="20"/>
          <w:szCs w:val="20"/>
          <w:lang w:val="es-ES"/>
        </w:rPr>
        <w:t xml:space="preserve"> (Madrid), </w:t>
      </w:r>
      <w:r w:rsidR="00B61524" w:rsidRPr="004A4C7B">
        <w:rPr>
          <w:rFonts w:ascii="Arial" w:hAnsi="Arial" w:cs="Arial"/>
          <w:b/>
          <w:bCs/>
          <w:sz w:val="20"/>
          <w:szCs w:val="20"/>
          <w:lang w:val="es-ES"/>
        </w:rPr>
        <w:t>San-</w:t>
      </w:r>
      <w:proofErr w:type="spellStart"/>
      <w:r w:rsidR="00B61524" w:rsidRPr="004A4C7B">
        <w:rPr>
          <w:rFonts w:ascii="Arial" w:hAnsi="Arial" w:cs="Arial"/>
          <w:b/>
          <w:bCs/>
          <w:sz w:val="20"/>
          <w:szCs w:val="20"/>
          <w:lang w:val="es-ES"/>
        </w:rPr>
        <w:t>Hô</w:t>
      </w:r>
      <w:proofErr w:type="spellEnd"/>
      <w:r w:rsidR="00B61524" w:rsidRPr="004A4C7B">
        <w:rPr>
          <w:rFonts w:ascii="Arial" w:hAnsi="Arial" w:cs="Arial"/>
          <w:sz w:val="20"/>
          <w:szCs w:val="20"/>
          <w:lang w:val="es-ES"/>
        </w:rPr>
        <w:t xml:space="preserve"> </w:t>
      </w:r>
      <w:r w:rsidR="00EC3545" w:rsidRPr="004A4C7B">
        <w:rPr>
          <w:rFonts w:ascii="Arial" w:hAnsi="Arial" w:cs="Arial"/>
          <w:sz w:val="20"/>
          <w:szCs w:val="20"/>
          <w:lang w:val="es-ES"/>
        </w:rPr>
        <w:t>(</w:t>
      </w:r>
      <w:r w:rsidR="00310A25" w:rsidRPr="004A4C7B">
        <w:rPr>
          <w:rFonts w:ascii="Arial" w:hAnsi="Arial" w:cs="Arial"/>
          <w:sz w:val="20"/>
          <w:szCs w:val="20"/>
          <w:lang w:val="es-ES"/>
        </w:rPr>
        <w:t>Adeje</w:t>
      </w:r>
      <w:r w:rsidR="00AD3734" w:rsidRPr="004A4C7B">
        <w:rPr>
          <w:rFonts w:ascii="Arial" w:hAnsi="Arial" w:cs="Arial"/>
          <w:sz w:val="20"/>
          <w:szCs w:val="20"/>
          <w:lang w:val="es-ES"/>
        </w:rPr>
        <w:t>, Tenerife</w:t>
      </w:r>
      <w:r w:rsidR="00EC3545" w:rsidRPr="004A4C7B">
        <w:rPr>
          <w:rFonts w:ascii="Arial" w:hAnsi="Arial" w:cs="Arial"/>
          <w:sz w:val="20"/>
          <w:szCs w:val="20"/>
          <w:lang w:val="es-ES"/>
        </w:rPr>
        <w:t>)</w:t>
      </w:r>
      <w:r w:rsidR="00B61524" w:rsidRPr="004A4C7B">
        <w:rPr>
          <w:rFonts w:ascii="Arial" w:hAnsi="Arial" w:cs="Arial"/>
          <w:sz w:val="20"/>
          <w:szCs w:val="20"/>
          <w:lang w:val="es-ES"/>
        </w:rPr>
        <w:t>,</w:t>
      </w:r>
      <w:r w:rsidR="00EC3545" w:rsidRPr="004A4C7B">
        <w:rPr>
          <w:rFonts w:ascii="Arial" w:hAnsi="Arial" w:cs="Arial"/>
          <w:sz w:val="20"/>
          <w:szCs w:val="20"/>
          <w:lang w:val="es-ES"/>
        </w:rPr>
        <w:t xml:space="preserve"> </w:t>
      </w:r>
      <w:proofErr w:type="spellStart"/>
      <w:r w:rsidR="00EC3545" w:rsidRPr="004A4C7B">
        <w:rPr>
          <w:rFonts w:ascii="Arial" w:hAnsi="Arial" w:cs="Arial"/>
          <w:b/>
          <w:bCs/>
          <w:sz w:val="20"/>
          <w:szCs w:val="20"/>
          <w:lang w:val="es-ES"/>
        </w:rPr>
        <w:t>Slow</w:t>
      </w:r>
      <w:proofErr w:type="spellEnd"/>
      <w:r w:rsidR="00EC3545" w:rsidRPr="004A4C7B">
        <w:rPr>
          <w:rFonts w:ascii="Arial" w:hAnsi="Arial" w:cs="Arial"/>
          <w:b/>
          <w:bCs/>
          <w:sz w:val="20"/>
          <w:szCs w:val="20"/>
          <w:lang w:val="es-ES"/>
        </w:rPr>
        <w:t xml:space="preserve"> &amp; Low</w:t>
      </w:r>
      <w:r w:rsidR="00EC3545" w:rsidRPr="004A4C7B">
        <w:rPr>
          <w:rFonts w:ascii="Arial" w:hAnsi="Arial" w:cs="Arial"/>
          <w:sz w:val="20"/>
          <w:szCs w:val="20"/>
          <w:lang w:val="es-ES"/>
        </w:rPr>
        <w:t xml:space="preserve"> (Barcelona), </w:t>
      </w:r>
      <w:r w:rsidR="00EC3545" w:rsidRPr="004A4C7B">
        <w:rPr>
          <w:rFonts w:ascii="Arial" w:hAnsi="Arial" w:cs="Arial"/>
          <w:b/>
          <w:bCs/>
          <w:sz w:val="20"/>
          <w:szCs w:val="20"/>
          <w:lang w:val="es-ES"/>
        </w:rPr>
        <w:t>Tabaiba</w:t>
      </w:r>
      <w:r w:rsidR="00EC3545" w:rsidRPr="004A4C7B">
        <w:rPr>
          <w:rFonts w:ascii="Arial" w:hAnsi="Arial" w:cs="Arial"/>
          <w:sz w:val="20"/>
          <w:szCs w:val="20"/>
          <w:lang w:val="es-ES"/>
        </w:rPr>
        <w:t xml:space="preserve"> (</w:t>
      </w:r>
      <w:r w:rsidR="0002173E" w:rsidRPr="004A4C7B">
        <w:rPr>
          <w:rFonts w:ascii="Arial" w:hAnsi="Arial" w:cs="Arial"/>
          <w:sz w:val="20"/>
          <w:szCs w:val="20"/>
          <w:lang w:val="es-ES"/>
        </w:rPr>
        <w:t>Las Palmas de Gran Canaria</w:t>
      </w:r>
      <w:r w:rsidR="00826ACE" w:rsidRPr="004A4C7B">
        <w:rPr>
          <w:rFonts w:ascii="Arial" w:hAnsi="Arial" w:cs="Arial"/>
          <w:sz w:val="20"/>
          <w:szCs w:val="20"/>
          <w:lang w:val="es-ES"/>
        </w:rPr>
        <w:t>, Gran Canaria</w:t>
      </w:r>
      <w:r w:rsidR="00EC3545" w:rsidRPr="004A4C7B">
        <w:rPr>
          <w:rFonts w:ascii="Arial" w:hAnsi="Arial" w:cs="Arial"/>
          <w:sz w:val="20"/>
          <w:szCs w:val="20"/>
          <w:lang w:val="es-ES"/>
        </w:rPr>
        <w:t xml:space="preserve">), </w:t>
      </w:r>
      <w:r w:rsidR="00EC3545" w:rsidRPr="004A4C7B">
        <w:rPr>
          <w:rFonts w:ascii="Arial" w:hAnsi="Arial" w:cs="Arial"/>
          <w:b/>
          <w:bCs/>
          <w:sz w:val="20"/>
          <w:szCs w:val="20"/>
          <w:lang w:val="es-ES"/>
        </w:rPr>
        <w:t>Ugo Chan</w:t>
      </w:r>
      <w:r w:rsidR="00F132E7" w:rsidRPr="004A4C7B">
        <w:rPr>
          <w:rFonts w:ascii="Arial" w:hAnsi="Arial" w:cs="Arial"/>
          <w:sz w:val="20"/>
          <w:szCs w:val="20"/>
          <w:lang w:val="es-ES"/>
        </w:rPr>
        <w:t xml:space="preserve"> (</w:t>
      </w:r>
      <w:r w:rsidR="0002173E" w:rsidRPr="004A4C7B">
        <w:rPr>
          <w:rFonts w:ascii="Arial" w:hAnsi="Arial" w:cs="Arial"/>
          <w:sz w:val="20"/>
          <w:szCs w:val="20"/>
          <w:lang w:val="es-ES"/>
        </w:rPr>
        <w:t>Madrid</w:t>
      </w:r>
      <w:r w:rsidR="00F132E7" w:rsidRPr="004A4C7B">
        <w:rPr>
          <w:rFonts w:ascii="Arial" w:hAnsi="Arial" w:cs="Arial"/>
          <w:sz w:val="20"/>
          <w:szCs w:val="20"/>
          <w:lang w:val="es-ES"/>
        </w:rPr>
        <w:t xml:space="preserve">) y </w:t>
      </w:r>
      <w:proofErr w:type="spellStart"/>
      <w:r w:rsidR="00F132E7" w:rsidRPr="004A4C7B">
        <w:rPr>
          <w:rFonts w:ascii="Arial" w:hAnsi="Arial" w:cs="Arial"/>
          <w:b/>
          <w:bCs/>
          <w:sz w:val="20"/>
          <w:szCs w:val="20"/>
          <w:lang w:val="es-ES"/>
        </w:rPr>
        <w:t>Zuara</w:t>
      </w:r>
      <w:proofErr w:type="spellEnd"/>
      <w:r w:rsidR="00F132E7" w:rsidRPr="004A4C7B">
        <w:rPr>
          <w:rFonts w:ascii="Arial" w:hAnsi="Arial" w:cs="Arial"/>
          <w:b/>
          <w:bCs/>
          <w:sz w:val="20"/>
          <w:szCs w:val="20"/>
          <w:lang w:val="es-ES"/>
        </w:rPr>
        <w:t xml:space="preserve"> Sushi</w:t>
      </w:r>
      <w:r w:rsidR="00F132E7" w:rsidRPr="004A4C7B">
        <w:rPr>
          <w:rFonts w:ascii="Arial" w:hAnsi="Arial" w:cs="Arial"/>
          <w:sz w:val="20"/>
          <w:szCs w:val="20"/>
          <w:lang w:val="es-ES"/>
        </w:rPr>
        <w:t xml:space="preserve"> (</w:t>
      </w:r>
      <w:r w:rsidR="001C2C3E" w:rsidRPr="004A4C7B">
        <w:rPr>
          <w:rFonts w:ascii="Arial" w:hAnsi="Arial" w:cs="Arial"/>
          <w:sz w:val="20"/>
          <w:szCs w:val="20"/>
          <w:lang w:val="es-ES"/>
        </w:rPr>
        <w:t>Madrid</w:t>
      </w:r>
      <w:r w:rsidR="00F132E7" w:rsidRPr="004A4C7B">
        <w:rPr>
          <w:rFonts w:ascii="Arial" w:hAnsi="Arial" w:cs="Arial"/>
          <w:sz w:val="20"/>
          <w:szCs w:val="20"/>
          <w:lang w:val="es-ES"/>
        </w:rPr>
        <w:t>).</w:t>
      </w:r>
    </w:p>
    <w:p w14:paraId="61106C3F" w14:textId="4E15A752" w:rsidR="004C74E8" w:rsidRPr="004A4C7B" w:rsidRDefault="004C74E8" w:rsidP="001A2401">
      <w:pPr>
        <w:spacing w:line="276" w:lineRule="auto"/>
        <w:ind w:right="1394"/>
        <w:jc w:val="both"/>
        <w:rPr>
          <w:rFonts w:ascii="Arial" w:hAnsi="Arial" w:cs="Arial"/>
          <w:sz w:val="20"/>
          <w:szCs w:val="20"/>
          <w:lang w:val="es-ES"/>
        </w:rPr>
      </w:pPr>
    </w:p>
    <w:p w14:paraId="670914B9" w14:textId="6B7DC015" w:rsidR="00C92030" w:rsidRPr="004A4C7B" w:rsidRDefault="004C74E8"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lastRenderedPageBreak/>
        <w:t>En Portugal, a su vez,</w:t>
      </w:r>
      <w:r w:rsidR="003C5966" w:rsidRPr="004A4C7B">
        <w:rPr>
          <w:rFonts w:ascii="Arial" w:hAnsi="Arial" w:cs="Arial"/>
          <w:sz w:val="20"/>
          <w:szCs w:val="20"/>
          <w:lang w:val="es-ES"/>
        </w:rPr>
        <w:t xml:space="preserve"> </w:t>
      </w:r>
      <w:r w:rsidR="0004616A" w:rsidRPr="004A4C7B">
        <w:rPr>
          <w:rFonts w:ascii="Arial" w:hAnsi="Arial" w:cs="Arial"/>
          <w:sz w:val="20"/>
          <w:szCs w:val="20"/>
          <w:lang w:val="es-ES"/>
        </w:rPr>
        <w:t>5 novedades con una Estrella MICHELIN</w:t>
      </w:r>
      <w:r w:rsidR="003C5966" w:rsidRPr="004A4C7B">
        <w:rPr>
          <w:rFonts w:ascii="Arial" w:hAnsi="Arial" w:cs="Arial"/>
          <w:sz w:val="20"/>
          <w:szCs w:val="20"/>
          <w:lang w:val="es-ES"/>
        </w:rPr>
        <w:t xml:space="preserve"> </w:t>
      </w:r>
      <w:r w:rsidR="00C92030" w:rsidRPr="004A4C7B">
        <w:rPr>
          <w:rFonts w:ascii="Arial" w:hAnsi="Arial" w:cs="Arial"/>
          <w:sz w:val="20"/>
          <w:szCs w:val="20"/>
          <w:lang w:val="es-ES"/>
        </w:rPr>
        <w:t>hacen brillar la escena culinaria lusitana</w:t>
      </w:r>
      <w:r w:rsidR="005F01CD" w:rsidRPr="004A4C7B">
        <w:rPr>
          <w:rFonts w:ascii="Arial" w:hAnsi="Arial" w:cs="Arial"/>
          <w:sz w:val="20"/>
          <w:szCs w:val="20"/>
          <w:lang w:val="es-ES"/>
        </w:rPr>
        <w:t xml:space="preserve">. </w:t>
      </w:r>
      <w:r w:rsidR="00136590" w:rsidRPr="004A4C7B">
        <w:rPr>
          <w:rFonts w:ascii="Arial" w:hAnsi="Arial" w:cs="Arial"/>
          <w:sz w:val="20"/>
          <w:szCs w:val="20"/>
          <w:lang w:val="es-ES"/>
        </w:rPr>
        <w:t>En este país, que</w:t>
      </w:r>
      <w:r w:rsidR="003E1E54" w:rsidRPr="004A4C7B">
        <w:rPr>
          <w:rFonts w:ascii="Arial" w:hAnsi="Arial" w:cs="Arial"/>
          <w:sz w:val="20"/>
          <w:szCs w:val="20"/>
          <w:lang w:val="es-ES"/>
        </w:rPr>
        <w:t xml:space="preserve"> sigue confirmando una clara línea ascendente en su gastronomía,</w:t>
      </w:r>
      <w:r w:rsidR="00BD3FC4" w:rsidRPr="004A4C7B">
        <w:rPr>
          <w:rFonts w:ascii="Arial" w:hAnsi="Arial" w:cs="Arial"/>
          <w:sz w:val="20"/>
          <w:szCs w:val="20"/>
          <w:lang w:val="es-ES"/>
        </w:rPr>
        <w:t xml:space="preserve"> </w:t>
      </w:r>
      <w:r w:rsidR="00197F97" w:rsidRPr="004A4C7B">
        <w:rPr>
          <w:rFonts w:ascii="Arial" w:hAnsi="Arial" w:cs="Arial"/>
          <w:sz w:val="20"/>
          <w:szCs w:val="20"/>
          <w:lang w:val="es-ES"/>
        </w:rPr>
        <w:t>las novedades en esta</w:t>
      </w:r>
      <w:r w:rsidR="00874C19" w:rsidRPr="004A4C7B">
        <w:rPr>
          <w:rFonts w:ascii="Arial" w:hAnsi="Arial" w:cs="Arial"/>
          <w:sz w:val="20"/>
          <w:szCs w:val="20"/>
          <w:lang w:val="es-ES"/>
        </w:rPr>
        <w:t xml:space="preserve"> categoría </w:t>
      </w:r>
      <w:r w:rsidR="004260E4" w:rsidRPr="004A4C7B">
        <w:rPr>
          <w:rFonts w:ascii="Arial" w:hAnsi="Arial" w:cs="Arial"/>
          <w:sz w:val="20"/>
          <w:szCs w:val="20"/>
          <w:lang w:val="es-ES"/>
        </w:rPr>
        <w:t>se repart</w:t>
      </w:r>
      <w:r w:rsidR="00E2012D" w:rsidRPr="004A4C7B">
        <w:rPr>
          <w:rFonts w:ascii="Arial" w:hAnsi="Arial" w:cs="Arial"/>
          <w:sz w:val="20"/>
          <w:szCs w:val="20"/>
          <w:lang w:val="es-ES"/>
        </w:rPr>
        <w:t>e</w:t>
      </w:r>
      <w:r w:rsidR="004260E4" w:rsidRPr="004A4C7B">
        <w:rPr>
          <w:rFonts w:ascii="Arial" w:hAnsi="Arial" w:cs="Arial"/>
          <w:sz w:val="20"/>
          <w:szCs w:val="20"/>
          <w:lang w:val="es-ES"/>
        </w:rPr>
        <w:t>n entr</w:t>
      </w:r>
      <w:r w:rsidR="00CD2FF7" w:rsidRPr="004A4C7B">
        <w:rPr>
          <w:rFonts w:ascii="Arial" w:hAnsi="Arial" w:cs="Arial"/>
          <w:sz w:val="20"/>
          <w:szCs w:val="20"/>
          <w:lang w:val="es-ES"/>
        </w:rPr>
        <w:t>e</w:t>
      </w:r>
      <w:r w:rsidR="004260E4" w:rsidRPr="004A4C7B">
        <w:rPr>
          <w:rFonts w:ascii="Arial" w:hAnsi="Arial" w:cs="Arial"/>
          <w:sz w:val="20"/>
          <w:szCs w:val="20"/>
          <w:lang w:val="es-ES"/>
        </w:rPr>
        <w:t xml:space="preserve"> las dos grandes ciudades del país</w:t>
      </w:r>
      <w:r w:rsidR="000077FE" w:rsidRPr="004A4C7B">
        <w:rPr>
          <w:rFonts w:ascii="Arial" w:hAnsi="Arial" w:cs="Arial"/>
          <w:sz w:val="20"/>
          <w:szCs w:val="20"/>
          <w:lang w:val="es-ES"/>
        </w:rPr>
        <w:t xml:space="preserve"> (Lisboa y </w:t>
      </w:r>
      <w:r w:rsidR="004824E4" w:rsidRPr="004A4C7B">
        <w:rPr>
          <w:rFonts w:ascii="Arial" w:hAnsi="Arial" w:cs="Arial"/>
          <w:sz w:val="20"/>
          <w:szCs w:val="20"/>
          <w:lang w:val="es-ES"/>
        </w:rPr>
        <w:t>P</w:t>
      </w:r>
      <w:r w:rsidR="000077FE" w:rsidRPr="004A4C7B">
        <w:rPr>
          <w:rFonts w:ascii="Arial" w:hAnsi="Arial" w:cs="Arial"/>
          <w:sz w:val="20"/>
          <w:szCs w:val="20"/>
          <w:lang w:val="es-ES"/>
        </w:rPr>
        <w:t>orto)</w:t>
      </w:r>
      <w:r w:rsidR="00651B31" w:rsidRPr="004A4C7B">
        <w:rPr>
          <w:rFonts w:ascii="Arial" w:hAnsi="Arial" w:cs="Arial"/>
          <w:sz w:val="20"/>
          <w:szCs w:val="20"/>
          <w:lang w:val="es-ES"/>
        </w:rPr>
        <w:t>,</w:t>
      </w:r>
      <w:r w:rsidR="000077FE" w:rsidRPr="004A4C7B">
        <w:rPr>
          <w:rFonts w:ascii="Arial" w:hAnsi="Arial" w:cs="Arial"/>
          <w:sz w:val="20"/>
          <w:szCs w:val="20"/>
          <w:lang w:val="es-ES"/>
        </w:rPr>
        <w:t xml:space="preserve"> </w:t>
      </w:r>
      <w:r w:rsidR="00C8497D" w:rsidRPr="004A4C7B">
        <w:rPr>
          <w:rFonts w:ascii="Arial" w:hAnsi="Arial" w:cs="Arial"/>
          <w:sz w:val="20"/>
          <w:szCs w:val="20"/>
          <w:lang w:val="es-ES"/>
        </w:rPr>
        <w:t>con una fuerte presencia de la</w:t>
      </w:r>
      <w:r w:rsidR="007E5121" w:rsidRPr="004A4C7B">
        <w:rPr>
          <w:rFonts w:ascii="Arial" w:hAnsi="Arial" w:cs="Arial"/>
          <w:sz w:val="20"/>
          <w:szCs w:val="20"/>
          <w:lang w:val="es-ES"/>
        </w:rPr>
        <w:t xml:space="preserve"> cocina japonesa. Los establecimientos son: </w:t>
      </w:r>
      <w:r w:rsidR="005F01CD" w:rsidRPr="004A4C7B">
        <w:rPr>
          <w:rFonts w:ascii="Arial" w:hAnsi="Arial" w:cs="Arial"/>
          <w:b/>
          <w:bCs/>
          <w:sz w:val="20"/>
          <w:szCs w:val="20"/>
          <w:lang w:val="es-ES"/>
        </w:rPr>
        <w:t>Encanto</w:t>
      </w:r>
      <w:r w:rsidR="005F01CD" w:rsidRPr="004A4C7B">
        <w:rPr>
          <w:rFonts w:ascii="Arial" w:hAnsi="Arial" w:cs="Arial"/>
          <w:sz w:val="20"/>
          <w:szCs w:val="20"/>
          <w:lang w:val="es-ES"/>
        </w:rPr>
        <w:t xml:space="preserve"> (Lisboa), </w:t>
      </w:r>
      <w:r w:rsidR="005F01CD" w:rsidRPr="004A4C7B">
        <w:rPr>
          <w:rFonts w:ascii="Arial" w:hAnsi="Arial" w:cs="Arial"/>
          <w:b/>
          <w:bCs/>
          <w:sz w:val="20"/>
          <w:szCs w:val="20"/>
          <w:lang w:val="es-ES"/>
        </w:rPr>
        <w:t xml:space="preserve">Euskalduna </w:t>
      </w:r>
      <w:r w:rsidR="00580805" w:rsidRPr="004A4C7B">
        <w:rPr>
          <w:rFonts w:ascii="Arial" w:hAnsi="Arial" w:cs="Arial"/>
          <w:b/>
          <w:bCs/>
          <w:sz w:val="20"/>
          <w:szCs w:val="20"/>
          <w:lang w:val="es-ES"/>
        </w:rPr>
        <w:t>S</w:t>
      </w:r>
      <w:r w:rsidR="005F01CD" w:rsidRPr="004A4C7B">
        <w:rPr>
          <w:rFonts w:ascii="Arial" w:hAnsi="Arial" w:cs="Arial"/>
          <w:b/>
          <w:bCs/>
          <w:sz w:val="20"/>
          <w:szCs w:val="20"/>
          <w:lang w:val="es-ES"/>
        </w:rPr>
        <w:t>tudio</w:t>
      </w:r>
      <w:r w:rsidR="005F01CD" w:rsidRPr="004A4C7B">
        <w:rPr>
          <w:rFonts w:ascii="Arial" w:hAnsi="Arial" w:cs="Arial"/>
          <w:sz w:val="20"/>
          <w:szCs w:val="20"/>
          <w:lang w:val="es-ES"/>
        </w:rPr>
        <w:t xml:space="preserve"> (</w:t>
      </w:r>
      <w:r w:rsidR="00777739" w:rsidRPr="004A4C7B">
        <w:rPr>
          <w:rFonts w:ascii="Arial" w:hAnsi="Arial" w:cs="Arial"/>
          <w:sz w:val="20"/>
          <w:szCs w:val="20"/>
          <w:lang w:val="es-ES"/>
        </w:rPr>
        <w:t>Porto</w:t>
      </w:r>
      <w:r w:rsidR="005F01CD" w:rsidRPr="004A4C7B">
        <w:rPr>
          <w:rFonts w:ascii="Arial" w:hAnsi="Arial" w:cs="Arial"/>
          <w:sz w:val="20"/>
          <w:szCs w:val="20"/>
          <w:lang w:val="es-ES"/>
        </w:rPr>
        <w:t xml:space="preserve">), </w:t>
      </w:r>
      <w:r w:rsidR="005F01CD" w:rsidRPr="004A4C7B">
        <w:rPr>
          <w:rFonts w:ascii="Arial" w:hAnsi="Arial" w:cs="Arial"/>
          <w:b/>
          <w:bCs/>
          <w:sz w:val="20"/>
          <w:szCs w:val="20"/>
          <w:lang w:val="es-ES"/>
        </w:rPr>
        <w:t>Kabuki Lisboa</w:t>
      </w:r>
      <w:r w:rsidR="00072030" w:rsidRPr="004A4C7B">
        <w:rPr>
          <w:rFonts w:ascii="Arial" w:hAnsi="Arial" w:cs="Arial"/>
          <w:sz w:val="20"/>
          <w:szCs w:val="20"/>
          <w:lang w:val="es-ES"/>
        </w:rPr>
        <w:t xml:space="preserve"> (</w:t>
      </w:r>
      <w:r w:rsidR="004824E4" w:rsidRPr="004A4C7B">
        <w:rPr>
          <w:rFonts w:ascii="Arial" w:hAnsi="Arial" w:cs="Arial"/>
          <w:sz w:val="20"/>
          <w:szCs w:val="20"/>
          <w:lang w:val="es-ES"/>
        </w:rPr>
        <w:t>Lisboa</w:t>
      </w:r>
      <w:r w:rsidR="00072030" w:rsidRPr="004A4C7B">
        <w:rPr>
          <w:rFonts w:ascii="Arial" w:hAnsi="Arial" w:cs="Arial"/>
          <w:sz w:val="20"/>
          <w:szCs w:val="20"/>
          <w:lang w:val="es-ES"/>
        </w:rPr>
        <w:t xml:space="preserve">), </w:t>
      </w:r>
      <w:r w:rsidR="00072030" w:rsidRPr="004A4C7B">
        <w:rPr>
          <w:rFonts w:ascii="Arial" w:hAnsi="Arial" w:cs="Arial"/>
          <w:b/>
          <w:bCs/>
          <w:sz w:val="20"/>
          <w:szCs w:val="20"/>
          <w:lang w:val="es-ES"/>
        </w:rPr>
        <w:t>Kanazawa</w:t>
      </w:r>
      <w:r w:rsidR="00072030" w:rsidRPr="004A4C7B">
        <w:rPr>
          <w:rFonts w:ascii="Arial" w:hAnsi="Arial" w:cs="Arial"/>
          <w:sz w:val="20"/>
          <w:szCs w:val="20"/>
          <w:lang w:val="es-ES"/>
        </w:rPr>
        <w:t xml:space="preserve"> (</w:t>
      </w:r>
      <w:r w:rsidR="004824E4" w:rsidRPr="004A4C7B">
        <w:rPr>
          <w:rFonts w:ascii="Arial" w:hAnsi="Arial" w:cs="Arial"/>
          <w:sz w:val="20"/>
          <w:szCs w:val="20"/>
          <w:lang w:val="es-ES"/>
        </w:rPr>
        <w:t>Lisboa</w:t>
      </w:r>
      <w:r w:rsidR="00072030" w:rsidRPr="004A4C7B">
        <w:rPr>
          <w:rFonts w:ascii="Arial" w:hAnsi="Arial" w:cs="Arial"/>
          <w:sz w:val="20"/>
          <w:szCs w:val="20"/>
          <w:lang w:val="es-ES"/>
        </w:rPr>
        <w:t xml:space="preserve">) y </w:t>
      </w:r>
      <w:r w:rsidR="00072030" w:rsidRPr="004A4C7B">
        <w:rPr>
          <w:rFonts w:ascii="Arial" w:hAnsi="Arial" w:cs="Arial"/>
          <w:b/>
          <w:bCs/>
          <w:sz w:val="20"/>
          <w:szCs w:val="20"/>
          <w:lang w:val="es-ES"/>
        </w:rPr>
        <w:t xml:space="preserve">Le </w:t>
      </w:r>
      <w:proofErr w:type="spellStart"/>
      <w:r w:rsidR="00072030" w:rsidRPr="004A4C7B">
        <w:rPr>
          <w:rFonts w:ascii="Arial" w:hAnsi="Arial" w:cs="Arial"/>
          <w:b/>
          <w:bCs/>
          <w:sz w:val="20"/>
          <w:szCs w:val="20"/>
          <w:lang w:val="es-ES"/>
        </w:rPr>
        <w:t>Monument</w:t>
      </w:r>
      <w:proofErr w:type="spellEnd"/>
      <w:r w:rsidR="00072030" w:rsidRPr="004A4C7B">
        <w:rPr>
          <w:rFonts w:ascii="Arial" w:hAnsi="Arial" w:cs="Arial"/>
          <w:sz w:val="20"/>
          <w:szCs w:val="20"/>
          <w:lang w:val="es-ES"/>
        </w:rPr>
        <w:t xml:space="preserve"> (</w:t>
      </w:r>
      <w:r w:rsidR="00777739" w:rsidRPr="004A4C7B">
        <w:rPr>
          <w:rFonts w:ascii="Arial" w:hAnsi="Arial" w:cs="Arial"/>
          <w:sz w:val="20"/>
          <w:szCs w:val="20"/>
          <w:lang w:val="es-ES"/>
        </w:rPr>
        <w:t>Porto</w:t>
      </w:r>
      <w:r w:rsidR="00072030" w:rsidRPr="004A4C7B">
        <w:rPr>
          <w:rFonts w:ascii="Arial" w:hAnsi="Arial" w:cs="Arial"/>
          <w:sz w:val="20"/>
          <w:szCs w:val="20"/>
          <w:lang w:val="es-ES"/>
        </w:rPr>
        <w:t>).</w:t>
      </w:r>
    </w:p>
    <w:p w14:paraId="67FD25B9" w14:textId="77777777" w:rsidR="00B73921" w:rsidRPr="004A4C7B" w:rsidRDefault="00B73921" w:rsidP="001A2401">
      <w:pPr>
        <w:spacing w:line="276" w:lineRule="auto"/>
        <w:ind w:right="1394"/>
        <w:jc w:val="both"/>
        <w:rPr>
          <w:rFonts w:ascii="Arial" w:hAnsi="Arial" w:cs="Arial"/>
          <w:sz w:val="20"/>
          <w:szCs w:val="20"/>
          <w:lang w:val="es-ES"/>
        </w:rPr>
      </w:pPr>
    </w:p>
    <w:p w14:paraId="4FD659E1" w14:textId="4A496B39" w:rsidR="00C92030" w:rsidRPr="004A4C7B" w:rsidRDefault="00C92030"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t>En total, la Guía MICHELIN 2023 recomienda 235 restaurantes (203 en España, 31 en Portugal y 1 en el Principado de Andorra) con una Estrella MICHELIN</w:t>
      </w:r>
      <w:r w:rsidR="091297DF" w:rsidRPr="004A4C7B">
        <w:rPr>
          <w:rFonts w:ascii="Arial" w:hAnsi="Arial" w:cs="Arial"/>
          <w:sz w:val="20"/>
          <w:szCs w:val="20"/>
          <w:lang w:val="es-ES"/>
        </w:rPr>
        <w:t>.</w:t>
      </w:r>
    </w:p>
    <w:p w14:paraId="7DFA880A" w14:textId="6C488701" w:rsidR="00C92030" w:rsidRPr="004A4C7B" w:rsidRDefault="00C92030" w:rsidP="001A2401">
      <w:pPr>
        <w:spacing w:line="276" w:lineRule="auto"/>
        <w:ind w:right="1394"/>
        <w:jc w:val="both"/>
        <w:rPr>
          <w:rStyle w:val="normaltextrun"/>
          <w:rFonts w:ascii="Arial" w:eastAsiaTheme="majorEastAsia" w:hAnsi="Arial" w:cs="Arial"/>
          <w:lang w:val="es-ES"/>
        </w:rPr>
      </w:pPr>
    </w:p>
    <w:p w14:paraId="3435E07A" w14:textId="523EDD4A" w:rsidR="00281776" w:rsidRPr="004A4C7B" w:rsidRDefault="00281776" w:rsidP="00281776">
      <w:pPr>
        <w:spacing w:line="276" w:lineRule="auto"/>
        <w:ind w:right="1394"/>
        <w:jc w:val="both"/>
        <w:rPr>
          <w:rStyle w:val="normaltextrun"/>
          <w:rFonts w:ascii="Arial" w:eastAsiaTheme="majorEastAsia" w:hAnsi="Arial" w:cs="Arial"/>
          <w:b/>
          <w:bCs/>
          <w:lang w:val="es-ES"/>
        </w:rPr>
      </w:pPr>
      <w:r w:rsidRPr="004A4C7B">
        <w:rPr>
          <w:rStyle w:val="normaltextrun"/>
          <w:rFonts w:ascii="Arial" w:eastAsiaTheme="majorEastAsia" w:hAnsi="Arial" w:cs="Arial"/>
          <w:b/>
          <w:bCs/>
          <w:lang w:val="es-ES"/>
        </w:rPr>
        <w:t>La gastronomía sostenible, con 14 nuevas Estrellas Verdes MICHELIN, continúa ganando terreno</w:t>
      </w:r>
    </w:p>
    <w:p w14:paraId="50BC3CDE" w14:textId="77777777" w:rsidR="00627A54" w:rsidRPr="004A4C7B" w:rsidRDefault="00627A54" w:rsidP="00281776">
      <w:pPr>
        <w:spacing w:line="276" w:lineRule="auto"/>
        <w:ind w:right="1394"/>
        <w:jc w:val="both"/>
        <w:rPr>
          <w:rStyle w:val="normaltextrun"/>
          <w:rFonts w:ascii="Arial" w:eastAsiaTheme="majorEastAsia" w:hAnsi="Arial" w:cs="Arial"/>
          <w:b/>
          <w:bCs/>
          <w:lang w:val="es-ES"/>
        </w:rPr>
      </w:pPr>
    </w:p>
    <w:p w14:paraId="11F17666" w14:textId="6B8BFB15" w:rsidR="00281776" w:rsidRPr="004A4C7B" w:rsidRDefault="00627A54" w:rsidP="00281776">
      <w:pPr>
        <w:spacing w:line="276" w:lineRule="auto"/>
        <w:ind w:right="1394"/>
        <w:jc w:val="both"/>
        <w:rPr>
          <w:rFonts w:ascii="Arial" w:hAnsi="Arial" w:cs="Arial"/>
          <w:sz w:val="20"/>
          <w:szCs w:val="20"/>
          <w:lang w:val="es-ES"/>
        </w:rPr>
      </w:pPr>
      <w:r w:rsidRPr="004A4C7B">
        <w:rPr>
          <w:rFonts w:ascii="Arial" w:hAnsi="Arial" w:cs="Arial"/>
          <w:sz w:val="20"/>
          <w:szCs w:val="20"/>
          <w:lang w:val="es-ES"/>
        </w:rPr>
        <w:t>Fiel</w:t>
      </w:r>
      <w:r w:rsidR="00A961B1" w:rsidRPr="004A4C7B">
        <w:rPr>
          <w:rFonts w:ascii="Arial" w:hAnsi="Arial" w:cs="Arial"/>
          <w:sz w:val="20"/>
          <w:szCs w:val="20"/>
          <w:lang w:val="es-ES"/>
        </w:rPr>
        <w:t xml:space="preserve"> a su papel como prescriptor gastronómico, la Guía MICHELIN sigue apostando por destacar los establecimientos pioneros en gastronomía sostenible con la Estrella Verde.</w:t>
      </w:r>
    </w:p>
    <w:p w14:paraId="24C7E57D" w14:textId="77777777" w:rsidR="00B73921" w:rsidRPr="004A4C7B" w:rsidRDefault="00B73921" w:rsidP="00281776">
      <w:pPr>
        <w:spacing w:line="276" w:lineRule="auto"/>
        <w:ind w:right="1394"/>
        <w:jc w:val="both"/>
        <w:rPr>
          <w:rFonts w:ascii="Arial" w:hAnsi="Arial" w:cs="Arial"/>
          <w:sz w:val="20"/>
          <w:szCs w:val="20"/>
          <w:lang w:val="es-ES"/>
        </w:rPr>
      </w:pPr>
    </w:p>
    <w:p w14:paraId="01F4133C" w14:textId="2C178E03" w:rsidR="00281776" w:rsidRPr="004A4C7B" w:rsidRDefault="00281776" w:rsidP="00281776">
      <w:pPr>
        <w:spacing w:line="276" w:lineRule="auto"/>
        <w:ind w:right="1394"/>
        <w:jc w:val="both"/>
        <w:rPr>
          <w:rFonts w:ascii="Arial" w:hAnsi="Arial" w:cs="Arial"/>
          <w:sz w:val="20"/>
          <w:szCs w:val="20"/>
          <w:lang w:val="es-ES"/>
        </w:rPr>
      </w:pPr>
      <w:r w:rsidRPr="004A4C7B">
        <w:rPr>
          <w:rFonts w:ascii="Arial" w:hAnsi="Arial" w:cs="Arial"/>
          <w:sz w:val="20"/>
          <w:szCs w:val="20"/>
          <w:lang w:val="es-ES"/>
        </w:rPr>
        <w:t xml:space="preserve">Este año, </w:t>
      </w:r>
      <w:r w:rsidR="00A961B1" w:rsidRPr="004A4C7B">
        <w:rPr>
          <w:rFonts w:ascii="Arial" w:hAnsi="Arial" w:cs="Arial"/>
          <w:sz w:val="20"/>
          <w:szCs w:val="20"/>
          <w:lang w:val="es-ES"/>
        </w:rPr>
        <w:t>las</w:t>
      </w:r>
      <w:r w:rsidRPr="004A4C7B">
        <w:rPr>
          <w:rFonts w:ascii="Arial" w:hAnsi="Arial" w:cs="Arial"/>
          <w:sz w:val="20"/>
          <w:szCs w:val="20"/>
          <w:lang w:val="es-ES"/>
        </w:rPr>
        <w:t xml:space="preserve"> inspectoras e inspectores han </w:t>
      </w:r>
      <w:r w:rsidR="00627A54" w:rsidRPr="004A4C7B">
        <w:rPr>
          <w:rFonts w:ascii="Arial" w:hAnsi="Arial" w:cs="Arial"/>
          <w:sz w:val="20"/>
          <w:szCs w:val="20"/>
          <w:lang w:val="es-ES"/>
        </w:rPr>
        <w:t>distinguido</w:t>
      </w:r>
      <w:r w:rsidRPr="004A4C7B">
        <w:rPr>
          <w:rFonts w:ascii="Arial" w:hAnsi="Arial" w:cs="Arial"/>
          <w:sz w:val="20"/>
          <w:szCs w:val="20"/>
          <w:lang w:val="es-ES"/>
        </w:rPr>
        <w:t xml:space="preserve"> 14 nuevas Estrellas Verdes MICHELIN,13 en España y 1 en Portugal</w:t>
      </w:r>
      <w:r w:rsidR="00573286" w:rsidRPr="004A4C7B">
        <w:rPr>
          <w:rFonts w:ascii="Arial" w:hAnsi="Arial" w:cs="Arial"/>
          <w:sz w:val="20"/>
          <w:szCs w:val="20"/>
          <w:lang w:val="es-ES"/>
        </w:rPr>
        <w:t xml:space="preserve">, lo que eleva a </w:t>
      </w:r>
      <w:r w:rsidR="00FF3D6A" w:rsidRPr="004A4C7B">
        <w:rPr>
          <w:rFonts w:ascii="Arial" w:hAnsi="Arial" w:cs="Arial"/>
          <w:sz w:val="20"/>
          <w:szCs w:val="20"/>
          <w:lang w:val="es-ES"/>
        </w:rPr>
        <w:t>42</w:t>
      </w:r>
      <w:r w:rsidR="00573286" w:rsidRPr="004A4C7B">
        <w:rPr>
          <w:rFonts w:ascii="Arial" w:hAnsi="Arial" w:cs="Arial"/>
          <w:sz w:val="20"/>
          <w:szCs w:val="20"/>
          <w:lang w:val="es-ES"/>
        </w:rPr>
        <w:t xml:space="preserve"> el número de establecimientos que han recibido esta distinción.</w:t>
      </w:r>
      <w:r w:rsidRPr="004A4C7B">
        <w:rPr>
          <w:rFonts w:ascii="Arial" w:hAnsi="Arial" w:cs="Arial"/>
          <w:sz w:val="20"/>
          <w:szCs w:val="20"/>
          <w:lang w:val="es-ES"/>
        </w:rPr>
        <w:t xml:space="preserve"> Si los detallamos alfabéticamente son: </w:t>
      </w:r>
      <w:proofErr w:type="spellStart"/>
      <w:r w:rsidRPr="004A4C7B">
        <w:rPr>
          <w:rFonts w:ascii="Arial" w:hAnsi="Arial" w:cs="Arial"/>
          <w:b/>
          <w:bCs/>
          <w:sz w:val="20"/>
          <w:szCs w:val="20"/>
          <w:lang w:val="es-ES"/>
        </w:rPr>
        <w:t>Ambivium</w:t>
      </w:r>
      <w:proofErr w:type="spellEnd"/>
      <w:r w:rsidRPr="004A4C7B">
        <w:rPr>
          <w:rFonts w:ascii="Arial" w:hAnsi="Arial" w:cs="Arial"/>
          <w:sz w:val="20"/>
          <w:szCs w:val="20"/>
          <w:lang w:val="es-ES"/>
        </w:rPr>
        <w:t xml:space="preserve"> (Peñafiel), </w:t>
      </w:r>
      <w:r w:rsidRPr="004A4C7B">
        <w:rPr>
          <w:rFonts w:ascii="Arial" w:hAnsi="Arial" w:cs="Arial"/>
          <w:b/>
          <w:bCs/>
          <w:sz w:val="20"/>
          <w:szCs w:val="20"/>
          <w:lang w:val="es-ES"/>
        </w:rPr>
        <w:t>ARREA!</w:t>
      </w:r>
      <w:r w:rsidRPr="004A4C7B">
        <w:rPr>
          <w:rFonts w:ascii="Arial" w:hAnsi="Arial" w:cs="Arial"/>
          <w:sz w:val="20"/>
          <w:szCs w:val="20"/>
          <w:lang w:val="es-ES"/>
        </w:rPr>
        <w:t xml:space="preserve"> (Santa Cruz de </w:t>
      </w:r>
      <w:proofErr w:type="spellStart"/>
      <w:r w:rsidRPr="004A4C7B">
        <w:rPr>
          <w:rFonts w:ascii="Arial" w:hAnsi="Arial" w:cs="Arial"/>
          <w:sz w:val="20"/>
          <w:szCs w:val="20"/>
          <w:lang w:val="es-ES"/>
        </w:rPr>
        <w:t>Campezo</w:t>
      </w:r>
      <w:proofErr w:type="spellEnd"/>
      <w:r w:rsidRPr="004A4C7B">
        <w:rPr>
          <w:rFonts w:ascii="Arial" w:hAnsi="Arial" w:cs="Arial"/>
          <w:sz w:val="20"/>
          <w:szCs w:val="20"/>
          <w:lang w:val="es-ES"/>
        </w:rPr>
        <w:t xml:space="preserve">), </w:t>
      </w:r>
      <w:proofErr w:type="spellStart"/>
      <w:r w:rsidRPr="004A4C7B">
        <w:rPr>
          <w:rFonts w:ascii="Arial" w:hAnsi="Arial" w:cs="Arial"/>
          <w:b/>
          <w:bCs/>
          <w:sz w:val="20"/>
          <w:szCs w:val="20"/>
          <w:lang w:val="es-ES"/>
        </w:rPr>
        <w:t>Cancook</w:t>
      </w:r>
      <w:proofErr w:type="spellEnd"/>
      <w:r w:rsidRPr="004A4C7B">
        <w:rPr>
          <w:rFonts w:ascii="Arial" w:hAnsi="Arial" w:cs="Arial"/>
          <w:sz w:val="20"/>
          <w:szCs w:val="20"/>
          <w:lang w:val="es-ES"/>
        </w:rPr>
        <w:t xml:space="preserve"> (Zaragoza), </w:t>
      </w:r>
      <w:r w:rsidRPr="004A4C7B">
        <w:rPr>
          <w:rFonts w:ascii="Arial" w:hAnsi="Arial" w:cs="Arial"/>
          <w:b/>
          <w:bCs/>
          <w:sz w:val="20"/>
          <w:szCs w:val="20"/>
          <w:lang w:val="es-ES"/>
        </w:rPr>
        <w:t>Casa Nova</w:t>
      </w:r>
      <w:r w:rsidRPr="004A4C7B">
        <w:rPr>
          <w:rFonts w:ascii="Arial" w:hAnsi="Arial" w:cs="Arial"/>
          <w:sz w:val="20"/>
          <w:szCs w:val="20"/>
          <w:lang w:val="es-ES"/>
        </w:rPr>
        <w:t xml:space="preserve"> (Sant Martí Sarroca), </w:t>
      </w:r>
      <w:r w:rsidRPr="004A4C7B">
        <w:rPr>
          <w:rFonts w:ascii="Arial" w:hAnsi="Arial" w:cs="Arial"/>
          <w:b/>
          <w:bCs/>
          <w:sz w:val="20"/>
          <w:szCs w:val="20"/>
          <w:lang w:val="es-ES"/>
        </w:rPr>
        <w:t>Casona del Judío</w:t>
      </w:r>
      <w:r w:rsidRPr="004A4C7B">
        <w:rPr>
          <w:rFonts w:ascii="Arial" w:hAnsi="Arial" w:cs="Arial"/>
          <w:sz w:val="20"/>
          <w:szCs w:val="20"/>
          <w:lang w:val="es-ES"/>
        </w:rPr>
        <w:t xml:space="preserve"> (Santander), </w:t>
      </w:r>
      <w:r w:rsidRPr="004A4C7B">
        <w:rPr>
          <w:rFonts w:ascii="Arial" w:hAnsi="Arial" w:cs="Arial"/>
          <w:b/>
          <w:bCs/>
          <w:sz w:val="20"/>
          <w:szCs w:val="20"/>
          <w:lang w:val="es-ES"/>
        </w:rPr>
        <w:t>El Visco</w:t>
      </w:r>
      <w:r w:rsidRPr="004A4C7B">
        <w:rPr>
          <w:rFonts w:ascii="Arial" w:hAnsi="Arial" w:cs="Arial"/>
          <w:sz w:val="20"/>
          <w:szCs w:val="20"/>
          <w:lang w:val="es-ES"/>
        </w:rPr>
        <w:t xml:space="preserve"> (</w:t>
      </w:r>
      <w:proofErr w:type="spellStart"/>
      <w:r w:rsidRPr="004A4C7B">
        <w:rPr>
          <w:rFonts w:ascii="Arial" w:hAnsi="Arial" w:cs="Arial"/>
          <w:sz w:val="20"/>
          <w:szCs w:val="20"/>
          <w:lang w:val="es-ES"/>
        </w:rPr>
        <w:t>Fuentespalda</w:t>
      </w:r>
      <w:proofErr w:type="spellEnd"/>
      <w:r w:rsidRPr="004A4C7B">
        <w:rPr>
          <w:rFonts w:ascii="Arial" w:hAnsi="Arial" w:cs="Arial"/>
          <w:sz w:val="20"/>
          <w:szCs w:val="20"/>
          <w:lang w:val="es-ES"/>
        </w:rPr>
        <w:t xml:space="preserve">), </w:t>
      </w:r>
      <w:r w:rsidRPr="004A4C7B">
        <w:rPr>
          <w:rFonts w:ascii="Arial" w:hAnsi="Arial" w:cs="Arial"/>
          <w:b/>
          <w:bCs/>
          <w:sz w:val="20"/>
          <w:szCs w:val="20"/>
          <w:lang w:val="es-ES"/>
        </w:rPr>
        <w:t>Les Moles</w:t>
      </w:r>
      <w:r w:rsidRPr="004A4C7B">
        <w:rPr>
          <w:rFonts w:ascii="Arial" w:hAnsi="Arial" w:cs="Arial"/>
          <w:sz w:val="20"/>
          <w:szCs w:val="20"/>
          <w:lang w:val="es-ES"/>
        </w:rPr>
        <w:t xml:space="preserve"> (Ulldecona), </w:t>
      </w:r>
      <w:proofErr w:type="spellStart"/>
      <w:r w:rsidRPr="004A4C7B">
        <w:rPr>
          <w:rFonts w:ascii="Arial" w:hAnsi="Arial" w:cs="Arial"/>
          <w:b/>
          <w:bCs/>
          <w:sz w:val="20"/>
          <w:szCs w:val="20"/>
          <w:lang w:val="es-ES"/>
        </w:rPr>
        <w:t>Maskarada</w:t>
      </w:r>
      <w:proofErr w:type="spellEnd"/>
      <w:r w:rsidRPr="004A4C7B">
        <w:rPr>
          <w:rFonts w:ascii="Arial" w:hAnsi="Arial" w:cs="Arial"/>
          <w:sz w:val="20"/>
          <w:szCs w:val="20"/>
          <w:lang w:val="es-ES"/>
        </w:rPr>
        <w:t xml:space="preserve"> (</w:t>
      </w:r>
      <w:proofErr w:type="spellStart"/>
      <w:r w:rsidRPr="004A4C7B">
        <w:rPr>
          <w:rFonts w:ascii="Arial" w:hAnsi="Arial" w:cs="Arial"/>
          <w:sz w:val="20"/>
          <w:szCs w:val="20"/>
          <w:lang w:val="es-ES"/>
        </w:rPr>
        <w:t>Lekunberri</w:t>
      </w:r>
      <w:proofErr w:type="spellEnd"/>
      <w:r w:rsidRPr="004A4C7B">
        <w:rPr>
          <w:rFonts w:ascii="Arial" w:hAnsi="Arial" w:cs="Arial"/>
          <w:sz w:val="20"/>
          <w:szCs w:val="20"/>
          <w:lang w:val="es-ES"/>
        </w:rPr>
        <w:t xml:space="preserve">), </w:t>
      </w:r>
      <w:r w:rsidRPr="004A4C7B">
        <w:rPr>
          <w:rFonts w:ascii="Arial" w:hAnsi="Arial" w:cs="Arial"/>
          <w:b/>
          <w:bCs/>
          <w:sz w:val="20"/>
          <w:szCs w:val="20"/>
          <w:lang w:val="es-ES"/>
        </w:rPr>
        <w:t>Mesa de</w:t>
      </w:r>
      <w:r w:rsidRPr="004A4C7B">
        <w:rPr>
          <w:rFonts w:ascii="Arial" w:hAnsi="Arial" w:cs="Arial"/>
          <w:sz w:val="20"/>
          <w:szCs w:val="20"/>
          <w:lang w:val="es-ES"/>
        </w:rPr>
        <w:t xml:space="preserve"> </w:t>
      </w:r>
      <w:r w:rsidRPr="004A4C7B">
        <w:rPr>
          <w:rFonts w:ascii="Arial" w:hAnsi="Arial" w:cs="Arial"/>
          <w:b/>
          <w:bCs/>
          <w:sz w:val="20"/>
          <w:szCs w:val="20"/>
          <w:lang w:val="es-ES"/>
        </w:rPr>
        <w:t>Lemos</w:t>
      </w:r>
      <w:r w:rsidRPr="004A4C7B">
        <w:rPr>
          <w:rFonts w:ascii="Arial" w:hAnsi="Arial" w:cs="Arial"/>
          <w:sz w:val="20"/>
          <w:szCs w:val="20"/>
          <w:lang w:val="es-ES"/>
        </w:rPr>
        <w:t xml:space="preserve"> (</w:t>
      </w:r>
      <w:proofErr w:type="spellStart"/>
      <w:r w:rsidRPr="004A4C7B">
        <w:rPr>
          <w:rFonts w:ascii="Arial" w:hAnsi="Arial" w:cs="Arial"/>
          <w:sz w:val="20"/>
          <w:szCs w:val="20"/>
          <w:lang w:val="es-ES"/>
        </w:rPr>
        <w:t>Passos</w:t>
      </w:r>
      <w:proofErr w:type="spellEnd"/>
      <w:r w:rsidRPr="004A4C7B">
        <w:rPr>
          <w:rFonts w:ascii="Arial" w:hAnsi="Arial" w:cs="Arial"/>
          <w:sz w:val="20"/>
          <w:szCs w:val="20"/>
          <w:lang w:val="es-ES"/>
        </w:rPr>
        <w:t xml:space="preserve"> de </w:t>
      </w:r>
      <w:proofErr w:type="spellStart"/>
      <w:r w:rsidRPr="004A4C7B">
        <w:rPr>
          <w:rFonts w:ascii="Arial" w:hAnsi="Arial" w:cs="Arial"/>
          <w:sz w:val="20"/>
          <w:szCs w:val="20"/>
          <w:lang w:val="es-ES"/>
        </w:rPr>
        <w:t>Silgueiros</w:t>
      </w:r>
      <w:proofErr w:type="spellEnd"/>
      <w:r w:rsidRPr="004A4C7B">
        <w:rPr>
          <w:rFonts w:ascii="Arial" w:hAnsi="Arial" w:cs="Arial"/>
          <w:sz w:val="20"/>
          <w:szCs w:val="20"/>
          <w:lang w:val="es-ES"/>
        </w:rPr>
        <w:t xml:space="preserve">), </w:t>
      </w:r>
      <w:proofErr w:type="spellStart"/>
      <w:r w:rsidRPr="004A4C7B">
        <w:rPr>
          <w:rFonts w:ascii="Arial" w:hAnsi="Arial" w:cs="Arial"/>
          <w:b/>
          <w:bCs/>
          <w:sz w:val="20"/>
          <w:szCs w:val="20"/>
          <w:lang w:val="es-ES"/>
        </w:rPr>
        <w:t>Muxgo</w:t>
      </w:r>
      <w:proofErr w:type="spellEnd"/>
      <w:r w:rsidRPr="004A4C7B">
        <w:rPr>
          <w:rFonts w:ascii="Arial" w:hAnsi="Arial" w:cs="Arial"/>
          <w:sz w:val="20"/>
          <w:szCs w:val="20"/>
          <w:lang w:val="es-ES"/>
        </w:rPr>
        <w:t xml:space="preserve"> (Las Palmas de Gran Canaria), </w:t>
      </w:r>
      <w:proofErr w:type="spellStart"/>
      <w:r w:rsidRPr="004A4C7B">
        <w:rPr>
          <w:rFonts w:ascii="Arial" w:hAnsi="Arial" w:cs="Arial"/>
          <w:b/>
          <w:bCs/>
          <w:sz w:val="20"/>
          <w:szCs w:val="20"/>
          <w:lang w:val="es-ES"/>
        </w:rPr>
        <w:t>Narbasu</w:t>
      </w:r>
      <w:proofErr w:type="spellEnd"/>
      <w:r w:rsidRPr="004A4C7B">
        <w:rPr>
          <w:rFonts w:ascii="Arial" w:hAnsi="Arial" w:cs="Arial"/>
          <w:sz w:val="20"/>
          <w:szCs w:val="20"/>
          <w:lang w:val="es-ES"/>
        </w:rPr>
        <w:t xml:space="preserve"> (Cereceda), </w:t>
      </w:r>
      <w:r w:rsidRPr="004A4C7B">
        <w:rPr>
          <w:rFonts w:ascii="Arial" w:hAnsi="Arial" w:cs="Arial"/>
          <w:b/>
          <w:bCs/>
          <w:sz w:val="20"/>
          <w:szCs w:val="20"/>
          <w:lang w:val="es-ES"/>
        </w:rPr>
        <w:t>Oba-</w:t>
      </w:r>
      <w:r w:rsidRPr="004A4C7B">
        <w:rPr>
          <w:rFonts w:ascii="Arial" w:hAnsi="Arial" w:cs="Arial"/>
          <w:sz w:val="20"/>
          <w:szCs w:val="20"/>
          <w:lang w:val="es-ES"/>
        </w:rPr>
        <w:t xml:space="preserve"> (Casas-Ibáñez),</w:t>
      </w:r>
      <w:r w:rsidRPr="004A4C7B">
        <w:rPr>
          <w:rFonts w:ascii="Arial" w:hAnsi="Arial" w:cs="Arial"/>
          <w:b/>
          <w:bCs/>
          <w:sz w:val="20"/>
          <w:szCs w:val="20"/>
          <w:lang w:val="es-ES"/>
        </w:rPr>
        <w:t xml:space="preserve"> Venta Moncalvillo </w:t>
      </w:r>
      <w:r w:rsidRPr="004A4C7B">
        <w:rPr>
          <w:rFonts w:ascii="Arial" w:hAnsi="Arial" w:cs="Arial"/>
          <w:sz w:val="20"/>
          <w:szCs w:val="20"/>
          <w:lang w:val="es-ES"/>
        </w:rPr>
        <w:t xml:space="preserve">(Daroca de Rioja) y </w:t>
      </w:r>
      <w:proofErr w:type="spellStart"/>
      <w:r w:rsidRPr="004A4C7B">
        <w:rPr>
          <w:rFonts w:ascii="Arial" w:hAnsi="Arial" w:cs="Arial"/>
          <w:b/>
          <w:bCs/>
          <w:sz w:val="20"/>
          <w:szCs w:val="20"/>
          <w:lang w:val="es-ES"/>
        </w:rPr>
        <w:t>Zelai</w:t>
      </w:r>
      <w:proofErr w:type="spellEnd"/>
      <w:r w:rsidRPr="004A4C7B">
        <w:rPr>
          <w:rFonts w:ascii="Arial" w:hAnsi="Arial" w:cs="Arial"/>
          <w:b/>
          <w:bCs/>
          <w:sz w:val="20"/>
          <w:szCs w:val="20"/>
          <w:lang w:val="es-ES"/>
        </w:rPr>
        <w:t xml:space="preserve"> Txiki</w:t>
      </w:r>
      <w:r w:rsidRPr="004A4C7B">
        <w:rPr>
          <w:rFonts w:ascii="Arial" w:hAnsi="Arial" w:cs="Arial"/>
          <w:sz w:val="20"/>
          <w:szCs w:val="20"/>
          <w:lang w:val="es-ES"/>
        </w:rPr>
        <w:t xml:space="preserve"> (Donostia / San Sebastián).</w:t>
      </w:r>
    </w:p>
    <w:p w14:paraId="0F2EB3B8" w14:textId="77777777" w:rsidR="00B73921" w:rsidRPr="004A4C7B" w:rsidRDefault="00B73921" w:rsidP="00281776">
      <w:pPr>
        <w:spacing w:line="276" w:lineRule="auto"/>
        <w:ind w:right="1394"/>
        <w:jc w:val="both"/>
        <w:rPr>
          <w:rFonts w:ascii="Arial" w:hAnsi="Arial" w:cs="Arial"/>
          <w:sz w:val="20"/>
          <w:szCs w:val="20"/>
          <w:lang w:val="es-ES"/>
        </w:rPr>
      </w:pPr>
    </w:p>
    <w:p w14:paraId="58150EEC" w14:textId="27BD9DB2" w:rsidR="00A961B1" w:rsidRPr="004A4C7B" w:rsidRDefault="00573286" w:rsidP="00281776">
      <w:pPr>
        <w:spacing w:line="276" w:lineRule="auto"/>
        <w:ind w:right="1394"/>
        <w:jc w:val="both"/>
        <w:rPr>
          <w:rFonts w:ascii="Arial" w:hAnsi="Arial" w:cs="Arial"/>
          <w:sz w:val="20"/>
          <w:szCs w:val="20"/>
          <w:lang w:val="es-ES"/>
        </w:rPr>
      </w:pPr>
      <w:r w:rsidRPr="004A4C7B">
        <w:rPr>
          <w:rFonts w:ascii="Arial" w:hAnsi="Arial" w:cs="Arial"/>
          <w:sz w:val="20"/>
          <w:szCs w:val="20"/>
          <w:lang w:val="es-ES"/>
        </w:rPr>
        <w:t>Juntos, y cada uno a su manera, estos establecimientos crean experiencias que combinan la excelencia gastronómica con un notable compromiso con la eco</w:t>
      </w:r>
      <w:r w:rsidR="00FF3D6A" w:rsidRPr="004A4C7B">
        <w:rPr>
          <w:rFonts w:ascii="Arial" w:hAnsi="Arial" w:cs="Arial"/>
          <w:sz w:val="20"/>
          <w:szCs w:val="20"/>
          <w:lang w:val="es-ES"/>
        </w:rPr>
        <w:t>-</w:t>
      </w:r>
      <w:r w:rsidRPr="004A4C7B">
        <w:rPr>
          <w:rFonts w:ascii="Arial" w:hAnsi="Arial" w:cs="Arial"/>
          <w:sz w:val="20"/>
          <w:szCs w:val="20"/>
          <w:lang w:val="es-ES"/>
        </w:rPr>
        <w:t>responsabilidad. Verdadera fuente de inspiración tanto para gourmets como para profesionales, estos restaurantes fomentan la concie</w:t>
      </w:r>
      <w:r w:rsidR="00627A54" w:rsidRPr="004A4C7B">
        <w:rPr>
          <w:rFonts w:ascii="Arial" w:hAnsi="Arial" w:cs="Arial"/>
          <w:sz w:val="20"/>
          <w:szCs w:val="20"/>
          <w:lang w:val="es-ES"/>
        </w:rPr>
        <w:t xml:space="preserve">nciación </w:t>
      </w:r>
      <w:r w:rsidRPr="004A4C7B">
        <w:rPr>
          <w:rFonts w:ascii="Arial" w:hAnsi="Arial" w:cs="Arial"/>
          <w:sz w:val="20"/>
          <w:szCs w:val="20"/>
          <w:lang w:val="es-ES"/>
        </w:rPr>
        <w:t>y la acción.</w:t>
      </w:r>
    </w:p>
    <w:p w14:paraId="43178BF8" w14:textId="77777777" w:rsidR="000046CC" w:rsidRPr="004A4C7B" w:rsidRDefault="000046CC" w:rsidP="001A2401">
      <w:pPr>
        <w:spacing w:line="276" w:lineRule="auto"/>
        <w:ind w:right="1394"/>
        <w:jc w:val="both"/>
        <w:rPr>
          <w:rStyle w:val="normaltextrun"/>
          <w:rFonts w:ascii="Arial" w:eastAsiaTheme="majorEastAsia" w:hAnsi="Arial" w:cs="Arial"/>
          <w:b/>
          <w:bCs/>
          <w:lang w:val="es-ES"/>
        </w:rPr>
      </w:pPr>
    </w:p>
    <w:p w14:paraId="3F1AD207" w14:textId="5B395FA8" w:rsidR="00A7336C" w:rsidRPr="004A4C7B" w:rsidRDefault="003169B0" w:rsidP="001A2401">
      <w:pPr>
        <w:spacing w:line="276" w:lineRule="auto"/>
        <w:ind w:right="1394"/>
        <w:jc w:val="both"/>
        <w:rPr>
          <w:rStyle w:val="normaltextrun"/>
          <w:rFonts w:ascii="Arial" w:eastAsiaTheme="majorEastAsia" w:hAnsi="Arial" w:cs="Arial"/>
          <w:b/>
          <w:bCs/>
          <w:lang w:val="es-ES"/>
        </w:rPr>
      </w:pPr>
      <w:r w:rsidRPr="004A4C7B">
        <w:rPr>
          <w:rStyle w:val="normaltextrun"/>
          <w:rFonts w:ascii="Arial" w:eastAsiaTheme="majorEastAsia" w:hAnsi="Arial" w:cs="Arial"/>
          <w:b/>
          <w:bCs/>
          <w:lang w:val="es-ES"/>
        </w:rPr>
        <w:t xml:space="preserve">La selección Bib Gourmand se enriquece con </w:t>
      </w:r>
      <w:r w:rsidR="000047B4" w:rsidRPr="004A4C7B">
        <w:rPr>
          <w:rStyle w:val="normaltextrun"/>
          <w:rFonts w:ascii="Arial" w:eastAsiaTheme="majorEastAsia" w:hAnsi="Arial" w:cs="Arial"/>
          <w:b/>
          <w:bCs/>
          <w:lang w:val="es-ES"/>
        </w:rPr>
        <w:t>38 nuevos</w:t>
      </w:r>
      <w:r w:rsidRPr="004A4C7B">
        <w:rPr>
          <w:rStyle w:val="normaltextrun"/>
          <w:rFonts w:ascii="Arial" w:eastAsiaTheme="majorEastAsia" w:hAnsi="Arial" w:cs="Arial"/>
          <w:b/>
          <w:bCs/>
          <w:lang w:val="es-ES"/>
        </w:rPr>
        <w:t xml:space="preserve"> establecimientos</w:t>
      </w:r>
    </w:p>
    <w:p w14:paraId="297F812B" w14:textId="77777777" w:rsidR="00627A54" w:rsidRPr="004A4C7B" w:rsidRDefault="00627A54" w:rsidP="001A2401">
      <w:pPr>
        <w:spacing w:line="276" w:lineRule="auto"/>
        <w:ind w:right="1394"/>
        <w:jc w:val="both"/>
        <w:rPr>
          <w:rFonts w:ascii="Arial" w:hAnsi="Arial" w:cs="Arial"/>
          <w:sz w:val="20"/>
          <w:szCs w:val="20"/>
          <w:lang w:val="es-ES"/>
        </w:rPr>
      </w:pPr>
    </w:p>
    <w:p w14:paraId="1EF1A52C" w14:textId="3813F14E" w:rsidR="00A73F4A" w:rsidRPr="004A4C7B" w:rsidRDefault="009F2031"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t>L</w:t>
      </w:r>
      <w:r w:rsidR="009E1BD8" w:rsidRPr="004A4C7B">
        <w:rPr>
          <w:rFonts w:ascii="Arial" w:hAnsi="Arial" w:cs="Arial"/>
          <w:sz w:val="20"/>
          <w:szCs w:val="20"/>
          <w:lang w:val="es-ES"/>
        </w:rPr>
        <w:t>a distinción que reconoce o identifica a los establecimientos con la mejo</w:t>
      </w:r>
      <w:r w:rsidR="0054138E" w:rsidRPr="004A4C7B">
        <w:rPr>
          <w:rFonts w:ascii="Arial" w:hAnsi="Arial" w:cs="Arial"/>
          <w:sz w:val="20"/>
          <w:szCs w:val="20"/>
          <w:lang w:val="es-ES"/>
        </w:rPr>
        <w:t>r relación calidad/precio, los populares Bib Gourmand,</w:t>
      </w:r>
      <w:r w:rsidR="000046CC" w:rsidRPr="004A4C7B">
        <w:rPr>
          <w:rFonts w:ascii="Arial" w:hAnsi="Arial" w:cs="Arial"/>
          <w:sz w:val="20"/>
          <w:szCs w:val="20"/>
          <w:lang w:val="es-ES"/>
        </w:rPr>
        <w:t xml:space="preserve"> </w:t>
      </w:r>
      <w:r w:rsidR="00A73F4A" w:rsidRPr="004A4C7B">
        <w:rPr>
          <w:rFonts w:ascii="Arial" w:hAnsi="Arial" w:cs="Arial"/>
          <w:sz w:val="20"/>
          <w:szCs w:val="20"/>
          <w:lang w:val="es-ES"/>
        </w:rPr>
        <w:t>sigue mostrando su vigor</w:t>
      </w:r>
      <w:r w:rsidR="00EB5B86" w:rsidRPr="004A4C7B">
        <w:rPr>
          <w:rFonts w:ascii="Arial" w:hAnsi="Arial" w:cs="Arial"/>
          <w:sz w:val="20"/>
          <w:szCs w:val="20"/>
          <w:lang w:val="es-ES"/>
        </w:rPr>
        <w:t xml:space="preserve"> y diversidad, pues podemos encontrar restaurantes con este pictograma </w:t>
      </w:r>
      <w:r w:rsidR="00AC187F" w:rsidRPr="004A4C7B">
        <w:rPr>
          <w:rFonts w:ascii="Arial" w:hAnsi="Arial" w:cs="Arial"/>
          <w:sz w:val="20"/>
          <w:szCs w:val="20"/>
          <w:lang w:val="es-ES"/>
        </w:rPr>
        <w:t xml:space="preserve">con propuestas y estilos muy </w:t>
      </w:r>
      <w:r w:rsidR="00AC3DCD" w:rsidRPr="004A4C7B">
        <w:rPr>
          <w:rFonts w:ascii="Arial" w:hAnsi="Arial" w:cs="Arial"/>
          <w:sz w:val="20"/>
          <w:szCs w:val="20"/>
          <w:lang w:val="es-ES"/>
        </w:rPr>
        <w:t>dispares.</w:t>
      </w:r>
      <w:r w:rsidR="00AC187F" w:rsidRPr="004A4C7B">
        <w:rPr>
          <w:rFonts w:ascii="Arial" w:hAnsi="Arial" w:cs="Arial"/>
          <w:sz w:val="20"/>
          <w:szCs w:val="20"/>
          <w:lang w:val="es-ES"/>
        </w:rPr>
        <w:t xml:space="preserve"> </w:t>
      </w:r>
      <w:r w:rsidR="00A73F4A" w:rsidRPr="004A4C7B">
        <w:rPr>
          <w:rFonts w:ascii="Arial" w:hAnsi="Arial" w:cs="Arial"/>
          <w:sz w:val="20"/>
          <w:szCs w:val="20"/>
          <w:lang w:val="es-ES"/>
        </w:rPr>
        <w:t>E</w:t>
      </w:r>
      <w:r w:rsidR="0061516A" w:rsidRPr="004A4C7B">
        <w:rPr>
          <w:rFonts w:ascii="Arial" w:hAnsi="Arial" w:cs="Arial"/>
          <w:sz w:val="20"/>
          <w:szCs w:val="20"/>
          <w:lang w:val="es-ES"/>
        </w:rPr>
        <w:t>n</w:t>
      </w:r>
      <w:r w:rsidR="00A73F4A" w:rsidRPr="004A4C7B">
        <w:rPr>
          <w:rFonts w:ascii="Arial" w:hAnsi="Arial" w:cs="Arial"/>
          <w:sz w:val="20"/>
          <w:szCs w:val="20"/>
          <w:lang w:val="es-ES"/>
        </w:rPr>
        <w:t xml:space="preserve"> la</w:t>
      </w:r>
      <w:r w:rsidR="00627A54" w:rsidRPr="004A4C7B">
        <w:rPr>
          <w:rFonts w:ascii="Arial" w:hAnsi="Arial" w:cs="Arial"/>
          <w:sz w:val="20"/>
          <w:szCs w:val="20"/>
          <w:lang w:val="es-ES"/>
        </w:rPr>
        <w:t xml:space="preserve"> </w:t>
      </w:r>
      <w:r w:rsidR="00A73F4A" w:rsidRPr="004A4C7B">
        <w:rPr>
          <w:rFonts w:ascii="Arial" w:hAnsi="Arial" w:cs="Arial"/>
          <w:sz w:val="20"/>
          <w:szCs w:val="20"/>
          <w:lang w:val="es-ES"/>
        </w:rPr>
        <w:t>Guía MICHELIN España &amp; Portugal 2023</w:t>
      </w:r>
      <w:r w:rsidR="00FA2D10" w:rsidRPr="004A4C7B">
        <w:rPr>
          <w:rFonts w:ascii="Arial" w:hAnsi="Arial" w:cs="Arial"/>
          <w:sz w:val="20"/>
          <w:szCs w:val="20"/>
          <w:lang w:val="es-ES"/>
        </w:rPr>
        <w:t xml:space="preserve"> </w:t>
      </w:r>
      <w:r w:rsidR="00627A54" w:rsidRPr="004A4C7B">
        <w:rPr>
          <w:rFonts w:ascii="Arial" w:hAnsi="Arial" w:cs="Arial"/>
          <w:sz w:val="20"/>
          <w:szCs w:val="20"/>
          <w:lang w:val="es-ES"/>
        </w:rPr>
        <w:t>se referencian</w:t>
      </w:r>
      <w:r w:rsidR="00FA2D10" w:rsidRPr="004A4C7B">
        <w:rPr>
          <w:rFonts w:ascii="Arial" w:hAnsi="Arial" w:cs="Arial"/>
          <w:sz w:val="20"/>
          <w:szCs w:val="20"/>
          <w:lang w:val="es-ES"/>
        </w:rPr>
        <w:t xml:space="preserve"> un total de 281 establecimientos</w:t>
      </w:r>
      <w:r w:rsidR="009452FC" w:rsidRPr="004A4C7B">
        <w:rPr>
          <w:rFonts w:ascii="Arial" w:hAnsi="Arial" w:cs="Arial"/>
          <w:sz w:val="20"/>
          <w:szCs w:val="20"/>
          <w:lang w:val="es-ES"/>
        </w:rPr>
        <w:t xml:space="preserve"> Bib Gourmand, con </w:t>
      </w:r>
      <w:r w:rsidR="005335DD" w:rsidRPr="004A4C7B">
        <w:rPr>
          <w:rFonts w:ascii="Arial" w:hAnsi="Arial" w:cs="Arial"/>
          <w:sz w:val="20"/>
          <w:szCs w:val="20"/>
          <w:lang w:val="es-ES"/>
        </w:rPr>
        <w:t>38 novedades (31 en España y 7 en Portugal).</w:t>
      </w:r>
      <w:r w:rsidR="00BB5159" w:rsidRPr="004A4C7B">
        <w:rPr>
          <w:rFonts w:ascii="Arial" w:hAnsi="Arial" w:cs="Arial"/>
          <w:sz w:val="20"/>
          <w:szCs w:val="20"/>
          <w:lang w:val="es-ES"/>
        </w:rPr>
        <w:t xml:space="preserve"> </w:t>
      </w:r>
    </w:p>
    <w:p w14:paraId="19AA3626" w14:textId="5635D085" w:rsidR="00DE2FC9" w:rsidRPr="004A4C7B" w:rsidRDefault="00DE2FC9" w:rsidP="001A2401">
      <w:pPr>
        <w:spacing w:line="276" w:lineRule="auto"/>
        <w:ind w:right="1394"/>
        <w:jc w:val="both"/>
        <w:rPr>
          <w:rStyle w:val="normaltextrun"/>
          <w:rFonts w:ascii="Arial" w:eastAsiaTheme="majorEastAsia" w:hAnsi="Arial" w:cs="Arial"/>
          <w:lang w:val="es-ES"/>
        </w:rPr>
      </w:pPr>
    </w:p>
    <w:p w14:paraId="698D55C1" w14:textId="65A2C3FE" w:rsidR="00DE2FC9" w:rsidRPr="004A4C7B" w:rsidRDefault="00184B05" w:rsidP="001A2401">
      <w:pPr>
        <w:spacing w:line="276" w:lineRule="auto"/>
        <w:ind w:right="1394"/>
        <w:jc w:val="both"/>
        <w:rPr>
          <w:rStyle w:val="normaltextrun"/>
          <w:rFonts w:ascii="Arial" w:eastAsiaTheme="majorEastAsia" w:hAnsi="Arial" w:cs="Arial"/>
          <w:b/>
          <w:bCs/>
          <w:lang w:val="es-ES"/>
        </w:rPr>
      </w:pPr>
      <w:r w:rsidRPr="004A4C7B">
        <w:rPr>
          <w:rStyle w:val="normaltextrun"/>
          <w:rFonts w:ascii="Arial" w:eastAsiaTheme="majorEastAsia" w:hAnsi="Arial" w:cs="Arial"/>
          <w:b/>
          <w:bCs/>
          <w:lang w:val="es-ES"/>
        </w:rPr>
        <w:t>L</w:t>
      </w:r>
      <w:r w:rsidR="00885D9F" w:rsidRPr="004A4C7B">
        <w:rPr>
          <w:rStyle w:val="normaltextrun"/>
          <w:rFonts w:ascii="Arial" w:eastAsiaTheme="majorEastAsia" w:hAnsi="Arial" w:cs="Arial"/>
          <w:b/>
          <w:bCs/>
          <w:lang w:val="es-ES"/>
        </w:rPr>
        <w:t>a</w:t>
      </w:r>
      <w:r w:rsidR="00ED488F" w:rsidRPr="004A4C7B">
        <w:rPr>
          <w:rStyle w:val="normaltextrun"/>
          <w:rFonts w:ascii="Arial" w:eastAsiaTheme="majorEastAsia" w:hAnsi="Arial" w:cs="Arial"/>
          <w:b/>
          <w:bCs/>
          <w:lang w:val="es-ES"/>
        </w:rPr>
        <w:t xml:space="preserve"> Guía MICHELIN otorga tres premi</w:t>
      </w:r>
      <w:r w:rsidR="00762E9C" w:rsidRPr="004A4C7B">
        <w:rPr>
          <w:rStyle w:val="normaltextrun"/>
          <w:rFonts w:ascii="Arial" w:eastAsiaTheme="majorEastAsia" w:hAnsi="Arial" w:cs="Arial"/>
          <w:b/>
          <w:bCs/>
          <w:lang w:val="es-ES"/>
        </w:rPr>
        <w:t>os</w:t>
      </w:r>
      <w:r w:rsidR="00ED488F" w:rsidRPr="004A4C7B">
        <w:rPr>
          <w:rStyle w:val="normaltextrun"/>
          <w:rFonts w:ascii="Arial" w:eastAsiaTheme="majorEastAsia" w:hAnsi="Arial" w:cs="Arial"/>
          <w:b/>
          <w:bCs/>
          <w:lang w:val="es-ES"/>
        </w:rPr>
        <w:t xml:space="preserve"> especiales</w:t>
      </w:r>
      <w:r w:rsidR="00BA0560" w:rsidRPr="004A4C7B">
        <w:rPr>
          <w:rStyle w:val="normaltextrun"/>
          <w:rFonts w:ascii="Arial" w:eastAsiaTheme="majorEastAsia" w:hAnsi="Arial" w:cs="Arial"/>
          <w:b/>
          <w:bCs/>
          <w:lang w:val="es-ES"/>
        </w:rPr>
        <w:t>:</w:t>
      </w:r>
      <w:r w:rsidR="00B219B1" w:rsidRPr="004A4C7B">
        <w:rPr>
          <w:rStyle w:val="normaltextrun"/>
          <w:rFonts w:ascii="Arial" w:eastAsiaTheme="majorEastAsia" w:hAnsi="Arial" w:cs="Arial"/>
          <w:b/>
          <w:bCs/>
          <w:lang w:val="es-ES"/>
        </w:rPr>
        <w:t xml:space="preserve"> Chef </w:t>
      </w:r>
      <w:r w:rsidR="00AC13AB" w:rsidRPr="004A4C7B">
        <w:rPr>
          <w:rStyle w:val="normaltextrun"/>
          <w:rFonts w:ascii="Arial" w:eastAsiaTheme="majorEastAsia" w:hAnsi="Arial" w:cs="Arial"/>
          <w:b/>
          <w:bCs/>
          <w:lang w:val="es-ES"/>
        </w:rPr>
        <w:t>Joven</w:t>
      </w:r>
      <w:r w:rsidR="00925F6C" w:rsidRPr="004A4C7B">
        <w:rPr>
          <w:rStyle w:val="normaltextrun"/>
          <w:rFonts w:ascii="Arial" w:eastAsiaTheme="majorEastAsia" w:hAnsi="Arial" w:cs="Arial"/>
          <w:b/>
          <w:bCs/>
          <w:lang w:val="es-ES"/>
        </w:rPr>
        <w:t>,</w:t>
      </w:r>
      <w:r w:rsidR="00AC13AB" w:rsidRPr="004A4C7B">
        <w:rPr>
          <w:rStyle w:val="normaltextrun"/>
          <w:rFonts w:ascii="Arial" w:eastAsiaTheme="majorEastAsia" w:hAnsi="Arial" w:cs="Arial"/>
          <w:b/>
          <w:bCs/>
          <w:lang w:val="es-ES"/>
        </w:rPr>
        <w:t xml:space="preserve"> Chef Mentor</w:t>
      </w:r>
      <w:r w:rsidR="00925F6C" w:rsidRPr="004A4C7B">
        <w:rPr>
          <w:rStyle w:val="normaltextrun"/>
          <w:rFonts w:ascii="Arial" w:eastAsiaTheme="majorEastAsia" w:hAnsi="Arial" w:cs="Arial"/>
          <w:b/>
          <w:bCs/>
          <w:lang w:val="es-ES"/>
        </w:rPr>
        <w:t xml:space="preserve"> y Servicio de Sala</w:t>
      </w:r>
    </w:p>
    <w:p w14:paraId="26B00F4A" w14:textId="77777777" w:rsidR="00627A54" w:rsidRPr="004A4C7B" w:rsidRDefault="00627A54" w:rsidP="001A2401">
      <w:pPr>
        <w:spacing w:line="276" w:lineRule="auto"/>
        <w:ind w:right="1394"/>
        <w:jc w:val="both"/>
        <w:rPr>
          <w:rFonts w:ascii="Arial" w:hAnsi="Arial" w:cs="Arial"/>
          <w:sz w:val="20"/>
          <w:szCs w:val="20"/>
          <w:lang w:val="es-ES"/>
        </w:rPr>
      </w:pPr>
    </w:p>
    <w:p w14:paraId="76C4E28F" w14:textId="5C9EE598" w:rsidR="00BD1ECB" w:rsidRPr="004A4C7B" w:rsidRDefault="00BA0560" w:rsidP="001A2401">
      <w:pPr>
        <w:spacing w:line="276" w:lineRule="auto"/>
        <w:ind w:right="1394"/>
        <w:jc w:val="both"/>
        <w:rPr>
          <w:rFonts w:ascii="Arial" w:hAnsi="Arial" w:cs="Arial"/>
          <w:sz w:val="20"/>
          <w:szCs w:val="20"/>
          <w:lang w:val="es-ES"/>
        </w:rPr>
      </w:pPr>
      <w:r w:rsidRPr="004A4C7B">
        <w:rPr>
          <w:rFonts w:ascii="Arial" w:hAnsi="Arial" w:cs="Arial"/>
          <w:sz w:val="20"/>
          <w:szCs w:val="20"/>
          <w:lang w:val="es-ES"/>
        </w:rPr>
        <w:t>Un año más, la Guía MICHELIN</w:t>
      </w:r>
      <w:r w:rsidR="00E9585C" w:rsidRPr="004A4C7B">
        <w:rPr>
          <w:rFonts w:ascii="Arial" w:hAnsi="Arial" w:cs="Arial"/>
          <w:sz w:val="20"/>
          <w:szCs w:val="20"/>
          <w:lang w:val="es-ES"/>
        </w:rPr>
        <w:t xml:space="preserve"> quiere seguir reconociendo a los profesionales con </w:t>
      </w:r>
      <w:r w:rsidR="00A06A01" w:rsidRPr="004A4C7B">
        <w:rPr>
          <w:rFonts w:ascii="Arial" w:hAnsi="Arial" w:cs="Arial"/>
          <w:sz w:val="20"/>
          <w:szCs w:val="20"/>
          <w:lang w:val="es-ES"/>
        </w:rPr>
        <w:t xml:space="preserve">más </w:t>
      </w:r>
      <w:r w:rsidR="00E9585C" w:rsidRPr="004A4C7B">
        <w:rPr>
          <w:rFonts w:ascii="Arial" w:hAnsi="Arial" w:cs="Arial"/>
          <w:sz w:val="20"/>
          <w:szCs w:val="20"/>
          <w:lang w:val="es-ES"/>
        </w:rPr>
        <w:t>talento</w:t>
      </w:r>
      <w:r w:rsidR="00627A54" w:rsidRPr="004A4C7B">
        <w:rPr>
          <w:rFonts w:ascii="Arial" w:hAnsi="Arial" w:cs="Arial"/>
          <w:sz w:val="20"/>
          <w:szCs w:val="20"/>
          <w:lang w:val="es-ES"/>
        </w:rPr>
        <w:t xml:space="preserve">. A </w:t>
      </w:r>
      <w:r w:rsidR="00123158" w:rsidRPr="004A4C7B">
        <w:rPr>
          <w:rFonts w:ascii="Arial" w:hAnsi="Arial" w:cs="Arial"/>
          <w:sz w:val="20"/>
          <w:szCs w:val="20"/>
          <w:lang w:val="es-ES"/>
        </w:rPr>
        <w:t>los premios que ya se entregaron el año pasado de Chef Joven y Chef Mentor</w:t>
      </w:r>
      <w:r w:rsidR="00627A54" w:rsidRPr="004A4C7B">
        <w:rPr>
          <w:rFonts w:ascii="Arial" w:hAnsi="Arial" w:cs="Arial"/>
          <w:sz w:val="20"/>
          <w:szCs w:val="20"/>
          <w:lang w:val="es-ES"/>
        </w:rPr>
        <w:t xml:space="preserve">, </w:t>
      </w:r>
      <w:r w:rsidR="00123158" w:rsidRPr="004A4C7B">
        <w:rPr>
          <w:rFonts w:ascii="Arial" w:hAnsi="Arial" w:cs="Arial"/>
          <w:sz w:val="20"/>
          <w:szCs w:val="20"/>
          <w:lang w:val="es-ES"/>
        </w:rPr>
        <w:t>se une en esta edición</w:t>
      </w:r>
      <w:r w:rsidR="00255052" w:rsidRPr="004A4C7B">
        <w:rPr>
          <w:rFonts w:ascii="Arial" w:hAnsi="Arial" w:cs="Arial"/>
          <w:sz w:val="20"/>
          <w:szCs w:val="20"/>
          <w:lang w:val="es-ES"/>
        </w:rPr>
        <w:t xml:space="preserve"> el</w:t>
      </w:r>
      <w:r w:rsidR="00F1468C" w:rsidRPr="004A4C7B">
        <w:rPr>
          <w:rFonts w:ascii="Arial" w:hAnsi="Arial" w:cs="Arial"/>
          <w:sz w:val="20"/>
          <w:szCs w:val="20"/>
          <w:lang w:val="es-ES"/>
        </w:rPr>
        <w:t xml:space="preserve"> galardón al </w:t>
      </w:r>
      <w:r w:rsidR="00255052" w:rsidRPr="004A4C7B">
        <w:rPr>
          <w:rFonts w:ascii="Arial" w:hAnsi="Arial" w:cs="Arial"/>
          <w:sz w:val="20"/>
          <w:szCs w:val="20"/>
          <w:lang w:val="es-ES"/>
        </w:rPr>
        <w:t>Servicio de Sala</w:t>
      </w:r>
      <w:r w:rsidR="00227929" w:rsidRPr="004A4C7B">
        <w:rPr>
          <w:rFonts w:ascii="Arial" w:hAnsi="Arial" w:cs="Arial"/>
          <w:sz w:val="20"/>
          <w:szCs w:val="20"/>
          <w:lang w:val="es-ES"/>
        </w:rPr>
        <w:t>.</w:t>
      </w:r>
    </w:p>
    <w:p w14:paraId="51779E4F" w14:textId="750113C3" w:rsidR="00227929" w:rsidRPr="004A4C7B" w:rsidRDefault="00227929" w:rsidP="001A2401">
      <w:pPr>
        <w:spacing w:line="276" w:lineRule="auto"/>
        <w:ind w:right="1394"/>
        <w:jc w:val="both"/>
        <w:rPr>
          <w:rStyle w:val="normaltextrun"/>
          <w:rFonts w:eastAsiaTheme="majorEastAsia"/>
          <w:lang w:val="es-ES"/>
        </w:rPr>
      </w:pPr>
    </w:p>
    <w:p w14:paraId="11D49F93" w14:textId="3B051A55" w:rsidR="004411E3" w:rsidRPr="004A4C7B" w:rsidRDefault="00083745" w:rsidP="00627A54">
      <w:pPr>
        <w:spacing w:line="276" w:lineRule="auto"/>
        <w:ind w:left="284" w:right="1394"/>
        <w:jc w:val="both"/>
        <w:rPr>
          <w:rFonts w:ascii="Arial" w:hAnsi="Arial" w:cs="Arial"/>
          <w:sz w:val="20"/>
          <w:szCs w:val="20"/>
          <w:lang w:val="es-ES"/>
        </w:rPr>
      </w:pPr>
      <w:r w:rsidRPr="004A4C7B">
        <w:rPr>
          <w:rStyle w:val="normaltextrun"/>
          <w:rFonts w:ascii="Arial" w:eastAsiaTheme="majorEastAsia" w:hAnsi="Arial" w:cs="Arial"/>
          <w:b/>
          <w:bCs/>
          <w:sz w:val="20"/>
          <w:szCs w:val="20"/>
          <w:lang w:val="es-ES"/>
        </w:rPr>
        <w:t xml:space="preserve">• </w:t>
      </w:r>
      <w:r w:rsidR="00227929" w:rsidRPr="004A4C7B">
        <w:rPr>
          <w:rStyle w:val="normaltextrun"/>
          <w:rFonts w:ascii="Arial" w:eastAsiaTheme="majorEastAsia" w:hAnsi="Arial" w:cs="Arial"/>
          <w:b/>
          <w:bCs/>
          <w:sz w:val="20"/>
          <w:szCs w:val="20"/>
          <w:lang w:val="es-ES"/>
        </w:rPr>
        <w:t>Premio</w:t>
      </w:r>
      <w:r w:rsidR="004411E3" w:rsidRPr="004A4C7B">
        <w:rPr>
          <w:rStyle w:val="normaltextrun"/>
          <w:rFonts w:ascii="Arial" w:eastAsiaTheme="majorEastAsia" w:hAnsi="Arial" w:cs="Arial"/>
          <w:b/>
          <w:bCs/>
          <w:sz w:val="20"/>
          <w:szCs w:val="20"/>
          <w:lang w:val="es-ES"/>
        </w:rPr>
        <w:t xml:space="preserve"> </w:t>
      </w:r>
      <w:r w:rsidR="004559FA" w:rsidRPr="004A4C7B">
        <w:rPr>
          <w:rStyle w:val="normaltextrun"/>
          <w:rFonts w:ascii="Arial" w:eastAsiaTheme="majorEastAsia" w:hAnsi="Arial" w:cs="Arial"/>
          <w:b/>
          <w:bCs/>
          <w:sz w:val="20"/>
          <w:szCs w:val="20"/>
          <w:lang w:val="es-ES"/>
        </w:rPr>
        <w:t xml:space="preserve">al </w:t>
      </w:r>
      <w:r w:rsidR="004411E3" w:rsidRPr="004A4C7B">
        <w:rPr>
          <w:rStyle w:val="normaltextrun"/>
          <w:rFonts w:ascii="Arial" w:eastAsiaTheme="majorEastAsia" w:hAnsi="Arial" w:cs="Arial"/>
          <w:b/>
          <w:bCs/>
          <w:sz w:val="20"/>
          <w:szCs w:val="20"/>
          <w:lang w:val="es-ES"/>
        </w:rPr>
        <w:t>Chef Joven MICHELIN 2023</w:t>
      </w:r>
      <w:r w:rsidR="00CB602B" w:rsidRPr="004A4C7B">
        <w:rPr>
          <w:rStyle w:val="normaltextrun"/>
          <w:rFonts w:ascii="Arial" w:eastAsiaTheme="majorEastAsia" w:hAnsi="Arial" w:cs="Arial"/>
          <w:b/>
          <w:bCs/>
          <w:sz w:val="20"/>
          <w:szCs w:val="20"/>
          <w:lang w:val="es-ES"/>
        </w:rPr>
        <w:t>:</w:t>
      </w:r>
      <w:r w:rsidR="00DB20E7" w:rsidRPr="004A4C7B">
        <w:rPr>
          <w:rStyle w:val="normaltextrun"/>
          <w:rFonts w:ascii="Arial" w:eastAsiaTheme="majorEastAsia" w:hAnsi="Arial" w:cs="Arial"/>
          <w:b/>
          <w:bCs/>
          <w:sz w:val="20"/>
          <w:szCs w:val="20"/>
          <w:lang w:val="es-ES"/>
        </w:rPr>
        <w:t xml:space="preserve"> Crist</w:t>
      </w:r>
      <w:r w:rsidR="000D7582" w:rsidRPr="004A4C7B">
        <w:rPr>
          <w:rStyle w:val="normaltextrun"/>
          <w:rFonts w:ascii="Arial" w:eastAsiaTheme="majorEastAsia" w:hAnsi="Arial" w:cs="Arial"/>
          <w:b/>
          <w:bCs/>
          <w:sz w:val="20"/>
          <w:szCs w:val="20"/>
          <w:lang w:val="es-ES"/>
        </w:rPr>
        <w:t>ó</w:t>
      </w:r>
      <w:r w:rsidR="00DB20E7" w:rsidRPr="004A4C7B">
        <w:rPr>
          <w:rStyle w:val="normaltextrun"/>
          <w:rFonts w:ascii="Arial" w:eastAsiaTheme="majorEastAsia" w:hAnsi="Arial" w:cs="Arial"/>
          <w:b/>
          <w:bCs/>
          <w:sz w:val="20"/>
          <w:szCs w:val="20"/>
          <w:lang w:val="es-ES"/>
        </w:rPr>
        <w:t>bal Muñoz</w:t>
      </w:r>
      <w:r w:rsidR="00331C27" w:rsidRPr="004A4C7B">
        <w:rPr>
          <w:rStyle w:val="normaltextrun"/>
          <w:rFonts w:ascii="Arial" w:eastAsiaTheme="majorEastAsia" w:hAnsi="Arial" w:cs="Arial"/>
          <w:b/>
          <w:bCs/>
          <w:sz w:val="20"/>
          <w:szCs w:val="20"/>
          <w:lang w:val="es-ES"/>
        </w:rPr>
        <w:t xml:space="preserve"> (</w:t>
      </w:r>
      <w:proofErr w:type="spellStart"/>
      <w:r w:rsidR="00331C27" w:rsidRPr="004A4C7B">
        <w:rPr>
          <w:rStyle w:val="normaltextrun"/>
          <w:rFonts w:ascii="Arial" w:eastAsiaTheme="majorEastAsia" w:hAnsi="Arial" w:cs="Arial"/>
          <w:b/>
          <w:bCs/>
          <w:sz w:val="20"/>
          <w:szCs w:val="20"/>
          <w:lang w:val="es-ES"/>
        </w:rPr>
        <w:t>Ambivium</w:t>
      </w:r>
      <w:proofErr w:type="spellEnd"/>
      <w:r w:rsidR="00331C27" w:rsidRPr="004A4C7B">
        <w:rPr>
          <w:rStyle w:val="normaltextrun"/>
          <w:rFonts w:ascii="Arial" w:eastAsiaTheme="majorEastAsia" w:hAnsi="Arial" w:cs="Arial"/>
          <w:b/>
          <w:bCs/>
          <w:sz w:val="20"/>
          <w:szCs w:val="20"/>
          <w:lang w:val="es-ES"/>
        </w:rPr>
        <w:t>, en Peñafiel)</w:t>
      </w:r>
      <w:r w:rsidR="00627A54" w:rsidRPr="004A4C7B">
        <w:rPr>
          <w:rStyle w:val="normaltextrun"/>
          <w:rFonts w:ascii="Arial" w:eastAsiaTheme="majorEastAsia" w:hAnsi="Arial" w:cs="Arial"/>
          <w:b/>
          <w:bCs/>
          <w:sz w:val="20"/>
          <w:szCs w:val="20"/>
          <w:lang w:val="es-ES"/>
        </w:rPr>
        <w:t xml:space="preserve">. </w:t>
      </w:r>
      <w:r w:rsidR="005B43E3" w:rsidRPr="004A4C7B">
        <w:rPr>
          <w:rFonts w:ascii="Arial" w:hAnsi="Arial" w:cs="Arial"/>
          <w:sz w:val="20"/>
          <w:szCs w:val="20"/>
          <w:lang w:val="es-ES"/>
        </w:rPr>
        <w:t xml:space="preserve">Presentado </w:t>
      </w:r>
      <w:r w:rsidR="004E16D1" w:rsidRPr="004A4C7B">
        <w:rPr>
          <w:rFonts w:ascii="Arial" w:hAnsi="Arial" w:cs="Arial"/>
          <w:sz w:val="20"/>
          <w:szCs w:val="20"/>
          <w:lang w:val="es-ES"/>
        </w:rPr>
        <w:t>por</w:t>
      </w:r>
      <w:r w:rsidR="00FF3D6A" w:rsidRPr="004A4C7B">
        <w:rPr>
          <w:rFonts w:ascii="Arial" w:hAnsi="Arial" w:cs="Arial"/>
          <w:sz w:val="20"/>
          <w:szCs w:val="20"/>
          <w:lang w:val="es-ES"/>
        </w:rPr>
        <w:t xml:space="preserve"> </w:t>
      </w:r>
      <w:r w:rsidR="00645C88" w:rsidRPr="004A4C7B">
        <w:rPr>
          <w:rFonts w:ascii="Arial" w:hAnsi="Arial" w:cs="Arial"/>
          <w:sz w:val="20"/>
          <w:szCs w:val="20"/>
          <w:lang w:val="es-ES"/>
        </w:rPr>
        <w:t>Makro</w:t>
      </w:r>
      <w:r w:rsidR="00175396" w:rsidRPr="004A4C7B">
        <w:rPr>
          <w:rFonts w:ascii="Arial" w:hAnsi="Arial" w:cs="Arial"/>
          <w:sz w:val="20"/>
          <w:szCs w:val="20"/>
          <w:lang w:val="es-ES"/>
        </w:rPr>
        <w:t>,</w:t>
      </w:r>
      <w:r w:rsidR="009759CC" w:rsidRPr="004A4C7B">
        <w:rPr>
          <w:rFonts w:ascii="Arial" w:hAnsi="Arial" w:cs="Arial"/>
          <w:sz w:val="20"/>
          <w:szCs w:val="20"/>
          <w:lang w:val="es-ES"/>
        </w:rPr>
        <w:t xml:space="preserve"> este premio </w:t>
      </w:r>
      <w:r w:rsidR="00DD4C79" w:rsidRPr="004A4C7B">
        <w:rPr>
          <w:rFonts w:ascii="Arial" w:hAnsi="Arial" w:cs="Arial"/>
          <w:sz w:val="20"/>
          <w:szCs w:val="20"/>
          <w:lang w:val="es-ES"/>
        </w:rPr>
        <w:t xml:space="preserve">reconoce </w:t>
      </w:r>
      <w:r w:rsidR="00925F6C" w:rsidRPr="004A4C7B">
        <w:rPr>
          <w:rFonts w:ascii="Arial" w:hAnsi="Arial" w:cs="Arial"/>
          <w:sz w:val="20"/>
          <w:szCs w:val="20"/>
          <w:lang w:val="es-ES"/>
        </w:rPr>
        <w:t>el trabajo</w:t>
      </w:r>
      <w:r w:rsidR="00CB2508" w:rsidRPr="004A4C7B">
        <w:rPr>
          <w:rFonts w:ascii="Arial" w:hAnsi="Arial" w:cs="Arial"/>
          <w:sz w:val="20"/>
          <w:szCs w:val="20"/>
          <w:lang w:val="es-ES"/>
        </w:rPr>
        <w:t xml:space="preserve"> del chef </w:t>
      </w:r>
      <w:r w:rsidR="00277FC6" w:rsidRPr="004A4C7B">
        <w:rPr>
          <w:rFonts w:ascii="Arial" w:hAnsi="Arial" w:cs="Arial"/>
          <w:sz w:val="20"/>
          <w:szCs w:val="20"/>
          <w:lang w:val="es-ES"/>
        </w:rPr>
        <w:t xml:space="preserve">almeriense </w:t>
      </w:r>
      <w:r w:rsidR="00CB2508" w:rsidRPr="004A4C7B">
        <w:rPr>
          <w:rFonts w:ascii="Arial" w:hAnsi="Arial" w:cs="Arial"/>
          <w:b/>
          <w:bCs/>
          <w:sz w:val="20"/>
          <w:szCs w:val="20"/>
          <w:lang w:val="es-ES"/>
        </w:rPr>
        <w:t>Crist</w:t>
      </w:r>
      <w:r w:rsidR="004437A4" w:rsidRPr="004A4C7B">
        <w:rPr>
          <w:rFonts w:ascii="Arial" w:hAnsi="Arial" w:cs="Arial"/>
          <w:b/>
          <w:bCs/>
          <w:sz w:val="20"/>
          <w:szCs w:val="20"/>
          <w:lang w:val="es-ES"/>
        </w:rPr>
        <w:t>ó</w:t>
      </w:r>
      <w:r w:rsidR="00CB2508" w:rsidRPr="004A4C7B">
        <w:rPr>
          <w:rFonts w:ascii="Arial" w:hAnsi="Arial" w:cs="Arial"/>
          <w:b/>
          <w:bCs/>
          <w:sz w:val="20"/>
          <w:szCs w:val="20"/>
          <w:lang w:val="es-ES"/>
        </w:rPr>
        <w:t>bal Muñoz</w:t>
      </w:r>
      <w:r w:rsidR="00687AE0" w:rsidRPr="004A4C7B">
        <w:rPr>
          <w:rFonts w:ascii="Arial" w:hAnsi="Arial" w:cs="Arial"/>
          <w:sz w:val="20"/>
          <w:szCs w:val="20"/>
          <w:lang w:val="es-ES"/>
        </w:rPr>
        <w:t xml:space="preserve">, </w:t>
      </w:r>
      <w:r w:rsidR="00925F6C" w:rsidRPr="004A4C7B">
        <w:rPr>
          <w:rFonts w:ascii="Arial" w:hAnsi="Arial" w:cs="Arial"/>
          <w:sz w:val="20"/>
          <w:szCs w:val="20"/>
          <w:lang w:val="es-ES"/>
        </w:rPr>
        <w:t xml:space="preserve">que </w:t>
      </w:r>
      <w:r w:rsidR="00687AE0" w:rsidRPr="004A4C7B">
        <w:rPr>
          <w:rFonts w:ascii="Arial" w:hAnsi="Arial" w:cs="Arial"/>
          <w:sz w:val="20"/>
          <w:szCs w:val="20"/>
          <w:lang w:val="es-ES"/>
        </w:rPr>
        <w:t xml:space="preserve">con </w:t>
      </w:r>
      <w:r w:rsidR="009759CC" w:rsidRPr="004A4C7B">
        <w:rPr>
          <w:rFonts w:ascii="Arial" w:hAnsi="Arial" w:cs="Arial"/>
          <w:sz w:val="20"/>
          <w:szCs w:val="20"/>
          <w:lang w:val="es-ES"/>
        </w:rPr>
        <w:t xml:space="preserve">solo </w:t>
      </w:r>
      <w:r w:rsidR="004437A4" w:rsidRPr="004A4C7B">
        <w:rPr>
          <w:rFonts w:ascii="Arial" w:hAnsi="Arial" w:cs="Arial"/>
          <w:sz w:val="20"/>
          <w:szCs w:val="20"/>
          <w:lang w:val="es-ES"/>
        </w:rPr>
        <w:t>3</w:t>
      </w:r>
      <w:r w:rsidR="0039216E">
        <w:rPr>
          <w:rFonts w:ascii="Arial" w:hAnsi="Arial" w:cs="Arial"/>
          <w:sz w:val="20"/>
          <w:szCs w:val="20"/>
          <w:lang w:val="es-ES"/>
        </w:rPr>
        <w:t>1</w:t>
      </w:r>
      <w:r w:rsidR="00687AE0" w:rsidRPr="004A4C7B">
        <w:rPr>
          <w:rFonts w:ascii="Arial" w:hAnsi="Arial" w:cs="Arial"/>
          <w:sz w:val="20"/>
          <w:szCs w:val="20"/>
          <w:lang w:val="es-ES"/>
        </w:rPr>
        <w:t xml:space="preserve"> años</w:t>
      </w:r>
      <w:r w:rsidR="00925F6C" w:rsidRPr="004A4C7B">
        <w:rPr>
          <w:rFonts w:ascii="Arial" w:hAnsi="Arial" w:cs="Arial"/>
          <w:sz w:val="20"/>
          <w:szCs w:val="20"/>
          <w:lang w:val="es-ES"/>
        </w:rPr>
        <w:t xml:space="preserve"> </w:t>
      </w:r>
      <w:r w:rsidR="00687AE0" w:rsidRPr="004A4C7B">
        <w:rPr>
          <w:rFonts w:ascii="Arial" w:hAnsi="Arial" w:cs="Arial"/>
          <w:sz w:val="20"/>
          <w:szCs w:val="20"/>
          <w:lang w:val="es-ES"/>
        </w:rPr>
        <w:t xml:space="preserve">dirige </w:t>
      </w:r>
      <w:r w:rsidR="00D10947" w:rsidRPr="004A4C7B">
        <w:rPr>
          <w:rFonts w:ascii="Arial" w:hAnsi="Arial" w:cs="Arial"/>
          <w:sz w:val="20"/>
          <w:szCs w:val="20"/>
          <w:lang w:val="es-ES"/>
        </w:rPr>
        <w:t xml:space="preserve">espléndidamente </w:t>
      </w:r>
      <w:r w:rsidR="00687AE0" w:rsidRPr="004A4C7B">
        <w:rPr>
          <w:rFonts w:ascii="Arial" w:hAnsi="Arial" w:cs="Arial"/>
          <w:sz w:val="20"/>
          <w:szCs w:val="20"/>
          <w:lang w:val="es-ES"/>
        </w:rPr>
        <w:t>las cocina</w:t>
      </w:r>
      <w:r w:rsidR="00925F6C" w:rsidRPr="004A4C7B">
        <w:rPr>
          <w:rFonts w:ascii="Arial" w:hAnsi="Arial" w:cs="Arial"/>
          <w:sz w:val="20"/>
          <w:szCs w:val="20"/>
          <w:lang w:val="es-ES"/>
        </w:rPr>
        <w:t>s</w:t>
      </w:r>
      <w:r w:rsidR="00687AE0" w:rsidRPr="004A4C7B">
        <w:rPr>
          <w:rFonts w:ascii="Arial" w:hAnsi="Arial" w:cs="Arial"/>
          <w:sz w:val="20"/>
          <w:szCs w:val="20"/>
          <w:lang w:val="es-ES"/>
        </w:rPr>
        <w:t xml:space="preserve"> de</w:t>
      </w:r>
      <w:r w:rsidR="00D51035" w:rsidRPr="004A4C7B">
        <w:rPr>
          <w:rFonts w:ascii="Arial" w:hAnsi="Arial" w:cs="Arial"/>
          <w:sz w:val="20"/>
          <w:szCs w:val="20"/>
          <w:lang w:val="es-ES"/>
        </w:rPr>
        <w:t xml:space="preserve">l restaurante </w:t>
      </w:r>
      <w:proofErr w:type="spellStart"/>
      <w:r w:rsidR="00687AE0" w:rsidRPr="004A4C7B">
        <w:rPr>
          <w:rFonts w:ascii="Arial" w:hAnsi="Arial" w:cs="Arial"/>
          <w:sz w:val="20"/>
          <w:szCs w:val="20"/>
          <w:lang w:val="es-ES"/>
        </w:rPr>
        <w:t>Ambivium</w:t>
      </w:r>
      <w:proofErr w:type="spellEnd"/>
      <w:r w:rsidR="00BC725B" w:rsidRPr="004A4C7B">
        <w:rPr>
          <w:rFonts w:ascii="Arial" w:hAnsi="Arial" w:cs="Arial"/>
          <w:sz w:val="20"/>
          <w:szCs w:val="20"/>
          <w:lang w:val="es-ES"/>
        </w:rPr>
        <w:t xml:space="preserve"> </w:t>
      </w:r>
      <w:r w:rsidR="00EB5B86" w:rsidRPr="004A4C7B">
        <w:rPr>
          <w:rFonts w:ascii="Arial" w:hAnsi="Arial" w:cs="Arial"/>
          <w:sz w:val="20"/>
          <w:szCs w:val="20"/>
          <w:lang w:val="es-ES"/>
        </w:rPr>
        <w:t>(una Estrella MICHELIN y una Estrella Verde)</w:t>
      </w:r>
      <w:r w:rsidR="00515F04" w:rsidRPr="004A4C7B">
        <w:rPr>
          <w:rFonts w:ascii="Arial" w:hAnsi="Arial" w:cs="Arial"/>
          <w:sz w:val="20"/>
          <w:szCs w:val="20"/>
          <w:lang w:val="es-ES"/>
        </w:rPr>
        <w:t>,</w:t>
      </w:r>
      <w:r w:rsidR="00737AC3" w:rsidRPr="004A4C7B">
        <w:rPr>
          <w:rFonts w:ascii="Arial" w:hAnsi="Arial" w:cs="Arial"/>
          <w:sz w:val="20"/>
          <w:szCs w:val="20"/>
          <w:lang w:val="es-ES"/>
        </w:rPr>
        <w:t xml:space="preserve"> </w:t>
      </w:r>
      <w:r w:rsidR="00BC725B" w:rsidRPr="004A4C7B">
        <w:rPr>
          <w:rFonts w:ascii="Arial" w:hAnsi="Arial" w:cs="Arial"/>
          <w:sz w:val="20"/>
          <w:szCs w:val="20"/>
          <w:lang w:val="es-ES"/>
        </w:rPr>
        <w:t>en Peñafiel</w:t>
      </w:r>
      <w:r w:rsidR="00C5368B" w:rsidRPr="004A4C7B">
        <w:rPr>
          <w:rFonts w:ascii="Arial" w:hAnsi="Arial" w:cs="Arial"/>
          <w:sz w:val="20"/>
          <w:szCs w:val="20"/>
          <w:lang w:val="es-ES"/>
        </w:rPr>
        <w:t>.</w:t>
      </w:r>
      <w:r w:rsidR="000A73B7" w:rsidRPr="004A4C7B">
        <w:rPr>
          <w:rFonts w:ascii="Arial" w:hAnsi="Arial" w:cs="Arial"/>
          <w:sz w:val="20"/>
          <w:szCs w:val="20"/>
          <w:lang w:val="es-ES"/>
        </w:rPr>
        <w:t xml:space="preserve"> Formado j</w:t>
      </w:r>
      <w:r w:rsidR="00A54FB1" w:rsidRPr="004A4C7B">
        <w:rPr>
          <w:rFonts w:ascii="Arial" w:hAnsi="Arial" w:cs="Arial"/>
          <w:sz w:val="20"/>
          <w:szCs w:val="20"/>
          <w:lang w:val="es-ES"/>
        </w:rPr>
        <w:t xml:space="preserve">unto a cocineros de </w:t>
      </w:r>
      <w:r w:rsidR="007C0074" w:rsidRPr="004A4C7B">
        <w:rPr>
          <w:rFonts w:ascii="Arial" w:hAnsi="Arial" w:cs="Arial"/>
          <w:sz w:val="20"/>
          <w:szCs w:val="20"/>
          <w:lang w:val="es-ES"/>
        </w:rPr>
        <w:t>prestigio</w:t>
      </w:r>
      <w:r w:rsidR="00A54FB1" w:rsidRPr="004A4C7B">
        <w:rPr>
          <w:rFonts w:ascii="Arial" w:hAnsi="Arial" w:cs="Arial"/>
          <w:sz w:val="20"/>
          <w:szCs w:val="20"/>
          <w:lang w:val="es-ES"/>
        </w:rPr>
        <w:t xml:space="preserve"> </w:t>
      </w:r>
      <w:r w:rsidR="00C962C2" w:rsidRPr="004A4C7B">
        <w:rPr>
          <w:rFonts w:ascii="Arial" w:hAnsi="Arial" w:cs="Arial"/>
          <w:sz w:val="20"/>
          <w:szCs w:val="20"/>
          <w:lang w:val="es-ES"/>
        </w:rPr>
        <w:t>como Francis Paniego</w:t>
      </w:r>
      <w:r w:rsidR="00E63C44" w:rsidRPr="004A4C7B">
        <w:rPr>
          <w:rFonts w:ascii="Arial" w:hAnsi="Arial" w:cs="Arial"/>
          <w:sz w:val="20"/>
          <w:szCs w:val="20"/>
          <w:lang w:val="es-ES"/>
        </w:rPr>
        <w:t>,</w:t>
      </w:r>
      <w:r w:rsidR="00C962C2" w:rsidRPr="004A4C7B">
        <w:rPr>
          <w:rFonts w:ascii="Arial" w:hAnsi="Arial" w:cs="Arial"/>
          <w:sz w:val="20"/>
          <w:szCs w:val="20"/>
          <w:lang w:val="es-ES"/>
        </w:rPr>
        <w:t xml:space="preserve"> Dani García</w:t>
      </w:r>
      <w:r w:rsidR="00E63C44" w:rsidRPr="004A4C7B">
        <w:rPr>
          <w:rFonts w:ascii="Arial" w:hAnsi="Arial" w:cs="Arial"/>
          <w:sz w:val="20"/>
          <w:szCs w:val="20"/>
          <w:lang w:val="es-ES"/>
        </w:rPr>
        <w:t xml:space="preserve"> o Paco Pérez</w:t>
      </w:r>
      <w:r w:rsidR="007C0074" w:rsidRPr="004A4C7B">
        <w:rPr>
          <w:rFonts w:ascii="Arial" w:hAnsi="Arial" w:cs="Arial"/>
          <w:sz w:val="20"/>
          <w:szCs w:val="20"/>
          <w:lang w:val="es-ES"/>
        </w:rPr>
        <w:t>, este joven chef</w:t>
      </w:r>
      <w:r w:rsidR="007733FE" w:rsidRPr="004A4C7B">
        <w:rPr>
          <w:rFonts w:ascii="Arial" w:hAnsi="Arial" w:cs="Arial"/>
          <w:sz w:val="20"/>
          <w:szCs w:val="20"/>
          <w:lang w:val="es-ES"/>
        </w:rPr>
        <w:t xml:space="preserve"> busca</w:t>
      </w:r>
      <w:r w:rsidR="00B11937" w:rsidRPr="004A4C7B">
        <w:rPr>
          <w:rFonts w:ascii="Arial" w:hAnsi="Arial" w:cs="Arial"/>
          <w:sz w:val="20"/>
          <w:szCs w:val="20"/>
          <w:lang w:val="es-ES"/>
        </w:rPr>
        <w:t xml:space="preserve"> la armonización perfecta entre la parte sólida y la líquida</w:t>
      </w:r>
      <w:r w:rsidR="003A7192" w:rsidRPr="004A4C7B">
        <w:rPr>
          <w:rFonts w:ascii="Arial" w:hAnsi="Arial" w:cs="Arial"/>
          <w:sz w:val="20"/>
          <w:szCs w:val="20"/>
          <w:lang w:val="es-ES"/>
        </w:rPr>
        <w:t>, proponiendo una cocina creativa e innovadora que</w:t>
      </w:r>
      <w:r w:rsidR="007861A2" w:rsidRPr="004A4C7B">
        <w:rPr>
          <w:rFonts w:ascii="Arial" w:hAnsi="Arial" w:cs="Arial"/>
          <w:sz w:val="20"/>
          <w:szCs w:val="20"/>
          <w:lang w:val="es-ES"/>
        </w:rPr>
        <w:t xml:space="preserve"> sea capaz de emocionar sin olvidar</w:t>
      </w:r>
      <w:r w:rsidR="00222D32" w:rsidRPr="004A4C7B">
        <w:rPr>
          <w:rFonts w:ascii="Arial" w:hAnsi="Arial" w:cs="Arial"/>
          <w:sz w:val="20"/>
          <w:szCs w:val="20"/>
          <w:lang w:val="es-ES"/>
        </w:rPr>
        <w:t>se de</w:t>
      </w:r>
      <w:r w:rsidR="007861A2" w:rsidRPr="004A4C7B">
        <w:rPr>
          <w:rFonts w:ascii="Arial" w:hAnsi="Arial" w:cs="Arial"/>
          <w:sz w:val="20"/>
          <w:szCs w:val="20"/>
          <w:lang w:val="es-ES"/>
        </w:rPr>
        <w:t xml:space="preserve"> nuestras raíces</w:t>
      </w:r>
      <w:r w:rsidR="00BE7EA0" w:rsidRPr="004A4C7B">
        <w:rPr>
          <w:rFonts w:ascii="Arial" w:hAnsi="Arial" w:cs="Arial"/>
          <w:sz w:val="20"/>
          <w:szCs w:val="20"/>
          <w:lang w:val="es-ES"/>
        </w:rPr>
        <w:t>.</w:t>
      </w:r>
    </w:p>
    <w:p w14:paraId="27721D07" w14:textId="4C622FE1" w:rsidR="004411E3" w:rsidRPr="004A4C7B" w:rsidRDefault="004411E3" w:rsidP="00627A54">
      <w:pPr>
        <w:spacing w:line="276" w:lineRule="auto"/>
        <w:ind w:left="284" w:right="1394"/>
        <w:jc w:val="both"/>
        <w:rPr>
          <w:rStyle w:val="normaltextrun"/>
          <w:rFonts w:eastAsiaTheme="majorEastAsia"/>
          <w:lang w:val="es-ES"/>
        </w:rPr>
      </w:pPr>
    </w:p>
    <w:p w14:paraId="5875E778" w14:textId="0C2B7802" w:rsidR="00C33540" w:rsidRPr="004A4C7B" w:rsidRDefault="00083745" w:rsidP="00627A54">
      <w:pPr>
        <w:spacing w:line="276" w:lineRule="auto"/>
        <w:ind w:left="284" w:right="1394"/>
        <w:jc w:val="both"/>
        <w:rPr>
          <w:rFonts w:ascii="Arial" w:hAnsi="Arial" w:cs="Arial"/>
          <w:sz w:val="20"/>
          <w:szCs w:val="20"/>
          <w:lang w:val="es-ES"/>
        </w:rPr>
      </w:pPr>
      <w:r w:rsidRPr="004A4C7B">
        <w:rPr>
          <w:rStyle w:val="normaltextrun"/>
          <w:rFonts w:ascii="Arial" w:eastAsiaTheme="majorEastAsia" w:hAnsi="Arial" w:cs="Arial"/>
          <w:b/>
          <w:bCs/>
          <w:sz w:val="20"/>
          <w:szCs w:val="20"/>
          <w:lang w:val="es-ES"/>
        </w:rPr>
        <w:t xml:space="preserve">• </w:t>
      </w:r>
      <w:r w:rsidR="004411E3" w:rsidRPr="004A4C7B">
        <w:rPr>
          <w:rStyle w:val="normaltextrun"/>
          <w:rFonts w:ascii="Arial" w:eastAsiaTheme="majorEastAsia" w:hAnsi="Arial" w:cs="Arial"/>
          <w:b/>
          <w:bCs/>
          <w:sz w:val="20"/>
          <w:szCs w:val="20"/>
          <w:lang w:val="es-ES"/>
        </w:rPr>
        <w:t xml:space="preserve">Premio </w:t>
      </w:r>
      <w:r w:rsidR="004559FA" w:rsidRPr="004A4C7B">
        <w:rPr>
          <w:rStyle w:val="normaltextrun"/>
          <w:rFonts w:ascii="Arial" w:eastAsiaTheme="majorEastAsia" w:hAnsi="Arial" w:cs="Arial"/>
          <w:b/>
          <w:bCs/>
          <w:sz w:val="20"/>
          <w:szCs w:val="20"/>
          <w:lang w:val="es-ES"/>
        </w:rPr>
        <w:t xml:space="preserve">al </w:t>
      </w:r>
      <w:r w:rsidR="004411E3" w:rsidRPr="004A4C7B">
        <w:rPr>
          <w:rStyle w:val="normaltextrun"/>
          <w:rFonts w:ascii="Arial" w:eastAsiaTheme="majorEastAsia" w:hAnsi="Arial" w:cs="Arial"/>
          <w:b/>
          <w:bCs/>
          <w:sz w:val="20"/>
          <w:szCs w:val="20"/>
          <w:lang w:val="es-ES"/>
        </w:rPr>
        <w:t xml:space="preserve">Chef Mentor </w:t>
      </w:r>
      <w:r w:rsidR="00C33540" w:rsidRPr="004A4C7B">
        <w:rPr>
          <w:rStyle w:val="normaltextrun"/>
          <w:rFonts w:ascii="Arial" w:eastAsiaTheme="majorEastAsia" w:hAnsi="Arial" w:cs="Arial"/>
          <w:b/>
          <w:bCs/>
          <w:sz w:val="20"/>
          <w:szCs w:val="20"/>
          <w:lang w:val="es-ES"/>
        </w:rPr>
        <w:t>MICHELIN 2023</w:t>
      </w:r>
      <w:r w:rsidR="00CB602B" w:rsidRPr="004A4C7B">
        <w:rPr>
          <w:rStyle w:val="normaltextrun"/>
          <w:rFonts w:ascii="Arial" w:eastAsiaTheme="majorEastAsia" w:hAnsi="Arial" w:cs="Arial"/>
          <w:b/>
          <w:bCs/>
          <w:sz w:val="20"/>
          <w:szCs w:val="20"/>
          <w:lang w:val="es-ES"/>
        </w:rPr>
        <w:t>:</w:t>
      </w:r>
      <w:r w:rsidR="00840E3B" w:rsidRPr="004A4C7B">
        <w:rPr>
          <w:rStyle w:val="normaltextrun"/>
          <w:rFonts w:ascii="Arial" w:eastAsiaTheme="majorEastAsia" w:hAnsi="Arial" w:cs="Arial"/>
          <w:b/>
          <w:bCs/>
          <w:sz w:val="20"/>
          <w:szCs w:val="20"/>
          <w:lang w:val="es-ES"/>
        </w:rPr>
        <w:t xml:space="preserve"> Joan Roca (</w:t>
      </w:r>
      <w:r w:rsidR="003E54E7" w:rsidRPr="004A4C7B">
        <w:rPr>
          <w:rStyle w:val="normaltextrun"/>
          <w:rFonts w:ascii="Arial" w:eastAsiaTheme="majorEastAsia" w:hAnsi="Arial" w:cs="Arial"/>
          <w:b/>
          <w:bCs/>
          <w:sz w:val="20"/>
          <w:szCs w:val="20"/>
          <w:lang w:val="es-ES"/>
        </w:rPr>
        <w:t xml:space="preserve">El </w:t>
      </w:r>
      <w:proofErr w:type="spellStart"/>
      <w:r w:rsidR="00840E3B" w:rsidRPr="004A4C7B">
        <w:rPr>
          <w:rStyle w:val="normaltextrun"/>
          <w:rFonts w:ascii="Arial" w:eastAsiaTheme="majorEastAsia" w:hAnsi="Arial" w:cs="Arial"/>
          <w:b/>
          <w:bCs/>
          <w:sz w:val="20"/>
          <w:szCs w:val="20"/>
          <w:lang w:val="es-ES"/>
        </w:rPr>
        <w:t>Celler</w:t>
      </w:r>
      <w:proofErr w:type="spellEnd"/>
      <w:r w:rsidR="00840E3B" w:rsidRPr="004A4C7B">
        <w:rPr>
          <w:rStyle w:val="normaltextrun"/>
          <w:rFonts w:ascii="Arial" w:eastAsiaTheme="majorEastAsia" w:hAnsi="Arial" w:cs="Arial"/>
          <w:b/>
          <w:bCs/>
          <w:sz w:val="20"/>
          <w:szCs w:val="20"/>
          <w:lang w:val="es-ES"/>
        </w:rPr>
        <w:t xml:space="preserve"> de Can Roca, en Girona)</w:t>
      </w:r>
      <w:r w:rsidR="00627A54" w:rsidRPr="004A4C7B">
        <w:rPr>
          <w:rStyle w:val="normaltextrun"/>
          <w:rFonts w:ascii="Arial" w:eastAsiaTheme="majorEastAsia" w:hAnsi="Arial" w:cs="Arial"/>
          <w:b/>
          <w:bCs/>
          <w:sz w:val="20"/>
          <w:szCs w:val="20"/>
          <w:lang w:val="es-ES"/>
        </w:rPr>
        <w:t xml:space="preserve">. </w:t>
      </w:r>
      <w:r w:rsidR="003C3288" w:rsidRPr="004A4C7B">
        <w:rPr>
          <w:rFonts w:ascii="Arial" w:hAnsi="Arial" w:cs="Arial"/>
          <w:sz w:val="20"/>
          <w:szCs w:val="20"/>
          <w:lang w:val="es-ES"/>
        </w:rPr>
        <w:t>E</w:t>
      </w:r>
      <w:r w:rsidR="00837C72" w:rsidRPr="004A4C7B">
        <w:rPr>
          <w:rFonts w:ascii="Arial" w:hAnsi="Arial" w:cs="Arial"/>
          <w:sz w:val="20"/>
          <w:szCs w:val="20"/>
          <w:lang w:val="es-ES"/>
        </w:rPr>
        <w:t xml:space="preserve">l chef </w:t>
      </w:r>
      <w:r w:rsidR="00837C72" w:rsidRPr="004A4C7B">
        <w:rPr>
          <w:rFonts w:ascii="Arial" w:hAnsi="Arial" w:cs="Arial"/>
          <w:b/>
          <w:bCs/>
          <w:sz w:val="20"/>
          <w:szCs w:val="20"/>
          <w:lang w:val="es-ES"/>
        </w:rPr>
        <w:t>Joan Roca</w:t>
      </w:r>
      <w:r w:rsidR="001611E0" w:rsidRPr="004A4C7B">
        <w:rPr>
          <w:rFonts w:ascii="Arial" w:hAnsi="Arial" w:cs="Arial"/>
          <w:sz w:val="20"/>
          <w:szCs w:val="20"/>
          <w:lang w:val="es-ES"/>
        </w:rPr>
        <w:t xml:space="preserve">, que junto a sus hermanos </w:t>
      </w:r>
      <w:r w:rsidR="00F444A7" w:rsidRPr="004A4C7B">
        <w:rPr>
          <w:rFonts w:ascii="Arial" w:hAnsi="Arial" w:cs="Arial"/>
          <w:sz w:val="20"/>
          <w:szCs w:val="20"/>
          <w:lang w:val="es-ES"/>
        </w:rPr>
        <w:t>Jordi y Josep</w:t>
      </w:r>
      <w:r w:rsidR="001611E0" w:rsidRPr="004A4C7B">
        <w:rPr>
          <w:rFonts w:ascii="Arial" w:hAnsi="Arial" w:cs="Arial"/>
          <w:sz w:val="20"/>
          <w:szCs w:val="20"/>
          <w:lang w:val="es-ES"/>
        </w:rPr>
        <w:t xml:space="preserve"> ha convertido El </w:t>
      </w:r>
      <w:proofErr w:type="spellStart"/>
      <w:r w:rsidR="001611E0" w:rsidRPr="004A4C7B">
        <w:rPr>
          <w:rFonts w:ascii="Arial" w:hAnsi="Arial" w:cs="Arial"/>
          <w:sz w:val="20"/>
          <w:szCs w:val="20"/>
          <w:lang w:val="es-ES"/>
        </w:rPr>
        <w:t>Celler</w:t>
      </w:r>
      <w:proofErr w:type="spellEnd"/>
      <w:r w:rsidR="001611E0" w:rsidRPr="004A4C7B">
        <w:rPr>
          <w:rFonts w:ascii="Arial" w:hAnsi="Arial" w:cs="Arial"/>
          <w:sz w:val="20"/>
          <w:szCs w:val="20"/>
          <w:lang w:val="es-ES"/>
        </w:rPr>
        <w:t xml:space="preserve"> de Can Roca</w:t>
      </w:r>
      <w:r w:rsidR="00EB5B86" w:rsidRPr="004A4C7B">
        <w:rPr>
          <w:rFonts w:ascii="Arial" w:hAnsi="Arial" w:cs="Arial"/>
          <w:sz w:val="20"/>
          <w:szCs w:val="20"/>
          <w:lang w:val="es-ES"/>
        </w:rPr>
        <w:t xml:space="preserve"> (tres Estrellas MICHELIN y una Estrella Verde) </w:t>
      </w:r>
      <w:r w:rsidR="001611E0" w:rsidRPr="004A4C7B">
        <w:rPr>
          <w:rFonts w:ascii="Arial" w:hAnsi="Arial" w:cs="Arial"/>
          <w:sz w:val="20"/>
          <w:szCs w:val="20"/>
          <w:lang w:val="es-ES"/>
        </w:rPr>
        <w:t>en</w:t>
      </w:r>
      <w:r w:rsidR="000A498E" w:rsidRPr="004A4C7B">
        <w:rPr>
          <w:rFonts w:ascii="Arial" w:hAnsi="Arial" w:cs="Arial"/>
          <w:sz w:val="20"/>
          <w:szCs w:val="20"/>
          <w:lang w:val="es-ES"/>
        </w:rPr>
        <w:t xml:space="preserve"> uno de los </w:t>
      </w:r>
      <w:r w:rsidR="002C2DD1" w:rsidRPr="004A4C7B">
        <w:rPr>
          <w:rFonts w:ascii="Arial" w:hAnsi="Arial" w:cs="Arial"/>
          <w:sz w:val="20"/>
          <w:szCs w:val="20"/>
          <w:lang w:val="es-ES"/>
        </w:rPr>
        <w:t>restaurantes más famosos del mundo</w:t>
      </w:r>
      <w:r w:rsidR="00447864" w:rsidRPr="004A4C7B">
        <w:rPr>
          <w:rFonts w:ascii="Arial" w:hAnsi="Arial" w:cs="Arial"/>
          <w:sz w:val="20"/>
          <w:szCs w:val="20"/>
          <w:lang w:val="es-ES"/>
        </w:rPr>
        <w:t>, recibe este galardón como reconocimiento a su labor</w:t>
      </w:r>
      <w:r w:rsidR="00AA0E76" w:rsidRPr="004A4C7B">
        <w:rPr>
          <w:rFonts w:ascii="Arial" w:hAnsi="Arial" w:cs="Arial"/>
          <w:sz w:val="20"/>
          <w:szCs w:val="20"/>
          <w:lang w:val="es-ES"/>
        </w:rPr>
        <w:t xml:space="preserve"> formando</w:t>
      </w:r>
      <w:r w:rsidR="00785196" w:rsidRPr="004A4C7B">
        <w:rPr>
          <w:rFonts w:ascii="Arial" w:hAnsi="Arial" w:cs="Arial"/>
          <w:sz w:val="20"/>
          <w:szCs w:val="20"/>
          <w:lang w:val="es-ES"/>
        </w:rPr>
        <w:t xml:space="preserve"> a distintas generaciones de cocineros, </w:t>
      </w:r>
      <w:r w:rsidR="00564939" w:rsidRPr="004A4C7B">
        <w:rPr>
          <w:rFonts w:ascii="Arial" w:hAnsi="Arial" w:cs="Arial"/>
          <w:sz w:val="20"/>
          <w:szCs w:val="20"/>
          <w:lang w:val="es-ES"/>
        </w:rPr>
        <w:t xml:space="preserve">pues todos aquellos que han pasado por su casa han sentido </w:t>
      </w:r>
      <w:r w:rsidR="008518C5" w:rsidRPr="004A4C7B">
        <w:rPr>
          <w:rFonts w:ascii="Arial" w:hAnsi="Arial" w:cs="Arial"/>
          <w:sz w:val="20"/>
          <w:szCs w:val="20"/>
          <w:lang w:val="es-ES"/>
        </w:rPr>
        <w:t xml:space="preserve">su </w:t>
      </w:r>
      <w:r w:rsidR="007C0E23" w:rsidRPr="004A4C7B">
        <w:rPr>
          <w:rFonts w:ascii="Arial" w:hAnsi="Arial" w:cs="Arial"/>
          <w:sz w:val="20"/>
          <w:szCs w:val="20"/>
          <w:lang w:val="es-ES"/>
        </w:rPr>
        <w:t>inmen</w:t>
      </w:r>
      <w:r w:rsidR="00BE6445" w:rsidRPr="004A4C7B">
        <w:rPr>
          <w:rFonts w:ascii="Arial" w:hAnsi="Arial" w:cs="Arial"/>
          <w:sz w:val="20"/>
          <w:szCs w:val="20"/>
          <w:lang w:val="es-ES"/>
        </w:rPr>
        <w:t xml:space="preserve">so </w:t>
      </w:r>
      <w:r w:rsidR="008518C5" w:rsidRPr="004A4C7B">
        <w:rPr>
          <w:rFonts w:ascii="Arial" w:hAnsi="Arial" w:cs="Arial"/>
          <w:sz w:val="20"/>
          <w:szCs w:val="20"/>
          <w:lang w:val="es-ES"/>
        </w:rPr>
        <w:t xml:space="preserve">amor por la profesión y, desde la cercanía, </w:t>
      </w:r>
      <w:r w:rsidR="0040601F" w:rsidRPr="004A4C7B">
        <w:rPr>
          <w:rFonts w:ascii="Arial" w:hAnsi="Arial" w:cs="Arial"/>
          <w:sz w:val="20"/>
          <w:szCs w:val="20"/>
          <w:lang w:val="es-ES"/>
        </w:rPr>
        <w:t xml:space="preserve">han podido aprender tanto las técnicas </w:t>
      </w:r>
      <w:r w:rsidR="005E1BBE" w:rsidRPr="004A4C7B">
        <w:rPr>
          <w:rFonts w:ascii="Arial" w:hAnsi="Arial" w:cs="Arial"/>
          <w:sz w:val="20"/>
          <w:szCs w:val="20"/>
          <w:lang w:val="es-ES"/>
        </w:rPr>
        <w:t xml:space="preserve">más vanguardistas </w:t>
      </w:r>
      <w:r w:rsidR="0040601F" w:rsidRPr="004A4C7B">
        <w:rPr>
          <w:rFonts w:ascii="Arial" w:hAnsi="Arial" w:cs="Arial"/>
          <w:sz w:val="20"/>
          <w:szCs w:val="20"/>
          <w:lang w:val="es-ES"/>
        </w:rPr>
        <w:t>como los valores de entrega</w:t>
      </w:r>
      <w:r w:rsidR="005E1BBE" w:rsidRPr="004A4C7B">
        <w:rPr>
          <w:rFonts w:ascii="Arial" w:hAnsi="Arial" w:cs="Arial"/>
          <w:sz w:val="20"/>
          <w:szCs w:val="20"/>
          <w:lang w:val="es-ES"/>
        </w:rPr>
        <w:t xml:space="preserve"> y sacrificio </w:t>
      </w:r>
      <w:r w:rsidR="0040601F" w:rsidRPr="004A4C7B">
        <w:rPr>
          <w:rFonts w:ascii="Arial" w:hAnsi="Arial" w:cs="Arial"/>
          <w:sz w:val="20"/>
          <w:szCs w:val="20"/>
          <w:lang w:val="es-ES"/>
        </w:rPr>
        <w:t xml:space="preserve">implícitos </w:t>
      </w:r>
      <w:r w:rsidR="00BE6445" w:rsidRPr="004A4C7B">
        <w:rPr>
          <w:rFonts w:ascii="Arial" w:hAnsi="Arial" w:cs="Arial"/>
          <w:sz w:val="20"/>
          <w:szCs w:val="20"/>
          <w:lang w:val="es-ES"/>
        </w:rPr>
        <w:t>en ella</w:t>
      </w:r>
      <w:r w:rsidR="0040601F" w:rsidRPr="004A4C7B">
        <w:rPr>
          <w:rFonts w:ascii="Arial" w:hAnsi="Arial" w:cs="Arial"/>
          <w:sz w:val="20"/>
          <w:szCs w:val="20"/>
          <w:lang w:val="es-ES"/>
        </w:rPr>
        <w:t>.</w:t>
      </w:r>
      <w:r w:rsidR="009D6A94" w:rsidRPr="004A4C7B">
        <w:rPr>
          <w:rFonts w:ascii="Arial" w:hAnsi="Arial" w:cs="Arial"/>
          <w:sz w:val="20"/>
          <w:szCs w:val="20"/>
          <w:lang w:val="es-ES"/>
        </w:rPr>
        <w:t xml:space="preserve"> El reconocimiento fue patrocinado por</w:t>
      </w:r>
      <w:r w:rsidR="00BF36FC" w:rsidRPr="004A4C7B">
        <w:rPr>
          <w:rFonts w:ascii="Arial" w:hAnsi="Arial" w:cs="Arial"/>
          <w:sz w:val="20"/>
          <w:szCs w:val="20"/>
          <w:lang w:val="es-ES"/>
        </w:rPr>
        <w:t xml:space="preserve"> Blancpain</w:t>
      </w:r>
      <w:r w:rsidR="00515F04" w:rsidRPr="004A4C7B">
        <w:rPr>
          <w:rFonts w:ascii="Arial" w:hAnsi="Arial" w:cs="Arial"/>
          <w:sz w:val="20"/>
          <w:szCs w:val="20"/>
          <w:lang w:val="es-ES"/>
        </w:rPr>
        <w:t>.</w:t>
      </w:r>
    </w:p>
    <w:p w14:paraId="2BA9DFA4" w14:textId="4DA439C7" w:rsidR="00C33540" w:rsidRPr="004A4C7B" w:rsidRDefault="00C33540" w:rsidP="00627A54">
      <w:pPr>
        <w:spacing w:line="276" w:lineRule="auto"/>
        <w:ind w:left="284" w:right="1394"/>
        <w:jc w:val="both"/>
        <w:rPr>
          <w:rStyle w:val="normaltextrun"/>
          <w:rFonts w:ascii="Arial" w:eastAsiaTheme="majorEastAsia" w:hAnsi="Arial" w:cs="Arial"/>
          <w:lang w:val="es-ES"/>
        </w:rPr>
      </w:pPr>
    </w:p>
    <w:p w14:paraId="4213CF03" w14:textId="135FF439" w:rsidR="00833D3D" w:rsidRPr="004A4C7B" w:rsidRDefault="6D0ED686" w:rsidP="00627A54">
      <w:pPr>
        <w:spacing w:line="276" w:lineRule="auto"/>
        <w:ind w:left="284" w:right="1394"/>
        <w:jc w:val="both"/>
        <w:rPr>
          <w:rFonts w:ascii="Arial" w:hAnsi="Arial" w:cs="Arial"/>
          <w:sz w:val="20"/>
          <w:szCs w:val="20"/>
          <w:lang w:val="es-ES"/>
        </w:rPr>
      </w:pPr>
      <w:r w:rsidRPr="004A4C7B">
        <w:rPr>
          <w:rStyle w:val="normaltextrun"/>
          <w:rFonts w:ascii="Arial" w:eastAsiaTheme="majorEastAsia" w:hAnsi="Arial" w:cs="Arial"/>
          <w:b/>
          <w:bCs/>
          <w:sz w:val="20"/>
          <w:szCs w:val="20"/>
          <w:lang w:val="es-ES"/>
        </w:rPr>
        <w:t xml:space="preserve">• </w:t>
      </w:r>
      <w:r w:rsidR="3428F27F" w:rsidRPr="004A4C7B">
        <w:rPr>
          <w:rStyle w:val="normaltextrun"/>
          <w:rFonts w:ascii="Arial" w:eastAsiaTheme="majorEastAsia" w:hAnsi="Arial" w:cs="Arial"/>
          <w:b/>
          <w:bCs/>
          <w:sz w:val="20"/>
          <w:szCs w:val="20"/>
          <w:lang w:val="es-ES"/>
        </w:rPr>
        <w:t xml:space="preserve">Premio </w:t>
      </w:r>
      <w:r w:rsidR="014A8665" w:rsidRPr="004A4C7B">
        <w:rPr>
          <w:rStyle w:val="normaltextrun"/>
          <w:rFonts w:ascii="Arial" w:eastAsiaTheme="majorEastAsia" w:hAnsi="Arial" w:cs="Arial"/>
          <w:b/>
          <w:bCs/>
          <w:sz w:val="20"/>
          <w:szCs w:val="20"/>
          <w:lang w:val="es-ES"/>
        </w:rPr>
        <w:t xml:space="preserve">al </w:t>
      </w:r>
      <w:r w:rsidR="3428F27F" w:rsidRPr="004A4C7B">
        <w:rPr>
          <w:rStyle w:val="normaltextrun"/>
          <w:rFonts w:ascii="Arial" w:eastAsiaTheme="majorEastAsia" w:hAnsi="Arial" w:cs="Arial"/>
          <w:b/>
          <w:bCs/>
          <w:sz w:val="20"/>
          <w:szCs w:val="20"/>
          <w:lang w:val="es-ES"/>
        </w:rPr>
        <w:t>Servicio de Sala</w:t>
      </w:r>
      <w:r w:rsidR="1A9F5785" w:rsidRPr="004A4C7B">
        <w:rPr>
          <w:rStyle w:val="normaltextrun"/>
          <w:rFonts w:ascii="Arial" w:eastAsiaTheme="majorEastAsia" w:hAnsi="Arial" w:cs="Arial"/>
          <w:b/>
          <w:bCs/>
          <w:sz w:val="20"/>
          <w:szCs w:val="20"/>
          <w:lang w:val="es-ES"/>
        </w:rPr>
        <w:t xml:space="preserve"> MICHELIN 2023</w:t>
      </w:r>
      <w:r w:rsidR="0AEFA3EB" w:rsidRPr="004A4C7B">
        <w:rPr>
          <w:rStyle w:val="normaltextrun"/>
          <w:rFonts w:ascii="Arial" w:eastAsiaTheme="majorEastAsia" w:hAnsi="Arial" w:cs="Arial"/>
          <w:b/>
          <w:bCs/>
          <w:sz w:val="20"/>
          <w:szCs w:val="20"/>
          <w:lang w:val="es-ES"/>
        </w:rPr>
        <w:t>:</w:t>
      </w:r>
      <w:r w:rsidR="3EA0D69D" w:rsidRPr="004A4C7B">
        <w:rPr>
          <w:rStyle w:val="normaltextrun"/>
          <w:rFonts w:ascii="Arial" w:eastAsiaTheme="majorEastAsia" w:hAnsi="Arial" w:cs="Arial"/>
          <w:b/>
          <w:bCs/>
          <w:sz w:val="20"/>
          <w:szCs w:val="20"/>
          <w:lang w:val="es-ES"/>
        </w:rPr>
        <w:t xml:space="preserve"> Toni</w:t>
      </w:r>
      <w:r w:rsidR="014A8665" w:rsidRPr="004A4C7B">
        <w:rPr>
          <w:rStyle w:val="normaltextrun"/>
          <w:rFonts w:ascii="Arial" w:eastAsiaTheme="majorEastAsia" w:hAnsi="Arial" w:cs="Arial"/>
          <w:b/>
          <w:bCs/>
          <w:sz w:val="20"/>
          <w:szCs w:val="20"/>
          <w:lang w:val="es-ES"/>
        </w:rPr>
        <w:t xml:space="preserve"> </w:t>
      </w:r>
      <w:proofErr w:type="spellStart"/>
      <w:r w:rsidR="014A8665" w:rsidRPr="004A4C7B">
        <w:rPr>
          <w:rStyle w:val="normaltextrun"/>
          <w:rFonts w:ascii="Arial" w:eastAsiaTheme="majorEastAsia" w:hAnsi="Arial" w:cs="Arial"/>
          <w:b/>
          <w:bCs/>
          <w:sz w:val="20"/>
          <w:szCs w:val="20"/>
          <w:lang w:val="es-ES"/>
        </w:rPr>
        <w:t>Gerez</w:t>
      </w:r>
      <w:proofErr w:type="spellEnd"/>
      <w:r w:rsidR="014A8665" w:rsidRPr="004A4C7B">
        <w:rPr>
          <w:rStyle w:val="normaltextrun"/>
          <w:rFonts w:ascii="Arial" w:eastAsiaTheme="majorEastAsia" w:hAnsi="Arial" w:cs="Arial"/>
          <w:b/>
          <w:bCs/>
          <w:sz w:val="20"/>
          <w:szCs w:val="20"/>
          <w:lang w:val="es-ES"/>
        </w:rPr>
        <w:t xml:space="preserve"> (</w:t>
      </w:r>
      <w:r w:rsidR="33E0A97B" w:rsidRPr="004A4C7B">
        <w:rPr>
          <w:rStyle w:val="normaltextrun"/>
          <w:rFonts w:ascii="Arial" w:eastAsiaTheme="majorEastAsia" w:hAnsi="Arial" w:cs="Arial"/>
          <w:b/>
          <w:bCs/>
          <w:sz w:val="20"/>
          <w:szCs w:val="20"/>
          <w:lang w:val="es-ES"/>
        </w:rPr>
        <w:t>Castell</w:t>
      </w:r>
      <w:r w:rsidR="5B9CAB00" w:rsidRPr="004A4C7B">
        <w:rPr>
          <w:rStyle w:val="normaltextrun"/>
          <w:rFonts w:ascii="Arial" w:eastAsiaTheme="majorEastAsia" w:hAnsi="Arial" w:cs="Arial"/>
          <w:b/>
          <w:bCs/>
          <w:sz w:val="20"/>
          <w:szCs w:val="20"/>
          <w:lang w:val="es-ES"/>
        </w:rPr>
        <w:t xml:space="preserve"> </w:t>
      </w:r>
      <w:r w:rsidR="33E0A97B" w:rsidRPr="004A4C7B">
        <w:rPr>
          <w:rStyle w:val="normaltextrun"/>
          <w:rFonts w:ascii="Arial" w:eastAsiaTheme="majorEastAsia" w:hAnsi="Arial" w:cs="Arial"/>
          <w:b/>
          <w:bCs/>
          <w:sz w:val="20"/>
          <w:szCs w:val="20"/>
          <w:lang w:val="es-ES"/>
        </w:rPr>
        <w:t>Per</w:t>
      </w:r>
      <w:r w:rsidR="5CC83D50" w:rsidRPr="004A4C7B">
        <w:rPr>
          <w:rStyle w:val="normaltextrun"/>
          <w:rFonts w:ascii="Arial" w:eastAsiaTheme="majorEastAsia" w:hAnsi="Arial" w:cs="Arial"/>
          <w:b/>
          <w:bCs/>
          <w:sz w:val="20"/>
          <w:szCs w:val="20"/>
          <w:lang w:val="es-ES"/>
        </w:rPr>
        <w:t>a</w:t>
      </w:r>
      <w:r w:rsidR="33E0A97B" w:rsidRPr="004A4C7B">
        <w:rPr>
          <w:rStyle w:val="normaltextrun"/>
          <w:rFonts w:ascii="Arial" w:eastAsiaTheme="majorEastAsia" w:hAnsi="Arial" w:cs="Arial"/>
          <w:b/>
          <w:bCs/>
          <w:sz w:val="20"/>
          <w:szCs w:val="20"/>
          <w:lang w:val="es-ES"/>
        </w:rPr>
        <w:t>lada</w:t>
      </w:r>
      <w:r w:rsidR="5CC83D50" w:rsidRPr="004A4C7B">
        <w:rPr>
          <w:rStyle w:val="normaltextrun"/>
          <w:rFonts w:ascii="Arial" w:eastAsiaTheme="majorEastAsia" w:hAnsi="Arial" w:cs="Arial"/>
          <w:b/>
          <w:bCs/>
          <w:sz w:val="20"/>
          <w:szCs w:val="20"/>
          <w:lang w:val="es-ES"/>
        </w:rPr>
        <w:t>, en Peralada)</w:t>
      </w:r>
      <w:r w:rsidR="00627A54" w:rsidRPr="004A4C7B">
        <w:rPr>
          <w:rStyle w:val="normaltextrun"/>
          <w:rFonts w:ascii="Arial" w:eastAsiaTheme="majorEastAsia" w:hAnsi="Arial" w:cs="Arial"/>
          <w:b/>
          <w:bCs/>
          <w:sz w:val="20"/>
          <w:szCs w:val="20"/>
          <w:lang w:val="es-ES"/>
        </w:rPr>
        <w:t xml:space="preserve">. </w:t>
      </w:r>
      <w:r w:rsidR="1DB039DB" w:rsidRPr="004A4C7B">
        <w:rPr>
          <w:rFonts w:ascii="Arial" w:hAnsi="Arial" w:cs="Arial"/>
          <w:sz w:val="20"/>
          <w:szCs w:val="20"/>
          <w:lang w:val="es-ES"/>
        </w:rPr>
        <w:t xml:space="preserve">Este nuevo premio, presentado por Nespresso, reconoce la espléndida labor de </w:t>
      </w:r>
      <w:r w:rsidR="1DB039DB" w:rsidRPr="004A4C7B">
        <w:rPr>
          <w:rFonts w:ascii="Arial" w:hAnsi="Arial" w:cs="Arial"/>
          <w:b/>
          <w:bCs/>
          <w:sz w:val="20"/>
          <w:szCs w:val="20"/>
          <w:lang w:val="es-ES"/>
        </w:rPr>
        <w:t xml:space="preserve">Toni </w:t>
      </w:r>
      <w:proofErr w:type="spellStart"/>
      <w:r w:rsidR="1DB039DB" w:rsidRPr="004A4C7B">
        <w:rPr>
          <w:rFonts w:ascii="Arial" w:hAnsi="Arial" w:cs="Arial"/>
          <w:b/>
          <w:bCs/>
          <w:sz w:val="20"/>
          <w:szCs w:val="20"/>
          <w:lang w:val="es-ES"/>
        </w:rPr>
        <w:t>Gerez</w:t>
      </w:r>
      <w:proofErr w:type="spellEnd"/>
      <w:r w:rsidR="1DB039DB" w:rsidRPr="004A4C7B">
        <w:rPr>
          <w:rFonts w:ascii="Arial" w:hAnsi="Arial" w:cs="Arial"/>
          <w:sz w:val="20"/>
          <w:szCs w:val="20"/>
          <w:lang w:val="es-ES"/>
        </w:rPr>
        <w:t xml:space="preserve"> en Castell Peralada</w:t>
      </w:r>
      <w:r w:rsidR="00EB5B86" w:rsidRPr="004A4C7B">
        <w:rPr>
          <w:rFonts w:ascii="Arial" w:hAnsi="Arial" w:cs="Arial"/>
          <w:sz w:val="20"/>
          <w:szCs w:val="20"/>
          <w:lang w:val="es-ES"/>
        </w:rPr>
        <w:t xml:space="preserve"> (una Estrella MICHELIN)</w:t>
      </w:r>
      <w:r w:rsidR="1DB039DB" w:rsidRPr="004A4C7B">
        <w:rPr>
          <w:rFonts w:ascii="Arial" w:hAnsi="Arial" w:cs="Arial"/>
          <w:sz w:val="20"/>
          <w:szCs w:val="20"/>
          <w:lang w:val="es-ES"/>
        </w:rPr>
        <w:t xml:space="preserve">. Ejerce magníficamente como director de sala y </w:t>
      </w:r>
      <w:proofErr w:type="spellStart"/>
      <w:r w:rsidR="1DB039DB" w:rsidRPr="004A4C7B">
        <w:rPr>
          <w:rFonts w:ascii="Arial" w:hAnsi="Arial" w:cs="Arial"/>
          <w:sz w:val="20"/>
          <w:szCs w:val="20"/>
          <w:lang w:val="es-ES"/>
        </w:rPr>
        <w:t>sommelier</w:t>
      </w:r>
      <w:proofErr w:type="spellEnd"/>
      <w:r w:rsidR="1DB039DB" w:rsidRPr="004A4C7B">
        <w:rPr>
          <w:rFonts w:ascii="Arial" w:hAnsi="Arial" w:cs="Arial"/>
          <w:sz w:val="20"/>
          <w:szCs w:val="20"/>
          <w:lang w:val="es-ES"/>
        </w:rPr>
        <w:t xml:space="preserve">, funciones que borda, aunque de cara al cliente destaca especialmente cuando presenta el maravilloso carro de quesos que va pasando por las mesas, pues él mismo desvela las características en boca de cada uno de ellos y, desde la más absoluta pasión, nos hace partícipes de sus </w:t>
      </w:r>
      <w:r w:rsidR="002F754A" w:rsidRPr="004A4C7B">
        <w:rPr>
          <w:rFonts w:ascii="Arial" w:hAnsi="Arial" w:cs="Arial"/>
          <w:sz w:val="20"/>
          <w:szCs w:val="20"/>
          <w:lang w:val="es-ES"/>
        </w:rPr>
        <w:t>v</w:t>
      </w:r>
      <w:r w:rsidR="1DB039DB" w:rsidRPr="004A4C7B">
        <w:rPr>
          <w:rFonts w:ascii="Arial" w:hAnsi="Arial" w:cs="Arial"/>
          <w:sz w:val="20"/>
          <w:szCs w:val="20"/>
          <w:lang w:val="es-ES"/>
        </w:rPr>
        <w:t xml:space="preserve">astos conocimientos. </w:t>
      </w:r>
    </w:p>
    <w:p w14:paraId="1C56AD6A" w14:textId="6D329BC6" w:rsidR="00833D3D" w:rsidRPr="004A4C7B" w:rsidRDefault="00833D3D" w:rsidP="657C68B0">
      <w:pPr>
        <w:spacing w:line="276" w:lineRule="auto"/>
        <w:ind w:right="1394"/>
        <w:jc w:val="both"/>
        <w:rPr>
          <w:rFonts w:ascii="Arial" w:hAnsi="Arial" w:cs="Arial"/>
          <w:sz w:val="20"/>
          <w:szCs w:val="20"/>
          <w:lang w:val="es-ES"/>
        </w:rPr>
      </w:pPr>
    </w:p>
    <w:p w14:paraId="31B7092E" w14:textId="7D552853" w:rsidR="00566AA3" w:rsidRPr="004A4C7B" w:rsidRDefault="00566AA3" w:rsidP="657C68B0">
      <w:pPr>
        <w:spacing w:line="276" w:lineRule="auto"/>
        <w:ind w:right="1394"/>
        <w:jc w:val="both"/>
        <w:rPr>
          <w:rFonts w:ascii="Arial" w:hAnsi="Arial" w:cs="Arial"/>
          <w:sz w:val="20"/>
          <w:szCs w:val="20"/>
          <w:lang w:val="es-ES"/>
        </w:rPr>
      </w:pPr>
    </w:p>
    <w:p w14:paraId="6104847E" w14:textId="0F533AC3" w:rsidR="00C62662" w:rsidRPr="004A4C7B" w:rsidRDefault="00DE7D7C" w:rsidP="005F2BF0">
      <w:pPr>
        <w:ind w:right="1415"/>
        <w:rPr>
          <w:rStyle w:val="normaltextrun"/>
          <w:rFonts w:ascii="Arial" w:eastAsiaTheme="majorEastAsia" w:hAnsi="Arial" w:cs="Arial"/>
          <w:b/>
          <w:bCs/>
          <w:lang w:val="es-ES"/>
        </w:rPr>
      </w:pPr>
      <w:r w:rsidRPr="004A4C7B">
        <w:rPr>
          <w:rStyle w:val="normaltextrun"/>
          <w:rFonts w:ascii="Arial" w:eastAsiaTheme="majorEastAsia" w:hAnsi="Arial" w:cs="Arial"/>
          <w:b/>
          <w:bCs/>
          <w:lang w:val="es-ES"/>
        </w:rPr>
        <w:t xml:space="preserve">La edición de la Guía MICHELIN 2024 será presentada en dos Galas separadas, una en España y otra en Portugal. </w:t>
      </w:r>
    </w:p>
    <w:p w14:paraId="2460139F" w14:textId="77777777" w:rsidR="00627A54" w:rsidRPr="004A4C7B" w:rsidRDefault="00627A54" w:rsidP="003C3165">
      <w:pPr>
        <w:ind w:right="1415"/>
        <w:jc w:val="both"/>
        <w:rPr>
          <w:rFonts w:ascii="Arial" w:hAnsi="Arial" w:cs="Arial"/>
          <w:sz w:val="20"/>
          <w:szCs w:val="20"/>
          <w:lang w:val="es-ES"/>
        </w:rPr>
      </w:pPr>
    </w:p>
    <w:p w14:paraId="26F1C163" w14:textId="286F2F04" w:rsidR="00B5762D" w:rsidRPr="004A4C7B" w:rsidRDefault="00B5762D" w:rsidP="003C3165">
      <w:pPr>
        <w:ind w:right="1415"/>
        <w:jc w:val="both"/>
        <w:rPr>
          <w:rFonts w:ascii="Arial" w:hAnsi="Arial" w:cs="Arial"/>
          <w:sz w:val="20"/>
          <w:szCs w:val="20"/>
          <w:lang w:val="es-ES"/>
        </w:rPr>
      </w:pPr>
      <w:r w:rsidRPr="004A4C7B">
        <w:rPr>
          <w:rFonts w:ascii="Arial" w:hAnsi="Arial" w:cs="Arial"/>
          <w:sz w:val="20"/>
          <w:szCs w:val="20"/>
          <w:lang w:val="es-ES"/>
        </w:rPr>
        <w:t xml:space="preserve">Gwendal </w:t>
      </w:r>
      <w:proofErr w:type="spellStart"/>
      <w:r w:rsidRPr="004A4C7B">
        <w:rPr>
          <w:rFonts w:ascii="Arial" w:hAnsi="Arial" w:cs="Arial"/>
          <w:sz w:val="20"/>
          <w:szCs w:val="20"/>
          <w:lang w:val="es-ES"/>
        </w:rPr>
        <w:t>Poullennec</w:t>
      </w:r>
      <w:proofErr w:type="spellEnd"/>
      <w:r w:rsidRPr="004A4C7B">
        <w:rPr>
          <w:rFonts w:ascii="Arial" w:hAnsi="Arial" w:cs="Arial"/>
          <w:sz w:val="20"/>
          <w:szCs w:val="20"/>
          <w:lang w:val="es-ES"/>
        </w:rPr>
        <w:t>, Director Internacional de las Guías MICHELIN, ha anunciado oficialmente en Toledo, que la selección de restaurantes de España y Portugal para l</w:t>
      </w:r>
      <w:r w:rsidR="004C0BFB" w:rsidRPr="004A4C7B">
        <w:rPr>
          <w:rFonts w:ascii="Arial" w:hAnsi="Arial" w:cs="Arial"/>
          <w:sz w:val="20"/>
          <w:szCs w:val="20"/>
          <w:lang w:val="es-ES"/>
        </w:rPr>
        <w:t>a</w:t>
      </w:r>
      <w:r w:rsidRPr="004A4C7B">
        <w:rPr>
          <w:rFonts w:ascii="Arial" w:hAnsi="Arial" w:cs="Arial"/>
          <w:sz w:val="20"/>
          <w:szCs w:val="20"/>
          <w:lang w:val="es-ES"/>
        </w:rPr>
        <w:t xml:space="preserve"> edición 2024 se realizará en dos eventos diferenciados, uno para España y</w:t>
      </w:r>
      <w:r w:rsidR="001324AA" w:rsidRPr="004A4C7B">
        <w:rPr>
          <w:rFonts w:ascii="Arial" w:hAnsi="Arial" w:cs="Arial"/>
          <w:sz w:val="20"/>
          <w:szCs w:val="20"/>
          <w:lang w:val="es-ES"/>
        </w:rPr>
        <w:t xml:space="preserve">, por primera vez, </w:t>
      </w:r>
      <w:r w:rsidRPr="004A4C7B">
        <w:rPr>
          <w:rFonts w:ascii="Arial" w:hAnsi="Arial" w:cs="Arial"/>
          <w:sz w:val="20"/>
          <w:szCs w:val="20"/>
          <w:lang w:val="es-ES"/>
        </w:rPr>
        <w:t xml:space="preserve">otro solo para Portugal. </w:t>
      </w:r>
    </w:p>
    <w:p w14:paraId="38316979" w14:textId="77777777" w:rsidR="007658B8" w:rsidRPr="004A4C7B" w:rsidRDefault="007658B8" w:rsidP="003C3165">
      <w:pPr>
        <w:ind w:right="1415"/>
        <w:jc w:val="both"/>
        <w:rPr>
          <w:rFonts w:ascii="Arial" w:hAnsi="Arial" w:cs="Arial"/>
          <w:sz w:val="20"/>
          <w:szCs w:val="20"/>
          <w:lang w:val="es-ES"/>
        </w:rPr>
      </w:pPr>
    </w:p>
    <w:p w14:paraId="2394B98D" w14:textId="4C6B67DF" w:rsidR="00B5762D" w:rsidRPr="004A4C7B" w:rsidRDefault="00B5762D" w:rsidP="003C3165">
      <w:pPr>
        <w:ind w:right="1415"/>
        <w:jc w:val="both"/>
        <w:rPr>
          <w:rFonts w:ascii="Arial" w:hAnsi="Arial" w:cs="Arial"/>
          <w:sz w:val="20"/>
          <w:szCs w:val="20"/>
          <w:lang w:val="es-ES"/>
        </w:rPr>
      </w:pPr>
      <w:r w:rsidRPr="004A4C7B">
        <w:rPr>
          <w:rFonts w:ascii="Arial" w:hAnsi="Arial" w:cs="Arial"/>
          <w:sz w:val="20"/>
          <w:szCs w:val="20"/>
          <w:lang w:val="es-ES"/>
        </w:rPr>
        <w:t xml:space="preserve">Con ello, la Guía MICHELIN pretende celebrar y poner en valor la creciente excelencia de la escena gastronómica portuguesa. En efecto, y como ilustra la </w:t>
      </w:r>
      <w:r w:rsidR="00482391" w:rsidRPr="004A4C7B">
        <w:rPr>
          <w:rFonts w:ascii="Arial" w:hAnsi="Arial" w:cs="Arial"/>
          <w:sz w:val="20"/>
          <w:szCs w:val="20"/>
          <w:lang w:val="es-ES"/>
        </w:rPr>
        <w:t>edición</w:t>
      </w:r>
      <w:r w:rsidRPr="004A4C7B">
        <w:rPr>
          <w:rFonts w:ascii="Arial" w:hAnsi="Arial" w:cs="Arial"/>
          <w:sz w:val="20"/>
          <w:szCs w:val="20"/>
          <w:lang w:val="es-ES"/>
        </w:rPr>
        <w:t xml:space="preserve"> 2023, en la que se incorporan a la selección 5 nuevos restaurantes portugueses de una </w:t>
      </w:r>
      <w:r w:rsidR="003C3165" w:rsidRPr="004A4C7B">
        <w:rPr>
          <w:rFonts w:ascii="Arial" w:hAnsi="Arial" w:cs="Arial"/>
          <w:sz w:val="20"/>
          <w:szCs w:val="20"/>
          <w:lang w:val="es-ES"/>
        </w:rPr>
        <w:t>E</w:t>
      </w:r>
      <w:r w:rsidRPr="004A4C7B">
        <w:rPr>
          <w:rFonts w:ascii="Arial" w:hAnsi="Arial" w:cs="Arial"/>
          <w:sz w:val="20"/>
          <w:szCs w:val="20"/>
          <w:lang w:val="es-ES"/>
        </w:rPr>
        <w:t>strella, Portugal ha demostrado en el último año un verdadero dinamismo culinario.</w:t>
      </w:r>
    </w:p>
    <w:p w14:paraId="70C04785" w14:textId="77777777" w:rsidR="00515F04" w:rsidRPr="004A4C7B" w:rsidRDefault="00515F04" w:rsidP="003C3165">
      <w:pPr>
        <w:ind w:right="1415"/>
        <w:jc w:val="both"/>
        <w:rPr>
          <w:rFonts w:ascii="Arial" w:hAnsi="Arial" w:cs="Arial"/>
          <w:sz w:val="20"/>
          <w:szCs w:val="20"/>
          <w:lang w:val="es-ES"/>
        </w:rPr>
      </w:pPr>
    </w:p>
    <w:p w14:paraId="1B9F0DBF" w14:textId="6FC303AD" w:rsidR="00B5762D" w:rsidRPr="004A4C7B" w:rsidRDefault="00B5762D" w:rsidP="003C3165">
      <w:pPr>
        <w:ind w:right="1415"/>
        <w:jc w:val="both"/>
        <w:rPr>
          <w:rFonts w:ascii="Arial" w:hAnsi="Arial" w:cs="Arial"/>
          <w:sz w:val="20"/>
          <w:szCs w:val="20"/>
          <w:lang w:val="es-ES"/>
        </w:rPr>
      </w:pPr>
      <w:r w:rsidRPr="004A4C7B">
        <w:rPr>
          <w:rFonts w:ascii="Arial" w:hAnsi="Arial" w:cs="Arial"/>
          <w:sz w:val="20"/>
          <w:szCs w:val="20"/>
          <w:lang w:val="es-ES"/>
        </w:rPr>
        <w:t>Con la organización de un evento propio en Portugal, la revelación de la selección de restaurantes</w:t>
      </w:r>
      <w:r w:rsidR="00346969" w:rsidRPr="004A4C7B">
        <w:rPr>
          <w:rFonts w:ascii="Arial" w:hAnsi="Arial" w:cs="Arial"/>
          <w:sz w:val="20"/>
          <w:szCs w:val="20"/>
          <w:lang w:val="es-ES"/>
        </w:rPr>
        <w:t xml:space="preserve"> </w:t>
      </w:r>
      <w:r w:rsidRPr="004A4C7B">
        <w:rPr>
          <w:rFonts w:ascii="Arial" w:hAnsi="Arial" w:cs="Arial"/>
          <w:sz w:val="20"/>
          <w:szCs w:val="20"/>
          <w:lang w:val="es-ES"/>
        </w:rPr>
        <w:t>y el consiguiente despliegue de contenidos editoriales y de comunicación que se compartirán en nuestras diferentes plataformas, queremos contribuir a la promoción de Portugal como destino gastronómico europeo ineludible.</w:t>
      </w:r>
    </w:p>
    <w:p w14:paraId="2770FEBB" w14:textId="34E92194" w:rsidR="00D805EE" w:rsidRPr="004A4C7B" w:rsidRDefault="00D805EE" w:rsidP="003C3165">
      <w:pPr>
        <w:ind w:right="1415"/>
        <w:jc w:val="both"/>
        <w:rPr>
          <w:rFonts w:ascii="Arial" w:hAnsi="Arial" w:cs="Arial"/>
          <w:sz w:val="20"/>
          <w:szCs w:val="20"/>
          <w:lang w:val="es-ES"/>
        </w:rPr>
      </w:pPr>
    </w:p>
    <w:p w14:paraId="3D4E4A3B" w14:textId="77777777" w:rsidR="00D805EE" w:rsidRPr="00D805EE" w:rsidRDefault="00D805EE" w:rsidP="00D805EE">
      <w:pPr>
        <w:ind w:right="1415"/>
        <w:jc w:val="both"/>
        <w:rPr>
          <w:rFonts w:ascii="Arial" w:hAnsi="Arial" w:cs="Arial"/>
          <w:sz w:val="20"/>
          <w:szCs w:val="20"/>
          <w:lang w:val="es-ES"/>
        </w:rPr>
      </w:pPr>
      <w:r w:rsidRPr="00D805EE">
        <w:rPr>
          <w:rFonts w:ascii="Arial" w:hAnsi="Arial" w:cs="Arial"/>
          <w:sz w:val="20"/>
          <w:szCs w:val="20"/>
          <w:lang w:val="es-ES"/>
        </w:rPr>
        <w:t>Michelin agradece el apoyo institucional a esta iniciativa y trabaja ya con Turismo de Portugal en la organización de esta Gala. Tantos las fechas como el lugar concretos serán desvelados a lo largo del primer trimestre de 2023.</w:t>
      </w:r>
    </w:p>
    <w:p w14:paraId="0B3DE8A2" w14:textId="6112555B" w:rsidR="00982C92" w:rsidRPr="004A4C7B" w:rsidRDefault="00982C92" w:rsidP="001A2401">
      <w:pPr>
        <w:spacing w:line="276" w:lineRule="auto"/>
        <w:ind w:right="1394"/>
        <w:jc w:val="both"/>
        <w:rPr>
          <w:rStyle w:val="normaltextrun"/>
          <w:rFonts w:eastAsiaTheme="majorEastAsia"/>
          <w:lang w:val="es-ES"/>
        </w:rPr>
      </w:pPr>
    </w:p>
    <w:p w14:paraId="31D64E88" w14:textId="02625692" w:rsidR="00566AA3" w:rsidRPr="004A4C7B" w:rsidRDefault="14DCB655" w:rsidP="657C68B0">
      <w:pPr>
        <w:spacing w:line="276" w:lineRule="auto"/>
        <w:ind w:right="1394"/>
        <w:jc w:val="both"/>
        <w:rPr>
          <w:rStyle w:val="normaltextrun"/>
          <w:rFonts w:ascii="Arial" w:eastAsiaTheme="majorEastAsia" w:hAnsi="Arial" w:cs="Arial"/>
          <w:b/>
          <w:bCs/>
          <w:lang w:val="es-ES"/>
        </w:rPr>
      </w:pPr>
      <w:r w:rsidRPr="004A4C7B">
        <w:rPr>
          <w:rStyle w:val="normaltextrun"/>
          <w:rFonts w:ascii="Arial" w:eastAsiaTheme="majorEastAsia" w:hAnsi="Arial" w:cs="Arial"/>
          <w:b/>
          <w:bCs/>
          <w:lang w:val="es-ES"/>
        </w:rPr>
        <w:t>La Guía MIC</w:t>
      </w:r>
      <w:r w:rsidR="65733EB9" w:rsidRPr="004A4C7B">
        <w:rPr>
          <w:rStyle w:val="normaltextrun"/>
          <w:rFonts w:ascii="Arial" w:eastAsiaTheme="majorEastAsia" w:hAnsi="Arial" w:cs="Arial"/>
          <w:b/>
          <w:bCs/>
          <w:lang w:val="es-ES"/>
        </w:rPr>
        <w:t>H</w:t>
      </w:r>
      <w:r w:rsidRPr="004A4C7B">
        <w:rPr>
          <w:rStyle w:val="normaltextrun"/>
          <w:rFonts w:ascii="Arial" w:eastAsiaTheme="majorEastAsia" w:hAnsi="Arial" w:cs="Arial"/>
          <w:b/>
          <w:bCs/>
          <w:lang w:val="es-ES"/>
        </w:rPr>
        <w:t xml:space="preserve">ELIN España &amp; Portugal 2023 de </w:t>
      </w:r>
      <w:r w:rsidR="0A1EDED0" w:rsidRPr="004A4C7B">
        <w:rPr>
          <w:rStyle w:val="normaltextrun"/>
          <w:rFonts w:ascii="Arial" w:eastAsiaTheme="majorEastAsia" w:hAnsi="Arial" w:cs="Arial"/>
          <w:b/>
          <w:bCs/>
          <w:lang w:val="es-ES"/>
        </w:rPr>
        <w:t>un vistazo:</w:t>
      </w:r>
    </w:p>
    <w:p w14:paraId="59344349" w14:textId="77777777" w:rsidR="005F2CAB" w:rsidRPr="004A4C7B" w:rsidRDefault="005F2CAB" w:rsidP="001A2401">
      <w:pPr>
        <w:spacing w:line="276" w:lineRule="auto"/>
        <w:ind w:right="1394"/>
        <w:jc w:val="both"/>
        <w:rPr>
          <w:sz w:val="20"/>
          <w:szCs w:val="20"/>
          <w:lang w:val="es-ES"/>
        </w:rPr>
      </w:pPr>
    </w:p>
    <w:p w14:paraId="0B6BB74F" w14:textId="1D8C4F0F" w:rsidR="008D5D8C" w:rsidRPr="004A4C7B" w:rsidRDefault="00CD719B" w:rsidP="001324AA">
      <w:pPr>
        <w:pStyle w:val="Prrafodelista"/>
        <w:numPr>
          <w:ilvl w:val="0"/>
          <w:numId w:val="8"/>
        </w:numPr>
        <w:spacing w:line="276" w:lineRule="auto"/>
        <w:ind w:left="426" w:right="1394" w:hanging="284"/>
        <w:jc w:val="both"/>
        <w:rPr>
          <w:rFonts w:ascii="Arial" w:hAnsi="Arial" w:cs="Arial"/>
          <w:lang w:val="es-ES"/>
        </w:rPr>
      </w:pPr>
      <w:r w:rsidRPr="004A4C7B">
        <w:rPr>
          <w:rFonts w:ascii="Arial" w:hAnsi="Arial" w:cs="Arial"/>
          <w:lang w:val="es-ES"/>
        </w:rPr>
        <w:t>13</w:t>
      </w:r>
      <w:r w:rsidR="00BC0E70" w:rsidRPr="004A4C7B">
        <w:rPr>
          <w:rFonts w:ascii="Arial" w:hAnsi="Arial" w:cs="Arial"/>
          <w:lang w:val="es-ES"/>
        </w:rPr>
        <w:t xml:space="preserve"> restaurantes </w:t>
      </w:r>
      <w:r w:rsidR="001A3AC9" w:rsidRPr="004A4C7B">
        <w:rPr>
          <w:rFonts w:ascii="Arial" w:hAnsi="Arial" w:cs="Arial"/>
          <w:lang w:val="es-ES"/>
        </w:rPr>
        <w:t xml:space="preserve">con </w:t>
      </w:r>
      <w:r w:rsidR="00BC0E70" w:rsidRPr="004A4C7B">
        <w:rPr>
          <w:rFonts w:ascii="Arial" w:hAnsi="Arial" w:cs="Arial"/>
          <w:lang w:val="es-ES"/>
        </w:rPr>
        <w:t>tres Estrellas MICHELIN</w:t>
      </w:r>
      <w:r w:rsidR="00845ED4" w:rsidRPr="004A4C7B">
        <w:rPr>
          <w:rFonts w:ascii="Arial" w:hAnsi="Arial" w:cs="Arial"/>
          <w:lang w:val="es-ES"/>
        </w:rPr>
        <w:t xml:space="preserve"> </w:t>
      </w:r>
      <w:r w:rsidR="001A3AC9" w:rsidRPr="004A4C7B">
        <w:rPr>
          <w:rFonts w:ascii="Arial" w:hAnsi="Arial" w:cs="Arial"/>
          <w:lang w:val="es-ES"/>
        </w:rPr>
        <w:t>(</w:t>
      </w:r>
      <w:r w:rsidR="00D17143" w:rsidRPr="004A4C7B">
        <w:rPr>
          <w:rFonts w:ascii="Arial" w:hAnsi="Arial" w:cs="Arial"/>
          <w:lang w:val="es-ES"/>
        </w:rPr>
        <w:t>2</w:t>
      </w:r>
      <w:r w:rsidR="00845ED4" w:rsidRPr="004A4C7B">
        <w:rPr>
          <w:rFonts w:ascii="Arial" w:hAnsi="Arial" w:cs="Arial"/>
          <w:lang w:val="es-ES"/>
        </w:rPr>
        <w:t xml:space="preserve"> n</w:t>
      </w:r>
      <w:r w:rsidR="001A3AC9" w:rsidRPr="004A4C7B">
        <w:rPr>
          <w:rFonts w:ascii="Arial" w:hAnsi="Arial" w:cs="Arial"/>
          <w:lang w:val="es-ES"/>
        </w:rPr>
        <w:t>uevos)</w:t>
      </w:r>
    </w:p>
    <w:p w14:paraId="34AF5C8C" w14:textId="41A630C5" w:rsidR="008551ED" w:rsidRPr="004A4C7B" w:rsidRDefault="00765B9B" w:rsidP="001324AA">
      <w:pPr>
        <w:pStyle w:val="Prrafodelista"/>
        <w:numPr>
          <w:ilvl w:val="0"/>
          <w:numId w:val="8"/>
        </w:numPr>
        <w:spacing w:line="276" w:lineRule="auto"/>
        <w:ind w:left="426" w:right="1394" w:hanging="284"/>
        <w:jc w:val="both"/>
        <w:rPr>
          <w:rFonts w:ascii="Arial" w:hAnsi="Arial" w:cs="Arial"/>
          <w:lang w:val="es-ES"/>
        </w:rPr>
      </w:pPr>
      <w:r w:rsidRPr="004A4C7B">
        <w:rPr>
          <w:rFonts w:ascii="Arial" w:hAnsi="Arial" w:cs="Arial"/>
          <w:lang w:val="es-ES"/>
        </w:rPr>
        <w:t>41</w:t>
      </w:r>
      <w:r w:rsidR="008551ED" w:rsidRPr="004A4C7B">
        <w:rPr>
          <w:rFonts w:ascii="Arial" w:hAnsi="Arial" w:cs="Arial"/>
          <w:lang w:val="es-ES"/>
        </w:rPr>
        <w:t xml:space="preserve"> restaurantes </w:t>
      </w:r>
      <w:r w:rsidR="001A3AC9" w:rsidRPr="004A4C7B">
        <w:rPr>
          <w:rFonts w:ascii="Arial" w:hAnsi="Arial" w:cs="Arial"/>
          <w:lang w:val="es-ES"/>
        </w:rPr>
        <w:t xml:space="preserve">con </w:t>
      </w:r>
      <w:r w:rsidR="008551ED" w:rsidRPr="004A4C7B">
        <w:rPr>
          <w:rFonts w:ascii="Arial" w:hAnsi="Arial" w:cs="Arial"/>
          <w:lang w:val="es-ES"/>
        </w:rPr>
        <w:t>dos Estrellas MICHELIN</w:t>
      </w:r>
      <w:r w:rsidR="00D17143" w:rsidRPr="004A4C7B">
        <w:rPr>
          <w:rFonts w:ascii="Arial" w:hAnsi="Arial" w:cs="Arial"/>
          <w:lang w:val="es-ES"/>
        </w:rPr>
        <w:t xml:space="preserve"> </w:t>
      </w:r>
      <w:r w:rsidR="001A3AC9" w:rsidRPr="004A4C7B">
        <w:rPr>
          <w:rFonts w:ascii="Arial" w:hAnsi="Arial" w:cs="Arial"/>
          <w:lang w:val="es-ES"/>
        </w:rPr>
        <w:t>(</w:t>
      </w:r>
      <w:r w:rsidR="00D17143" w:rsidRPr="004A4C7B">
        <w:rPr>
          <w:rFonts w:ascii="Arial" w:hAnsi="Arial" w:cs="Arial"/>
          <w:lang w:val="es-ES"/>
        </w:rPr>
        <w:t>3 n</w:t>
      </w:r>
      <w:r w:rsidR="001A3AC9" w:rsidRPr="004A4C7B">
        <w:rPr>
          <w:rFonts w:ascii="Arial" w:hAnsi="Arial" w:cs="Arial"/>
          <w:lang w:val="es-ES"/>
        </w:rPr>
        <w:t>uevos)</w:t>
      </w:r>
    </w:p>
    <w:p w14:paraId="4C93CB77" w14:textId="610D111B" w:rsidR="008D5D8C" w:rsidRPr="004A4C7B" w:rsidRDefault="00765B9B" w:rsidP="001324AA">
      <w:pPr>
        <w:pStyle w:val="Prrafodelista"/>
        <w:numPr>
          <w:ilvl w:val="0"/>
          <w:numId w:val="8"/>
        </w:numPr>
        <w:spacing w:line="276" w:lineRule="auto"/>
        <w:ind w:left="426" w:right="1394" w:hanging="284"/>
        <w:jc w:val="both"/>
        <w:rPr>
          <w:rFonts w:ascii="Arial" w:hAnsi="Arial" w:cs="Arial"/>
          <w:lang w:val="es-ES"/>
        </w:rPr>
      </w:pPr>
      <w:r w:rsidRPr="004A4C7B">
        <w:rPr>
          <w:rFonts w:ascii="Arial" w:hAnsi="Arial" w:cs="Arial"/>
          <w:lang w:val="es-ES"/>
        </w:rPr>
        <w:t>23</w:t>
      </w:r>
      <w:r w:rsidR="001E3C83" w:rsidRPr="004A4C7B">
        <w:rPr>
          <w:rFonts w:ascii="Arial" w:hAnsi="Arial" w:cs="Arial"/>
          <w:lang w:val="es-ES"/>
        </w:rPr>
        <w:t>5</w:t>
      </w:r>
      <w:r w:rsidR="008551ED" w:rsidRPr="004A4C7B">
        <w:rPr>
          <w:rFonts w:ascii="Arial" w:hAnsi="Arial" w:cs="Arial"/>
          <w:lang w:val="es-ES"/>
        </w:rPr>
        <w:t xml:space="preserve"> rest</w:t>
      </w:r>
      <w:r w:rsidR="006F168E" w:rsidRPr="004A4C7B">
        <w:rPr>
          <w:rFonts w:ascii="Arial" w:hAnsi="Arial" w:cs="Arial"/>
          <w:lang w:val="es-ES"/>
        </w:rPr>
        <w:t>au</w:t>
      </w:r>
      <w:r w:rsidR="008551ED" w:rsidRPr="004A4C7B">
        <w:rPr>
          <w:rFonts w:ascii="Arial" w:hAnsi="Arial" w:cs="Arial"/>
          <w:lang w:val="es-ES"/>
        </w:rPr>
        <w:t>rantes</w:t>
      </w:r>
      <w:r w:rsidR="00845ED4" w:rsidRPr="004A4C7B">
        <w:rPr>
          <w:rFonts w:ascii="Arial" w:hAnsi="Arial" w:cs="Arial"/>
          <w:lang w:val="es-ES"/>
        </w:rPr>
        <w:t xml:space="preserve"> </w:t>
      </w:r>
      <w:r w:rsidR="001A3AC9" w:rsidRPr="004A4C7B">
        <w:rPr>
          <w:rFonts w:ascii="Arial" w:hAnsi="Arial" w:cs="Arial"/>
          <w:lang w:val="es-ES"/>
        </w:rPr>
        <w:t xml:space="preserve">con </w:t>
      </w:r>
      <w:r w:rsidR="00845ED4" w:rsidRPr="004A4C7B">
        <w:rPr>
          <w:rFonts w:ascii="Arial" w:hAnsi="Arial" w:cs="Arial"/>
          <w:lang w:val="es-ES"/>
        </w:rPr>
        <w:t>una Estrella MICHELIN</w:t>
      </w:r>
      <w:r w:rsidR="001A3AC9" w:rsidRPr="004A4C7B">
        <w:rPr>
          <w:rFonts w:ascii="Arial" w:hAnsi="Arial" w:cs="Arial"/>
          <w:lang w:val="es-ES"/>
        </w:rPr>
        <w:t xml:space="preserve"> (</w:t>
      </w:r>
      <w:r w:rsidR="00D17143" w:rsidRPr="004A4C7B">
        <w:rPr>
          <w:rFonts w:ascii="Arial" w:hAnsi="Arial" w:cs="Arial"/>
          <w:lang w:val="es-ES"/>
        </w:rPr>
        <w:t>34 n</w:t>
      </w:r>
      <w:r w:rsidR="001A3AC9" w:rsidRPr="004A4C7B">
        <w:rPr>
          <w:rFonts w:ascii="Arial" w:hAnsi="Arial" w:cs="Arial"/>
          <w:lang w:val="es-ES"/>
        </w:rPr>
        <w:t xml:space="preserve">uevos, </w:t>
      </w:r>
      <w:r w:rsidR="00D9216C" w:rsidRPr="004A4C7B">
        <w:rPr>
          <w:rFonts w:ascii="Arial" w:hAnsi="Arial" w:cs="Arial"/>
          <w:lang w:val="es-ES"/>
        </w:rPr>
        <w:t>5 en Portugal)</w:t>
      </w:r>
    </w:p>
    <w:p w14:paraId="443AECE9" w14:textId="41FE310C" w:rsidR="008D5D8C" w:rsidRPr="004A4C7B" w:rsidRDefault="00936784" w:rsidP="001324AA">
      <w:pPr>
        <w:pStyle w:val="Prrafodelista"/>
        <w:numPr>
          <w:ilvl w:val="0"/>
          <w:numId w:val="8"/>
        </w:numPr>
        <w:spacing w:line="276" w:lineRule="auto"/>
        <w:ind w:left="426" w:right="1394" w:hanging="284"/>
        <w:jc w:val="both"/>
        <w:rPr>
          <w:rFonts w:ascii="Arial" w:hAnsi="Arial" w:cs="Arial"/>
          <w:lang w:val="es-ES"/>
        </w:rPr>
      </w:pPr>
      <w:r w:rsidRPr="004A4C7B">
        <w:rPr>
          <w:rFonts w:ascii="Arial" w:hAnsi="Arial" w:cs="Arial"/>
          <w:lang w:val="es-ES"/>
        </w:rPr>
        <w:t>42</w:t>
      </w:r>
      <w:r w:rsidR="006F168E" w:rsidRPr="004A4C7B">
        <w:rPr>
          <w:rFonts w:ascii="Arial" w:hAnsi="Arial" w:cs="Arial"/>
          <w:lang w:val="es-ES"/>
        </w:rPr>
        <w:t xml:space="preserve"> restaurantes </w:t>
      </w:r>
      <w:r w:rsidR="001A3AC9" w:rsidRPr="004A4C7B">
        <w:rPr>
          <w:rFonts w:ascii="Arial" w:hAnsi="Arial" w:cs="Arial"/>
          <w:lang w:val="es-ES"/>
        </w:rPr>
        <w:t xml:space="preserve">con la </w:t>
      </w:r>
      <w:r w:rsidR="006F168E" w:rsidRPr="004A4C7B">
        <w:rPr>
          <w:rFonts w:ascii="Arial" w:hAnsi="Arial" w:cs="Arial"/>
          <w:lang w:val="es-ES"/>
        </w:rPr>
        <w:t>Estrella Verde</w:t>
      </w:r>
      <w:r w:rsidR="000442E5" w:rsidRPr="004A4C7B">
        <w:rPr>
          <w:rFonts w:ascii="Arial" w:hAnsi="Arial" w:cs="Arial"/>
          <w:lang w:val="es-ES"/>
        </w:rPr>
        <w:t xml:space="preserve"> MICHELIN </w:t>
      </w:r>
      <w:r w:rsidR="001A3AC9" w:rsidRPr="004A4C7B">
        <w:rPr>
          <w:rFonts w:ascii="Arial" w:hAnsi="Arial" w:cs="Arial"/>
          <w:lang w:val="es-ES"/>
        </w:rPr>
        <w:t>(1</w:t>
      </w:r>
      <w:r w:rsidR="00E803E0" w:rsidRPr="004A4C7B">
        <w:rPr>
          <w:rFonts w:ascii="Arial" w:hAnsi="Arial" w:cs="Arial"/>
          <w:lang w:val="es-ES"/>
        </w:rPr>
        <w:t>4 n</w:t>
      </w:r>
      <w:r w:rsidR="001A3AC9" w:rsidRPr="004A4C7B">
        <w:rPr>
          <w:rFonts w:ascii="Arial" w:hAnsi="Arial" w:cs="Arial"/>
          <w:lang w:val="es-ES"/>
        </w:rPr>
        <w:t>uevos, 1</w:t>
      </w:r>
      <w:r w:rsidR="00E803E0" w:rsidRPr="004A4C7B">
        <w:rPr>
          <w:rFonts w:ascii="Arial" w:hAnsi="Arial" w:cs="Arial"/>
          <w:lang w:val="es-ES"/>
        </w:rPr>
        <w:t xml:space="preserve"> en Portugal)</w:t>
      </w:r>
    </w:p>
    <w:p w14:paraId="32B9666C" w14:textId="0E671760" w:rsidR="00E803E0" w:rsidRPr="004A4C7B" w:rsidRDefault="001414CB" w:rsidP="001324AA">
      <w:pPr>
        <w:pStyle w:val="Prrafodelista"/>
        <w:numPr>
          <w:ilvl w:val="0"/>
          <w:numId w:val="8"/>
        </w:numPr>
        <w:spacing w:line="276" w:lineRule="auto"/>
        <w:ind w:left="426" w:right="1394" w:hanging="284"/>
        <w:jc w:val="both"/>
        <w:rPr>
          <w:rFonts w:ascii="Arial" w:hAnsi="Arial" w:cs="Arial"/>
          <w:lang w:val="es-ES"/>
        </w:rPr>
      </w:pPr>
      <w:r w:rsidRPr="004A4C7B">
        <w:rPr>
          <w:rFonts w:ascii="Arial" w:hAnsi="Arial" w:cs="Arial"/>
          <w:lang w:val="es-ES"/>
        </w:rPr>
        <w:t>281</w:t>
      </w:r>
      <w:r w:rsidR="003D6487" w:rsidRPr="004A4C7B">
        <w:rPr>
          <w:rFonts w:ascii="Arial" w:hAnsi="Arial" w:cs="Arial"/>
          <w:lang w:val="es-ES"/>
        </w:rPr>
        <w:t xml:space="preserve"> </w:t>
      </w:r>
      <w:r w:rsidR="00E803E0" w:rsidRPr="004A4C7B">
        <w:rPr>
          <w:rFonts w:ascii="Arial" w:hAnsi="Arial" w:cs="Arial"/>
          <w:lang w:val="es-ES"/>
        </w:rPr>
        <w:t>restaurantes Bib Gourmand</w:t>
      </w:r>
      <w:r w:rsidR="001A3AC9" w:rsidRPr="004A4C7B">
        <w:rPr>
          <w:rFonts w:ascii="Arial" w:hAnsi="Arial" w:cs="Arial"/>
          <w:lang w:val="es-ES"/>
        </w:rPr>
        <w:t xml:space="preserve"> (</w:t>
      </w:r>
      <w:r w:rsidR="002E5525" w:rsidRPr="004A4C7B">
        <w:rPr>
          <w:rFonts w:ascii="Arial" w:hAnsi="Arial" w:cs="Arial"/>
          <w:lang w:val="es-ES"/>
        </w:rPr>
        <w:t>38</w:t>
      </w:r>
      <w:r w:rsidR="005F5AAC" w:rsidRPr="004A4C7B">
        <w:rPr>
          <w:rFonts w:ascii="Arial" w:hAnsi="Arial" w:cs="Arial"/>
          <w:lang w:val="es-ES"/>
        </w:rPr>
        <w:t xml:space="preserve"> n</w:t>
      </w:r>
      <w:r w:rsidR="001A3AC9" w:rsidRPr="004A4C7B">
        <w:rPr>
          <w:rFonts w:ascii="Arial" w:hAnsi="Arial" w:cs="Arial"/>
          <w:lang w:val="es-ES"/>
        </w:rPr>
        <w:t xml:space="preserve">uevos, </w:t>
      </w:r>
      <w:r w:rsidR="002E5525" w:rsidRPr="004A4C7B">
        <w:rPr>
          <w:rFonts w:ascii="Arial" w:hAnsi="Arial" w:cs="Arial"/>
          <w:lang w:val="es-ES"/>
        </w:rPr>
        <w:t>7</w:t>
      </w:r>
      <w:r w:rsidR="005F5AAC" w:rsidRPr="004A4C7B">
        <w:rPr>
          <w:rFonts w:ascii="Arial" w:hAnsi="Arial" w:cs="Arial"/>
          <w:lang w:val="es-ES"/>
        </w:rPr>
        <w:t xml:space="preserve"> en Portugal)</w:t>
      </w:r>
    </w:p>
    <w:p w14:paraId="0646AD04" w14:textId="0C6F67D0" w:rsidR="006926F4" w:rsidRPr="004A4C7B" w:rsidRDefault="00AD49D0" w:rsidP="001324AA">
      <w:pPr>
        <w:pStyle w:val="Prrafodelista"/>
        <w:numPr>
          <w:ilvl w:val="0"/>
          <w:numId w:val="8"/>
        </w:numPr>
        <w:spacing w:line="276" w:lineRule="auto"/>
        <w:ind w:left="426" w:right="1394" w:hanging="284"/>
        <w:jc w:val="both"/>
        <w:rPr>
          <w:rFonts w:ascii="Arial" w:hAnsi="Arial" w:cs="Arial"/>
          <w:lang w:val="es-ES"/>
        </w:rPr>
      </w:pPr>
      <w:r w:rsidRPr="004A4C7B">
        <w:rPr>
          <w:rFonts w:ascii="Arial" w:hAnsi="Arial" w:cs="Arial"/>
          <w:lang w:val="es-ES"/>
        </w:rPr>
        <w:t>83</w:t>
      </w:r>
      <w:r w:rsidR="00651A00" w:rsidRPr="004A4C7B">
        <w:rPr>
          <w:rFonts w:ascii="Arial" w:hAnsi="Arial" w:cs="Arial"/>
          <w:lang w:val="es-ES"/>
        </w:rPr>
        <w:t>1</w:t>
      </w:r>
      <w:r w:rsidR="001B3C46" w:rsidRPr="004A4C7B">
        <w:rPr>
          <w:rFonts w:ascii="Arial" w:hAnsi="Arial" w:cs="Arial"/>
          <w:lang w:val="es-ES"/>
        </w:rPr>
        <w:t xml:space="preserve"> restaurantes recomendados por la calidad de su cocina</w:t>
      </w:r>
      <w:r w:rsidR="001A3AC9" w:rsidRPr="004A4C7B">
        <w:rPr>
          <w:rFonts w:ascii="Arial" w:hAnsi="Arial" w:cs="Arial"/>
          <w:lang w:val="es-ES"/>
        </w:rPr>
        <w:t xml:space="preserve"> (</w:t>
      </w:r>
      <w:r w:rsidR="0037476E" w:rsidRPr="004A4C7B">
        <w:rPr>
          <w:rFonts w:ascii="Arial" w:hAnsi="Arial" w:cs="Arial"/>
          <w:lang w:val="es-ES"/>
        </w:rPr>
        <w:t>13</w:t>
      </w:r>
      <w:r w:rsidR="006C140A" w:rsidRPr="004A4C7B">
        <w:rPr>
          <w:rFonts w:ascii="Arial" w:hAnsi="Arial" w:cs="Arial"/>
          <w:lang w:val="es-ES"/>
        </w:rPr>
        <w:t>4</w:t>
      </w:r>
      <w:r w:rsidR="0037476E" w:rsidRPr="004A4C7B">
        <w:rPr>
          <w:rFonts w:ascii="Arial" w:hAnsi="Arial" w:cs="Arial"/>
          <w:lang w:val="es-ES"/>
        </w:rPr>
        <w:t xml:space="preserve"> n</w:t>
      </w:r>
      <w:r w:rsidR="001A3AC9" w:rsidRPr="004A4C7B">
        <w:rPr>
          <w:rFonts w:ascii="Arial" w:hAnsi="Arial" w:cs="Arial"/>
          <w:lang w:val="es-ES"/>
        </w:rPr>
        <w:t xml:space="preserve">uevos, </w:t>
      </w:r>
      <w:r w:rsidR="007926C7" w:rsidRPr="004A4C7B">
        <w:rPr>
          <w:rFonts w:ascii="Arial" w:hAnsi="Arial" w:cs="Arial"/>
          <w:lang w:val="es-ES"/>
        </w:rPr>
        <w:t>1</w:t>
      </w:r>
      <w:r w:rsidR="007F73E4" w:rsidRPr="004A4C7B">
        <w:rPr>
          <w:rFonts w:ascii="Arial" w:hAnsi="Arial" w:cs="Arial"/>
          <w:lang w:val="es-ES"/>
        </w:rPr>
        <w:t>5</w:t>
      </w:r>
      <w:r w:rsidR="007926C7" w:rsidRPr="004A4C7B">
        <w:rPr>
          <w:rFonts w:ascii="Arial" w:hAnsi="Arial" w:cs="Arial"/>
          <w:lang w:val="es-ES"/>
        </w:rPr>
        <w:t xml:space="preserve"> en Portugal)</w:t>
      </w:r>
    </w:p>
    <w:p w14:paraId="37F50DE8" w14:textId="77777777" w:rsidR="001A2401" w:rsidRPr="004A4C7B" w:rsidRDefault="001A2401" w:rsidP="00377365">
      <w:pPr>
        <w:spacing w:line="276" w:lineRule="auto"/>
        <w:ind w:right="1394"/>
        <w:jc w:val="both"/>
        <w:rPr>
          <w:rFonts w:ascii="Arial" w:hAnsi="Arial" w:cs="Arial"/>
          <w:sz w:val="20"/>
          <w:szCs w:val="20"/>
          <w:lang w:val="es-ES"/>
        </w:rPr>
      </w:pPr>
    </w:p>
    <w:p w14:paraId="7B798864" w14:textId="04E7186E" w:rsidR="00A268A2" w:rsidRPr="004A4C7B" w:rsidRDefault="001A2401" w:rsidP="00377365">
      <w:pPr>
        <w:spacing w:line="276" w:lineRule="auto"/>
        <w:ind w:right="1394"/>
        <w:jc w:val="both"/>
        <w:rPr>
          <w:rFonts w:ascii="Arial" w:hAnsi="Arial" w:cs="Arial"/>
          <w:sz w:val="20"/>
          <w:szCs w:val="20"/>
          <w:lang w:val="es-ES"/>
        </w:rPr>
      </w:pPr>
      <w:r w:rsidRPr="004A4C7B">
        <w:rPr>
          <w:rFonts w:ascii="Arial" w:hAnsi="Arial" w:cs="Arial"/>
          <w:sz w:val="20"/>
          <w:szCs w:val="20"/>
          <w:lang w:val="es-ES"/>
        </w:rPr>
        <w:t>L</w:t>
      </w:r>
      <w:r w:rsidR="00377365" w:rsidRPr="004A4C7B">
        <w:rPr>
          <w:rFonts w:ascii="Arial" w:hAnsi="Arial" w:cs="Arial"/>
          <w:sz w:val="20"/>
          <w:szCs w:val="20"/>
          <w:lang w:val="es-ES"/>
        </w:rPr>
        <w:t xml:space="preserve">a Guía MICHELIN </w:t>
      </w:r>
      <w:r w:rsidR="00F45541" w:rsidRPr="004A4C7B">
        <w:rPr>
          <w:rFonts w:ascii="Arial" w:hAnsi="Arial" w:cs="Arial"/>
          <w:sz w:val="20"/>
          <w:szCs w:val="20"/>
          <w:lang w:val="es-ES"/>
        </w:rPr>
        <w:t>España &amp; Portugal</w:t>
      </w:r>
      <w:r w:rsidR="00377365" w:rsidRPr="004A4C7B">
        <w:rPr>
          <w:rFonts w:ascii="Arial" w:hAnsi="Arial" w:cs="Arial"/>
          <w:sz w:val="20"/>
          <w:szCs w:val="20"/>
          <w:lang w:val="es-ES"/>
        </w:rPr>
        <w:t xml:space="preserve"> </w:t>
      </w:r>
      <w:r w:rsidR="004121E8" w:rsidRPr="004A4C7B">
        <w:rPr>
          <w:rFonts w:ascii="Arial" w:hAnsi="Arial" w:cs="Arial"/>
          <w:sz w:val="20"/>
          <w:szCs w:val="20"/>
          <w:lang w:val="es-ES"/>
        </w:rPr>
        <w:t xml:space="preserve">2023 </w:t>
      </w:r>
      <w:r w:rsidR="00377365" w:rsidRPr="004A4C7B">
        <w:rPr>
          <w:rFonts w:ascii="Arial" w:hAnsi="Arial" w:cs="Arial"/>
          <w:sz w:val="20"/>
          <w:szCs w:val="20"/>
          <w:lang w:val="es-ES"/>
        </w:rPr>
        <w:t xml:space="preserve">se ha publicado </w:t>
      </w:r>
      <w:r w:rsidR="005E2650" w:rsidRPr="004A4C7B">
        <w:rPr>
          <w:rFonts w:ascii="Arial" w:hAnsi="Arial" w:cs="Arial"/>
          <w:sz w:val="20"/>
          <w:szCs w:val="20"/>
          <w:lang w:val="es-ES"/>
        </w:rPr>
        <w:t xml:space="preserve">tanto </w:t>
      </w:r>
      <w:r w:rsidR="00377365" w:rsidRPr="004A4C7B">
        <w:rPr>
          <w:rFonts w:ascii="Arial" w:hAnsi="Arial" w:cs="Arial"/>
          <w:sz w:val="20"/>
          <w:szCs w:val="20"/>
          <w:lang w:val="es-ES"/>
        </w:rPr>
        <w:t xml:space="preserve">en </w:t>
      </w:r>
      <w:r w:rsidR="005E2650" w:rsidRPr="004A4C7B">
        <w:rPr>
          <w:rFonts w:ascii="Arial" w:hAnsi="Arial" w:cs="Arial"/>
          <w:sz w:val="20"/>
          <w:szCs w:val="20"/>
          <w:lang w:val="es-ES"/>
        </w:rPr>
        <w:t xml:space="preserve">papel como en </w:t>
      </w:r>
      <w:r w:rsidR="00377365" w:rsidRPr="004A4C7B">
        <w:rPr>
          <w:rFonts w:ascii="Arial" w:hAnsi="Arial" w:cs="Arial"/>
          <w:sz w:val="20"/>
          <w:szCs w:val="20"/>
          <w:lang w:val="es-ES"/>
        </w:rPr>
        <w:t>formato digital. Se puede consultar en la web oficial (</w:t>
      </w:r>
      <w:hyperlink r:id="rId12" w:history="1">
        <w:r w:rsidR="001324AA" w:rsidRPr="004A4C7B">
          <w:rPr>
            <w:rStyle w:val="Hipervnculo"/>
            <w:rFonts w:ascii="Arial" w:hAnsi="Arial" w:cs="Arial"/>
            <w:sz w:val="20"/>
            <w:szCs w:val="20"/>
            <w:lang w:val="es-ES"/>
          </w:rPr>
          <w:t>https://guide.michelin.com</w:t>
        </w:r>
      </w:hyperlink>
      <w:r w:rsidR="00377365" w:rsidRPr="004A4C7B">
        <w:rPr>
          <w:rFonts w:ascii="Arial" w:hAnsi="Arial" w:cs="Arial"/>
          <w:sz w:val="20"/>
          <w:szCs w:val="20"/>
          <w:lang w:val="es-ES"/>
        </w:rPr>
        <w:t>) y a través de las aplicaciones gratuitas para iOS y Android.</w:t>
      </w:r>
    </w:p>
    <w:p w14:paraId="3FFC1044" w14:textId="77777777" w:rsidR="00EC61F7" w:rsidRPr="004A4C7B" w:rsidRDefault="00EC61F7" w:rsidP="00377365">
      <w:pPr>
        <w:spacing w:line="276" w:lineRule="auto"/>
        <w:ind w:right="1394"/>
        <w:jc w:val="both"/>
        <w:rPr>
          <w:rFonts w:ascii="Arial" w:hAnsi="Arial" w:cs="Arial"/>
          <w:sz w:val="20"/>
          <w:szCs w:val="20"/>
          <w:lang w:val="es-ES"/>
        </w:rPr>
      </w:pPr>
    </w:p>
    <w:p w14:paraId="0611CBDE" w14:textId="77777777" w:rsidR="007E0F8C" w:rsidRPr="004A4C7B" w:rsidRDefault="00BC3E89" w:rsidP="00377365">
      <w:pPr>
        <w:spacing w:line="276" w:lineRule="auto"/>
        <w:ind w:right="1394"/>
        <w:jc w:val="both"/>
        <w:rPr>
          <w:rFonts w:ascii="Arial" w:hAnsi="Arial" w:cs="Arial"/>
          <w:sz w:val="20"/>
          <w:szCs w:val="20"/>
          <w:lang w:val="es-ES"/>
        </w:rPr>
      </w:pPr>
      <w:r w:rsidRPr="004A4C7B">
        <w:rPr>
          <w:rFonts w:ascii="Arial" w:hAnsi="Arial" w:cs="Arial"/>
          <w:sz w:val="20"/>
          <w:szCs w:val="20"/>
          <w:lang w:val="es-ES"/>
        </w:rPr>
        <w:lastRenderedPageBreak/>
        <w:t>Estos restaurantes se suman a la selección de hoteles de la Guía MICHELIN, que destaca los establecimientos más exclusivos de España, de Portugal</w:t>
      </w:r>
      <w:r w:rsidR="008E5CF3" w:rsidRPr="004A4C7B">
        <w:rPr>
          <w:rFonts w:ascii="Arial" w:hAnsi="Arial" w:cs="Arial"/>
          <w:sz w:val="20"/>
          <w:szCs w:val="20"/>
          <w:lang w:val="es-ES"/>
        </w:rPr>
        <w:t>, de Andorra…</w:t>
      </w:r>
      <w:r w:rsidRPr="004A4C7B">
        <w:rPr>
          <w:rFonts w:ascii="Arial" w:hAnsi="Arial" w:cs="Arial"/>
          <w:sz w:val="20"/>
          <w:szCs w:val="20"/>
          <w:lang w:val="es-ES"/>
        </w:rPr>
        <w:t xml:space="preserve"> </w:t>
      </w:r>
      <w:r w:rsidR="008E5CF3" w:rsidRPr="004A4C7B">
        <w:rPr>
          <w:rFonts w:ascii="Arial" w:hAnsi="Arial" w:cs="Arial"/>
          <w:sz w:val="20"/>
          <w:szCs w:val="20"/>
          <w:lang w:val="es-ES"/>
        </w:rPr>
        <w:t>¡</w:t>
      </w:r>
      <w:r w:rsidRPr="004A4C7B">
        <w:rPr>
          <w:rFonts w:ascii="Arial" w:hAnsi="Arial" w:cs="Arial"/>
          <w:sz w:val="20"/>
          <w:szCs w:val="20"/>
          <w:lang w:val="es-ES"/>
        </w:rPr>
        <w:t>y de</w:t>
      </w:r>
      <w:r w:rsidR="008E5CF3" w:rsidRPr="004A4C7B">
        <w:rPr>
          <w:rFonts w:ascii="Arial" w:hAnsi="Arial" w:cs="Arial"/>
          <w:sz w:val="20"/>
          <w:szCs w:val="20"/>
          <w:lang w:val="es-ES"/>
        </w:rPr>
        <w:t xml:space="preserve"> todo e</w:t>
      </w:r>
      <w:r w:rsidRPr="004A4C7B">
        <w:rPr>
          <w:rFonts w:ascii="Arial" w:hAnsi="Arial" w:cs="Arial"/>
          <w:sz w:val="20"/>
          <w:szCs w:val="20"/>
          <w:lang w:val="es-ES"/>
        </w:rPr>
        <w:t>l mundo</w:t>
      </w:r>
      <w:r w:rsidR="008E5CF3" w:rsidRPr="004A4C7B">
        <w:rPr>
          <w:rFonts w:ascii="Arial" w:hAnsi="Arial" w:cs="Arial"/>
          <w:sz w:val="20"/>
          <w:szCs w:val="20"/>
          <w:lang w:val="es-ES"/>
        </w:rPr>
        <w:t>!</w:t>
      </w:r>
      <w:r w:rsidRPr="004A4C7B">
        <w:rPr>
          <w:rFonts w:ascii="Arial" w:hAnsi="Arial" w:cs="Arial"/>
          <w:sz w:val="20"/>
          <w:szCs w:val="20"/>
          <w:lang w:val="es-ES"/>
        </w:rPr>
        <w:t xml:space="preserve"> </w:t>
      </w:r>
    </w:p>
    <w:p w14:paraId="2A6ECCA9" w14:textId="77777777" w:rsidR="007E0F8C" w:rsidRPr="004A4C7B" w:rsidRDefault="007E0F8C" w:rsidP="00377365">
      <w:pPr>
        <w:spacing w:line="276" w:lineRule="auto"/>
        <w:ind w:right="1394"/>
        <w:jc w:val="both"/>
        <w:rPr>
          <w:rFonts w:ascii="Arial" w:hAnsi="Arial" w:cs="Arial"/>
          <w:sz w:val="20"/>
          <w:szCs w:val="20"/>
          <w:lang w:val="es-ES"/>
        </w:rPr>
      </w:pPr>
    </w:p>
    <w:p w14:paraId="229FB5B9" w14:textId="72E7AEDB" w:rsidR="00377365" w:rsidRPr="004A4C7B" w:rsidRDefault="00BC3E89" w:rsidP="00377365">
      <w:pPr>
        <w:spacing w:line="276" w:lineRule="auto"/>
        <w:ind w:right="1394"/>
        <w:jc w:val="both"/>
        <w:rPr>
          <w:rFonts w:ascii="Arial" w:hAnsi="Arial" w:cs="Arial"/>
          <w:sz w:val="20"/>
          <w:szCs w:val="20"/>
          <w:lang w:val="es-ES"/>
        </w:rPr>
      </w:pPr>
      <w:r w:rsidRPr="004A4C7B">
        <w:rPr>
          <w:rFonts w:ascii="Arial" w:hAnsi="Arial" w:cs="Arial"/>
          <w:sz w:val="20"/>
          <w:szCs w:val="20"/>
          <w:lang w:val="es-ES"/>
        </w:rPr>
        <w:t>Cada hotel de la Guía se selecciona por su estilo, servicio y personalidad únicos (con paquetes que se adaptan a todos los presupuestos) y pueden reservar</w:t>
      </w:r>
      <w:r w:rsidR="001324AA" w:rsidRPr="004A4C7B">
        <w:rPr>
          <w:rFonts w:ascii="Arial" w:hAnsi="Arial" w:cs="Arial"/>
          <w:sz w:val="20"/>
          <w:szCs w:val="20"/>
          <w:lang w:val="es-ES"/>
        </w:rPr>
        <w:t>se</w:t>
      </w:r>
      <w:r w:rsidRPr="004A4C7B">
        <w:rPr>
          <w:rFonts w:ascii="Arial" w:hAnsi="Arial" w:cs="Arial"/>
          <w:sz w:val="20"/>
          <w:szCs w:val="20"/>
          <w:lang w:val="es-ES"/>
        </w:rPr>
        <w:t xml:space="preserve"> directamente en el sitio web y la aplicación de la Guía MICHELIN.</w:t>
      </w:r>
    </w:p>
    <w:p w14:paraId="70540179" w14:textId="61C9672E" w:rsidR="007E0F8C" w:rsidRPr="004A4C7B" w:rsidRDefault="007E0F8C" w:rsidP="00377365">
      <w:pPr>
        <w:spacing w:line="276" w:lineRule="auto"/>
        <w:ind w:right="1394"/>
        <w:jc w:val="both"/>
        <w:rPr>
          <w:rFonts w:ascii="Arial" w:hAnsi="Arial" w:cs="Arial"/>
          <w:sz w:val="20"/>
          <w:szCs w:val="20"/>
          <w:lang w:val="es-ES"/>
        </w:rPr>
      </w:pPr>
    </w:p>
    <w:p w14:paraId="7E05E3DC" w14:textId="1B096036" w:rsidR="003C5966" w:rsidRPr="004A4C7B" w:rsidRDefault="14634F2C" w:rsidP="00AB3C38">
      <w:pPr>
        <w:ind w:right="1415"/>
        <w:jc w:val="both"/>
        <w:rPr>
          <w:rFonts w:eastAsia="Times New Roman"/>
          <w:lang w:val="es-ES"/>
        </w:rPr>
      </w:pPr>
      <w:r w:rsidRPr="004A4C7B">
        <w:rPr>
          <w:rFonts w:ascii="Arial" w:hAnsi="Arial" w:cs="Arial"/>
          <w:sz w:val="20"/>
          <w:szCs w:val="20"/>
          <w:lang w:val="es-ES"/>
        </w:rPr>
        <w:t>La selección</w:t>
      </w:r>
      <w:r w:rsidR="2C60E0AD" w:rsidRPr="004A4C7B">
        <w:rPr>
          <w:rFonts w:ascii="Arial" w:hAnsi="Arial" w:cs="Arial"/>
          <w:sz w:val="20"/>
          <w:szCs w:val="20"/>
          <w:lang w:val="es-ES"/>
        </w:rPr>
        <w:t xml:space="preserve"> </w:t>
      </w:r>
      <w:r w:rsidR="4DF2B331" w:rsidRPr="004A4C7B">
        <w:rPr>
          <w:rFonts w:ascii="Arial" w:hAnsi="Arial" w:cs="Arial"/>
          <w:sz w:val="20"/>
          <w:szCs w:val="20"/>
          <w:lang w:val="es-ES"/>
        </w:rPr>
        <w:t>para</w:t>
      </w:r>
      <w:r w:rsidR="2C60E0AD" w:rsidRPr="004A4C7B">
        <w:rPr>
          <w:rFonts w:ascii="Arial" w:hAnsi="Arial" w:cs="Arial"/>
          <w:sz w:val="20"/>
          <w:szCs w:val="20"/>
          <w:lang w:val="es-ES"/>
        </w:rPr>
        <w:t xml:space="preserve"> España y Portugal</w:t>
      </w:r>
      <w:r w:rsidR="42BBD43A" w:rsidRPr="004A4C7B">
        <w:rPr>
          <w:rFonts w:ascii="Arial" w:hAnsi="Arial" w:cs="Arial"/>
          <w:sz w:val="20"/>
          <w:szCs w:val="20"/>
          <w:lang w:val="es-ES"/>
        </w:rPr>
        <w:t xml:space="preserve"> </w:t>
      </w:r>
      <w:r w:rsidRPr="004A4C7B">
        <w:rPr>
          <w:rFonts w:ascii="Arial" w:hAnsi="Arial" w:cs="Arial"/>
          <w:sz w:val="20"/>
          <w:szCs w:val="20"/>
          <w:lang w:val="es-ES"/>
        </w:rPr>
        <w:t>incluye los hoteles más espectaculares de</w:t>
      </w:r>
      <w:r w:rsidR="42BBD43A" w:rsidRPr="004A4C7B">
        <w:rPr>
          <w:rFonts w:ascii="Arial" w:hAnsi="Arial" w:cs="Arial"/>
          <w:sz w:val="20"/>
          <w:szCs w:val="20"/>
          <w:lang w:val="es-ES"/>
        </w:rPr>
        <w:t xml:space="preserve">l territorio, </w:t>
      </w:r>
      <w:r w:rsidRPr="004A4C7B">
        <w:rPr>
          <w:rFonts w:ascii="Arial" w:hAnsi="Arial" w:cs="Arial"/>
          <w:sz w:val="20"/>
          <w:szCs w:val="20"/>
          <w:lang w:val="es-ES"/>
        </w:rPr>
        <w:t xml:space="preserve">entre los que se encuentran pioneros de la sostenibilidad como el </w:t>
      </w:r>
      <w:hyperlink r:id="rId13">
        <w:r w:rsidR="4DF2B331" w:rsidRPr="004A4C7B">
          <w:rPr>
            <w:rStyle w:val="Hipervnculo"/>
            <w:lang w:val="es-ES"/>
          </w:rPr>
          <w:t>Santa Barbara Eco-Beach Resort</w:t>
        </w:r>
      </w:hyperlink>
      <w:r w:rsidR="4DF2B331" w:rsidRPr="004A4C7B">
        <w:rPr>
          <w:rFonts w:eastAsia="Times New Roman"/>
          <w:lang w:val="es-ES"/>
        </w:rPr>
        <w:t xml:space="preserve"> </w:t>
      </w:r>
      <w:r w:rsidRPr="004A4C7B">
        <w:rPr>
          <w:rFonts w:ascii="Arial" w:hAnsi="Arial" w:cs="Arial"/>
          <w:sz w:val="20"/>
          <w:szCs w:val="20"/>
          <w:lang w:val="es-ES"/>
        </w:rPr>
        <w:t>en las Azores</w:t>
      </w:r>
      <w:r w:rsidR="001324AA" w:rsidRPr="004A4C7B">
        <w:rPr>
          <w:rFonts w:ascii="Arial" w:hAnsi="Arial" w:cs="Arial"/>
          <w:sz w:val="20"/>
          <w:szCs w:val="20"/>
          <w:lang w:val="es-ES"/>
        </w:rPr>
        <w:t>;</w:t>
      </w:r>
      <w:r w:rsidRPr="004A4C7B">
        <w:rPr>
          <w:rFonts w:ascii="Arial" w:hAnsi="Arial" w:cs="Arial"/>
          <w:sz w:val="20"/>
          <w:szCs w:val="20"/>
          <w:lang w:val="es-ES"/>
        </w:rPr>
        <w:t xml:space="preserve"> destacados de nuestra colección "Plus" como el</w:t>
      </w:r>
      <w:hyperlink r:id="rId14">
        <w:r w:rsidR="4DF2B331" w:rsidRPr="004A4C7B">
          <w:rPr>
            <w:rStyle w:val="Hipervnculo"/>
            <w:lang w:val="es-ES"/>
          </w:rPr>
          <w:t xml:space="preserve"> Almanac</w:t>
        </w:r>
      </w:hyperlink>
      <w:r w:rsidRPr="004A4C7B">
        <w:rPr>
          <w:rFonts w:eastAsia="Times New Roman"/>
          <w:lang w:val="es-ES"/>
        </w:rPr>
        <w:t xml:space="preserve"> </w:t>
      </w:r>
      <w:r w:rsidRPr="004A4C7B">
        <w:rPr>
          <w:rFonts w:ascii="Arial" w:hAnsi="Arial" w:cs="Arial"/>
          <w:sz w:val="20"/>
          <w:szCs w:val="20"/>
          <w:lang w:val="es-ES"/>
        </w:rPr>
        <w:t>en Barcelona y el</w:t>
      </w:r>
      <w:r w:rsidRPr="004A4C7B">
        <w:rPr>
          <w:rFonts w:eastAsia="Times New Roman"/>
          <w:lang w:val="es-ES"/>
        </w:rPr>
        <w:t xml:space="preserve"> </w:t>
      </w:r>
      <w:hyperlink r:id="rId15">
        <w:r w:rsidR="4DF2B331" w:rsidRPr="004A4C7B">
          <w:rPr>
            <w:rStyle w:val="Hipervnculo"/>
            <w:lang w:val="es-ES"/>
          </w:rPr>
          <w:t>Canto de Luz</w:t>
        </w:r>
      </w:hyperlink>
      <w:r w:rsidR="4DF2B331" w:rsidRPr="004A4C7B">
        <w:rPr>
          <w:rFonts w:eastAsia="Times New Roman"/>
          <w:lang w:val="es-ES"/>
        </w:rPr>
        <w:t xml:space="preserve"> </w:t>
      </w:r>
      <w:r w:rsidRPr="004A4C7B">
        <w:rPr>
          <w:rFonts w:ascii="Arial" w:hAnsi="Arial" w:cs="Arial"/>
          <w:sz w:val="20"/>
          <w:szCs w:val="20"/>
          <w:lang w:val="es-ES"/>
        </w:rPr>
        <w:t xml:space="preserve">en </w:t>
      </w:r>
      <w:r w:rsidR="25B91D44" w:rsidRPr="004A4C7B">
        <w:rPr>
          <w:rFonts w:ascii="Arial" w:hAnsi="Arial" w:cs="Arial"/>
          <w:sz w:val="20"/>
          <w:szCs w:val="20"/>
          <w:lang w:val="es-ES"/>
        </w:rPr>
        <w:t>P</w:t>
      </w:r>
      <w:r w:rsidRPr="004A4C7B">
        <w:rPr>
          <w:rFonts w:ascii="Arial" w:hAnsi="Arial" w:cs="Arial"/>
          <w:sz w:val="20"/>
          <w:szCs w:val="20"/>
          <w:lang w:val="es-ES"/>
        </w:rPr>
        <w:t>orto</w:t>
      </w:r>
      <w:r w:rsidR="001324AA" w:rsidRPr="004A4C7B">
        <w:rPr>
          <w:rFonts w:ascii="Arial" w:hAnsi="Arial" w:cs="Arial"/>
          <w:sz w:val="20"/>
          <w:szCs w:val="20"/>
          <w:lang w:val="es-ES"/>
        </w:rPr>
        <w:t>;</w:t>
      </w:r>
      <w:r w:rsidRPr="004A4C7B">
        <w:rPr>
          <w:rFonts w:ascii="Arial" w:hAnsi="Arial" w:cs="Arial"/>
          <w:sz w:val="20"/>
          <w:szCs w:val="20"/>
          <w:lang w:val="es-ES"/>
        </w:rPr>
        <w:t xml:space="preserve"> y los diseños más singulares</w:t>
      </w:r>
      <w:r w:rsidR="3EC1E1BB" w:rsidRPr="004A4C7B">
        <w:rPr>
          <w:rFonts w:ascii="Arial" w:hAnsi="Arial" w:cs="Arial"/>
          <w:sz w:val="20"/>
          <w:szCs w:val="20"/>
          <w:lang w:val="es-ES"/>
        </w:rPr>
        <w:t xml:space="preserve">, </w:t>
      </w:r>
      <w:r w:rsidRPr="004A4C7B">
        <w:rPr>
          <w:rFonts w:ascii="Arial" w:hAnsi="Arial" w:cs="Arial"/>
          <w:sz w:val="20"/>
          <w:szCs w:val="20"/>
          <w:lang w:val="es-ES"/>
        </w:rPr>
        <w:t>como el</w:t>
      </w:r>
      <w:r w:rsidRPr="004A4C7B">
        <w:rPr>
          <w:rFonts w:eastAsia="Times New Roman"/>
          <w:lang w:val="es-ES"/>
        </w:rPr>
        <w:t xml:space="preserve"> </w:t>
      </w:r>
      <w:hyperlink r:id="rId16">
        <w:r w:rsidR="4DF2B331" w:rsidRPr="004A4C7B">
          <w:rPr>
            <w:rStyle w:val="Hipervnculo"/>
            <w:lang w:val="es-ES"/>
          </w:rPr>
          <w:t>Noah Surf House</w:t>
        </w:r>
      </w:hyperlink>
      <w:r w:rsidRPr="004A4C7B">
        <w:rPr>
          <w:rFonts w:eastAsia="Times New Roman"/>
          <w:lang w:val="es-ES"/>
        </w:rPr>
        <w:t xml:space="preserve">, </w:t>
      </w:r>
      <w:r w:rsidRPr="004A4C7B">
        <w:rPr>
          <w:rFonts w:ascii="Arial" w:hAnsi="Arial" w:cs="Arial"/>
          <w:sz w:val="20"/>
          <w:szCs w:val="20"/>
          <w:lang w:val="es-ES"/>
        </w:rPr>
        <w:t>un</w:t>
      </w:r>
      <w:r w:rsidR="606BCAA7" w:rsidRPr="004A4C7B">
        <w:rPr>
          <w:rFonts w:ascii="Arial" w:hAnsi="Arial" w:cs="Arial"/>
          <w:sz w:val="20"/>
          <w:szCs w:val="20"/>
          <w:lang w:val="es-ES"/>
        </w:rPr>
        <w:t xml:space="preserve"> bohemio hotel</w:t>
      </w:r>
      <w:r w:rsidRPr="004A4C7B">
        <w:rPr>
          <w:rFonts w:ascii="Arial" w:hAnsi="Arial" w:cs="Arial"/>
          <w:sz w:val="20"/>
          <w:szCs w:val="20"/>
          <w:lang w:val="es-ES"/>
        </w:rPr>
        <w:t xml:space="preserve"> boutique junto al mar, </w:t>
      </w:r>
      <w:r w:rsidR="62079B08" w:rsidRPr="004A4C7B">
        <w:rPr>
          <w:rFonts w:ascii="Arial" w:hAnsi="Arial" w:cs="Arial"/>
          <w:sz w:val="20"/>
          <w:szCs w:val="20"/>
          <w:lang w:val="es-ES"/>
        </w:rPr>
        <w:t>o</w:t>
      </w:r>
      <w:r w:rsidRPr="004A4C7B">
        <w:rPr>
          <w:rFonts w:ascii="Arial" w:hAnsi="Arial" w:cs="Arial"/>
          <w:sz w:val="20"/>
          <w:szCs w:val="20"/>
          <w:lang w:val="es-ES"/>
        </w:rPr>
        <w:t xml:space="preserve"> el </w:t>
      </w:r>
      <w:hyperlink r:id="rId17">
        <w:proofErr w:type="spellStart"/>
        <w:r w:rsidR="4DF2B331" w:rsidRPr="004A4C7B">
          <w:rPr>
            <w:rStyle w:val="Hipervnculo"/>
            <w:lang w:val="es-ES"/>
          </w:rPr>
          <w:t>Cap</w:t>
        </w:r>
        <w:proofErr w:type="spellEnd"/>
        <w:r w:rsidR="4DF2B331" w:rsidRPr="004A4C7B">
          <w:rPr>
            <w:rStyle w:val="Hipervnculo"/>
            <w:lang w:val="es-ES"/>
          </w:rPr>
          <w:t xml:space="preserve"> </w:t>
        </w:r>
        <w:proofErr w:type="spellStart"/>
        <w:r w:rsidR="4DF2B331" w:rsidRPr="004A4C7B">
          <w:rPr>
            <w:rStyle w:val="Hipervnculo"/>
            <w:lang w:val="es-ES"/>
          </w:rPr>
          <w:t>Rocat</w:t>
        </w:r>
        <w:proofErr w:type="spellEnd"/>
      </w:hyperlink>
      <w:r w:rsidRPr="004A4C7B">
        <w:rPr>
          <w:rFonts w:eastAsia="Times New Roman"/>
          <w:lang w:val="es-ES"/>
        </w:rPr>
        <w:t xml:space="preserve">, </w:t>
      </w:r>
      <w:r w:rsidRPr="004A4C7B">
        <w:rPr>
          <w:rFonts w:ascii="Arial" w:hAnsi="Arial" w:cs="Arial"/>
          <w:sz w:val="20"/>
          <w:szCs w:val="20"/>
          <w:lang w:val="es-ES"/>
        </w:rPr>
        <w:t>un fuerte reutilizado en la cima de un acantilado.</w:t>
      </w:r>
      <w:r w:rsidRPr="004A4C7B">
        <w:rPr>
          <w:rFonts w:eastAsia="Times New Roman"/>
          <w:lang w:val="es-ES"/>
        </w:rPr>
        <w:t xml:space="preserve"> </w:t>
      </w:r>
    </w:p>
    <w:p w14:paraId="43035A85" w14:textId="77777777" w:rsidR="003C5966" w:rsidRPr="004A4C7B" w:rsidRDefault="003C5966" w:rsidP="003C5966">
      <w:pPr>
        <w:rPr>
          <w:rFonts w:eastAsia="Times New Roman"/>
          <w:lang w:val="es-ES"/>
        </w:rPr>
      </w:pPr>
    </w:p>
    <w:p w14:paraId="06884308" w14:textId="77777777" w:rsidR="007E0F8C" w:rsidRPr="004A4C7B" w:rsidRDefault="007E0F8C" w:rsidP="00377365">
      <w:pPr>
        <w:spacing w:line="276" w:lineRule="auto"/>
        <w:ind w:right="1394"/>
        <w:jc w:val="both"/>
        <w:rPr>
          <w:rFonts w:ascii="Arial" w:hAnsi="Arial" w:cs="Arial"/>
          <w:sz w:val="20"/>
          <w:szCs w:val="20"/>
          <w:lang w:val="es-ES"/>
        </w:rPr>
      </w:pPr>
    </w:p>
    <w:p w14:paraId="52362611" w14:textId="77777777" w:rsidR="00901747" w:rsidRPr="004A4C7B" w:rsidRDefault="00901747" w:rsidP="00377365">
      <w:pPr>
        <w:spacing w:line="276" w:lineRule="auto"/>
        <w:ind w:right="1394"/>
        <w:jc w:val="both"/>
        <w:rPr>
          <w:rStyle w:val="normaltextrun"/>
          <w:rFonts w:ascii="Arial" w:hAnsi="Arial" w:cs="Arial"/>
          <w:sz w:val="20"/>
          <w:szCs w:val="20"/>
          <w:lang w:val="es-ES"/>
        </w:rPr>
      </w:pPr>
    </w:p>
    <w:p w14:paraId="53638552" w14:textId="6C46D933" w:rsidR="00377365" w:rsidRPr="004A4C7B" w:rsidRDefault="00377365" w:rsidP="000F52F0">
      <w:pPr>
        <w:spacing w:line="276" w:lineRule="auto"/>
        <w:ind w:right="1394"/>
        <w:jc w:val="center"/>
        <w:rPr>
          <w:rFonts w:ascii="Arial" w:hAnsi="Arial" w:cs="Arial"/>
          <w:sz w:val="20"/>
          <w:szCs w:val="20"/>
          <w:lang w:val="es-ES"/>
        </w:rPr>
      </w:pPr>
      <w:r w:rsidRPr="004A4C7B">
        <w:rPr>
          <w:b/>
          <w:noProof/>
          <w:sz w:val="20"/>
          <w:lang w:val="es-ES_tradnl" w:eastAsia="es-ES_tradnl" w:bidi="ar-SA"/>
        </w:rPr>
        <w:drawing>
          <wp:inline distT="0" distB="0" distL="0" distR="0" wp14:anchorId="5C0226DB" wp14:editId="2EB08CB2">
            <wp:extent cx="656815" cy="792000"/>
            <wp:effectExtent l="0" t="0" r="0" b="825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8"/>
                    <a:stretch>
                      <a:fillRect/>
                    </a:stretch>
                  </pic:blipFill>
                  <pic:spPr>
                    <a:xfrm>
                      <a:off x="0" y="0"/>
                      <a:ext cx="656815" cy="792000"/>
                    </a:xfrm>
                    <a:prstGeom prst="rect">
                      <a:avLst/>
                    </a:prstGeom>
                  </pic:spPr>
                </pic:pic>
              </a:graphicData>
            </a:graphic>
          </wp:inline>
        </w:drawing>
      </w:r>
    </w:p>
    <w:p w14:paraId="1314250F" w14:textId="77777777" w:rsidR="00E32D30" w:rsidRPr="004A4C7B" w:rsidRDefault="00E32D30">
      <w:pPr>
        <w:ind w:right="1394"/>
        <w:jc w:val="both"/>
        <w:rPr>
          <w:rFonts w:ascii="Arial" w:hAnsi="Arial" w:cs="Arial"/>
          <w:b/>
          <w:iCs/>
          <w:sz w:val="16"/>
          <w:szCs w:val="16"/>
          <w:u w:val="single"/>
          <w:lang w:val="es-ES"/>
        </w:rPr>
      </w:pPr>
    </w:p>
    <w:p w14:paraId="1DCFE5C7" w14:textId="77777777" w:rsidR="00973304" w:rsidRPr="004A4C7B" w:rsidRDefault="00973304">
      <w:pPr>
        <w:ind w:right="1394"/>
        <w:jc w:val="both"/>
        <w:rPr>
          <w:rFonts w:ascii="Arial" w:hAnsi="Arial" w:cs="Arial"/>
          <w:b/>
          <w:iCs/>
          <w:sz w:val="16"/>
          <w:szCs w:val="16"/>
          <w:u w:val="single"/>
          <w:lang w:val="es-ES"/>
        </w:rPr>
      </w:pPr>
    </w:p>
    <w:p w14:paraId="0CF64395" w14:textId="77777777" w:rsidR="00973304" w:rsidRPr="004A4C7B" w:rsidRDefault="00973304">
      <w:pPr>
        <w:ind w:right="1394"/>
        <w:jc w:val="both"/>
        <w:rPr>
          <w:rFonts w:ascii="Arial" w:hAnsi="Arial" w:cs="Arial"/>
          <w:b/>
          <w:iCs/>
          <w:sz w:val="16"/>
          <w:szCs w:val="16"/>
          <w:u w:val="single"/>
          <w:lang w:val="es-ES"/>
        </w:rPr>
      </w:pPr>
    </w:p>
    <w:p w14:paraId="034A0A78" w14:textId="77777777" w:rsidR="00D805EE" w:rsidRPr="004A4C7B" w:rsidRDefault="00D805EE">
      <w:pPr>
        <w:ind w:right="1394"/>
        <w:jc w:val="both"/>
        <w:rPr>
          <w:rFonts w:ascii="Arial" w:hAnsi="Arial" w:cs="Arial"/>
          <w:b/>
          <w:iCs/>
          <w:sz w:val="16"/>
          <w:szCs w:val="16"/>
          <w:lang w:val="es-ES"/>
        </w:rPr>
      </w:pPr>
    </w:p>
    <w:p w14:paraId="38092D56" w14:textId="77777777" w:rsidR="00D805EE" w:rsidRPr="004A4C7B" w:rsidRDefault="00D805EE">
      <w:pPr>
        <w:ind w:right="1394"/>
        <w:jc w:val="both"/>
        <w:rPr>
          <w:rFonts w:ascii="Arial" w:hAnsi="Arial" w:cs="Arial"/>
          <w:b/>
          <w:iCs/>
          <w:sz w:val="16"/>
          <w:szCs w:val="16"/>
          <w:lang w:val="es-ES"/>
        </w:rPr>
      </w:pPr>
    </w:p>
    <w:p w14:paraId="29A512BF" w14:textId="77777777" w:rsidR="00D805EE" w:rsidRPr="00291FFC" w:rsidRDefault="00D805EE" w:rsidP="00D805EE">
      <w:pPr>
        <w:ind w:right="1415"/>
        <w:jc w:val="both"/>
        <w:rPr>
          <w:rFonts w:eastAsia="Times New Roman"/>
          <w:lang w:val="es-ES"/>
        </w:rPr>
      </w:pPr>
      <w:r w:rsidRPr="00291FFC">
        <w:rPr>
          <w:rFonts w:eastAsia="Times New Roman"/>
          <w:lang w:val="es-ES"/>
        </w:rPr>
        <w:t xml:space="preserve">Michelin agradece a las Instituciones y a las Autoridades de Castilla-La Mancha, su apoyo y contribución a la organización de la Gala, así como su compromiso con la gastronomía española y portuguesa. Michelin agradece igualmente a los </w:t>
      </w:r>
      <w:proofErr w:type="spellStart"/>
      <w:r w:rsidRPr="00291FFC">
        <w:rPr>
          <w:rFonts w:eastAsia="Times New Roman"/>
          <w:lang w:val="es-ES"/>
        </w:rPr>
        <w:t>partners</w:t>
      </w:r>
      <w:proofErr w:type="spellEnd"/>
      <w:r w:rsidRPr="00291FFC">
        <w:rPr>
          <w:rFonts w:eastAsia="Times New Roman"/>
          <w:lang w:val="es-ES"/>
        </w:rPr>
        <w:t xml:space="preserve"> privados que en esta edición apoyan y colaboran con la Gala: MAKRO, MAHOU, NEOLITH, BALFEGÓ, DIPUTACIÓN DE JAÉN, NESPRESSO, ALIMENTOS DE ESPAÑA, SOLÁN DE CABRAS, ROYAL BLISS, BLANCPAIN, THE FORK.</w:t>
      </w:r>
    </w:p>
    <w:p w14:paraId="1A3EBF56" w14:textId="21CEFDDB" w:rsidR="00D805EE" w:rsidRPr="004A4C7B" w:rsidRDefault="00D805EE">
      <w:pPr>
        <w:ind w:right="1394"/>
        <w:jc w:val="both"/>
        <w:rPr>
          <w:rFonts w:ascii="Arial" w:hAnsi="Arial" w:cs="Arial"/>
          <w:b/>
          <w:iCs/>
          <w:sz w:val="16"/>
          <w:szCs w:val="16"/>
          <w:lang w:val="es-ES"/>
        </w:rPr>
      </w:pPr>
    </w:p>
    <w:p w14:paraId="1CED9021" w14:textId="60BF0619" w:rsidR="00D805EE" w:rsidRPr="004A4C7B" w:rsidRDefault="00D805EE">
      <w:pPr>
        <w:ind w:right="1394"/>
        <w:jc w:val="both"/>
        <w:rPr>
          <w:rFonts w:ascii="Arial" w:hAnsi="Arial" w:cs="Arial"/>
          <w:b/>
          <w:iCs/>
          <w:sz w:val="16"/>
          <w:szCs w:val="16"/>
          <w:lang w:val="es-ES"/>
        </w:rPr>
      </w:pPr>
    </w:p>
    <w:p w14:paraId="1B59CB32" w14:textId="77777777" w:rsidR="00D805EE" w:rsidRPr="004A4C7B" w:rsidRDefault="00D805EE">
      <w:pPr>
        <w:ind w:right="1394"/>
        <w:jc w:val="both"/>
        <w:rPr>
          <w:rFonts w:ascii="Arial" w:hAnsi="Arial" w:cs="Arial"/>
          <w:b/>
          <w:iCs/>
          <w:sz w:val="16"/>
          <w:szCs w:val="16"/>
          <w:lang w:val="es-ES"/>
        </w:rPr>
      </w:pPr>
    </w:p>
    <w:p w14:paraId="2E6C401D" w14:textId="77777777" w:rsidR="00D805EE" w:rsidRPr="004A4C7B" w:rsidRDefault="00D805EE">
      <w:pPr>
        <w:ind w:right="1394"/>
        <w:jc w:val="both"/>
        <w:rPr>
          <w:rFonts w:ascii="Arial" w:hAnsi="Arial" w:cs="Arial"/>
          <w:b/>
          <w:iCs/>
          <w:sz w:val="16"/>
          <w:szCs w:val="16"/>
          <w:lang w:val="es-ES"/>
        </w:rPr>
      </w:pPr>
    </w:p>
    <w:p w14:paraId="18F6C1BA" w14:textId="77777777" w:rsidR="00D805EE" w:rsidRPr="004A4C7B" w:rsidRDefault="00D805EE">
      <w:pPr>
        <w:ind w:right="1394"/>
        <w:jc w:val="both"/>
        <w:rPr>
          <w:rFonts w:ascii="Arial" w:hAnsi="Arial" w:cs="Arial"/>
          <w:b/>
          <w:iCs/>
          <w:sz w:val="16"/>
          <w:szCs w:val="16"/>
          <w:lang w:val="es-ES"/>
        </w:rPr>
      </w:pPr>
    </w:p>
    <w:p w14:paraId="45094053" w14:textId="77777777" w:rsidR="00D805EE" w:rsidRPr="004A4C7B" w:rsidRDefault="00D805EE">
      <w:pPr>
        <w:ind w:right="1394"/>
        <w:jc w:val="both"/>
        <w:rPr>
          <w:rFonts w:ascii="Arial" w:hAnsi="Arial" w:cs="Arial"/>
          <w:b/>
          <w:iCs/>
          <w:sz w:val="16"/>
          <w:szCs w:val="16"/>
          <w:lang w:val="es-ES"/>
        </w:rPr>
      </w:pPr>
    </w:p>
    <w:p w14:paraId="7A714153" w14:textId="77777777" w:rsidR="00D805EE" w:rsidRPr="004A4C7B" w:rsidRDefault="00D805EE">
      <w:pPr>
        <w:ind w:right="1394"/>
        <w:jc w:val="both"/>
        <w:rPr>
          <w:rFonts w:ascii="Arial" w:hAnsi="Arial" w:cs="Arial"/>
          <w:b/>
          <w:iCs/>
          <w:sz w:val="16"/>
          <w:szCs w:val="16"/>
          <w:lang w:val="es-ES"/>
        </w:rPr>
      </w:pPr>
    </w:p>
    <w:p w14:paraId="78517445" w14:textId="77777777" w:rsidR="00D805EE" w:rsidRPr="004A4C7B" w:rsidRDefault="00D805EE">
      <w:pPr>
        <w:ind w:right="1394"/>
        <w:jc w:val="both"/>
        <w:rPr>
          <w:rFonts w:ascii="Arial" w:hAnsi="Arial" w:cs="Arial"/>
          <w:b/>
          <w:iCs/>
          <w:sz w:val="16"/>
          <w:szCs w:val="16"/>
          <w:lang w:val="es-ES"/>
        </w:rPr>
      </w:pPr>
    </w:p>
    <w:p w14:paraId="0D705622" w14:textId="77777777" w:rsidR="00D805EE" w:rsidRPr="004A4C7B" w:rsidRDefault="00D805EE">
      <w:pPr>
        <w:ind w:right="1394"/>
        <w:jc w:val="both"/>
        <w:rPr>
          <w:rFonts w:ascii="Arial" w:hAnsi="Arial" w:cs="Arial"/>
          <w:b/>
          <w:iCs/>
          <w:sz w:val="16"/>
          <w:szCs w:val="16"/>
          <w:lang w:val="es-ES"/>
        </w:rPr>
      </w:pPr>
    </w:p>
    <w:p w14:paraId="61D1B53C" w14:textId="67E669A9" w:rsidR="00A268A2" w:rsidRPr="004A4C7B" w:rsidRDefault="00C17A39">
      <w:pPr>
        <w:ind w:right="1394"/>
        <w:jc w:val="both"/>
        <w:rPr>
          <w:rFonts w:ascii="Arial" w:hAnsi="Arial" w:cs="Arial"/>
          <w:b/>
          <w:iCs/>
          <w:sz w:val="16"/>
          <w:szCs w:val="16"/>
          <w:lang w:val="es-ES"/>
        </w:rPr>
      </w:pPr>
      <w:r w:rsidRPr="004A4C7B">
        <w:rPr>
          <w:rFonts w:ascii="Arial" w:hAnsi="Arial" w:cs="Arial"/>
          <w:b/>
          <w:iCs/>
          <w:sz w:val="16"/>
          <w:szCs w:val="16"/>
          <w:lang w:val="es-ES"/>
        </w:rPr>
        <w:t>Sobre la Guía MICHELIN</w:t>
      </w:r>
    </w:p>
    <w:p w14:paraId="60739B44" w14:textId="01D4548C" w:rsidR="00A268A2" w:rsidRPr="004A4C7B" w:rsidRDefault="00C17A39">
      <w:pPr>
        <w:ind w:right="1394"/>
        <w:jc w:val="both"/>
        <w:rPr>
          <w:rFonts w:ascii="Arial" w:hAnsi="Arial" w:cs="Arial"/>
          <w:iCs/>
          <w:sz w:val="14"/>
          <w:szCs w:val="14"/>
          <w:lang w:val="es-ES"/>
        </w:rPr>
      </w:pPr>
      <w:r w:rsidRPr="004A4C7B">
        <w:rPr>
          <w:rFonts w:ascii="Arial" w:hAnsi="Arial" w:cs="Arial"/>
          <w:iCs/>
          <w:sz w:val="14"/>
          <w:szCs w:val="14"/>
          <w:lang w:val="es-ES"/>
        </w:rPr>
        <w:t xml:space="preserve">La Guía MICHELIN selecciona los mejores restaurantes y hoteles de los </w:t>
      </w:r>
      <w:r w:rsidR="003C3165" w:rsidRPr="004A4C7B">
        <w:rPr>
          <w:rFonts w:ascii="Arial" w:hAnsi="Arial" w:cs="Arial"/>
          <w:iCs/>
          <w:sz w:val="14"/>
          <w:szCs w:val="14"/>
          <w:lang w:val="es-ES"/>
        </w:rPr>
        <w:t>4</w:t>
      </w:r>
      <w:r w:rsidRPr="004A4C7B">
        <w:rPr>
          <w:rFonts w:ascii="Arial" w:hAnsi="Arial" w:cs="Arial"/>
          <w:iCs/>
          <w:sz w:val="14"/>
          <w:szCs w:val="14"/>
          <w:lang w:val="es-ES"/>
        </w:rPr>
        <w:t>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E186B73" w14:textId="77777777" w:rsidR="00A268A2" w:rsidRPr="004A4C7B" w:rsidRDefault="00A268A2">
      <w:pPr>
        <w:ind w:right="1394"/>
        <w:jc w:val="both"/>
        <w:rPr>
          <w:rFonts w:ascii="Arial" w:hAnsi="Arial" w:cs="Arial"/>
          <w:b/>
          <w:iCs/>
          <w:sz w:val="14"/>
          <w:szCs w:val="14"/>
          <w:u w:val="single"/>
          <w:lang w:val="es-ES"/>
        </w:rPr>
      </w:pPr>
    </w:p>
    <w:p w14:paraId="19DEFC43" w14:textId="77777777" w:rsidR="00A268A2" w:rsidRPr="004A4C7B" w:rsidRDefault="00C17A39">
      <w:pPr>
        <w:ind w:right="1394"/>
        <w:jc w:val="both"/>
        <w:rPr>
          <w:rFonts w:ascii="Arial" w:hAnsi="Arial" w:cs="Arial"/>
          <w:iCs/>
          <w:sz w:val="14"/>
          <w:szCs w:val="14"/>
          <w:lang w:val="es-ES"/>
        </w:rPr>
      </w:pPr>
      <w:r w:rsidRPr="004A4C7B">
        <w:rPr>
          <w:rFonts w:ascii="Arial" w:hAnsi="Arial" w:cs="Arial"/>
          <w:iCs/>
          <w:sz w:val="14"/>
          <w:szCs w:val="14"/>
          <w:lang w:val="es-ES"/>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1A8055E2" w14:textId="77777777" w:rsidR="00A268A2" w:rsidRPr="004A4C7B" w:rsidRDefault="00A268A2">
      <w:pPr>
        <w:ind w:right="1394"/>
        <w:jc w:val="both"/>
        <w:rPr>
          <w:rFonts w:ascii="Arial" w:hAnsi="Arial" w:cs="Arial"/>
          <w:iCs/>
          <w:sz w:val="14"/>
          <w:szCs w:val="14"/>
          <w:lang w:val="es-ES"/>
        </w:rPr>
      </w:pPr>
    </w:p>
    <w:p w14:paraId="486B73C7" w14:textId="77777777" w:rsidR="00A268A2" w:rsidRPr="004A4C7B" w:rsidRDefault="00C17A39">
      <w:pPr>
        <w:ind w:right="1394"/>
        <w:jc w:val="both"/>
        <w:rPr>
          <w:rFonts w:ascii="Arial" w:hAnsi="Arial" w:cs="Arial"/>
          <w:iCs/>
          <w:sz w:val="14"/>
          <w:szCs w:val="14"/>
          <w:lang w:val="es-ES"/>
        </w:rPr>
      </w:pPr>
      <w:r w:rsidRPr="004A4C7B">
        <w:rPr>
          <w:rFonts w:ascii="Arial" w:hAnsi="Arial" w:cs="Arial"/>
          <w:iCs/>
          <w:sz w:val="14"/>
          <w:szCs w:val="14"/>
          <w:lang w:val="es-ES"/>
        </w:rPr>
        <w:t>Con la Guía MICHELIN, el Grupo continúa acompañando a millones de viajeros en sus desplazamientos, lo que les permite vivir una experiencia única de movilidad.</w:t>
      </w:r>
    </w:p>
    <w:p w14:paraId="5D45675E" w14:textId="77777777" w:rsidR="00A268A2" w:rsidRPr="004A4C7B" w:rsidRDefault="00A268A2">
      <w:pPr>
        <w:ind w:right="1394"/>
        <w:jc w:val="both"/>
        <w:rPr>
          <w:rFonts w:ascii="Arial" w:hAnsi="Arial" w:cs="Arial"/>
          <w:iCs/>
          <w:sz w:val="16"/>
          <w:szCs w:val="16"/>
          <w:lang w:val="es-ES"/>
        </w:rPr>
      </w:pPr>
    </w:p>
    <w:p w14:paraId="4A9B6554" w14:textId="77777777" w:rsidR="00A268A2" w:rsidRPr="004A4C7B" w:rsidRDefault="00C17A39">
      <w:pPr>
        <w:ind w:right="1394"/>
        <w:jc w:val="both"/>
        <w:rPr>
          <w:rFonts w:ascii="Arial" w:hAnsi="Arial" w:cs="Arial"/>
          <w:b/>
          <w:iCs/>
          <w:sz w:val="16"/>
          <w:szCs w:val="16"/>
          <w:lang w:val="es-ES"/>
        </w:rPr>
      </w:pPr>
      <w:r w:rsidRPr="004A4C7B">
        <w:rPr>
          <w:rFonts w:ascii="Arial" w:hAnsi="Arial" w:cs="Arial"/>
          <w:b/>
          <w:iCs/>
          <w:sz w:val="16"/>
          <w:szCs w:val="16"/>
          <w:lang w:val="es-ES"/>
        </w:rPr>
        <w:t>Sobre MICHELIN</w:t>
      </w:r>
    </w:p>
    <w:p w14:paraId="558D55A3" w14:textId="51030604" w:rsidR="00A268A2" w:rsidRPr="004A4C7B" w:rsidRDefault="00C17A39" w:rsidP="000F52F0">
      <w:pPr>
        <w:ind w:right="1394"/>
        <w:jc w:val="both"/>
        <w:rPr>
          <w:rFonts w:ascii="Arial" w:hAnsi="Arial" w:cs="Arial"/>
          <w:iCs/>
          <w:sz w:val="14"/>
          <w:szCs w:val="14"/>
          <w:lang w:val="es-ES"/>
        </w:rPr>
      </w:pPr>
      <w:r w:rsidRPr="004A4C7B">
        <w:rPr>
          <w:rFonts w:ascii="Arial" w:hAnsi="Arial" w:cs="Arial"/>
          <w:iCs/>
          <w:sz w:val="14"/>
          <w:szCs w:val="14"/>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9">
        <w:r w:rsidRPr="004A4C7B">
          <w:rPr>
            <w:rStyle w:val="EnlacedeInternet"/>
            <w:rFonts w:ascii="Arial" w:hAnsi="Arial" w:cs="Arial"/>
            <w:iCs/>
            <w:sz w:val="14"/>
            <w:szCs w:val="14"/>
            <w:lang w:val="es-ES"/>
          </w:rPr>
          <w:t>www.michelin.es</w:t>
        </w:r>
      </w:hyperlink>
      <w:r w:rsidRPr="004A4C7B">
        <w:rPr>
          <w:rFonts w:ascii="Arial" w:hAnsi="Arial" w:cs="Arial"/>
          <w:iCs/>
          <w:sz w:val="14"/>
          <w:szCs w:val="14"/>
          <w:lang w:val="es-ES"/>
        </w:rPr>
        <w:t>).</w:t>
      </w:r>
    </w:p>
    <w:p w14:paraId="2A1B33D2" w14:textId="488595CC" w:rsidR="00A268A2" w:rsidRPr="004A4C7B" w:rsidRDefault="00A268A2">
      <w:pPr>
        <w:ind w:right="1394"/>
        <w:rPr>
          <w:rFonts w:ascii="Arial" w:hAnsi="Arial" w:cs="Arial"/>
          <w:lang w:val="es-ES"/>
        </w:rPr>
      </w:pPr>
    </w:p>
    <w:p w14:paraId="47D081A2" w14:textId="250A0B7B" w:rsidR="00973304" w:rsidRPr="004A4C7B" w:rsidRDefault="00973304">
      <w:pPr>
        <w:ind w:right="1394"/>
        <w:rPr>
          <w:rFonts w:ascii="Arial" w:hAnsi="Arial" w:cs="Arial"/>
          <w:lang w:val="es-ES"/>
        </w:rPr>
      </w:pPr>
    </w:p>
    <w:p w14:paraId="0D67292E" w14:textId="59BAD593" w:rsidR="00973304" w:rsidRDefault="00973304">
      <w:pPr>
        <w:ind w:right="1394"/>
        <w:rPr>
          <w:rFonts w:ascii="Arial" w:hAnsi="Arial" w:cs="Arial"/>
          <w:lang w:val="es-ES"/>
        </w:rPr>
      </w:pPr>
    </w:p>
    <w:p w14:paraId="6FA05C17" w14:textId="77777777" w:rsidR="004A4C7B" w:rsidRPr="004A4C7B" w:rsidRDefault="004A4C7B">
      <w:pPr>
        <w:ind w:right="1394"/>
        <w:rPr>
          <w:rFonts w:ascii="Arial" w:hAnsi="Arial" w:cs="Arial"/>
          <w:lang w:val="es-ES"/>
        </w:rPr>
      </w:pPr>
    </w:p>
    <w:p w14:paraId="214E1D5E" w14:textId="4CC96F19" w:rsidR="00973304" w:rsidRPr="004A4C7B" w:rsidRDefault="00973304">
      <w:pPr>
        <w:ind w:right="1394"/>
        <w:rPr>
          <w:rFonts w:ascii="Arial" w:hAnsi="Arial" w:cs="Arial"/>
          <w:lang w:val="es-ES"/>
        </w:rPr>
      </w:pPr>
    </w:p>
    <w:p w14:paraId="66B7E4A7" w14:textId="77777777" w:rsidR="00973304" w:rsidRPr="004A4C7B" w:rsidRDefault="00973304">
      <w:pPr>
        <w:ind w:right="1394"/>
        <w:rPr>
          <w:rFonts w:ascii="Arial" w:hAnsi="Arial" w:cs="Arial"/>
          <w:lang w:val="es-ES"/>
        </w:rPr>
      </w:pPr>
    </w:p>
    <w:p w14:paraId="799D9C50" w14:textId="77777777" w:rsidR="00973304" w:rsidRPr="004A4C7B" w:rsidRDefault="00973304" w:rsidP="00973304">
      <w:pPr>
        <w:ind w:right="1394"/>
        <w:rPr>
          <w:rFonts w:ascii="Arial" w:hAnsi="Arial" w:cs="Arial"/>
          <w:lang w:val="es-ES"/>
        </w:rPr>
      </w:pPr>
    </w:p>
    <w:p w14:paraId="2E82B149" w14:textId="77777777" w:rsidR="00973304" w:rsidRPr="004A4C7B" w:rsidRDefault="00973304" w:rsidP="00973304">
      <w:pPr>
        <w:spacing w:line="276" w:lineRule="auto"/>
        <w:ind w:right="1394"/>
        <w:jc w:val="center"/>
        <w:rPr>
          <w:rFonts w:ascii="Arial" w:hAnsi="Arial" w:cs="Arial"/>
          <w:sz w:val="28"/>
          <w:szCs w:val="28"/>
          <w:lang w:val="es-ES"/>
        </w:rPr>
      </w:pPr>
      <w:r w:rsidRPr="004A4C7B">
        <w:rPr>
          <w:rFonts w:ascii="Arial" w:hAnsi="Arial" w:cs="Arial"/>
          <w:sz w:val="28"/>
          <w:szCs w:val="28"/>
          <w:lang w:val="es-ES"/>
        </w:rPr>
        <w:t xml:space="preserve">DEPARTAMENTO DE COMUNICACIÓN MICHELIN </w:t>
      </w:r>
    </w:p>
    <w:p w14:paraId="66D7F9AF" w14:textId="77777777" w:rsidR="00973304" w:rsidRPr="004A4C7B" w:rsidRDefault="00973304" w:rsidP="00973304">
      <w:pPr>
        <w:spacing w:line="276" w:lineRule="auto"/>
        <w:ind w:right="1394" w:firstLine="851"/>
        <w:rPr>
          <w:rFonts w:ascii="Arial" w:hAnsi="Arial" w:cs="Arial"/>
          <w:sz w:val="28"/>
          <w:szCs w:val="28"/>
          <w:lang w:val="es-ES"/>
        </w:rPr>
      </w:pPr>
      <w:r w:rsidRPr="004A4C7B">
        <w:rPr>
          <w:rFonts w:ascii="Arial" w:hAnsi="Arial" w:cs="Arial"/>
          <w:sz w:val="28"/>
          <w:szCs w:val="28"/>
          <w:lang w:val="es-ES"/>
        </w:rPr>
        <w:t xml:space="preserve">                       </w:t>
      </w:r>
      <w:hyperlink r:id="rId20" w:history="1">
        <w:r w:rsidRPr="004A4C7B">
          <w:rPr>
            <w:rStyle w:val="Hipervnculo"/>
            <w:rFonts w:ascii="Arial" w:hAnsi="Arial" w:cs="Arial"/>
            <w:sz w:val="28"/>
            <w:szCs w:val="28"/>
            <w:lang w:val="es-ES"/>
          </w:rPr>
          <w:t>comunicación-ib@michelin.com</w:t>
        </w:r>
      </w:hyperlink>
    </w:p>
    <w:p w14:paraId="0692A950" w14:textId="77777777" w:rsidR="00973304" w:rsidRPr="004A4C7B" w:rsidRDefault="00973304" w:rsidP="00973304">
      <w:pPr>
        <w:ind w:right="1394"/>
        <w:jc w:val="center"/>
        <w:rPr>
          <w:rFonts w:ascii="Arial" w:hAnsi="Arial" w:cs="Arial"/>
          <w:lang w:val="es-ES"/>
        </w:rPr>
      </w:pPr>
      <w:r w:rsidRPr="004A4C7B">
        <w:rPr>
          <w:rFonts w:ascii="Arial" w:hAnsi="Arial" w:cs="Arial"/>
          <w:noProof/>
          <w:sz w:val="36"/>
          <w:szCs w:val="36"/>
          <w:lang w:val="es-ES_tradnl" w:eastAsia="es-ES_tradnl" w:bidi="ar-SA"/>
        </w:rPr>
        <w:drawing>
          <wp:inline distT="0" distB="0" distL="0" distR="0" wp14:anchorId="04A8C288" wp14:editId="593B8630">
            <wp:extent cx="1612265" cy="177730"/>
            <wp:effectExtent l="0" t="0" r="635" b="635"/>
            <wp:docPr id="2"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r:link="rId2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43760368" w14:textId="77777777" w:rsidR="00973304" w:rsidRPr="004A4C7B" w:rsidRDefault="00000000" w:rsidP="00973304">
      <w:pPr>
        <w:ind w:right="1394"/>
        <w:jc w:val="center"/>
        <w:rPr>
          <w:rFonts w:ascii="Arial" w:hAnsi="Arial" w:cs="Arial"/>
          <w:lang w:val="es-ES"/>
        </w:rPr>
      </w:pPr>
      <w:hyperlink r:id="rId23" w:history="1">
        <w:r w:rsidR="00973304" w:rsidRPr="004A4C7B">
          <w:rPr>
            <w:rStyle w:val="Hipervnculo"/>
            <w:rFonts w:ascii="Arial" w:hAnsi="Arial" w:cs="Arial"/>
            <w:lang w:val="es-ES"/>
          </w:rPr>
          <w:t>www.michelin.es</w:t>
        </w:r>
      </w:hyperlink>
    </w:p>
    <w:p w14:paraId="216D801B" w14:textId="77777777" w:rsidR="00973304" w:rsidRPr="004A4C7B" w:rsidRDefault="00973304" w:rsidP="00973304">
      <w:pPr>
        <w:ind w:right="1394"/>
        <w:jc w:val="center"/>
        <w:rPr>
          <w:rFonts w:ascii="Arial" w:hAnsi="Arial" w:cs="Arial"/>
          <w:lang w:val="es-ES"/>
        </w:rPr>
      </w:pPr>
    </w:p>
    <w:p w14:paraId="00D83EB0" w14:textId="77777777" w:rsidR="00973304" w:rsidRPr="004A4C7B" w:rsidRDefault="00973304" w:rsidP="00973304">
      <w:pPr>
        <w:ind w:right="1394"/>
        <w:jc w:val="center"/>
        <w:rPr>
          <w:rFonts w:ascii="Arial" w:hAnsi="Arial" w:cs="Arial"/>
          <w:lang w:val="es-ES"/>
        </w:rPr>
      </w:pPr>
      <w:r w:rsidRPr="004A4C7B">
        <w:rPr>
          <w:lang w:val="es-ES"/>
        </w:rPr>
        <w:t xml:space="preserve">   </w:t>
      </w:r>
      <w:r w:rsidRPr="004A4C7B">
        <w:rPr>
          <w:noProof/>
          <w:color w:val="000000"/>
          <w:lang w:val="es-ES_tradnl" w:eastAsia="es-ES_tradnl" w:bidi="ar-SA"/>
        </w:rPr>
        <w:drawing>
          <wp:inline distT="0" distB="0" distL="0" distR="0" wp14:anchorId="5B97D4C6" wp14:editId="6ACA9B00">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4"/>
                    <a:stretch>
                      <a:fillRect/>
                    </a:stretch>
                  </pic:blipFill>
                  <pic:spPr>
                    <a:xfrm>
                      <a:off x="0" y="0"/>
                      <a:ext cx="152400" cy="123825"/>
                    </a:xfrm>
                    <a:prstGeom prst="rect">
                      <a:avLst/>
                    </a:prstGeom>
                  </pic:spPr>
                </pic:pic>
              </a:graphicData>
            </a:graphic>
          </wp:inline>
        </w:drawing>
      </w:r>
      <w:hyperlink r:id="rId25" w:history="1">
        <w:r w:rsidRPr="004A4C7B">
          <w:rPr>
            <w:rFonts w:ascii="Arial" w:eastAsia="Arial" w:hAnsi="Arial" w:cs="Arial"/>
            <w:color w:val="0000FF"/>
            <w:sz w:val="20"/>
            <w:szCs w:val="20"/>
            <w:u w:val="single" w:color="0000FF"/>
            <w:lang w:val="es-ES"/>
          </w:rPr>
          <w:t>@MichelinNews</w:t>
        </w:r>
      </w:hyperlink>
      <w:r w:rsidRPr="004A4C7B">
        <w:rPr>
          <w:rFonts w:ascii="Arial" w:eastAsia="Arial" w:hAnsi="Arial" w:cs="Arial"/>
          <w:color w:val="08519D"/>
          <w:sz w:val="20"/>
          <w:szCs w:val="20"/>
          <w:lang w:val="es-ES"/>
        </w:rPr>
        <w:t xml:space="preserve">  </w:t>
      </w:r>
      <w:r w:rsidRPr="004A4C7B">
        <w:rPr>
          <w:noProof/>
          <w:color w:val="000000"/>
          <w:lang w:val="es-ES_tradnl" w:eastAsia="es-ES_tradnl" w:bidi="ar-SA"/>
        </w:rPr>
        <w:drawing>
          <wp:inline distT="0" distB="0" distL="0" distR="0" wp14:anchorId="79A93E7D" wp14:editId="6CCF4C66">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4A4C7B">
        <w:rPr>
          <w:rFonts w:ascii="Arial" w:eastAsia="Arial" w:hAnsi="Arial" w:cs="Arial"/>
          <w:color w:val="08519D"/>
          <w:sz w:val="20"/>
          <w:szCs w:val="20"/>
          <w:lang w:val="es-ES"/>
        </w:rPr>
        <w:t xml:space="preserve"> </w:t>
      </w:r>
      <w:hyperlink r:id="rId27" w:history="1">
        <w:r w:rsidRPr="004A4C7B">
          <w:rPr>
            <w:rFonts w:ascii="Arial" w:eastAsia="Arial" w:hAnsi="Arial" w:cs="Arial"/>
            <w:color w:val="0000FF"/>
            <w:sz w:val="20"/>
            <w:szCs w:val="20"/>
            <w:u w:val="single" w:color="0000FF"/>
            <w:lang w:val="es-ES"/>
          </w:rPr>
          <w:t>@Michelinespana</w:t>
        </w:r>
      </w:hyperlink>
      <w:r w:rsidRPr="004A4C7B">
        <w:rPr>
          <w:rFonts w:ascii="Arial" w:eastAsia="Arial" w:hAnsi="Arial" w:cs="Arial"/>
          <w:color w:val="08519D"/>
          <w:sz w:val="20"/>
          <w:szCs w:val="20"/>
          <w:lang w:val="es-ES"/>
        </w:rPr>
        <w:t xml:space="preserve">  </w:t>
      </w:r>
      <w:r w:rsidRPr="004A4C7B">
        <w:rPr>
          <w:noProof/>
          <w:color w:val="000000"/>
          <w:lang w:val="es-ES_tradnl" w:eastAsia="es-ES_tradnl" w:bidi="ar-SA"/>
        </w:rPr>
        <w:drawing>
          <wp:inline distT="0" distB="0" distL="0" distR="0" wp14:anchorId="67B2E328" wp14:editId="54C16A58">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4A4C7B">
        <w:rPr>
          <w:rFonts w:ascii="Arial" w:eastAsia="Arial" w:hAnsi="Arial" w:cs="Arial"/>
          <w:color w:val="08519D"/>
          <w:sz w:val="20"/>
          <w:szCs w:val="20"/>
          <w:lang w:val="es-ES"/>
        </w:rPr>
        <w:t xml:space="preserve"> </w:t>
      </w:r>
      <w:hyperlink r:id="rId29" w:history="1">
        <w:r w:rsidRPr="004A4C7B">
          <w:rPr>
            <w:rFonts w:ascii="Arial" w:eastAsia="Arial" w:hAnsi="Arial" w:cs="Arial"/>
            <w:color w:val="0000FF"/>
            <w:sz w:val="20"/>
            <w:szCs w:val="20"/>
            <w:u w:val="single" w:color="0000FF"/>
            <w:lang w:val="es-ES"/>
          </w:rPr>
          <w:t>@Michelinespana</w:t>
        </w:r>
      </w:hyperlink>
      <w:r w:rsidRPr="004A4C7B">
        <w:rPr>
          <w:rFonts w:ascii="Arial" w:eastAsia="Arial" w:hAnsi="Arial" w:cs="Arial"/>
          <w:color w:val="08519D"/>
          <w:sz w:val="20"/>
          <w:szCs w:val="20"/>
          <w:lang w:val="es-ES"/>
        </w:rPr>
        <w:t xml:space="preserve">  </w:t>
      </w:r>
      <w:r w:rsidRPr="004A4C7B">
        <w:rPr>
          <w:noProof/>
          <w:color w:val="000000"/>
          <w:lang w:val="es-ES_tradnl" w:eastAsia="es-ES_tradnl" w:bidi="ar-SA"/>
        </w:rPr>
        <w:drawing>
          <wp:inline distT="0" distB="0" distL="0" distR="0" wp14:anchorId="1B1992A1" wp14:editId="3F1AEA1A">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4A4C7B">
        <w:rPr>
          <w:rFonts w:ascii="Arial" w:eastAsia="Arial" w:hAnsi="Arial" w:cs="Arial"/>
          <w:color w:val="08519D"/>
          <w:sz w:val="20"/>
          <w:szCs w:val="20"/>
          <w:lang w:val="es-ES"/>
        </w:rPr>
        <w:t xml:space="preserve"> </w:t>
      </w:r>
      <w:hyperlink r:id="rId31" w:history="1">
        <w:r w:rsidRPr="004A4C7B">
          <w:rPr>
            <w:rFonts w:ascii="Arial" w:eastAsia="Arial" w:hAnsi="Arial" w:cs="Arial"/>
            <w:color w:val="0000FF"/>
            <w:sz w:val="20"/>
            <w:szCs w:val="20"/>
            <w:u w:val="single" w:color="0000FF"/>
            <w:lang w:val="es-ES"/>
          </w:rPr>
          <w:t>@Michelin</w:t>
        </w:r>
      </w:hyperlink>
    </w:p>
    <w:p w14:paraId="02E9A63B" w14:textId="77777777" w:rsidR="00973304" w:rsidRPr="004A4C7B" w:rsidRDefault="00973304" w:rsidP="00973304">
      <w:pPr>
        <w:ind w:right="1394"/>
        <w:jc w:val="center"/>
        <w:rPr>
          <w:rFonts w:ascii="Arial" w:hAnsi="Arial" w:cs="Arial"/>
          <w:lang w:val="es-ES"/>
        </w:rPr>
      </w:pPr>
    </w:p>
    <w:p w14:paraId="589AD311" w14:textId="77777777" w:rsidR="00973304" w:rsidRPr="004A4C7B" w:rsidRDefault="00973304" w:rsidP="00973304">
      <w:pPr>
        <w:ind w:right="1394"/>
        <w:jc w:val="center"/>
        <w:rPr>
          <w:rFonts w:ascii="Arial" w:hAnsi="Arial" w:cs="Arial"/>
          <w:lang w:val="es-ES"/>
        </w:rPr>
      </w:pPr>
    </w:p>
    <w:p w14:paraId="46A009E7" w14:textId="77777777" w:rsidR="00973304" w:rsidRPr="004A4C7B" w:rsidRDefault="00973304" w:rsidP="00973304">
      <w:pPr>
        <w:ind w:right="1394"/>
        <w:jc w:val="center"/>
        <w:rPr>
          <w:rFonts w:ascii="Arial" w:hAnsi="Arial" w:cs="Arial"/>
          <w:lang w:val="es-ES"/>
        </w:rPr>
      </w:pPr>
      <w:r w:rsidRPr="004A4C7B">
        <w:rPr>
          <w:rFonts w:ascii="Arial" w:hAnsi="Arial" w:cs="Arial"/>
          <w:lang w:val="es-ES"/>
        </w:rPr>
        <w:t>Ronda de Poniente, 6 – 28760 Tres Cantos – Madrid. ESPAÑA</w:t>
      </w:r>
    </w:p>
    <w:p w14:paraId="7D98A1C1" w14:textId="1F0ABA66" w:rsidR="002D6467" w:rsidRPr="004A4C7B" w:rsidRDefault="002D6467" w:rsidP="00973304">
      <w:pPr>
        <w:spacing w:line="276" w:lineRule="auto"/>
        <w:ind w:right="1394"/>
        <w:jc w:val="center"/>
        <w:rPr>
          <w:rFonts w:ascii="Arial" w:hAnsi="Arial" w:cs="Arial"/>
          <w:lang w:val="es-ES"/>
        </w:rPr>
      </w:pPr>
    </w:p>
    <w:sectPr w:rsidR="002D6467" w:rsidRPr="004A4C7B" w:rsidSect="00ED355B">
      <w:headerReference w:type="default" r:id="rId32"/>
      <w:headerReference w:type="first" r:id="rId33"/>
      <w:pgSz w:w="11906" w:h="16838"/>
      <w:pgMar w:top="2056" w:right="120" w:bottom="1156"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DBCF" w14:textId="77777777" w:rsidR="006D6FE8" w:rsidRDefault="006D6FE8">
      <w:r>
        <w:separator/>
      </w:r>
    </w:p>
  </w:endnote>
  <w:endnote w:type="continuationSeparator" w:id="0">
    <w:p w14:paraId="2247106B" w14:textId="77777777" w:rsidR="006D6FE8" w:rsidRDefault="006D6FE8">
      <w:r>
        <w:continuationSeparator/>
      </w:r>
    </w:p>
  </w:endnote>
  <w:endnote w:type="continuationNotice" w:id="1">
    <w:p w14:paraId="08EB858F" w14:textId="77777777" w:rsidR="006D6FE8" w:rsidRDefault="006D6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Utopia">
    <w:altName w:val="Cambria"/>
    <w:panose1 w:val="020B0604020202020204"/>
    <w:charset w:val="00"/>
    <w:family w:val="roman"/>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helin Unit Titling">
    <w:altName w:val="Calibri"/>
    <w:panose1 w:val="02000000000000000000"/>
    <w:charset w:val="00"/>
    <w:family w:val="auto"/>
    <w:notTrueType/>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AD0D" w14:textId="77777777" w:rsidR="006D6FE8" w:rsidRDefault="006D6FE8">
      <w:r>
        <w:separator/>
      </w:r>
    </w:p>
  </w:footnote>
  <w:footnote w:type="continuationSeparator" w:id="0">
    <w:p w14:paraId="253915E2" w14:textId="77777777" w:rsidR="006D6FE8" w:rsidRDefault="006D6FE8">
      <w:r>
        <w:continuationSeparator/>
      </w:r>
    </w:p>
  </w:footnote>
  <w:footnote w:type="continuationNotice" w:id="1">
    <w:p w14:paraId="6E14275E" w14:textId="77777777" w:rsidR="006D6FE8" w:rsidRDefault="006D6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4A3E" w14:textId="77777777" w:rsidR="00A268A2" w:rsidRDefault="00C17A3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5E4F3432" wp14:editId="1F924F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4EC0" w14:textId="77777777" w:rsidR="00A268A2" w:rsidRDefault="00C17A39">
    <w:pPr>
      <w:pStyle w:val="Encabezado"/>
      <w:ind w:left="-1418"/>
    </w:pPr>
    <w:r>
      <w:rPr>
        <w:noProof/>
        <w:lang w:val="es-ES_tradnl" w:eastAsia="es-ES_tradnl"/>
      </w:rPr>
      <mc:AlternateContent>
        <mc:Choice Requires="wps">
          <w:drawing>
            <wp:anchor distT="0" distB="0" distL="0" distR="0" simplePos="0" relativeHeight="251658241" behindDoc="1" locked="0" layoutInCell="0" allowOverlap="1" wp14:anchorId="4B05E227" wp14:editId="647E4297">
              <wp:simplePos x="0" y="0"/>
              <wp:positionH relativeFrom="page">
                <wp:posOffset>2207895</wp:posOffset>
              </wp:positionH>
              <wp:positionV relativeFrom="paragraph">
                <wp:posOffset>682625</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160F8817" w14:textId="77777777" w:rsidR="00A268A2" w:rsidRDefault="00C17A3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4B05E227" id="Text Box 4" o:spid="_x0000_s1027" style="position:absolute;left:0;text-align:left;margin-left:173.85pt;margin-top:53.75pt;width:234.1pt;height:30.95pt;z-index:-25165823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" o:allowincell="f" fillcolor="white [3201]" stroked="f" strokeweight=".5pt">
              <v:textbox>
                <w:txbxContent>
                  <w:p w14:paraId="160F8817" w14:textId="77777777" w:rsidR="00A268A2" w:rsidRDefault="00C17A3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251658240" behindDoc="1" locked="0" layoutInCell="0" allowOverlap="1" wp14:anchorId="13D644BF" wp14:editId="1E181D32">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F5717"/>
    <w:multiLevelType w:val="hybridMultilevel"/>
    <w:tmpl w:val="B94C17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B3E52B7"/>
    <w:multiLevelType w:val="hybridMultilevel"/>
    <w:tmpl w:val="B7061318"/>
    <w:lvl w:ilvl="0" w:tplc="E92830A4">
      <w:start w:val="1"/>
      <w:numFmt w:val="bullet"/>
      <w:lvlText w:val="-"/>
      <w:lvlJc w:val="left"/>
      <w:pPr>
        <w:ind w:left="720" w:hanging="360"/>
      </w:pPr>
      <w:rPr>
        <w:rFonts w:ascii="Calibri" w:hAnsi="Calibri" w:hint="default"/>
      </w:rPr>
    </w:lvl>
    <w:lvl w:ilvl="1" w:tplc="879044BE">
      <w:start w:val="1"/>
      <w:numFmt w:val="bullet"/>
      <w:lvlText w:val="o"/>
      <w:lvlJc w:val="left"/>
      <w:pPr>
        <w:ind w:left="1440" w:hanging="360"/>
      </w:pPr>
      <w:rPr>
        <w:rFonts w:ascii="Courier New" w:hAnsi="Courier New" w:hint="default"/>
      </w:rPr>
    </w:lvl>
    <w:lvl w:ilvl="2" w:tplc="BC326410">
      <w:start w:val="1"/>
      <w:numFmt w:val="bullet"/>
      <w:lvlText w:val=""/>
      <w:lvlJc w:val="left"/>
      <w:pPr>
        <w:ind w:left="2160" w:hanging="360"/>
      </w:pPr>
      <w:rPr>
        <w:rFonts w:ascii="Wingdings" w:hAnsi="Wingdings" w:hint="default"/>
      </w:rPr>
    </w:lvl>
    <w:lvl w:ilvl="3" w:tplc="19BEF87E">
      <w:start w:val="1"/>
      <w:numFmt w:val="bullet"/>
      <w:lvlText w:val=""/>
      <w:lvlJc w:val="left"/>
      <w:pPr>
        <w:ind w:left="2880" w:hanging="360"/>
      </w:pPr>
      <w:rPr>
        <w:rFonts w:ascii="Symbol" w:hAnsi="Symbol" w:hint="default"/>
      </w:rPr>
    </w:lvl>
    <w:lvl w:ilvl="4" w:tplc="9F8EAA78">
      <w:start w:val="1"/>
      <w:numFmt w:val="bullet"/>
      <w:lvlText w:val="o"/>
      <w:lvlJc w:val="left"/>
      <w:pPr>
        <w:ind w:left="3600" w:hanging="360"/>
      </w:pPr>
      <w:rPr>
        <w:rFonts w:ascii="Courier New" w:hAnsi="Courier New" w:hint="default"/>
      </w:rPr>
    </w:lvl>
    <w:lvl w:ilvl="5" w:tplc="373E97C2">
      <w:start w:val="1"/>
      <w:numFmt w:val="bullet"/>
      <w:lvlText w:val=""/>
      <w:lvlJc w:val="left"/>
      <w:pPr>
        <w:ind w:left="4320" w:hanging="360"/>
      </w:pPr>
      <w:rPr>
        <w:rFonts w:ascii="Wingdings" w:hAnsi="Wingdings" w:hint="default"/>
      </w:rPr>
    </w:lvl>
    <w:lvl w:ilvl="6" w:tplc="68946584">
      <w:start w:val="1"/>
      <w:numFmt w:val="bullet"/>
      <w:lvlText w:val=""/>
      <w:lvlJc w:val="left"/>
      <w:pPr>
        <w:ind w:left="5040" w:hanging="360"/>
      </w:pPr>
      <w:rPr>
        <w:rFonts w:ascii="Symbol" w:hAnsi="Symbol" w:hint="default"/>
      </w:rPr>
    </w:lvl>
    <w:lvl w:ilvl="7" w:tplc="F7F4FCBE">
      <w:start w:val="1"/>
      <w:numFmt w:val="bullet"/>
      <w:lvlText w:val="o"/>
      <w:lvlJc w:val="left"/>
      <w:pPr>
        <w:ind w:left="5760" w:hanging="360"/>
      </w:pPr>
      <w:rPr>
        <w:rFonts w:ascii="Courier New" w:hAnsi="Courier New" w:hint="default"/>
      </w:rPr>
    </w:lvl>
    <w:lvl w:ilvl="8" w:tplc="D15EB8D4">
      <w:start w:val="1"/>
      <w:numFmt w:val="bullet"/>
      <w:lvlText w:val=""/>
      <w:lvlJc w:val="left"/>
      <w:pPr>
        <w:ind w:left="6480" w:hanging="360"/>
      </w:pPr>
      <w:rPr>
        <w:rFonts w:ascii="Wingdings" w:hAnsi="Wingdings" w:hint="default"/>
      </w:rPr>
    </w:lvl>
  </w:abstractNum>
  <w:abstractNum w:abstractNumId="2" w15:restartNumberingAfterBreak="0">
    <w:nsid w:val="53842A79"/>
    <w:multiLevelType w:val="hybridMultilevel"/>
    <w:tmpl w:val="FE1E5DBE"/>
    <w:lvl w:ilvl="0" w:tplc="63E6EA3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2F72E"/>
    <w:multiLevelType w:val="hybridMultilevel"/>
    <w:tmpl w:val="29981542"/>
    <w:lvl w:ilvl="0" w:tplc="E5406BA4">
      <w:start w:val="1"/>
      <w:numFmt w:val="bullet"/>
      <w:lvlText w:val="-"/>
      <w:lvlJc w:val="left"/>
      <w:pPr>
        <w:ind w:left="720" w:hanging="360"/>
      </w:pPr>
      <w:rPr>
        <w:rFonts w:ascii="Calibri" w:hAnsi="Calibri" w:hint="default"/>
      </w:rPr>
    </w:lvl>
    <w:lvl w:ilvl="1" w:tplc="FD903A0E">
      <w:start w:val="1"/>
      <w:numFmt w:val="bullet"/>
      <w:lvlText w:val="o"/>
      <w:lvlJc w:val="left"/>
      <w:pPr>
        <w:ind w:left="1440" w:hanging="360"/>
      </w:pPr>
      <w:rPr>
        <w:rFonts w:ascii="Courier New" w:hAnsi="Courier New" w:hint="default"/>
      </w:rPr>
    </w:lvl>
    <w:lvl w:ilvl="2" w:tplc="B9044E28">
      <w:start w:val="1"/>
      <w:numFmt w:val="bullet"/>
      <w:lvlText w:val=""/>
      <w:lvlJc w:val="left"/>
      <w:pPr>
        <w:ind w:left="2160" w:hanging="360"/>
      </w:pPr>
      <w:rPr>
        <w:rFonts w:ascii="Wingdings" w:hAnsi="Wingdings" w:hint="default"/>
      </w:rPr>
    </w:lvl>
    <w:lvl w:ilvl="3" w:tplc="A3020D44">
      <w:start w:val="1"/>
      <w:numFmt w:val="bullet"/>
      <w:lvlText w:val=""/>
      <w:lvlJc w:val="left"/>
      <w:pPr>
        <w:ind w:left="2880" w:hanging="360"/>
      </w:pPr>
      <w:rPr>
        <w:rFonts w:ascii="Symbol" w:hAnsi="Symbol" w:hint="default"/>
      </w:rPr>
    </w:lvl>
    <w:lvl w:ilvl="4" w:tplc="3CFE482C">
      <w:start w:val="1"/>
      <w:numFmt w:val="bullet"/>
      <w:lvlText w:val="o"/>
      <w:lvlJc w:val="left"/>
      <w:pPr>
        <w:ind w:left="3600" w:hanging="360"/>
      </w:pPr>
      <w:rPr>
        <w:rFonts w:ascii="Courier New" w:hAnsi="Courier New" w:hint="default"/>
      </w:rPr>
    </w:lvl>
    <w:lvl w:ilvl="5" w:tplc="22E63002">
      <w:start w:val="1"/>
      <w:numFmt w:val="bullet"/>
      <w:lvlText w:val=""/>
      <w:lvlJc w:val="left"/>
      <w:pPr>
        <w:ind w:left="4320" w:hanging="360"/>
      </w:pPr>
      <w:rPr>
        <w:rFonts w:ascii="Wingdings" w:hAnsi="Wingdings" w:hint="default"/>
      </w:rPr>
    </w:lvl>
    <w:lvl w:ilvl="6" w:tplc="2462284A">
      <w:start w:val="1"/>
      <w:numFmt w:val="bullet"/>
      <w:lvlText w:val=""/>
      <w:lvlJc w:val="left"/>
      <w:pPr>
        <w:ind w:left="5040" w:hanging="360"/>
      </w:pPr>
      <w:rPr>
        <w:rFonts w:ascii="Symbol" w:hAnsi="Symbol" w:hint="default"/>
      </w:rPr>
    </w:lvl>
    <w:lvl w:ilvl="7" w:tplc="013801A0">
      <w:start w:val="1"/>
      <w:numFmt w:val="bullet"/>
      <w:lvlText w:val="o"/>
      <w:lvlJc w:val="left"/>
      <w:pPr>
        <w:ind w:left="5760" w:hanging="360"/>
      </w:pPr>
      <w:rPr>
        <w:rFonts w:ascii="Courier New" w:hAnsi="Courier New" w:hint="default"/>
      </w:rPr>
    </w:lvl>
    <w:lvl w:ilvl="8" w:tplc="B74A1A0C">
      <w:start w:val="1"/>
      <w:numFmt w:val="bullet"/>
      <w:lvlText w:val=""/>
      <w:lvlJc w:val="left"/>
      <w:pPr>
        <w:ind w:left="6480" w:hanging="360"/>
      </w:pPr>
      <w:rPr>
        <w:rFonts w:ascii="Wingdings" w:hAnsi="Wingdings" w:hint="default"/>
      </w:rPr>
    </w:lvl>
  </w:abstractNum>
  <w:abstractNum w:abstractNumId="4" w15:restartNumberingAfterBreak="0">
    <w:nsid w:val="59D05C75"/>
    <w:multiLevelType w:val="hybridMultilevel"/>
    <w:tmpl w:val="28A0FD02"/>
    <w:lvl w:ilvl="0" w:tplc="FB0C8EA8">
      <w:numFmt w:val="bullet"/>
      <w:lvlText w:val="-"/>
      <w:lvlJc w:val="left"/>
      <w:pPr>
        <w:ind w:left="720" w:hanging="360"/>
      </w:pPr>
      <w:rPr>
        <w:rFonts w:ascii="Arial" w:eastAsiaTheme="maj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60EB5506"/>
    <w:multiLevelType w:val="hybridMultilevel"/>
    <w:tmpl w:val="36C8ED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9610B41"/>
    <w:multiLevelType w:val="hybridMultilevel"/>
    <w:tmpl w:val="CC7C26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23033640">
    <w:abstractNumId w:val="1"/>
  </w:num>
  <w:num w:numId="2" w16cid:durableId="1683166129">
    <w:abstractNumId w:val="3"/>
  </w:num>
  <w:num w:numId="3" w16cid:durableId="862404274">
    <w:abstractNumId w:val="5"/>
  </w:num>
  <w:num w:numId="4" w16cid:durableId="178937120">
    <w:abstractNumId w:val="6"/>
  </w:num>
  <w:num w:numId="5" w16cid:durableId="404109035">
    <w:abstractNumId w:val="2"/>
  </w:num>
  <w:num w:numId="6" w16cid:durableId="1839881941">
    <w:abstractNumId w:val="0"/>
  </w:num>
  <w:num w:numId="7" w16cid:durableId="1365205746">
    <w:abstractNumId w:val="4"/>
  </w:num>
  <w:num w:numId="8" w16cid:durableId="1629042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8A2"/>
    <w:rsid w:val="000007B9"/>
    <w:rsid w:val="000046CC"/>
    <w:rsid w:val="000047B4"/>
    <w:rsid w:val="000050B6"/>
    <w:rsid w:val="000077FE"/>
    <w:rsid w:val="00014AB5"/>
    <w:rsid w:val="00014B29"/>
    <w:rsid w:val="000151EF"/>
    <w:rsid w:val="00016F8F"/>
    <w:rsid w:val="0002173E"/>
    <w:rsid w:val="00026C83"/>
    <w:rsid w:val="00034DB8"/>
    <w:rsid w:val="00042262"/>
    <w:rsid w:val="000422AD"/>
    <w:rsid w:val="00043369"/>
    <w:rsid w:val="000442E5"/>
    <w:rsid w:val="0004616A"/>
    <w:rsid w:val="00047AB9"/>
    <w:rsid w:val="000561DF"/>
    <w:rsid w:val="00063480"/>
    <w:rsid w:val="00063E34"/>
    <w:rsid w:val="00065A4C"/>
    <w:rsid w:val="00072030"/>
    <w:rsid w:val="000762BF"/>
    <w:rsid w:val="00077DD1"/>
    <w:rsid w:val="00083449"/>
    <w:rsid w:val="00083745"/>
    <w:rsid w:val="00085E66"/>
    <w:rsid w:val="00093C59"/>
    <w:rsid w:val="00095A7D"/>
    <w:rsid w:val="00095B9E"/>
    <w:rsid w:val="000A498E"/>
    <w:rsid w:val="000A73B7"/>
    <w:rsid w:val="000B0541"/>
    <w:rsid w:val="000C1931"/>
    <w:rsid w:val="000C4B05"/>
    <w:rsid w:val="000C74F5"/>
    <w:rsid w:val="000D0AA6"/>
    <w:rsid w:val="000D7582"/>
    <w:rsid w:val="000E02FA"/>
    <w:rsid w:val="000E10C2"/>
    <w:rsid w:val="000E6847"/>
    <w:rsid w:val="000E7C51"/>
    <w:rsid w:val="000F52F0"/>
    <w:rsid w:val="00101E32"/>
    <w:rsid w:val="00104284"/>
    <w:rsid w:val="00114BB2"/>
    <w:rsid w:val="001175CD"/>
    <w:rsid w:val="001214B7"/>
    <w:rsid w:val="00123158"/>
    <w:rsid w:val="00131656"/>
    <w:rsid w:val="001324AA"/>
    <w:rsid w:val="00132F51"/>
    <w:rsid w:val="00135D79"/>
    <w:rsid w:val="00136590"/>
    <w:rsid w:val="001414CB"/>
    <w:rsid w:val="00150789"/>
    <w:rsid w:val="001611E0"/>
    <w:rsid w:val="0017370C"/>
    <w:rsid w:val="00175396"/>
    <w:rsid w:val="001815E3"/>
    <w:rsid w:val="00184B05"/>
    <w:rsid w:val="00186B0F"/>
    <w:rsid w:val="00191BB7"/>
    <w:rsid w:val="001951A8"/>
    <w:rsid w:val="00197F97"/>
    <w:rsid w:val="001A2401"/>
    <w:rsid w:val="001A33BB"/>
    <w:rsid w:val="001A3AC9"/>
    <w:rsid w:val="001B36AB"/>
    <w:rsid w:val="001B3C46"/>
    <w:rsid w:val="001C24AF"/>
    <w:rsid w:val="001C2C3E"/>
    <w:rsid w:val="001C75D9"/>
    <w:rsid w:val="001D0433"/>
    <w:rsid w:val="001D2B11"/>
    <w:rsid w:val="001E3956"/>
    <w:rsid w:val="001E3C83"/>
    <w:rsid w:val="001E417B"/>
    <w:rsid w:val="001E5B1F"/>
    <w:rsid w:val="001E6117"/>
    <w:rsid w:val="001E72C6"/>
    <w:rsid w:val="001F1850"/>
    <w:rsid w:val="001F329F"/>
    <w:rsid w:val="001F33FF"/>
    <w:rsid w:val="00202994"/>
    <w:rsid w:val="00207ECC"/>
    <w:rsid w:val="00211B14"/>
    <w:rsid w:val="00217936"/>
    <w:rsid w:val="00222D32"/>
    <w:rsid w:val="00227929"/>
    <w:rsid w:val="0023044D"/>
    <w:rsid w:val="0023273F"/>
    <w:rsid w:val="00233CF6"/>
    <w:rsid w:val="0023469C"/>
    <w:rsid w:val="00241FAC"/>
    <w:rsid w:val="00243385"/>
    <w:rsid w:val="00243BA8"/>
    <w:rsid w:val="00246DFC"/>
    <w:rsid w:val="00255052"/>
    <w:rsid w:val="00257371"/>
    <w:rsid w:val="00260C0B"/>
    <w:rsid w:val="00270205"/>
    <w:rsid w:val="00270D0B"/>
    <w:rsid w:val="00271932"/>
    <w:rsid w:val="002771B7"/>
    <w:rsid w:val="00277FC6"/>
    <w:rsid w:val="002803AE"/>
    <w:rsid w:val="00281776"/>
    <w:rsid w:val="00282F83"/>
    <w:rsid w:val="00286F3C"/>
    <w:rsid w:val="00294CEA"/>
    <w:rsid w:val="00296A55"/>
    <w:rsid w:val="002A09AE"/>
    <w:rsid w:val="002A09E0"/>
    <w:rsid w:val="002A14BC"/>
    <w:rsid w:val="002A21BB"/>
    <w:rsid w:val="002B13D9"/>
    <w:rsid w:val="002B7279"/>
    <w:rsid w:val="002C2DD1"/>
    <w:rsid w:val="002D3664"/>
    <w:rsid w:val="002D5D6F"/>
    <w:rsid w:val="002D6467"/>
    <w:rsid w:val="002D77CE"/>
    <w:rsid w:val="002E0ABF"/>
    <w:rsid w:val="002E25FE"/>
    <w:rsid w:val="002E426A"/>
    <w:rsid w:val="002E4D2A"/>
    <w:rsid w:val="002E5525"/>
    <w:rsid w:val="002E6295"/>
    <w:rsid w:val="002F754A"/>
    <w:rsid w:val="0030389D"/>
    <w:rsid w:val="00310A25"/>
    <w:rsid w:val="00312317"/>
    <w:rsid w:val="003169B0"/>
    <w:rsid w:val="0032684E"/>
    <w:rsid w:val="00330ED2"/>
    <w:rsid w:val="00331C27"/>
    <w:rsid w:val="00336CE1"/>
    <w:rsid w:val="00340462"/>
    <w:rsid w:val="00344C7A"/>
    <w:rsid w:val="00345397"/>
    <w:rsid w:val="00346431"/>
    <w:rsid w:val="00346969"/>
    <w:rsid w:val="00352D83"/>
    <w:rsid w:val="00354CA5"/>
    <w:rsid w:val="00355A24"/>
    <w:rsid w:val="00356CCB"/>
    <w:rsid w:val="003620B7"/>
    <w:rsid w:val="00363C4E"/>
    <w:rsid w:val="0037476E"/>
    <w:rsid w:val="00377365"/>
    <w:rsid w:val="00380C9B"/>
    <w:rsid w:val="0039216E"/>
    <w:rsid w:val="003964F6"/>
    <w:rsid w:val="003A0926"/>
    <w:rsid w:val="003A1521"/>
    <w:rsid w:val="003A3527"/>
    <w:rsid w:val="003A3D77"/>
    <w:rsid w:val="003A3D8A"/>
    <w:rsid w:val="003A4A3C"/>
    <w:rsid w:val="003A7192"/>
    <w:rsid w:val="003B0990"/>
    <w:rsid w:val="003B116B"/>
    <w:rsid w:val="003B7991"/>
    <w:rsid w:val="003C106B"/>
    <w:rsid w:val="003C205B"/>
    <w:rsid w:val="003C3165"/>
    <w:rsid w:val="003C3288"/>
    <w:rsid w:val="003C5747"/>
    <w:rsid w:val="003C5966"/>
    <w:rsid w:val="003D6487"/>
    <w:rsid w:val="003D6DF1"/>
    <w:rsid w:val="003E1A8C"/>
    <w:rsid w:val="003E1E54"/>
    <w:rsid w:val="003E38AD"/>
    <w:rsid w:val="003E54E7"/>
    <w:rsid w:val="003E5C04"/>
    <w:rsid w:val="003E74E7"/>
    <w:rsid w:val="003F49B2"/>
    <w:rsid w:val="004015BC"/>
    <w:rsid w:val="0040601F"/>
    <w:rsid w:val="004121E8"/>
    <w:rsid w:val="00413723"/>
    <w:rsid w:val="0042396E"/>
    <w:rsid w:val="004260E4"/>
    <w:rsid w:val="00430982"/>
    <w:rsid w:val="00433A0C"/>
    <w:rsid w:val="00433C58"/>
    <w:rsid w:val="00434689"/>
    <w:rsid w:val="00434A09"/>
    <w:rsid w:val="00434D25"/>
    <w:rsid w:val="0044030A"/>
    <w:rsid w:val="004411E3"/>
    <w:rsid w:val="004437A4"/>
    <w:rsid w:val="00447864"/>
    <w:rsid w:val="00450DF0"/>
    <w:rsid w:val="00452CE9"/>
    <w:rsid w:val="00454C34"/>
    <w:rsid w:val="004559FA"/>
    <w:rsid w:val="00464FE2"/>
    <w:rsid w:val="00466908"/>
    <w:rsid w:val="00467077"/>
    <w:rsid w:val="0047236A"/>
    <w:rsid w:val="00475241"/>
    <w:rsid w:val="004757F0"/>
    <w:rsid w:val="00475863"/>
    <w:rsid w:val="00481D37"/>
    <w:rsid w:val="00482391"/>
    <w:rsid w:val="004824E4"/>
    <w:rsid w:val="00485260"/>
    <w:rsid w:val="0048535C"/>
    <w:rsid w:val="00494E78"/>
    <w:rsid w:val="004A3EE5"/>
    <w:rsid w:val="004A4C7B"/>
    <w:rsid w:val="004A58FC"/>
    <w:rsid w:val="004A630C"/>
    <w:rsid w:val="004C0BFB"/>
    <w:rsid w:val="004C1B26"/>
    <w:rsid w:val="004C74E8"/>
    <w:rsid w:val="004C77E2"/>
    <w:rsid w:val="004C797B"/>
    <w:rsid w:val="004D7F8E"/>
    <w:rsid w:val="004E16D1"/>
    <w:rsid w:val="004E4599"/>
    <w:rsid w:val="004E5735"/>
    <w:rsid w:val="004F2966"/>
    <w:rsid w:val="004F6F15"/>
    <w:rsid w:val="0050714F"/>
    <w:rsid w:val="00510EDD"/>
    <w:rsid w:val="00515F04"/>
    <w:rsid w:val="005214B8"/>
    <w:rsid w:val="00523878"/>
    <w:rsid w:val="00526529"/>
    <w:rsid w:val="005335DD"/>
    <w:rsid w:val="0054138E"/>
    <w:rsid w:val="00543FDA"/>
    <w:rsid w:val="00546C0E"/>
    <w:rsid w:val="00547AAE"/>
    <w:rsid w:val="00547C86"/>
    <w:rsid w:val="00562A27"/>
    <w:rsid w:val="00564939"/>
    <w:rsid w:val="00566AA3"/>
    <w:rsid w:val="00570256"/>
    <w:rsid w:val="00572FCA"/>
    <w:rsid w:val="00573286"/>
    <w:rsid w:val="00580805"/>
    <w:rsid w:val="00582B60"/>
    <w:rsid w:val="00594C68"/>
    <w:rsid w:val="005977E6"/>
    <w:rsid w:val="0059786E"/>
    <w:rsid w:val="005A4A25"/>
    <w:rsid w:val="005B2D41"/>
    <w:rsid w:val="005B40D4"/>
    <w:rsid w:val="005B43E3"/>
    <w:rsid w:val="005C14C1"/>
    <w:rsid w:val="005C22E7"/>
    <w:rsid w:val="005C46E0"/>
    <w:rsid w:val="005C5C7F"/>
    <w:rsid w:val="005D2F73"/>
    <w:rsid w:val="005D5119"/>
    <w:rsid w:val="005E01F7"/>
    <w:rsid w:val="005E1A1A"/>
    <w:rsid w:val="005E1BBE"/>
    <w:rsid w:val="005E2650"/>
    <w:rsid w:val="005E3EA4"/>
    <w:rsid w:val="005E4502"/>
    <w:rsid w:val="005E7A21"/>
    <w:rsid w:val="005F01CD"/>
    <w:rsid w:val="005F2BF0"/>
    <w:rsid w:val="005F2CAB"/>
    <w:rsid w:val="005F3289"/>
    <w:rsid w:val="005F5AAC"/>
    <w:rsid w:val="005F6E65"/>
    <w:rsid w:val="0061516A"/>
    <w:rsid w:val="00627A54"/>
    <w:rsid w:val="00636EA0"/>
    <w:rsid w:val="00637F83"/>
    <w:rsid w:val="00643B0E"/>
    <w:rsid w:val="00644696"/>
    <w:rsid w:val="00645C88"/>
    <w:rsid w:val="00651A00"/>
    <w:rsid w:val="00651B31"/>
    <w:rsid w:val="006559D4"/>
    <w:rsid w:val="006577DE"/>
    <w:rsid w:val="00657A03"/>
    <w:rsid w:val="00664F13"/>
    <w:rsid w:val="0067099C"/>
    <w:rsid w:val="00672351"/>
    <w:rsid w:val="006810B9"/>
    <w:rsid w:val="00687AE0"/>
    <w:rsid w:val="006926F4"/>
    <w:rsid w:val="0069671B"/>
    <w:rsid w:val="00696815"/>
    <w:rsid w:val="006974A2"/>
    <w:rsid w:val="006976EF"/>
    <w:rsid w:val="006A516A"/>
    <w:rsid w:val="006A5FDE"/>
    <w:rsid w:val="006B079A"/>
    <w:rsid w:val="006B080E"/>
    <w:rsid w:val="006B33E9"/>
    <w:rsid w:val="006B6325"/>
    <w:rsid w:val="006C140A"/>
    <w:rsid w:val="006C1A37"/>
    <w:rsid w:val="006C2F3E"/>
    <w:rsid w:val="006C7BA5"/>
    <w:rsid w:val="006D0188"/>
    <w:rsid w:val="006D04D0"/>
    <w:rsid w:val="006D6260"/>
    <w:rsid w:val="006D6FE8"/>
    <w:rsid w:val="006F168E"/>
    <w:rsid w:val="006F56B8"/>
    <w:rsid w:val="0070084D"/>
    <w:rsid w:val="007029C7"/>
    <w:rsid w:val="00702DE8"/>
    <w:rsid w:val="00705764"/>
    <w:rsid w:val="00737AC3"/>
    <w:rsid w:val="00744624"/>
    <w:rsid w:val="007506C5"/>
    <w:rsid w:val="007509D8"/>
    <w:rsid w:val="00752F08"/>
    <w:rsid w:val="0076253C"/>
    <w:rsid w:val="00762E9C"/>
    <w:rsid w:val="007658B8"/>
    <w:rsid w:val="00765B9B"/>
    <w:rsid w:val="0076694E"/>
    <w:rsid w:val="007733FE"/>
    <w:rsid w:val="0077396B"/>
    <w:rsid w:val="007766F3"/>
    <w:rsid w:val="00777739"/>
    <w:rsid w:val="00784CE3"/>
    <w:rsid w:val="00785196"/>
    <w:rsid w:val="00785E67"/>
    <w:rsid w:val="007861A2"/>
    <w:rsid w:val="007926C7"/>
    <w:rsid w:val="007A07E4"/>
    <w:rsid w:val="007A1E3E"/>
    <w:rsid w:val="007A27D2"/>
    <w:rsid w:val="007A6621"/>
    <w:rsid w:val="007B229A"/>
    <w:rsid w:val="007B2A00"/>
    <w:rsid w:val="007B4DE7"/>
    <w:rsid w:val="007C0074"/>
    <w:rsid w:val="007C0E23"/>
    <w:rsid w:val="007C582B"/>
    <w:rsid w:val="007C5DE2"/>
    <w:rsid w:val="007C691E"/>
    <w:rsid w:val="007D55FF"/>
    <w:rsid w:val="007D7391"/>
    <w:rsid w:val="007E0F8C"/>
    <w:rsid w:val="007E5121"/>
    <w:rsid w:val="007F3210"/>
    <w:rsid w:val="007F7192"/>
    <w:rsid w:val="007F73E4"/>
    <w:rsid w:val="008019F3"/>
    <w:rsid w:val="00801D08"/>
    <w:rsid w:val="00803EB5"/>
    <w:rsid w:val="00807F81"/>
    <w:rsid w:val="00816662"/>
    <w:rsid w:val="00820D98"/>
    <w:rsid w:val="0082121F"/>
    <w:rsid w:val="00826ACE"/>
    <w:rsid w:val="00833D3D"/>
    <w:rsid w:val="00834705"/>
    <w:rsid w:val="00837C72"/>
    <w:rsid w:val="00840BA4"/>
    <w:rsid w:val="00840E3B"/>
    <w:rsid w:val="00845E0C"/>
    <w:rsid w:val="00845ED4"/>
    <w:rsid w:val="00846824"/>
    <w:rsid w:val="008514B5"/>
    <w:rsid w:val="008518C5"/>
    <w:rsid w:val="00853847"/>
    <w:rsid w:val="0085400F"/>
    <w:rsid w:val="008551ED"/>
    <w:rsid w:val="008641AC"/>
    <w:rsid w:val="008670FE"/>
    <w:rsid w:val="00874C19"/>
    <w:rsid w:val="008776FF"/>
    <w:rsid w:val="008805EB"/>
    <w:rsid w:val="008819FF"/>
    <w:rsid w:val="00881D88"/>
    <w:rsid w:val="00885D9F"/>
    <w:rsid w:val="0088671F"/>
    <w:rsid w:val="00894FEC"/>
    <w:rsid w:val="008A3FF1"/>
    <w:rsid w:val="008A414E"/>
    <w:rsid w:val="008A423F"/>
    <w:rsid w:val="008A4B15"/>
    <w:rsid w:val="008A7B9E"/>
    <w:rsid w:val="008C2D34"/>
    <w:rsid w:val="008D44A7"/>
    <w:rsid w:val="008D5D8C"/>
    <w:rsid w:val="008D7029"/>
    <w:rsid w:val="008D7D9A"/>
    <w:rsid w:val="008E1A85"/>
    <w:rsid w:val="008E210D"/>
    <w:rsid w:val="008E5CF3"/>
    <w:rsid w:val="00901747"/>
    <w:rsid w:val="009021D1"/>
    <w:rsid w:val="0092201F"/>
    <w:rsid w:val="009225D6"/>
    <w:rsid w:val="00924ABC"/>
    <w:rsid w:val="00925F6C"/>
    <w:rsid w:val="009311D5"/>
    <w:rsid w:val="00932F3C"/>
    <w:rsid w:val="00936784"/>
    <w:rsid w:val="00941110"/>
    <w:rsid w:val="009423A3"/>
    <w:rsid w:val="00944090"/>
    <w:rsid w:val="009452FC"/>
    <w:rsid w:val="00945D14"/>
    <w:rsid w:val="009537AD"/>
    <w:rsid w:val="009539C3"/>
    <w:rsid w:val="00954052"/>
    <w:rsid w:val="00954949"/>
    <w:rsid w:val="00956AD7"/>
    <w:rsid w:val="009572D5"/>
    <w:rsid w:val="009573A5"/>
    <w:rsid w:val="009625D0"/>
    <w:rsid w:val="00963DCC"/>
    <w:rsid w:val="009723CE"/>
    <w:rsid w:val="00973304"/>
    <w:rsid w:val="009759CC"/>
    <w:rsid w:val="00981DF3"/>
    <w:rsid w:val="00982426"/>
    <w:rsid w:val="00982C92"/>
    <w:rsid w:val="00983D80"/>
    <w:rsid w:val="00987602"/>
    <w:rsid w:val="0099042D"/>
    <w:rsid w:val="009A1FB2"/>
    <w:rsid w:val="009A25F4"/>
    <w:rsid w:val="009A4B54"/>
    <w:rsid w:val="009A6E78"/>
    <w:rsid w:val="009B0CD9"/>
    <w:rsid w:val="009B3115"/>
    <w:rsid w:val="009C1E66"/>
    <w:rsid w:val="009C268E"/>
    <w:rsid w:val="009C442F"/>
    <w:rsid w:val="009D3751"/>
    <w:rsid w:val="009D6A94"/>
    <w:rsid w:val="009E0543"/>
    <w:rsid w:val="009E1BD8"/>
    <w:rsid w:val="009E36B7"/>
    <w:rsid w:val="009E6282"/>
    <w:rsid w:val="009F2031"/>
    <w:rsid w:val="009F588D"/>
    <w:rsid w:val="009F710E"/>
    <w:rsid w:val="009F7782"/>
    <w:rsid w:val="00A046A0"/>
    <w:rsid w:val="00A06A01"/>
    <w:rsid w:val="00A268A2"/>
    <w:rsid w:val="00A31FD5"/>
    <w:rsid w:val="00A32034"/>
    <w:rsid w:val="00A37071"/>
    <w:rsid w:val="00A378ED"/>
    <w:rsid w:val="00A53EEC"/>
    <w:rsid w:val="00A54FB1"/>
    <w:rsid w:val="00A56119"/>
    <w:rsid w:val="00A62522"/>
    <w:rsid w:val="00A6500D"/>
    <w:rsid w:val="00A65F02"/>
    <w:rsid w:val="00A67370"/>
    <w:rsid w:val="00A7336C"/>
    <w:rsid w:val="00A73BCA"/>
    <w:rsid w:val="00A73F4A"/>
    <w:rsid w:val="00A7453B"/>
    <w:rsid w:val="00A819CF"/>
    <w:rsid w:val="00A849A6"/>
    <w:rsid w:val="00A92517"/>
    <w:rsid w:val="00A94AB5"/>
    <w:rsid w:val="00A953FB"/>
    <w:rsid w:val="00A961B1"/>
    <w:rsid w:val="00AA0B95"/>
    <w:rsid w:val="00AA0E76"/>
    <w:rsid w:val="00AA77F5"/>
    <w:rsid w:val="00AB209A"/>
    <w:rsid w:val="00AB3C38"/>
    <w:rsid w:val="00AC13AB"/>
    <w:rsid w:val="00AC187F"/>
    <w:rsid w:val="00AC2B98"/>
    <w:rsid w:val="00AC3DCD"/>
    <w:rsid w:val="00AD3734"/>
    <w:rsid w:val="00AD49D0"/>
    <w:rsid w:val="00AD4B53"/>
    <w:rsid w:val="00AD56EC"/>
    <w:rsid w:val="00AD753B"/>
    <w:rsid w:val="00AF5458"/>
    <w:rsid w:val="00AF5A9A"/>
    <w:rsid w:val="00B0000C"/>
    <w:rsid w:val="00B05513"/>
    <w:rsid w:val="00B10738"/>
    <w:rsid w:val="00B11937"/>
    <w:rsid w:val="00B157C2"/>
    <w:rsid w:val="00B17F51"/>
    <w:rsid w:val="00B20986"/>
    <w:rsid w:val="00B20E82"/>
    <w:rsid w:val="00B219B1"/>
    <w:rsid w:val="00B34A45"/>
    <w:rsid w:val="00B427A8"/>
    <w:rsid w:val="00B47BC9"/>
    <w:rsid w:val="00B5030E"/>
    <w:rsid w:val="00B53EAD"/>
    <w:rsid w:val="00B5762D"/>
    <w:rsid w:val="00B61524"/>
    <w:rsid w:val="00B61E13"/>
    <w:rsid w:val="00B62C3E"/>
    <w:rsid w:val="00B66CBA"/>
    <w:rsid w:val="00B704F5"/>
    <w:rsid w:val="00B70D0B"/>
    <w:rsid w:val="00B73921"/>
    <w:rsid w:val="00B74235"/>
    <w:rsid w:val="00B7584F"/>
    <w:rsid w:val="00B81DDD"/>
    <w:rsid w:val="00B91035"/>
    <w:rsid w:val="00BA0560"/>
    <w:rsid w:val="00BA0F96"/>
    <w:rsid w:val="00BA3602"/>
    <w:rsid w:val="00BB5159"/>
    <w:rsid w:val="00BC0E70"/>
    <w:rsid w:val="00BC2B63"/>
    <w:rsid w:val="00BC3E89"/>
    <w:rsid w:val="00BC725B"/>
    <w:rsid w:val="00BD01E0"/>
    <w:rsid w:val="00BD1BF1"/>
    <w:rsid w:val="00BD1ECB"/>
    <w:rsid w:val="00BD272C"/>
    <w:rsid w:val="00BD2F63"/>
    <w:rsid w:val="00BD3FC4"/>
    <w:rsid w:val="00BD58F0"/>
    <w:rsid w:val="00BE4454"/>
    <w:rsid w:val="00BE6445"/>
    <w:rsid w:val="00BE7EA0"/>
    <w:rsid w:val="00BF07A4"/>
    <w:rsid w:val="00BF1255"/>
    <w:rsid w:val="00BF1C28"/>
    <w:rsid w:val="00BF3017"/>
    <w:rsid w:val="00BF36FC"/>
    <w:rsid w:val="00C004E2"/>
    <w:rsid w:val="00C02EEB"/>
    <w:rsid w:val="00C04E94"/>
    <w:rsid w:val="00C06277"/>
    <w:rsid w:val="00C0660C"/>
    <w:rsid w:val="00C17A39"/>
    <w:rsid w:val="00C2175D"/>
    <w:rsid w:val="00C2763D"/>
    <w:rsid w:val="00C33540"/>
    <w:rsid w:val="00C47F57"/>
    <w:rsid w:val="00C50D38"/>
    <w:rsid w:val="00C51743"/>
    <w:rsid w:val="00C5368B"/>
    <w:rsid w:val="00C573DD"/>
    <w:rsid w:val="00C62662"/>
    <w:rsid w:val="00C6435B"/>
    <w:rsid w:val="00C67F1A"/>
    <w:rsid w:val="00C701E3"/>
    <w:rsid w:val="00C77258"/>
    <w:rsid w:val="00C83B4F"/>
    <w:rsid w:val="00C83FB7"/>
    <w:rsid w:val="00C8497D"/>
    <w:rsid w:val="00C92030"/>
    <w:rsid w:val="00C93A8B"/>
    <w:rsid w:val="00C962C2"/>
    <w:rsid w:val="00CA276F"/>
    <w:rsid w:val="00CA5C99"/>
    <w:rsid w:val="00CA5DA9"/>
    <w:rsid w:val="00CA6823"/>
    <w:rsid w:val="00CB05C9"/>
    <w:rsid w:val="00CB2508"/>
    <w:rsid w:val="00CB602B"/>
    <w:rsid w:val="00CB68FB"/>
    <w:rsid w:val="00CB75C6"/>
    <w:rsid w:val="00CB7D10"/>
    <w:rsid w:val="00CC0D4E"/>
    <w:rsid w:val="00CC173E"/>
    <w:rsid w:val="00CC501E"/>
    <w:rsid w:val="00CC6A62"/>
    <w:rsid w:val="00CC79E0"/>
    <w:rsid w:val="00CD2A10"/>
    <w:rsid w:val="00CD2FF7"/>
    <w:rsid w:val="00CD650B"/>
    <w:rsid w:val="00CD719B"/>
    <w:rsid w:val="00CD7732"/>
    <w:rsid w:val="00CE0F33"/>
    <w:rsid w:val="00CE7907"/>
    <w:rsid w:val="00D007B6"/>
    <w:rsid w:val="00D0341B"/>
    <w:rsid w:val="00D065A7"/>
    <w:rsid w:val="00D07310"/>
    <w:rsid w:val="00D1090C"/>
    <w:rsid w:val="00D10947"/>
    <w:rsid w:val="00D12CDF"/>
    <w:rsid w:val="00D15E20"/>
    <w:rsid w:val="00D17143"/>
    <w:rsid w:val="00D20EBB"/>
    <w:rsid w:val="00D241D1"/>
    <w:rsid w:val="00D2709E"/>
    <w:rsid w:val="00D30161"/>
    <w:rsid w:val="00D3210D"/>
    <w:rsid w:val="00D37B68"/>
    <w:rsid w:val="00D42AAF"/>
    <w:rsid w:val="00D44237"/>
    <w:rsid w:val="00D51035"/>
    <w:rsid w:val="00D535E0"/>
    <w:rsid w:val="00D57C3A"/>
    <w:rsid w:val="00D604CA"/>
    <w:rsid w:val="00D64102"/>
    <w:rsid w:val="00D6466E"/>
    <w:rsid w:val="00D66CDB"/>
    <w:rsid w:val="00D73DC2"/>
    <w:rsid w:val="00D805EE"/>
    <w:rsid w:val="00D826AB"/>
    <w:rsid w:val="00D91F0D"/>
    <w:rsid w:val="00D9216C"/>
    <w:rsid w:val="00D943AD"/>
    <w:rsid w:val="00D96A74"/>
    <w:rsid w:val="00DA2F86"/>
    <w:rsid w:val="00DB1F5D"/>
    <w:rsid w:val="00DB20E7"/>
    <w:rsid w:val="00DB24C3"/>
    <w:rsid w:val="00DB77D7"/>
    <w:rsid w:val="00DC35CA"/>
    <w:rsid w:val="00DC50E6"/>
    <w:rsid w:val="00DD4C79"/>
    <w:rsid w:val="00DD52FB"/>
    <w:rsid w:val="00DE2FC9"/>
    <w:rsid w:val="00DE7D7C"/>
    <w:rsid w:val="00DE7EC7"/>
    <w:rsid w:val="00DF3124"/>
    <w:rsid w:val="00E03419"/>
    <w:rsid w:val="00E10B11"/>
    <w:rsid w:val="00E2012D"/>
    <w:rsid w:val="00E2063C"/>
    <w:rsid w:val="00E221DE"/>
    <w:rsid w:val="00E30141"/>
    <w:rsid w:val="00E30166"/>
    <w:rsid w:val="00E30926"/>
    <w:rsid w:val="00E3174B"/>
    <w:rsid w:val="00E32D30"/>
    <w:rsid w:val="00E32E9B"/>
    <w:rsid w:val="00E36C99"/>
    <w:rsid w:val="00E414D3"/>
    <w:rsid w:val="00E47812"/>
    <w:rsid w:val="00E47E14"/>
    <w:rsid w:val="00E5295E"/>
    <w:rsid w:val="00E61C0A"/>
    <w:rsid w:val="00E63980"/>
    <w:rsid w:val="00E63C44"/>
    <w:rsid w:val="00E663D4"/>
    <w:rsid w:val="00E701B3"/>
    <w:rsid w:val="00E70C6A"/>
    <w:rsid w:val="00E70DD0"/>
    <w:rsid w:val="00E71A83"/>
    <w:rsid w:val="00E803E0"/>
    <w:rsid w:val="00E82E7F"/>
    <w:rsid w:val="00E83AFE"/>
    <w:rsid w:val="00E9585C"/>
    <w:rsid w:val="00E96093"/>
    <w:rsid w:val="00EA288F"/>
    <w:rsid w:val="00EA6149"/>
    <w:rsid w:val="00EB1370"/>
    <w:rsid w:val="00EB28BC"/>
    <w:rsid w:val="00EB5B86"/>
    <w:rsid w:val="00EB6920"/>
    <w:rsid w:val="00EC008B"/>
    <w:rsid w:val="00EC2BB2"/>
    <w:rsid w:val="00EC2F1A"/>
    <w:rsid w:val="00EC3545"/>
    <w:rsid w:val="00EC525B"/>
    <w:rsid w:val="00EC61F7"/>
    <w:rsid w:val="00ED2CE0"/>
    <w:rsid w:val="00ED355B"/>
    <w:rsid w:val="00ED488F"/>
    <w:rsid w:val="00EE1282"/>
    <w:rsid w:val="00EE1C0C"/>
    <w:rsid w:val="00EE27EF"/>
    <w:rsid w:val="00EE6F12"/>
    <w:rsid w:val="00EE70BA"/>
    <w:rsid w:val="00F132E7"/>
    <w:rsid w:val="00F13855"/>
    <w:rsid w:val="00F1468C"/>
    <w:rsid w:val="00F14A59"/>
    <w:rsid w:val="00F14DCB"/>
    <w:rsid w:val="00F21C4E"/>
    <w:rsid w:val="00F232D5"/>
    <w:rsid w:val="00F23EB8"/>
    <w:rsid w:val="00F313A0"/>
    <w:rsid w:val="00F35A8E"/>
    <w:rsid w:val="00F36C9C"/>
    <w:rsid w:val="00F41AE5"/>
    <w:rsid w:val="00F423B4"/>
    <w:rsid w:val="00F43554"/>
    <w:rsid w:val="00F444A7"/>
    <w:rsid w:val="00F45541"/>
    <w:rsid w:val="00F466DA"/>
    <w:rsid w:val="00F57375"/>
    <w:rsid w:val="00F57827"/>
    <w:rsid w:val="00F6328F"/>
    <w:rsid w:val="00F64448"/>
    <w:rsid w:val="00F7028F"/>
    <w:rsid w:val="00F722CF"/>
    <w:rsid w:val="00F74466"/>
    <w:rsid w:val="00F7702F"/>
    <w:rsid w:val="00F77E59"/>
    <w:rsid w:val="00F8314A"/>
    <w:rsid w:val="00F83BA6"/>
    <w:rsid w:val="00F83FED"/>
    <w:rsid w:val="00F913E5"/>
    <w:rsid w:val="00F951CB"/>
    <w:rsid w:val="00F97B31"/>
    <w:rsid w:val="00FA2D10"/>
    <w:rsid w:val="00FA4174"/>
    <w:rsid w:val="00FB0870"/>
    <w:rsid w:val="00FB26BE"/>
    <w:rsid w:val="00FB3315"/>
    <w:rsid w:val="00FB5020"/>
    <w:rsid w:val="00FB7A1E"/>
    <w:rsid w:val="00FC2323"/>
    <w:rsid w:val="00FD505E"/>
    <w:rsid w:val="00FD70A5"/>
    <w:rsid w:val="00FE7E30"/>
    <w:rsid w:val="00FF3D6A"/>
    <w:rsid w:val="00FF5136"/>
    <w:rsid w:val="014A8665"/>
    <w:rsid w:val="0414CD6A"/>
    <w:rsid w:val="07E02794"/>
    <w:rsid w:val="091297DF"/>
    <w:rsid w:val="0A1EDED0"/>
    <w:rsid w:val="0AEFA3EB"/>
    <w:rsid w:val="0DE44FE3"/>
    <w:rsid w:val="1054E46F"/>
    <w:rsid w:val="1382E3C6"/>
    <w:rsid w:val="1433A808"/>
    <w:rsid w:val="14634F2C"/>
    <w:rsid w:val="14DCB655"/>
    <w:rsid w:val="15FC78F7"/>
    <w:rsid w:val="1831F012"/>
    <w:rsid w:val="19337F35"/>
    <w:rsid w:val="1A53E902"/>
    <w:rsid w:val="1A890C61"/>
    <w:rsid w:val="1A9F5785"/>
    <w:rsid w:val="1D151D14"/>
    <w:rsid w:val="1D6E4778"/>
    <w:rsid w:val="1DB039DB"/>
    <w:rsid w:val="25B91D44"/>
    <w:rsid w:val="2C60E0AD"/>
    <w:rsid w:val="2E015C0F"/>
    <w:rsid w:val="2F9D2C70"/>
    <w:rsid w:val="32D4CD32"/>
    <w:rsid w:val="33170254"/>
    <w:rsid w:val="33E0A97B"/>
    <w:rsid w:val="34173A07"/>
    <w:rsid w:val="3428F27F"/>
    <w:rsid w:val="353AD59A"/>
    <w:rsid w:val="37E28ED7"/>
    <w:rsid w:val="38B67261"/>
    <w:rsid w:val="38DF7D79"/>
    <w:rsid w:val="39CE613B"/>
    <w:rsid w:val="3EA0D69D"/>
    <w:rsid w:val="3EC1E1BB"/>
    <w:rsid w:val="4137537B"/>
    <w:rsid w:val="42393E9A"/>
    <w:rsid w:val="42BBD43A"/>
    <w:rsid w:val="457E9F4E"/>
    <w:rsid w:val="485972EF"/>
    <w:rsid w:val="4DF2B331"/>
    <w:rsid w:val="4F213368"/>
    <w:rsid w:val="56ED9E5F"/>
    <w:rsid w:val="5B3D610C"/>
    <w:rsid w:val="5B9CAB00"/>
    <w:rsid w:val="5CC83D50"/>
    <w:rsid w:val="5F264F89"/>
    <w:rsid w:val="5FF77DCB"/>
    <w:rsid w:val="606BCAA7"/>
    <w:rsid w:val="6084982A"/>
    <w:rsid w:val="62079B08"/>
    <w:rsid w:val="625DF04B"/>
    <w:rsid w:val="65733EB9"/>
    <w:rsid w:val="657C68B0"/>
    <w:rsid w:val="6D0ED686"/>
    <w:rsid w:val="6EC9E76A"/>
    <w:rsid w:val="7055553C"/>
    <w:rsid w:val="70F4C12E"/>
    <w:rsid w:val="735DD55B"/>
    <w:rsid w:val="745B1082"/>
    <w:rsid w:val="775B5792"/>
    <w:rsid w:val="7927E7E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07418"/>
  <w15:docId w15:val="{AEF90187-DD52-40D6-B6C4-137B8A21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8C"/>
    <w:pPr>
      <w:suppressAutoHyphens w:val="0"/>
    </w:pPr>
    <w:rPr>
      <w:rFonts w:ascii="Calibri" w:eastAsiaTheme="minorEastAsia" w:hAnsi="Calibri" w:cs="Calibri"/>
      <w:sz w:val="22"/>
      <w:szCs w:val="22"/>
      <w:lang w:eastAsia="zh-CN" w:bidi="th-T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uppressAutoHyphens/>
      <w:spacing w:before="240" w:after="120"/>
    </w:pPr>
    <w:rPr>
      <w:rFonts w:ascii="Liberation Sans" w:eastAsia="Microsoft YaHei" w:hAnsi="Liberation Sans" w:cs="Arial"/>
      <w:sz w:val="28"/>
      <w:szCs w:val="28"/>
      <w:lang w:eastAsia="en-US" w:bidi="ar-SA"/>
    </w:rPr>
  </w:style>
  <w:style w:type="paragraph" w:styleId="Textoindependiente">
    <w:name w:val="Body Text"/>
    <w:basedOn w:val="Normal"/>
    <w:pPr>
      <w:suppressAutoHyphens/>
      <w:spacing w:after="140" w:line="276" w:lineRule="auto"/>
    </w:pPr>
    <w:rPr>
      <w:rFonts w:asciiTheme="minorHAnsi" w:eastAsiaTheme="minorHAnsi" w:hAnsiTheme="minorHAnsi" w:cstheme="minorBidi"/>
      <w:sz w:val="24"/>
      <w:szCs w:val="24"/>
      <w:lang w:eastAsia="en-US" w:bidi="ar-SA"/>
    </w:rPr>
  </w:style>
  <w:style w:type="paragraph" w:styleId="Lista">
    <w:name w:val="List"/>
    <w:basedOn w:val="Textoindependiente"/>
    <w:rPr>
      <w:rFonts w:cs="Arial"/>
    </w:rPr>
  </w:style>
  <w:style w:type="paragraph" w:styleId="Descripcin">
    <w:name w:val="caption"/>
    <w:basedOn w:val="Normal"/>
    <w:qFormat/>
    <w:pPr>
      <w:suppressLineNumbers/>
      <w:suppressAutoHyphens/>
      <w:spacing w:before="120" w:after="120"/>
    </w:pPr>
    <w:rPr>
      <w:rFonts w:asciiTheme="minorHAnsi" w:eastAsiaTheme="minorHAnsi" w:hAnsiTheme="minorHAnsi" w:cs="Arial"/>
      <w:i/>
      <w:iCs/>
      <w:sz w:val="24"/>
      <w:szCs w:val="24"/>
      <w:lang w:eastAsia="en-US" w:bidi="ar-SA"/>
    </w:rPr>
  </w:style>
  <w:style w:type="paragraph" w:customStyle="1" w:styleId="ndice">
    <w:name w:val="Índice"/>
    <w:basedOn w:val="Normal"/>
    <w:qFormat/>
    <w:pPr>
      <w:suppressLineNumbers/>
      <w:suppressAutoHyphens/>
    </w:pPr>
    <w:rPr>
      <w:rFonts w:asciiTheme="minorHAnsi" w:eastAsiaTheme="minorHAnsi" w:hAnsiTheme="minorHAnsi" w:cs="Arial"/>
      <w:sz w:val="24"/>
      <w:szCs w:val="24"/>
      <w:lang w:eastAsia="en-US" w:bidi="ar-SA"/>
    </w:rPr>
  </w:style>
  <w:style w:type="paragraph" w:customStyle="1" w:styleId="Cabeceraypie">
    <w:name w:val="Cabecera y pie"/>
    <w:basedOn w:val="Normal"/>
    <w:qFormat/>
    <w:pPr>
      <w:suppressAutoHyphens/>
    </w:pPr>
    <w:rPr>
      <w:rFonts w:asciiTheme="minorHAnsi" w:eastAsiaTheme="minorHAnsi" w:hAnsiTheme="minorHAnsi" w:cstheme="minorBidi"/>
      <w:sz w:val="24"/>
      <w:szCs w:val="24"/>
      <w:lang w:eastAsia="en-US" w:bidi="ar-SA"/>
    </w:rPr>
  </w:style>
  <w:style w:type="paragraph" w:styleId="Encabezado">
    <w:name w:val="header"/>
    <w:basedOn w:val="Normal"/>
    <w:link w:val="EncabezadoCar"/>
    <w:uiPriority w:val="99"/>
    <w:unhideWhenUsed/>
    <w:rsid w:val="00F24D98"/>
    <w:pPr>
      <w:tabs>
        <w:tab w:val="center" w:pos="4513"/>
        <w:tab w:val="right" w:pos="9026"/>
      </w:tabs>
      <w:suppressAutoHyphens/>
    </w:pPr>
    <w:rPr>
      <w:rFonts w:asciiTheme="minorHAnsi" w:eastAsiaTheme="minorHAnsi" w:hAnsiTheme="minorHAnsi" w:cstheme="minorBidi"/>
      <w:sz w:val="24"/>
      <w:szCs w:val="24"/>
      <w:lang w:eastAsia="en-US" w:bidi="ar-SA"/>
    </w:rPr>
  </w:style>
  <w:style w:type="paragraph" w:styleId="Piedepgina">
    <w:name w:val="footer"/>
    <w:basedOn w:val="Normal"/>
    <w:link w:val="PiedepginaCar"/>
    <w:uiPriority w:val="99"/>
    <w:unhideWhenUsed/>
    <w:rsid w:val="00F24D98"/>
    <w:pPr>
      <w:tabs>
        <w:tab w:val="center" w:pos="4513"/>
        <w:tab w:val="right" w:pos="9026"/>
      </w:tabs>
      <w:suppressAutoHyphens/>
    </w:pPr>
    <w:rPr>
      <w:rFonts w:asciiTheme="minorHAnsi" w:eastAsiaTheme="minorHAnsi" w:hAnsiTheme="minorHAnsi" w:cstheme="minorBidi"/>
      <w:sz w:val="24"/>
      <w:szCs w:val="24"/>
      <w:lang w:eastAsia="en-US" w:bidi="ar-SA"/>
    </w:r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suppressAutoHyphens/>
      <w:ind w:left="720"/>
      <w:contextualSpacing/>
    </w:pPr>
    <w:rPr>
      <w:rFonts w:ascii="Utopia" w:eastAsia="Times New Roman" w:hAnsi="Utopia" w:cs="Times New Roman"/>
      <w:sz w:val="20"/>
      <w:szCs w:val="20"/>
      <w:lang w:eastAsia="fr-FR" w:bidi="ar-SA"/>
    </w:rPr>
  </w:style>
  <w:style w:type="paragraph" w:customStyle="1" w:styleId="Contenidodelmarco">
    <w:name w:val="Contenido del marco"/>
    <w:basedOn w:val="Normal"/>
    <w:qFormat/>
    <w:pPr>
      <w:suppressAutoHyphens/>
    </w:pPr>
    <w:rPr>
      <w:rFonts w:asciiTheme="minorHAnsi" w:eastAsiaTheme="minorHAnsi" w:hAnsiTheme="minorHAnsi" w:cstheme="minorBidi"/>
      <w:sz w:val="24"/>
      <w:szCs w:val="24"/>
      <w:lang w:eastAsia="en-US" w:bidi="ar-SA"/>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029C7"/>
    <w:rPr>
      <w:sz w:val="16"/>
      <w:szCs w:val="16"/>
    </w:rPr>
  </w:style>
  <w:style w:type="paragraph" w:styleId="Textocomentario">
    <w:name w:val="annotation text"/>
    <w:basedOn w:val="Normal"/>
    <w:link w:val="TextocomentarioCar"/>
    <w:uiPriority w:val="99"/>
    <w:semiHidden/>
    <w:unhideWhenUsed/>
    <w:rsid w:val="007029C7"/>
    <w:pPr>
      <w:suppressAutoHyphens/>
    </w:pPr>
    <w:rPr>
      <w:rFonts w:asciiTheme="minorHAnsi" w:eastAsiaTheme="minorHAnsi" w:hAnsiTheme="minorHAnsi" w:cstheme="minorBidi"/>
      <w:sz w:val="20"/>
      <w:szCs w:val="20"/>
      <w:lang w:eastAsia="en-US" w:bidi="ar-SA"/>
    </w:rPr>
  </w:style>
  <w:style w:type="character" w:customStyle="1" w:styleId="TextocomentarioCar">
    <w:name w:val="Texto comentario Car"/>
    <w:basedOn w:val="Fuentedeprrafopredeter"/>
    <w:link w:val="Textocomentario"/>
    <w:uiPriority w:val="99"/>
    <w:semiHidden/>
    <w:rsid w:val="007029C7"/>
    <w:rPr>
      <w:sz w:val="20"/>
      <w:szCs w:val="20"/>
    </w:rPr>
  </w:style>
  <w:style w:type="paragraph" w:styleId="Asuntodelcomentario">
    <w:name w:val="annotation subject"/>
    <w:basedOn w:val="Textocomentario"/>
    <w:next w:val="Textocomentario"/>
    <w:link w:val="AsuntodelcomentarioCar"/>
    <w:uiPriority w:val="99"/>
    <w:semiHidden/>
    <w:unhideWhenUsed/>
    <w:rsid w:val="007029C7"/>
    <w:rPr>
      <w:b/>
      <w:bCs/>
    </w:rPr>
  </w:style>
  <w:style w:type="character" w:customStyle="1" w:styleId="AsuntodelcomentarioCar">
    <w:name w:val="Asunto del comentario Car"/>
    <w:basedOn w:val="TextocomentarioCar"/>
    <w:link w:val="Asuntodelcomentario"/>
    <w:uiPriority w:val="99"/>
    <w:semiHidden/>
    <w:rsid w:val="007029C7"/>
    <w:rPr>
      <w:b/>
      <w:bCs/>
      <w:sz w:val="20"/>
      <w:szCs w:val="20"/>
    </w:rPr>
  </w:style>
  <w:style w:type="paragraph" w:styleId="Textodeglobo">
    <w:name w:val="Balloon Text"/>
    <w:basedOn w:val="Normal"/>
    <w:link w:val="TextodegloboCar"/>
    <w:uiPriority w:val="99"/>
    <w:semiHidden/>
    <w:unhideWhenUsed/>
    <w:rsid w:val="00DE7EC7"/>
    <w:pPr>
      <w:suppressAutoHyphens/>
    </w:pPr>
    <w:rPr>
      <w:rFonts w:ascii="Segoe UI" w:eastAsiaTheme="minorHAnsi" w:hAnsi="Segoe UI" w:cs="Segoe UI"/>
      <w:sz w:val="18"/>
      <w:szCs w:val="18"/>
      <w:lang w:eastAsia="en-US" w:bidi="ar-SA"/>
    </w:rPr>
  </w:style>
  <w:style w:type="character" w:customStyle="1" w:styleId="TextodegloboCar">
    <w:name w:val="Texto de globo Car"/>
    <w:basedOn w:val="Fuentedeprrafopredeter"/>
    <w:link w:val="Textodeglobo"/>
    <w:uiPriority w:val="99"/>
    <w:semiHidden/>
    <w:rsid w:val="00DE7EC7"/>
    <w:rPr>
      <w:rFonts w:ascii="Segoe UI" w:hAnsi="Segoe UI" w:cs="Segoe UI"/>
      <w:sz w:val="18"/>
      <w:szCs w:val="18"/>
    </w:rPr>
  </w:style>
  <w:style w:type="character" w:styleId="Hipervnculo">
    <w:name w:val="Hyperlink"/>
    <w:basedOn w:val="Fuentedeprrafopredeter"/>
    <w:uiPriority w:val="99"/>
    <w:unhideWhenUsed/>
    <w:rsid w:val="00377365"/>
    <w:rPr>
      <w:color w:val="0563C1" w:themeColor="hyperlink"/>
      <w:u w:val="single"/>
    </w:rPr>
  </w:style>
  <w:style w:type="character" w:customStyle="1" w:styleId="Mencinsinresolver2">
    <w:name w:val="Mención sin resolver2"/>
    <w:basedOn w:val="Fuentedeprrafopredeter"/>
    <w:uiPriority w:val="99"/>
    <w:semiHidden/>
    <w:unhideWhenUsed/>
    <w:rsid w:val="003B0990"/>
    <w:rPr>
      <w:color w:val="605E5C"/>
      <w:shd w:val="clear" w:color="auto" w:fill="E1DFDD"/>
    </w:rPr>
  </w:style>
  <w:style w:type="paragraph" w:styleId="Revisin">
    <w:name w:val="Revision"/>
    <w:hidden/>
    <w:uiPriority w:val="99"/>
    <w:semiHidden/>
    <w:rsid w:val="003B7991"/>
    <w:pPr>
      <w:suppressAutoHyphens w:val="0"/>
    </w:pPr>
    <w:rPr>
      <w:rFonts w:ascii="Calibri" w:eastAsiaTheme="minorEastAsia" w:hAnsi="Calibri" w:cs="Angsana New"/>
      <w:sz w:val="22"/>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5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ide.michelin.com/fr/fr/hotels-stays/ribeira-grande/santa-barbara-eco-beach-resort-8722?q=&amp;hotelId=8722&amp;currency=&amp;arr=2022-11-24&amp;dep=2022-11-26&amp;nA=1&amp;nC=0&amp;nR=1&amp;showMap=" TargetMode="External"/><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uide.michelin.com&#231;" TargetMode="External"/><Relationship Id="rId17" Type="http://schemas.openxmlformats.org/officeDocument/2006/relationships/hyperlink" Target="https://guide.michelin.com/fr/fr/hotels-stays/majorca/cap-rocat-6377?q=&amp;hotelId=6377&amp;currency=&amp;arr=2022-11-24&amp;dep=2022-11-26&amp;nA=1&amp;nC=0&amp;nR=1&amp;showMap=false" TargetMode="External"/><Relationship Id="rId25" Type="http://schemas.openxmlformats.org/officeDocument/2006/relationships/hyperlink" Target="https://twitter.com/MichelinNew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uide.michelin.com/fr/fr/hotels-stays/a-dos-cunhados/noah-surf-house-portugal-9089?q=&amp;hotelId=9089&amp;currency=&amp;arr=&amp;dep=&amp;nA=1&amp;nC=0&amp;nR=1&amp;showMap=false" TargetMode="External"/><Relationship Id="rId20" Type="http://schemas.openxmlformats.org/officeDocument/2006/relationships/hyperlink" Target="mailto:comunicaci&#243;n-ib@michelin.com" TargetMode="External"/><Relationship Id="rId29" Type="http://schemas.openxmlformats.org/officeDocument/2006/relationships/hyperlink" Target="https://www.instagram.com/michelinespa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e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uide.michelin.com/fr/fr/hotels-stays/porto/canto-de-luz-12650?q=&amp;hotelId=12650&amp;currency=&amp;arr=&amp;dep=&amp;nA=1&amp;nC=0&amp;nR=1&amp;showMap=false" TargetMode="External"/><Relationship Id="rId23" Type="http://schemas.openxmlformats.org/officeDocument/2006/relationships/hyperlink" Target="http://www.michelin.es"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ww.michelin.es/" TargetMode="External"/><Relationship Id="rId31" Type="http://schemas.openxmlformats.org/officeDocument/2006/relationships/hyperlink" Target="https://www.linkedin.com/company/michel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uide.michelin.com/fr/fr/hotels-stays/barcelona/almanac-barcelona-9002?hotelId=9002&amp;q=almanac&amp;arr=2022-11-24&amp;dep=2022-11-26&amp;nA=1&amp;nC=0&amp;nR=1&amp;currency=EUR" TargetMode="External"/><Relationship Id="rId22" Type="http://schemas.openxmlformats.org/officeDocument/2006/relationships/image" Target="cid:ii_kl7q6gpk1" TargetMode="External"/><Relationship Id="rId27" Type="http://schemas.openxmlformats.org/officeDocument/2006/relationships/hyperlink" Target="https://www.facebook.com/michelinespana/" TargetMode="External"/><Relationship Id="rId30" Type="http://schemas.openxmlformats.org/officeDocument/2006/relationships/image" Target="media/image7.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15C6451A8A944B8AFB92CBAF0D7308" ma:contentTypeVersion="16" ma:contentTypeDescription="Crear nuevo documento." ma:contentTypeScope="" ma:versionID="ea3a4727df88dd80a5e868903a8722bc">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acbee1577021ce584c145cffdc1b28a7"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6E7E-4348-4B22-970C-82C686CA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38AC0-6DC5-4B33-B092-EBED53138D7B}">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3.xml><?xml version="1.0" encoding="utf-8"?>
<ds:datastoreItem xmlns:ds="http://schemas.openxmlformats.org/officeDocument/2006/customXml" ds:itemID="{F5AC8521-3A94-4F8C-865B-6CC32B9A806C}">
  <ds:schemaRefs>
    <ds:schemaRef ds:uri="http://schemas.microsoft.com/sharepoint/v3/contenttype/forms"/>
  </ds:schemaRefs>
</ds:datastoreItem>
</file>

<file path=customXml/itemProps4.xml><?xml version="1.0" encoding="utf-8"?>
<ds:datastoreItem xmlns:ds="http://schemas.openxmlformats.org/officeDocument/2006/customXml" ds:itemID="{899B7266-CD1F-4EB1-8BDE-0A2A08EA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2708</Words>
  <Characters>14894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17567</CharactersWithSpaces>
  <SharedDoc>false</SharedDoc>
  <HLinks>
    <vt:vector size="48" baseType="variant">
      <vt:variant>
        <vt:i4>7602230</vt:i4>
      </vt:variant>
      <vt:variant>
        <vt:i4>21</vt:i4>
      </vt:variant>
      <vt:variant>
        <vt:i4>0</vt:i4>
      </vt:variant>
      <vt:variant>
        <vt:i4>5</vt:i4>
      </vt:variant>
      <vt:variant>
        <vt:lpwstr>http://www.michelin.es/</vt:lpwstr>
      </vt:variant>
      <vt:variant>
        <vt:lpwstr/>
      </vt:variant>
      <vt:variant>
        <vt:i4>7602230</vt:i4>
      </vt:variant>
      <vt:variant>
        <vt:i4>18</vt:i4>
      </vt:variant>
      <vt:variant>
        <vt:i4>0</vt:i4>
      </vt:variant>
      <vt:variant>
        <vt:i4>5</vt:i4>
      </vt:variant>
      <vt:variant>
        <vt:lpwstr>http://www.michelin.es/</vt:lpwstr>
      </vt:variant>
      <vt:variant>
        <vt:lpwstr/>
      </vt:variant>
      <vt:variant>
        <vt:i4>20</vt:i4>
      </vt:variant>
      <vt:variant>
        <vt:i4>15</vt:i4>
      </vt:variant>
      <vt:variant>
        <vt:i4>0</vt:i4>
      </vt:variant>
      <vt:variant>
        <vt:i4>5</vt:i4>
      </vt:variant>
      <vt:variant>
        <vt:lpwstr>https://guide.michelin.com/fr/fr/hotels-stays/majorca/cap-rocat-6377?q=&amp;hotelId=6377&amp;currency=&amp;arr=2022-11-24&amp;dep=2022-11-26&amp;nA=1&amp;nC=0&amp;nR=1&amp;showMap=false</vt:lpwstr>
      </vt:variant>
      <vt:variant>
        <vt:lpwstr/>
      </vt:variant>
      <vt:variant>
        <vt:i4>3932194</vt:i4>
      </vt:variant>
      <vt:variant>
        <vt:i4>12</vt:i4>
      </vt:variant>
      <vt:variant>
        <vt:i4>0</vt:i4>
      </vt:variant>
      <vt:variant>
        <vt:i4>5</vt:i4>
      </vt:variant>
      <vt:variant>
        <vt:lpwstr>https://guide.michelin.com/fr/fr/hotels-stays/a-dos-cunhados/noah-surf-house-portugal-9089?q=&amp;hotelId=9089&amp;currency=&amp;arr=&amp;dep=&amp;nA=1&amp;nC=0&amp;nR=1&amp;showMap=false</vt:lpwstr>
      </vt:variant>
      <vt:variant>
        <vt:lpwstr/>
      </vt:variant>
      <vt:variant>
        <vt:i4>4456473</vt:i4>
      </vt:variant>
      <vt:variant>
        <vt:i4>9</vt:i4>
      </vt:variant>
      <vt:variant>
        <vt:i4>0</vt:i4>
      </vt:variant>
      <vt:variant>
        <vt:i4>5</vt:i4>
      </vt:variant>
      <vt:variant>
        <vt:lpwstr>https://guide.michelin.com/fr/fr/hotels-stays/porto/canto-de-luz-12650?q=&amp;hotelId=12650&amp;currency=&amp;arr=&amp;dep=&amp;nA=1&amp;nC=0&amp;nR=1&amp;showMap=false</vt:lpwstr>
      </vt:variant>
      <vt:variant>
        <vt:lpwstr/>
      </vt:variant>
      <vt:variant>
        <vt:i4>2752562</vt:i4>
      </vt:variant>
      <vt:variant>
        <vt:i4>6</vt:i4>
      </vt:variant>
      <vt:variant>
        <vt:i4>0</vt:i4>
      </vt:variant>
      <vt:variant>
        <vt:i4>5</vt:i4>
      </vt:variant>
      <vt:variant>
        <vt:lpwstr>https://guide.michelin.com/fr/fr/hotels-stays/barcelona/almanac-barcelona-9002?hotelId=9002&amp;q=almanac&amp;arr=2022-11-24&amp;dep=2022-11-26&amp;nA=1&amp;nC=0&amp;nR=1&amp;currency=EUR</vt:lpwstr>
      </vt:variant>
      <vt:variant>
        <vt:lpwstr/>
      </vt:variant>
      <vt:variant>
        <vt:i4>4587606</vt:i4>
      </vt:variant>
      <vt:variant>
        <vt:i4>3</vt:i4>
      </vt:variant>
      <vt:variant>
        <vt:i4>0</vt:i4>
      </vt:variant>
      <vt:variant>
        <vt:i4>5</vt:i4>
      </vt:variant>
      <vt:variant>
        <vt:lpwstr>https://guide.michelin.com/fr/fr/hotels-stays/ribeira-grande/santa-barbara-eco-beach-resort-8722?q=&amp;hotelId=8722&amp;currency=&amp;arr=2022-11-24&amp;dep=2022-11-26&amp;nA=1&amp;nC=0&amp;nR=1&amp;showMap=</vt:lpwstr>
      </vt:variant>
      <vt:variant>
        <vt:lpwstr/>
      </vt:variant>
      <vt:variant>
        <vt:i4>2293864</vt:i4>
      </vt:variant>
      <vt:variant>
        <vt:i4>0</vt:i4>
      </vt:variant>
      <vt:variant>
        <vt:i4>0</vt:i4>
      </vt:variant>
      <vt:variant>
        <vt:i4>5</vt:i4>
      </vt:variant>
      <vt:variant>
        <vt:lpwstr>https://guide.michelin.com/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67</cp:revision>
  <cp:lastPrinted>2022-10-17T21:16:00Z</cp:lastPrinted>
  <dcterms:created xsi:type="dcterms:W3CDTF">2022-11-18T18:00:00Z</dcterms:created>
  <dcterms:modified xsi:type="dcterms:W3CDTF">2022-11-22T08:20:00Z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2021-11-15T15:28:20Z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8edc1848-fc3c-44a6-ba20-1ac14b7f7f7c</vt:lpwstr>
  </property>
  <property fmtid="{D5CDD505-2E9C-101B-9397-08002B2CF9AE}" pid="14" name="MSIP_Label_09e9a456-2778-4ca9-be06-1190b1e1118a_ContentBits">
    <vt:lpwstr>0</vt:lpwstr>
  </property>
  <property fmtid="{D5CDD505-2E9C-101B-9397-08002B2CF9AE}" pid="15" name="ContentTypeId">
    <vt:lpwstr>0x0101006515C6451A8A944B8AFB92CBAF0D7308</vt:lpwstr>
  </property>
  <property fmtid="{D5CDD505-2E9C-101B-9397-08002B2CF9AE}" pid="16" name="MediaServiceImageTags">
    <vt:lpwstr/>
  </property>
</Properties>
</file>