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9A43CE" w:rsidRDefault="00395651" w:rsidP="00664307">
      <w:pPr>
        <w:ind w:right="-46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4A0760F5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462A5D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462A5D" w:rsidRPr="00462A5D">
        <w:rPr>
          <w:rFonts w:ascii="Arial" w:hAnsi="Arial" w:cs="Arial"/>
          <w:sz w:val="20"/>
          <w:szCs w:val="20"/>
          <w:lang w:val="es-ES"/>
        </w:rPr>
        <w:t>2</w:t>
      </w:r>
      <w:r w:rsidR="00CC64E8">
        <w:rPr>
          <w:rFonts w:ascii="Arial" w:hAnsi="Arial" w:cs="Arial"/>
          <w:sz w:val="20"/>
          <w:szCs w:val="20"/>
          <w:lang w:val="es-ES"/>
        </w:rPr>
        <w:t>2</w:t>
      </w:r>
      <w:r w:rsidR="00BE269E" w:rsidRPr="00462A5D">
        <w:rPr>
          <w:rFonts w:ascii="Arial" w:hAnsi="Arial" w:cs="Arial"/>
          <w:sz w:val="20"/>
          <w:szCs w:val="20"/>
          <w:lang w:val="es-ES"/>
        </w:rPr>
        <w:t xml:space="preserve"> de </w:t>
      </w:r>
      <w:r w:rsidR="00462A5D" w:rsidRPr="00462A5D">
        <w:rPr>
          <w:rFonts w:ascii="Arial" w:hAnsi="Arial" w:cs="Arial"/>
          <w:sz w:val="20"/>
          <w:szCs w:val="20"/>
          <w:lang w:val="es-ES"/>
        </w:rPr>
        <w:t>marzo</w:t>
      </w:r>
      <w:r w:rsidR="006D398C" w:rsidRPr="00462A5D">
        <w:rPr>
          <w:rFonts w:ascii="Arial" w:hAnsi="Arial" w:cs="Arial"/>
          <w:sz w:val="20"/>
          <w:szCs w:val="20"/>
          <w:lang w:val="es-ES"/>
        </w:rPr>
        <w:t>, 202</w:t>
      </w:r>
      <w:r w:rsidR="005264E2">
        <w:rPr>
          <w:rFonts w:ascii="Arial" w:hAnsi="Arial" w:cs="Arial"/>
          <w:sz w:val="20"/>
          <w:szCs w:val="20"/>
          <w:lang w:val="es-ES"/>
        </w:rPr>
        <w:t>3</w:t>
      </w:r>
      <w:bookmarkStart w:id="0" w:name="_GoBack"/>
      <w:bookmarkEnd w:id="0"/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E7AF894" w14:textId="77777777" w:rsidR="00462A5D" w:rsidRDefault="00462A5D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Doble premio para Michelin en la Tire </w:t>
          </w:r>
          <w:proofErr w:type="spellStart"/>
          <w:r>
            <w:rPr>
              <w:rFonts w:ascii="Arial" w:hAnsi="Arial" w:cs="Arial"/>
              <w:b/>
              <w:sz w:val="28"/>
              <w:szCs w:val="28"/>
              <w:lang w:val="es-ES"/>
            </w:rPr>
            <w:t>Technology</w:t>
          </w:r>
          <w:proofErr w:type="spellEnd"/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Expo 2023, </w:t>
          </w:r>
        </w:p>
        <w:p w14:paraId="6AD3B006" w14:textId="75A8F990" w:rsidR="006D398C" w:rsidRPr="009A43CE" w:rsidRDefault="00462A5D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entre ellos el de Fabricante del Año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34C37DD4" w:rsidR="00BE269E" w:rsidRPr="009A43CE" w:rsidRDefault="00462A5D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Michelin, elegido “Fabricante de Neumáticos del Año” en la Tire </w:t>
          </w:r>
          <w:proofErr w:type="spellStart"/>
          <w:r>
            <w:rPr>
              <w:rFonts w:ascii="Arial" w:eastAsia="Calibri" w:hAnsi="Arial" w:cs="Arial"/>
              <w:lang w:val="es-ES" w:eastAsia="en-US"/>
            </w:rPr>
            <w:t>Technology</w:t>
          </w:r>
          <w:proofErr w:type="spellEnd"/>
          <w:r>
            <w:rPr>
              <w:rFonts w:ascii="Arial" w:eastAsia="Calibri" w:hAnsi="Arial" w:cs="Arial"/>
              <w:lang w:val="es-ES" w:eastAsia="en-US"/>
            </w:rPr>
            <w:t xml:space="preserve"> Expo 2023 de Ha</w:t>
          </w:r>
          <w:r w:rsidR="00073391">
            <w:rPr>
              <w:rFonts w:ascii="Arial" w:eastAsia="Calibri" w:hAnsi="Arial" w:cs="Arial"/>
              <w:lang w:val="es-ES" w:eastAsia="en-US"/>
            </w:rPr>
            <w:t>nnover (Alemania) por sexta vez</w:t>
          </w:r>
        </w:p>
        <w:p w14:paraId="380422CF" w14:textId="562A2BE2" w:rsidR="006D398C" w:rsidRPr="00462A5D" w:rsidRDefault="00462A5D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El Grupo también ha recibió el premio “Logro Medioambiental del Año” por sus primeros neumáticos homologados para carretera</w:t>
          </w:r>
          <w:r w:rsidR="00372557">
            <w:rPr>
              <w:rFonts w:ascii="Arial" w:eastAsia="Calibri" w:hAnsi="Arial" w:cs="Arial"/>
              <w:lang w:val="es-ES" w:eastAsia="en-US"/>
            </w:rPr>
            <w:t xml:space="preserve"> con un alto porcentaje de materiales sostenibles</w:t>
          </w:r>
        </w:p>
        <w:p w14:paraId="285834F3" w14:textId="70752223" w:rsidR="00462A5D" w:rsidRPr="009A43CE" w:rsidRDefault="00462A5D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Estos reconocimientos confirman el liderazgo de Michelin en innovación</w:t>
          </w:r>
        </w:p>
        <w:p w14:paraId="11B83B70" w14:textId="77777777" w:rsidR="006D398C" w:rsidRPr="009A43C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2EC2E4A1" w14:textId="77777777" w:rsidR="00462A5D" w:rsidRPr="00462A5D" w:rsidRDefault="00462A5D" w:rsidP="00462A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62A5D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05C9BA07" w14:textId="4EB0460B" w:rsidR="00462A5D" w:rsidRPr="00462A5D" w:rsidRDefault="00462A5D" w:rsidP="00462A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62A5D">
            <w:rPr>
              <w:rFonts w:ascii="Arial" w:hAnsi="Arial" w:cs="Arial"/>
              <w:sz w:val="20"/>
              <w:szCs w:val="20"/>
              <w:lang w:val="es-ES"/>
            </w:rPr>
            <w:t xml:space="preserve">Durante la Tire </w:t>
          </w:r>
          <w:proofErr w:type="spellStart"/>
          <w:r w:rsidRPr="00462A5D">
            <w:rPr>
              <w:rFonts w:ascii="Arial" w:hAnsi="Arial" w:cs="Arial"/>
              <w:sz w:val="20"/>
              <w:szCs w:val="20"/>
              <w:lang w:val="es-ES"/>
            </w:rPr>
            <w:t>Technology</w:t>
          </w:r>
          <w:proofErr w:type="spellEnd"/>
          <w:r w:rsidRPr="00462A5D">
            <w:rPr>
              <w:rFonts w:ascii="Arial" w:hAnsi="Arial" w:cs="Arial"/>
              <w:sz w:val="20"/>
              <w:szCs w:val="20"/>
              <w:lang w:val="es-ES"/>
            </w:rPr>
            <w:t xml:space="preserve"> Expo 2023, que </w:t>
          </w:r>
          <w:r w:rsidR="00CC64E8">
            <w:rPr>
              <w:rFonts w:ascii="Arial" w:hAnsi="Arial" w:cs="Arial"/>
              <w:sz w:val="20"/>
              <w:szCs w:val="20"/>
              <w:lang w:val="es-ES"/>
            </w:rPr>
            <w:t>se celebra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462A5D">
            <w:rPr>
              <w:rFonts w:ascii="Arial" w:hAnsi="Arial" w:cs="Arial"/>
              <w:sz w:val="20"/>
              <w:szCs w:val="20"/>
              <w:lang w:val="es-ES"/>
            </w:rPr>
            <w:t xml:space="preserve">del 21 al 23 de marzo en Hannover (Alemania), Michelin </w:t>
          </w:r>
          <w:r>
            <w:rPr>
              <w:rFonts w:ascii="Arial" w:hAnsi="Arial" w:cs="Arial"/>
              <w:sz w:val="20"/>
              <w:szCs w:val="20"/>
              <w:lang w:val="es-ES"/>
            </w:rPr>
            <w:t>ha recibido</w:t>
          </w:r>
          <w:r w:rsidRPr="00462A5D">
            <w:rPr>
              <w:rFonts w:ascii="Arial" w:hAnsi="Arial" w:cs="Arial"/>
              <w:sz w:val="20"/>
              <w:szCs w:val="20"/>
              <w:lang w:val="es-ES"/>
            </w:rPr>
            <w:t xml:space="preserve"> dos premios internacionales otorgados por un jurado de expertos de la industria del neumático, el mundo académico y la prensa: </w:t>
          </w:r>
        </w:p>
        <w:p w14:paraId="26F2413D" w14:textId="77777777" w:rsidR="00462A5D" w:rsidRPr="00462A5D" w:rsidRDefault="00462A5D" w:rsidP="00462A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6BD7875" w14:textId="55449FCF" w:rsidR="00462A5D" w:rsidRPr="00372557" w:rsidRDefault="00372557" w:rsidP="00372557">
          <w:pPr>
            <w:pStyle w:val="Prrafodelista"/>
            <w:numPr>
              <w:ilvl w:val="0"/>
              <w:numId w:val="4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Premio</w:t>
          </w:r>
          <w:r w:rsidR="00462A5D" w:rsidRPr="00372557">
            <w:rPr>
              <w:rFonts w:ascii="Arial" w:hAnsi="Arial" w:cs="Arial"/>
              <w:lang w:val="es-ES"/>
            </w:rPr>
            <w:t xml:space="preserve"> </w:t>
          </w:r>
          <w:r w:rsidR="00462A5D" w:rsidRPr="00372557">
            <w:rPr>
              <w:rFonts w:ascii="Arial" w:hAnsi="Arial" w:cs="Arial"/>
              <w:b/>
              <w:bCs/>
              <w:lang w:val="es-ES"/>
            </w:rPr>
            <w:t>Fabricante de Neumáticos del Año</w:t>
          </w:r>
          <w:r w:rsidR="00462A5D" w:rsidRPr="00372557">
            <w:rPr>
              <w:rFonts w:ascii="Arial" w:hAnsi="Arial" w:cs="Arial"/>
              <w:lang w:val="es-ES"/>
            </w:rPr>
            <w:t xml:space="preserve">, obtenido por sexta vez, un récord absoluto. </w:t>
          </w:r>
        </w:p>
        <w:p w14:paraId="1DC2FC4B" w14:textId="5F489906" w:rsidR="00462A5D" w:rsidRPr="00372557" w:rsidRDefault="001B479C" w:rsidP="00372557">
          <w:pPr>
            <w:pStyle w:val="Prrafodelista"/>
            <w:numPr>
              <w:ilvl w:val="0"/>
              <w:numId w:val="4"/>
            </w:numPr>
            <w:spacing w:line="276" w:lineRule="auto"/>
            <w:ind w:left="284" w:hanging="284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Pre</w:t>
          </w:r>
          <w:r w:rsidR="00372557">
            <w:rPr>
              <w:rFonts w:ascii="Arial" w:hAnsi="Arial" w:cs="Arial"/>
              <w:lang w:val="es-ES"/>
            </w:rPr>
            <w:t xml:space="preserve">mio </w:t>
          </w:r>
          <w:r w:rsidR="00462A5D" w:rsidRPr="00372557">
            <w:rPr>
              <w:rFonts w:ascii="Arial" w:hAnsi="Arial" w:cs="Arial"/>
              <w:b/>
              <w:bCs/>
              <w:lang w:val="es-ES"/>
            </w:rPr>
            <w:t>Logro Medioambiental del Año</w:t>
          </w:r>
          <w:r w:rsidR="00372557">
            <w:rPr>
              <w:rFonts w:ascii="Arial" w:hAnsi="Arial" w:cs="Arial"/>
              <w:b/>
              <w:bCs/>
              <w:lang w:val="es-ES"/>
            </w:rPr>
            <w:t xml:space="preserve"> </w:t>
          </w:r>
          <w:r w:rsidR="00462A5D" w:rsidRPr="00372557">
            <w:rPr>
              <w:rFonts w:ascii="Arial" w:hAnsi="Arial" w:cs="Arial"/>
              <w:lang w:val="es-ES"/>
            </w:rPr>
            <w:t xml:space="preserve">- </w:t>
          </w:r>
          <w:r w:rsidR="00462A5D" w:rsidRPr="00372557">
            <w:rPr>
              <w:rFonts w:ascii="Arial" w:hAnsi="Arial" w:cs="Arial"/>
              <w:b/>
              <w:bCs/>
              <w:lang w:val="es-ES"/>
            </w:rPr>
            <w:t>Diseño de Neumáticos</w:t>
          </w:r>
          <w:r w:rsidR="00462A5D" w:rsidRPr="00372557">
            <w:rPr>
              <w:rFonts w:ascii="Arial" w:hAnsi="Arial" w:cs="Arial"/>
              <w:lang w:val="es-ES"/>
            </w:rPr>
            <w:t xml:space="preserve">, </w:t>
          </w:r>
          <w:r w:rsidR="008570F1">
            <w:rPr>
              <w:rFonts w:ascii="Arial" w:hAnsi="Arial" w:cs="Arial"/>
              <w:lang w:val="es-ES"/>
            </w:rPr>
            <w:t>en</w:t>
          </w:r>
          <w:r w:rsidR="00372557">
            <w:rPr>
              <w:rFonts w:ascii="Arial" w:hAnsi="Arial" w:cs="Arial"/>
              <w:lang w:val="es-ES"/>
            </w:rPr>
            <w:t xml:space="preserve"> </w:t>
          </w:r>
          <w:r w:rsidR="00462A5D" w:rsidRPr="00372557">
            <w:rPr>
              <w:rFonts w:ascii="Arial" w:hAnsi="Arial" w:cs="Arial"/>
              <w:lang w:val="es-ES"/>
            </w:rPr>
            <w:t xml:space="preserve">una nueva categoría que </w:t>
          </w:r>
          <w:r w:rsidR="00372557">
            <w:rPr>
              <w:rFonts w:ascii="Arial" w:hAnsi="Arial" w:cs="Arial"/>
              <w:lang w:val="es-ES"/>
            </w:rPr>
            <w:t>reconoce</w:t>
          </w:r>
          <w:r w:rsidR="00462A5D" w:rsidRPr="00372557">
            <w:rPr>
              <w:rFonts w:ascii="Arial" w:hAnsi="Arial" w:cs="Arial"/>
              <w:lang w:val="es-ES"/>
            </w:rPr>
            <w:t xml:space="preserve"> los avances tecnológicos de</w:t>
          </w:r>
          <w:r w:rsidR="00372557">
            <w:rPr>
              <w:rFonts w:ascii="Arial" w:hAnsi="Arial" w:cs="Arial"/>
              <w:lang w:val="es-ES"/>
            </w:rPr>
            <w:t xml:space="preserve">l sector </w:t>
          </w:r>
          <w:r w:rsidR="00462A5D" w:rsidRPr="00372557">
            <w:rPr>
              <w:rFonts w:ascii="Arial" w:hAnsi="Arial" w:cs="Arial"/>
              <w:lang w:val="es-ES"/>
            </w:rPr>
            <w:t>más respetuosos con el medio ambiente.</w:t>
          </w:r>
        </w:p>
        <w:p w14:paraId="5C559047" w14:textId="77777777" w:rsidR="00462A5D" w:rsidRPr="00462A5D" w:rsidRDefault="00462A5D" w:rsidP="00462A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98CD520" w14:textId="4EBBB4E0" w:rsidR="00462A5D" w:rsidRPr="00462A5D" w:rsidRDefault="00462A5D" w:rsidP="00462A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62A5D">
            <w:rPr>
              <w:rFonts w:ascii="Arial" w:hAnsi="Arial" w:cs="Arial"/>
              <w:sz w:val="20"/>
              <w:szCs w:val="20"/>
              <w:lang w:val="es-ES"/>
            </w:rPr>
            <w:t>Michelin</w:t>
          </w:r>
          <w:r w:rsidR="00372557">
            <w:rPr>
              <w:rFonts w:ascii="Arial" w:hAnsi="Arial" w:cs="Arial"/>
              <w:sz w:val="20"/>
              <w:szCs w:val="20"/>
              <w:lang w:val="es-ES"/>
            </w:rPr>
            <w:t xml:space="preserve">, la única </w:t>
          </w:r>
          <w:r w:rsidRPr="00462A5D">
            <w:rPr>
              <w:rFonts w:ascii="Arial" w:hAnsi="Arial" w:cs="Arial"/>
              <w:sz w:val="20"/>
              <w:szCs w:val="20"/>
              <w:lang w:val="es-ES"/>
            </w:rPr>
            <w:t xml:space="preserve">empresa que ha ganado seis veces el premio al Fabricante de Neumáticos del Año, </w:t>
          </w:r>
          <w:r w:rsidR="00372557">
            <w:rPr>
              <w:rFonts w:ascii="Arial" w:hAnsi="Arial" w:cs="Arial"/>
              <w:sz w:val="20"/>
              <w:szCs w:val="20"/>
              <w:lang w:val="es-ES"/>
            </w:rPr>
            <w:t>ve reconocida u</w:t>
          </w:r>
          <w:r w:rsidRPr="00462A5D">
            <w:rPr>
              <w:rFonts w:ascii="Arial" w:hAnsi="Arial" w:cs="Arial"/>
              <w:sz w:val="20"/>
              <w:szCs w:val="20"/>
              <w:lang w:val="es-ES"/>
            </w:rPr>
            <w:t xml:space="preserve">na vez más su capacidad para </w:t>
          </w:r>
          <w:r w:rsidR="00372557">
            <w:rPr>
              <w:rFonts w:ascii="Arial" w:hAnsi="Arial" w:cs="Arial"/>
              <w:sz w:val="20"/>
              <w:szCs w:val="20"/>
              <w:lang w:val="es-ES"/>
            </w:rPr>
            <w:t>aportar</w:t>
          </w:r>
          <w:r w:rsidRPr="00462A5D">
            <w:rPr>
              <w:rFonts w:ascii="Arial" w:hAnsi="Arial" w:cs="Arial"/>
              <w:sz w:val="20"/>
              <w:szCs w:val="20"/>
              <w:lang w:val="es-ES"/>
            </w:rPr>
            <w:t xml:space="preserve"> innovaci</w:t>
          </w:r>
          <w:r w:rsidR="00372557">
            <w:rPr>
              <w:rFonts w:ascii="Arial" w:hAnsi="Arial" w:cs="Arial"/>
              <w:sz w:val="20"/>
              <w:szCs w:val="20"/>
              <w:lang w:val="es-ES"/>
            </w:rPr>
            <w:t xml:space="preserve">ón </w:t>
          </w:r>
          <w:r w:rsidRPr="00462A5D">
            <w:rPr>
              <w:rFonts w:ascii="Arial" w:hAnsi="Arial" w:cs="Arial"/>
              <w:sz w:val="20"/>
              <w:szCs w:val="20"/>
              <w:lang w:val="es-ES"/>
            </w:rPr>
            <w:t xml:space="preserve">al servicio de una movilidad más sostenible. En los últimos meses Michelin ha realizado notables avances, tanto en </w:t>
          </w:r>
          <w:r w:rsidR="00372557">
            <w:rPr>
              <w:rFonts w:ascii="Arial" w:hAnsi="Arial" w:cs="Arial"/>
              <w:sz w:val="20"/>
              <w:szCs w:val="20"/>
              <w:lang w:val="es-ES"/>
            </w:rPr>
            <w:t xml:space="preserve">la tecnología de los neumáticos sin aire </w:t>
          </w:r>
          <w:r w:rsidRPr="00462A5D">
            <w:rPr>
              <w:rFonts w:ascii="Arial" w:hAnsi="Arial" w:cs="Arial"/>
              <w:sz w:val="20"/>
              <w:szCs w:val="20"/>
              <w:lang w:val="es-ES"/>
            </w:rPr>
            <w:t xml:space="preserve">como en la integración de materiales sostenibles </w:t>
          </w:r>
          <w:r w:rsidR="00372557">
            <w:rPr>
              <w:rFonts w:ascii="Arial" w:hAnsi="Arial" w:cs="Arial"/>
              <w:sz w:val="20"/>
              <w:szCs w:val="20"/>
              <w:lang w:val="es-ES"/>
            </w:rPr>
            <w:t>en la fabricación de los neumáticos</w:t>
          </w:r>
          <w:r w:rsidR="008570F1">
            <w:rPr>
              <w:rFonts w:ascii="Arial" w:hAnsi="Arial" w:cs="Arial"/>
              <w:sz w:val="20"/>
              <w:szCs w:val="20"/>
              <w:lang w:val="es-ES"/>
            </w:rPr>
            <w:t>, así como</w:t>
          </w:r>
          <w:r w:rsidRPr="00462A5D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372557">
            <w:rPr>
              <w:rFonts w:ascii="Arial" w:hAnsi="Arial" w:cs="Arial"/>
              <w:sz w:val="20"/>
              <w:szCs w:val="20"/>
              <w:lang w:val="es-ES"/>
            </w:rPr>
            <w:t xml:space="preserve">en los procesos de </w:t>
          </w:r>
          <w:r w:rsidRPr="00462A5D">
            <w:rPr>
              <w:rFonts w:ascii="Arial" w:hAnsi="Arial" w:cs="Arial"/>
              <w:sz w:val="20"/>
              <w:szCs w:val="20"/>
              <w:lang w:val="es-ES"/>
            </w:rPr>
            <w:t xml:space="preserve">reciclado. </w:t>
          </w:r>
        </w:p>
        <w:p w14:paraId="0AD90498" w14:textId="77777777" w:rsidR="00462A5D" w:rsidRPr="00462A5D" w:rsidRDefault="00462A5D" w:rsidP="00462A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6FD5B25" w14:textId="514B90EE" w:rsidR="00790AEF" w:rsidRDefault="00462A5D" w:rsidP="00462A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62A5D">
            <w:rPr>
              <w:rFonts w:ascii="Arial" w:hAnsi="Arial" w:cs="Arial"/>
              <w:sz w:val="20"/>
              <w:szCs w:val="20"/>
              <w:lang w:val="es-ES"/>
            </w:rPr>
            <w:t xml:space="preserve">Además de recibir el </w:t>
          </w:r>
          <w:r w:rsidR="00372557">
            <w:rPr>
              <w:rFonts w:ascii="Arial" w:hAnsi="Arial" w:cs="Arial"/>
              <w:sz w:val="20"/>
              <w:szCs w:val="20"/>
              <w:lang w:val="es-ES"/>
            </w:rPr>
            <w:t>galardón</w:t>
          </w:r>
          <w:r w:rsidRPr="00462A5D">
            <w:rPr>
              <w:rFonts w:ascii="Arial" w:hAnsi="Arial" w:cs="Arial"/>
              <w:sz w:val="20"/>
              <w:szCs w:val="20"/>
              <w:lang w:val="es-ES"/>
            </w:rPr>
            <w:t xml:space="preserve"> más prestigioso</w:t>
          </w:r>
          <w:r w:rsidR="00372557">
            <w:rPr>
              <w:rFonts w:ascii="Arial" w:hAnsi="Arial" w:cs="Arial"/>
              <w:sz w:val="20"/>
              <w:szCs w:val="20"/>
              <w:lang w:val="es-ES"/>
            </w:rPr>
            <w:t xml:space="preserve"> como </w:t>
          </w:r>
          <w:r w:rsidRPr="00462A5D">
            <w:rPr>
              <w:rFonts w:ascii="Arial" w:hAnsi="Arial" w:cs="Arial"/>
              <w:sz w:val="20"/>
              <w:szCs w:val="20"/>
              <w:lang w:val="es-ES"/>
            </w:rPr>
            <w:t>Fabricante de Neumáticos del Año, Michelin también ha ganado el premio al Logro Medioambiental del Año - Diseño de Neumáticos</w:t>
          </w:r>
          <w:r w:rsidR="00790AEF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="0037255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790AEF">
            <w:rPr>
              <w:rFonts w:ascii="Arial" w:hAnsi="Arial" w:cs="Arial"/>
              <w:sz w:val="20"/>
              <w:szCs w:val="20"/>
              <w:lang w:val="es-ES"/>
            </w:rPr>
            <w:t>por</w:t>
          </w:r>
          <w:r w:rsidR="00372557">
            <w:rPr>
              <w:rFonts w:ascii="Arial" w:hAnsi="Arial" w:cs="Arial"/>
              <w:sz w:val="20"/>
              <w:szCs w:val="20"/>
              <w:lang w:val="es-ES"/>
            </w:rPr>
            <w:t xml:space="preserve"> sus dos primeros neumáticos </w:t>
          </w:r>
          <w:r w:rsidR="00790AEF">
            <w:rPr>
              <w:rFonts w:ascii="Arial" w:hAnsi="Arial" w:cs="Arial"/>
              <w:sz w:val="20"/>
              <w:szCs w:val="20"/>
              <w:lang w:val="es-ES"/>
            </w:rPr>
            <w:t xml:space="preserve">para turismos y autobuses </w:t>
          </w:r>
          <w:r w:rsidR="00372557">
            <w:rPr>
              <w:rFonts w:ascii="Arial" w:hAnsi="Arial" w:cs="Arial"/>
              <w:sz w:val="20"/>
              <w:szCs w:val="20"/>
              <w:lang w:val="es-ES"/>
            </w:rPr>
            <w:t xml:space="preserve">homologados </w:t>
          </w:r>
          <w:r w:rsidR="00790AEF">
            <w:rPr>
              <w:rFonts w:ascii="Arial" w:hAnsi="Arial" w:cs="Arial"/>
              <w:sz w:val="20"/>
              <w:szCs w:val="20"/>
              <w:lang w:val="es-ES"/>
            </w:rPr>
            <w:t>para su utilización en carretera</w:t>
          </w:r>
          <w:r w:rsidR="008570F1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="00790AEF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462A5D">
            <w:rPr>
              <w:rFonts w:ascii="Arial" w:hAnsi="Arial" w:cs="Arial"/>
              <w:sz w:val="20"/>
              <w:szCs w:val="20"/>
              <w:lang w:val="es-ES"/>
            </w:rPr>
            <w:t xml:space="preserve">que </w:t>
          </w:r>
          <w:r w:rsidR="00790AEF">
            <w:rPr>
              <w:rFonts w:ascii="Arial" w:hAnsi="Arial" w:cs="Arial"/>
              <w:sz w:val="20"/>
              <w:szCs w:val="20"/>
              <w:lang w:val="es-ES"/>
            </w:rPr>
            <w:t>incorporan</w:t>
          </w:r>
          <w:r w:rsidRPr="00462A5D">
            <w:rPr>
              <w:rFonts w:ascii="Arial" w:hAnsi="Arial" w:cs="Arial"/>
              <w:sz w:val="20"/>
              <w:szCs w:val="20"/>
              <w:lang w:val="es-ES"/>
            </w:rPr>
            <w:t xml:space="preserve"> un 45% y un 58% de materiales sostenibles respectivamente, sin que ello afecte a la huella medioambiental global y manteniendo los excepcionales niveles de rendimiento asociados a la marca. </w:t>
          </w:r>
        </w:p>
        <w:p w14:paraId="497284BE" w14:textId="77777777" w:rsidR="00790AEF" w:rsidRDefault="00790AEF" w:rsidP="00462A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6CE825F" w14:textId="5A870BED" w:rsidR="00462A5D" w:rsidRDefault="00790AEF" w:rsidP="00462A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Estos avances ponen de relieve el compromiso permanente de Michelin y la determinación del Grupo de seguir su hoja de ruta hacia un neumático “Todo Sostenible”.</w:t>
          </w:r>
        </w:p>
        <w:p w14:paraId="3073C3C9" w14:textId="77777777" w:rsidR="008570F1" w:rsidRPr="009A43CE" w:rsidRDefault="008570F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6AD12F1" w14:textId="78BC7D1E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218D25E" w14:textId="3D4B64B2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062E6F2" w14:textId="3D428311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BAB0302" w14:textId="2A9F49C8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4D1248B" w14:textId="09E17BE3" w:rsidR="004C6D0A" w:rsidRPr="004C6D0A" w:rsidRDefault="007E4B34" w:rsidP="00790AEF">
          <w:pPr>
            <w:spacing w:line="276" w:lineRule="auto"/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es-ES"/>
            </w:rPr>
          </w:pPr>
        </w:p>
      </w:sdtContent>
    </w:sdt>
    <w:p w14:paraId="69AC4661" w14:textId="2F17A5F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 w:rsidR="004C6D0A"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 w:rsidR="004C6D0A"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 w:rsidR="004C6D0A"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 w:rsidR="004C6D0A"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634A1C9E" w14:textId="2D38B76F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E7F4EF" w14:textId="642AD16E" w:rsidR="00387E2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</w:t>
      </w:r>
    </w:p>
    <w:p w14:paraId="29AC5EBE" w14:textId="54BB6634" w:rsidR="00F33F3C" w:rsidRDefault="00F33F3C" w:rsidP="00F33F3C">
      <w:pPr>
        <w:spacing w:line="276" w:lineRule="auto"/>
        <w:ind w:firstLine="851"/>
        <w:jc w:val="center"/>
        <w:rPr>
          <w:rFonts w:ascii="Arial" w:hAnsi="Arial" w:cs="Arial"/>
          <w:lang w:val="es-ES"/>
        </w:rPr>
      </w:pPr>
    </w:p>
    <w:p w14:paraId="00A79C9F" w14:textId="49B4B3C2" w:rsidR="00F33F3C" w:rsidRPr="00215EB6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 w:rsidRPr="00215EB6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  <w:r w:rsidR="00E434BB">
        <w:rPr>
          <w:rFonts w:ascii="Arial" w:hAnsi="Arial" w:cs="Arial"/>
          <w:sz w:val="28"/>
          <w:szCs w:val="28"/>
          <w:lang w:val="es-ES"/>
        </w:rPr>
        <w:t>MICHELIN</w:t>
      </w:r>
    </w:p>
    <w:p w14:paraId="34610081" w14:textId="77777777" w:rsidR="00E434BB" w:rsidRDefault="007E4B34" w:rsidP="00E434BB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E434BB" w:rsidRPr="00535C65">
          <w:rPr>
            <w:rStyle w:val="Hipervnculo"/>
            <w:rFonts w:ascii="Arial" w:hAnsi="Arial" w:cs="Arial"/>
            <w:sz w:val="28"/>
            <w:szCs w:val="28"/>
            <w:lang w:val="es-ES"/>
          </w:rPr>
          <w:t>comunicación-ib@michelin.com</w:t>
        </w:r>
      </w:hyperlink>
    </w:p>
    <w:p w14:paraId="536C1D5D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  <w:r w:rsidRPr="00215EB6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70F1BFEC" wp14:editId="055CC2E4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215EB6" w14:paraId="60F361F4" w14:textId="77777777" w:rsidTr="00B43E93">
        <w:tc>
          <w:tcPr>
            <w:tcW w:w="9016" w:type="dxa"/>
          </w:tcPr>
          <w:p w14:paraId="3A8B5EA0" w14:textId="77777777" w:rsidR="00F33F3C" w:rsidRDefault="00F33F3C" w:rsidP="00F33F3C">
            <w:pPr>
              <w:ind w:right="1394" w:firstLine="851"/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r w:rsidRPr="00215EB6">
              <w:rPr>
                <w:rFonts w:ascii="Arial" w:hAnsi="Arial" w:cs="Arial"/>
                <w:lang w:val="es-ES"/>
              </w:rPr>
              <w:t xml:space="preserve"> </w:t>
            </w:r>
            <w:hyperlink r:id="rId12" w:history="1">
              <w:r w:rsidRPr="00215EB6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75AF4B94" w14:textId="6B050485" w:rsidR="00953035" w:rsidRPr="00215EB6" w:rsidRDefault="00953035" w:rsidP="00953035">
            <w:pPr>
              <w:ind w:right="-19" w:firstLine="851"/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F33F3C" w:rsidRPr="00215EB6" w14:paraId="7F0165A9" w14:textId="77777777" w:rsidTr="00B43E93">
        <w:tc>
          <w:tcPr>
            <w:tcW w:w="9016" w:type="dxa"/>
          </w:tcPr>
          <w:p w14:paraId="7401AAC6" w14:textId="6C64508E" w:rsidR="00F33F3C" w:rsidRPr="00215EB6" w:rsidRDefault="00953035" w:rsidP="00664307">
            <w:pPr>
              <w:ind w:right="-24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</w:t>
            </w:r>
            <w:r w:rsidR="00BE0101">
              <w:t xml:space="preserve">  </w:t>
            </w:r>
            <w:r w:rsidR="00664307">
              <w:t xml:space="preserve"> </w:t>
            </w:r>
            <w:r>
              <w:t xml:space="preserve">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CF713E2" wp14:editId="6DC29C2A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DEDFA02" wp14:editId="0D9CF73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9C4E6AD" wp14:editId="71D251B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C94BAC9" wp14:editId="60CE6F9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307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3A60EC9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</w:p>
    <w:p w14:paraId="449221BE" w14:textId="77777777" w:rsidR="00F33F3C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Pr="00215EB6">
        <w:rPr>
          <w:rFonts w:ascii="Arial" w:hAnsi="Arial" w:cs="Arial"/>
          <w:lang w:val="es-ES"/>
        </w:rPr>
        <w:t>– 28760 Tres Cantos – Madrid. ESPAÑA</w:t>
      </w:r>
    </w:p>
    <w:p w14:paraId="35253F14" w14:textId="77777777" w:rsidR="00F33F3C" w:rsidRDefault="00F33F3C" w:rsidP="00F33F3C">
      <w:pPr>
        <w:ind w:right="1394"/>
        <w:jc w:val="center"/>
        <w:rPr>
          <w:rFonts w:ascii="Arial" w:hAnsi="Arial" w:cs="Arial"/>
          <w:lang w:val="es-ES"/>
        </w:rPr>
      </w:pPr>
    </w:p>
    <w:p w14:paraId="344CC829" w14:textId="77777777" w:rsidR="00F33F3C" w:rsidRPr="009A43CE" w:rsidRDefault="00F33F3C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F33F3C" w:rsidRPr="009A43CE" w:rsidSect="006C3818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54F05" w14:textId="77777777" w:rsidR="007E4B34" w:rsidRDefault="007E4B34" w:rsidP="00F24D98">
      <w:r>
        <w:separator/>
      </w:r>
    </w:p>
  </w:endnote>
  <w:endnote w:type="continuationSeparator" w:id="0">
    <w:p w14:paraId="45FD0A7F" w14:textId="77777777" w:rsidR="007E4B34" w:rsidRDefault="007E4B34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63530" w14:textId="77777777" w:rsidR="007E4B34" w:rsidRDefault="007E4B34" w:rsidP="00F24D98">
      <w:r>
        <w:separator/>
      </w:r>
    </w:p>
  </w:footnote>
  <w:footnote w:type="continuationSeparator" w:id="0">
    <w:p w14:paraId="11BE941C" w14:textId="77777777" w:rsidR="007E4B34" w:rsidRDefault="007E4B34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3575B"/>
    <w:multiLevelType w:val="hybridMultilevel"/>
    <w:tmpl w:val="0DA6F68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73391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B479C"/>
    <w:rsid w:val="001E520E"/>
    <w:rsid w:val="00201053"/>
    <w:rsid w:val="0021595A"/>
    <w:rsid w:val="00220220"/>
    <w:rsid w:val="00262F8B"/>
    <w:rsid w:val="00267994"/>
    <w:rsid w:val="00274DC8"/>
    <w:rsid w:val="002B1FF5"/>
    <w:rsid w:val="00372557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A5D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511304"/>
    <w:rsid w:val="0052344F"/>
    <w:rsid w:val="00523D3C"/>
    <w:rsid w:val="005264E2"/>
    <w:rsid w:val="00572127"/>
    <w:rsid w:val="00591597"/>
    <w:rsid w:val="00594F5C"/>
    <w:rsid w:val="005B00AE"/>
    <w:rsid w:val="005D2BF7"/>
    <w:rsid w:val="005E08B3"/>
    <w:rsid w:val="005E1047"/>
    <w:rsid w:val="00613A00"/>
    <w:rsid w:val="00621821"/>
    <w:rsid w:val="00664307"/>
    <w:rsid w:val="006920B7"/>
    <w:rsid w:val="006C3818"/>
    <w:rsid w:val="006C44F0"/>
    <w:rsid w:val="006D398C"/>
    <w:rsid w:val="00767B4C"/>
    <w:rsid w:val="00790AEF"/>
    <w:rsid w:val="007E4B34"/>
    <w:rsid w:val="007F37A6"/>
    <w:rsid w:val="00816BB1"/>
    <w:rsid w:val="00834943"/>
    <w:rsid w:val="0083779A"/>
    <w:rsid w:val="0085450A"/>
    <w:rsid w:val="008570F1"/>
    <w:rsid w:val="008B072F"/>
    <w:rsid w:val="008C254A"/>
    <w:rsid w:val="008D329C"/>
    <w:rsid w:val="008D7C50"/>
    <w:rsid w:val="008F5893"/>
    <w:rsid w:val="0093532F"/>
    <w:rsid w:val="00953035"/>
    <w:rsid w:val="00977E95"/>
    <w:rsid w:val="009969D4"/>
    <w:rsid w:val="009A43CE"/>
    <w:rsid w:val="00A05352"/>
    <w:rsid w:val="00A0766D"/>
    <w:rsid w:val="00A133C9"/>
    <w:rsid w:val="00A3324C"/>
    <w:rsid w:val="00A72ECA"/>
    <w:rsid w:val="00A75B5C"/>
    <w:rsid w:val="00AA05BE"/>
    <w:rsid w:val="00AB4101"/>
    <w:rsid w:val="00AC0E74"/>
    <w:rsid w:val="00AC3578"/>
    <w:rsid w:val="00B05B19"/>
    <w:rsid w:val="00B13DD6"/>
    <w:rsid w:val="00B32BCE"/>
    <w:rsid w:val="00B36FEE"/>
    <w:rsid w:val="00B45C21"/>
    <w:rsid w:val="00B6670B"/>
    <w:rsid w:val="00B97B28"/>
    <w:rsid w:val="00BC2889"/>
    <w:rsid w:val="00BD28C6"/>
    <w:rsid w:val="00BD7DE1"/>
    <w:rsid w:val="00BE0101"/>
    <w:rsid w:val="00BE269E"/>
    <w:rsid w:val="00C31A6F"/>
    <w:rsid w:val="00C53F0C"/>
    <w:rsid w:val="00C56426"/>
    <w:rsid w:val="00CA4996"/>
    <w:rsid w:val="00CC64E8"/>
    <w:rsid w:val="00CC6BAF"/>
    <w:rsid w:val="00CE5E82"/>
    <w:rsid w:val="00D01366"/>
    <w:rsid w:val="00D26D15"/>
    <w:rsid w:val="00D55011"/>
    <w:rsid w:val="00D729F5"/>
    <w:rsid w:val="00DB7FA5"/>
    <w:rsid w:val="00E434B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33F3C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michelinespan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comunicaci&#243;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0FDF52-AA7C-4798-9B6B-C2DDFA4B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43</cp:revision>
  <dcterms:created xsi:type="dcterms:W3CDTF">2021-03-01T16:33:00Z</dcterms:created>
  <dcterms:modified xsi:type="dcterms:W3CDTF">2023-03-22T12:38:00Z</dcterms:modified>
</cp:coreProperties>
</file>