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40BA98" w14:textId="77777777" w:rsidR="00B36FEE" w:rsidRPr="009A43CE" w:rsidRDefault="00395651" w:rsidP="00664307">
      <w:pPr>
        <w:ind w:right="-46"/>
        <w:rPr>
          <w:rFonts w:ascii="Arial" w:hAnsi="Arial" w:cs="Arial"/>
          <w:sz w:val="20"/>
          <w:szCs w:val="20"/>
          <w:lang w:val="es-ES"/>
        </w:rPr>
      </w:pPr>
      <w:r w:rsidRPr="009A43CE">
        <w:rPr>
          <w:rFonts w:ascii="Arial" w:hAnsi="Arial" w:cs="Arial"/>
          <w:sz w:val="20"/>
          <w:szCs w:val="20"/>
          <w:lang w:val="es-ES"/>
        </w:rPr>
        <w:t xml:space="preserve">                                                                               </w:t>
      </w:r>
      <w:r w:rsidR="00422E33" w:rsidRPr="009A43CE">
        <w:rPr>
          <w:rFonts w:ascii="Arial" w:hAnsi="Arial" w:cs="Arial"/>
          <w:sz w:val="20"/>
          <w:szCs w:val="20"/>
          <w:lang w:val="es-ES"/>
        </w:rPr>
        <w:t xml:space="preserve">                </w:t>
      </w:r>
      <w:r w:rsidRPr="009A43CE">
        <w:rPr>
          <w:rFonts w:ascii="Arial" w:hAnsi="Arial" w:cs="Arial"/>
          <w:sz w:val="20"/>
          <w:szCs w:val="20"/>
          <w:lang w:val="es-ES"/>
        </w:rPr>
        <w:t xml:space="preserve">    </w:t>
      </w:r>
    </w:p>
    <w:p w14:paraId="2F46475E" w14:textId="77777777" w:rsidR="00B36FEE" w:rsidRPr="009A43CE" w:rsidRDefault="00B36FEE" w:rsidP="00395651">
      <w:pPr>
        <w:rPr>
          <w:rFonts w:ascii="Arial" w:hAnsi="Arial" w:cs="Arial"/>
          <w:sz w:val="20"/>
          <w:szCs w:val="20"/>
          <w:lang w:val="es-ES"/>
        </w:rPr>
      </w:pPr>
    </w:p>
    <w:p w14:paraId="62CD8697" w14:textId="77777777" w:rsidR="00B36FEE" w:rsidRPr="009A43CE" w:rsidRDefault="00B36FEE" w:rsidP="00395651">
      <w:pPr>
        <w:rPr>
          <w:rFonts w:ascii="Arial" w:hAnsi="Arial" w:cs="Arial"/>
          <w:sz w:val="20"/>
          <w:szCs w:val="20"/>
          <w:lang w:val="es-ES"/>
        </w:rPr>
      </w:pPr>
    </w:p>
    <w:p w14:paraId="73920A83" w14:textId="5704DC68" w:rsidR="00B36FEE" w:rsidRDefault="00B36FEE" w:rsidP="00395651">
      <w:pPr>
        <w:rPr>
          <w:rFonts w:ascii="Arial" w:hAnsi="Arial" w:cs="Arial"/>
          <w:sz w:val="20"/>
          <w:szCs w:val="20"/>
          <w:lang w:val="es-ES"/>
        </w:rPr>
      </w:pPr>
    </w:p>
    <w:p w14:paraId="70886103" w14:textId="77777777" w:rsidR="0021540A" w:rsidRPr="009A43CE" w:rsidRDefault="0021540A" w:rsidP="00395651">
      <w:pPr>
        <w:rPr>
          <w:rFonts w:ascii="Arial" w:hAnsi="Arial" w:cs="Arial"/>
          <w:sz w:val="20"/>
          <w:szCs w:val="20"/>
          <w:lang w:val="es-ES"/>
        </w:rPr>
      </w:pPr>
    </w:p>
    <w:p w14:paraId="139D66BB" w14:textId="5F00E5F1" w:rsidR="006D398C" w:rsidRPr="001D30C3" w:rsidRDefault="00B36FEE" w:rsidP="00B36FEE">
      <w:pPr>
        <w:ind w:left="5760"/>
        <w:rPr>
          <w:rFonts w:ascii="Arial" w:hAnsi="Arial" w:cs="Arial"/>
          <w:sz w:val="20"/>
          <w:szCs w:val="20"/>
          <w:lang w:val="es-ES"/>
        </w:rPr>
      </w:pPr>
      <w:r w:rsidRPr="009A43CE">
        <w:rPr>
          <w:rFonts w:ascii="Arial" w:hAnsi="Arial" w:cs="Arial"/>
          <w:sz w:val="20"/>
          <w:szCs w:val="20"/>
          <w:lang w:val="es-ES"/>
        </w:rPr>
        <w:t xml:space="preserve">   </w:t>
      </w:r>
      <w:r w:rsidR="00BE269E" w:rsidRPr="001D30C3">
        <w:rPr>
          <w:rFonts w:ascii="Arial" w:hAnsi="Arial" w:cs="Arial"/>
          <w:sz w:val="20"/>
          <w:szCs w:val="20"/>
          <w:lang w:val="es-ES"/>
        </w:rPr>
        <w:t xml:space="preserve">Madrid, </w:t>
      </w:r>
      <w:r w:rsidR="00AB7FEB">
        <w:rPr>
          <w:rFonts w:ascii="Arial" w:hAnsi="Arial" w:cs="Arial"/>
          <w:sz w:val="20"/>
          <w:szCs w:val="20"/>
          <w:lang w:val="es-ES"/>
        </w:rPr>
        <w:t>11</w:t>
      </w:r>
      <w:bookmarkStart w:id="0" w:name="_GoBack"/>
      <w:bookmarkEnd w:id="0"/>
      <w:r w:rsidR="00B4792A">
        <w:rPr>
          <w:rFonts w:ascii="Arial" w:hAnsi="Arial" w:cs="Arial"/>
          <w:sz w:val="20"/>
          <w:szCs w:val="20"/>
          <w:lang w:val="es-ES"/>
        </w:rPr>
        <w:t xml:space="preserve"> de mayo</w:t>
      </w:r>
      <w:r w:rsidR="006D398C" w:rsidRPr="001D30C3">
        <w:rPr>
          <w:rFonts w:ascii="Arial" w:hAnsi="Arial" w:cs="Arial"/>
          <w:sz w:val="20"/>
          <w:szCs w:val="20"/>
          <w:lang w:val="es-ES"/>
        </w:rPr>
        <w:t>, 202</w:t>
      </w:r>
      <w:r w:rsidR="001D30C3" w:rsidRPr="001D30C3">
        <w:rPr>
          <w:rFonts w:ascii="Arial" w:hAnsi="Arial" w:cs="Arial"/>
          <w:sz w:val="20"/>
          <w:szCs w:val="20"/>
          <w:lang w:val="es-ES"/>
        </w:rPr>
        <w:t>3</w:t>
      </w:r>
    </w:p>
    <w:sdt>
      <w:sdtPr>
        <w:rPr>
          <w:rFonts w:ascii="Arial" w:hAnsi="Arial" w:cs="Arial"/>
          <w:lang w:val="es-ES"/>
        </w:rPr>
        <w:id w:val="1987273284"/>
        <w:docPartObj>
          <w:docPartGallery w:val="Cover Pages"/>
          <w:docPartUnique/>
        </w:docPartObj>
      </w:sdtPr>
      <w:sdtEndPr/>
      <w:sdtContent>
        <w:p w14:paraId="75083583" w14:textId="77777777" w:rsidR="006D398C" w:rsidRPr="009A43CE" w:rsidRDefault="006D398C" w:rsidP="006D398C">
          <w:pPr>
            <w:jc w:val="center"/>
            <w:rPr>
              <w:rFonts w:ascii="Arial" w:hAnsi="Arial" w:cs="Arial"/>
              <w:lang w:val="es-ES"/>
            </w:rPr>
          </w:pPr>
        </w:p>
        <w:p w14:paraId="5B402CDD" w14:textId="77777777" w:rsidR="008F5893" w:rsidRPr="009A43CE" w:rsidRDefault="008F5893" w:rsidP="006D398C">
          <w:pPr>
            <w:jc w:val="center"/>
            <w:rPr>
              <w:rFonts w:ascii="Arial" w:hAnsi="Arial" w:cs="Arial"/>
              <w:b/>
              <w:sz w:val="26"/>
              <w:lang w:val="es-ES"/>
            </w:rPr>
          </w:pPr>
        </w:p>
        <w:p w14:paraId="6040386F" w14:textId="77777777" w:rsidR="00B4792A" w:rsidRDefault="005E0235" w:rsidP="00B4792A">
          <w:pPr>
            <w:jc w:val="center"/>
            <w:rPr>
              <w:rFonts w:ascii="Arial" w:hAnsi="Arial" w:cs="Arial"/>
              <w:b/>
              <w:sz w:val="28"/>
              <w:szCs w:val="28"/>
              <w:lang w:val="es-ES"/>
            </w:rPr>
          </w:pPr>
          <w:r>
            <w:rPr>
              <w:rFonts w:ascii="Arial" w:hAnsi="Arial" w:cs="Arial"/>
              <w:b/>
              <w:sz w:val="28"/>
              <w:szCs w:val="28"/>
              <w:lang w:val="es-ES"/>
            </w:rPr>
            <w:t xml:space="preserve">Michelin en </w:t>
          </w:r>
          <w:proofErr w:type="spellStart"/>
          <w:r w:rsidR="00B4792A">
            <w:rPr>
              <w:rFonts w:ascii="Arial" w:hAnsi="Arial" w:cs="Arial"/>
              <w:b/>
              <w:sz w:val="28"/>
              <w:szCs w:val="28"/>
              <w:lang w:val="es-ES"/>
            </w:rPr>
            <w:t>Demoagro</w:t>
          </w:r>
          <w:proofErr w:type="spellEnd"/>
          <w:r>
            <w:rPr>
              <w:rFonts w:ascii="Arial" w:hAnsi="Arial" w:cs="Arial"/>
              <w:b/>
              <w:sz w:val="28"/>
              <w:szCs w:val="28"/>
              <w:lang w:val="es-ES"/>
            </w:rPr>
            <w:t xml:space="preserve"> 2023</w:t>
          </w:r>
          <w:r w:rsidR="00C76F9C">
            <w:rPr>
              <w:rFonts w:ascii="Arial" w:hAnsi="Arial" w:cs="Arial"/>
              <w:b/>
              <w:sz w:val="28"/>
              <w:szCs w:val="28"/>
              <w:lang w:val="es-ES"/>
            </w:rPr>
            <w:t xml:space="preserve">: </w:t>
          </w:r>
          <w:r w:rsidR="00B4792A">
            <w:rPr>
              <w:rFonts w:ascii="Arial" w:hAnsi="Arial" w:cs="Arial"/>
              <w:b/>
              <w:sz w:val="28"/>
              <w:szCs w:val="28"/>
              <w:lang w:val="es-ES"/>
            </w:rPr>
            <w:t xml:space="preserve">tecnología de vanguardia </w:t>
          </w:r>
        </w:p>
        <w:p w14:paraId="6AD3B006" w14:textId="6DE38524" w:rsidR="006D398C" w:rsidRPr="009A43CE" w:rsidRDefault="00B4792A" w:rsidP="00B4792A">
          <w:pPr>
            <w:jc w:val="center"/>
            <w:rPr>
              <w:rFonts w:ascii="Arial" w:hAnsi="Arial" w:cs="Arial"/>
              <w:b/>
              <w:sz w:val="28"/>
              <w:szCs w:val="28"/>
              <w:lang w:val="es-ES"/>
            </w:rPr>
          </w:pPr>
          <w:r>
            <w:rPr>
              <w:rFonts w:ascii="Arial" w:hAnsi="Arial" w:cs="Arial"/>
              <w:b/>
              <w:sz w:val="28"/>
              <w:szCs w:val="28"/>
              <w:lang w:val="es-ES"/>
            </w:rPr>
            <w:t>para una agricultura más eficiente y sostenible</w:t>
          </w:r>
        </w:p>
        <w:p w14:paraId="5614BB42" w14:textId="77777777" w:rsidR="006D398C" w:rsidRPr="009A43CE" w:rsidRDefault="006D398C" w:rsidP="006D398C">
          <w:pPr>
            <w:jc w:val="center"/>
            <w:rPr>
              <w:rStyle w:val="normaltextrun"/>
              <w:rFonts w:ascii="Arial" w:eastAsiaTheme="majorEastAsia" w:hAnsi="Arial" w:cs="Arial"/>
              <w:b/>
              <w:bCs/>
              <w:sz w:val="22"/>
              <w:szCs w:val="22"/>
              <w:lang w:val="es-ES"/>
            </w:rPr>
          </w:pPr>
        </w:p>
        <w:p w14:paraId="7460AE29" w14:textId="77777777" w:rsidR="006D398C" w:rsidRPr="009A43CE" w:rsidRDefault="006D398C" w:rsidP="006D398C">
          <w:pPr>
            <w:rPr>
              <w:rStyle w:val="normaltextrun"/>
              <w:rFonts w:ascii="Arial" w:eastAsiaTheme="majorEastAsia" w:hAnsi="Arial" w:cs="Arial"/>
              <w:b/>
              <w:bCs/>
              <w:sz w:val="22"/>
              <w:szCs w:val="22"/>
              <w:lang w:val="es-ES"/>
            </w:rPr>
          </w:pPr>
        </w:p>
        <w:p w14:paraId="5007D79E" w14:textId="5E1B8718" w:rsidR="00B4792A" w:rsidRDefault="005E0235" w:rsidP="00B06DD9">
          <w:pPr>
            <w:pStyle w:val="Prrafodelista"/>
            <w:numPr>
              <w:ilvl w:val="0"/>
              <w:numId w:val="1"/>
            </w:numPr>
            <w:jc w:val="both"/>
            <w:rPr>
              <w:rFonts w:ascii="Arial" w:eastAsia="Calibri" w:hAnsi="Arial" w:cs="Arial"/>
              <w:lang w:val="es-ES"/>
            </w:rPr>
          </w:pPr>
          <w:r w:rsidRPr="00B4792A">
            <w:rPr>
              <w:rFonts w:ascii="Arial" w:eastAsia="Calibri" w:hAnsi="Arial" w:cs="Arial"/>
              <w:lang w:val="es-ES" w:eastAsia="en-US"/>
            </w:rPr>
            <w:t>Michelin</w:t>
          </w:r>
          <w:r w:rsidR="00B4792A">
            <w:rPr>
              <w:rFonts w:ascii="Arial" w:eastAsia="Calibri" w:hAnsi="Arial" w:cs="Arial"/>
              <w:lang w:val="es-ES" w:eastAsia="en-US"/>
            </w:rPr>
            <w:t xml:space="preserve"> estará </w:t>
          </w:r>
          <w:r w:rsidRPr="00B4792A">
            <w:rPr>
              <w:rFonts w:ascii="Arial" w:eastAsia="Calibri" w:hAnsi="Arial" w:cs="Arial"/>
              <w:lang w:val="es-ES" w:eastAsia="en-US"/>
            </w:rPr>
            <w:t xml:space="preserve">presente en </w:t>
          </w:r>
          <w:proofErr w:type="spellStart"/>
          <w:r w:rsidR="00B4792A" w:rsidRPr="00B4792A">
            <w:rPr>
              <w:rFonts w:ascii="Arial" w:eastAsia="Calibri" w:hAnsi="Arial" w:cs="Arial"/>
              <w:lang w:val="es-ES" w:eastAsia="en-US"/>
            </w:rPr>
            <w:t>Demoagro</w:t>
          </w:r>
          <w:proofErr w:type="spellEnd"/>
          <w:r w:rsidRPr="00B4792A">
            <w:rPr>
              <w:rFonts w:ascii="Arial" w:eastAsia="Calibri" w:hAnsi="Arial" w:cs="Arial"/>
              <w:lang w:val="es-ES" w:eastAsia="en-US"/>
            </w:rPr>
            <w:t xml:space="preserve"> 2023</w:t>
          </w:r>
          <w:r w:rsidR="00B4792A" w:rsidRPr="00B4792A">
            <w:rPr>
              <w:rFonts w:ascii="Arial" w:eastAsia="Calibri" w:hAnsi="Arial" w:cs="Arial"/>
              <w:lang w:val="es-ES" w:eastAsia="en-US"/>
            </w:rPr>
            <w:t xml:space="preserve">, que se celebra en </w:t>
          </w:r>
          <w:r w:rsidR="00B4792A">
            <w:rPr>
              <w:rFonts w:ascii="Arial" w:eastAsia="Calibri" w:hAnsi="Arial" w:cs="Arial"/>
              <w:lang w:val="es-ES" w:eastAsia="en-US"/>
            </w:rPr>
            <w:t xml:space="preserve">la Finca “La Plaza” en </w:t>
          </w:r>
          <w:r w:rsidR="00B4792A" w:rsidRPr="00B4792A">
            <w:rPr>
              <w:rFonts w:ascii="Arial" w:eastAsia="Calibri" w:hAnsi="Arial" w:cs="Arial"/>
              <w:lang w:val="es-ES" w:eastAsia="en-US"/>
            </w:rPr>
            <w:t>Rueda (Valladolid) del 23 al 25 de mayo</w:t>
          </w:r>
        </w:p>
        <w:p w14:paraId="058AA6AE" w14:textId="560EFF43" w:rsidR="00BE269E" w:rsidRPr="00B4792A" w:rsidRDefault="00B4792A" w:rsidP="00B06DD9">
          <w:pPr>
            <w:pStyle w:val="Prrafodelista"/>
            <w:numPr>
              <w:ilvl w:val="0"/>
              <w:numId w:val="1"/>
            </w:numPr>
            <w:jc w:val="both"/>
            <w:rPr>
              <w:rFonts w:ascii="Arial" w:eastAsia="Calibri" w:hAnsi="Arial" w:cs="Arial"/>
              <w:lang w:val="es-ES"/>
            </w:rPr>
          </w:pPr>
          <w:r>
            <w:rPr>
              <w:rFonts w:ascii="Arial" w:eastAsia="Calibri" w:hAnsi="Arial" w:cs="Arial"/>
              <w:lang w:val="es-ES" w:eastAsia="en-US"/>
            </w:rPr>
            <w:t xml:space="preserve">Completa gama de neumáticos y </w:t>
          </w:r>
          <w:r w:rsidR="00C76F9C" w:rsidRPr="00B4792A">
            <w:rPr>
              <w:rFonts w:ascii="Arial" w:eastAsia="Calibri" w:hAnsi="Arial" w:cs="Arial"/>
              <w:lang w:val="es-ES" w:eastAsia="en-US"/>
            </w:rPr>
            <w:t xml:space="preserve">soluciones </w:t>
          </w:r>
          <w:r>
            <w:rPr>
              <w:rFonts w:ascii="Arial" w:eastAsia="Calibri" w:hAnsi="Arial" w:cs="Arial"/>
              <w:lang w:val="es-ES" w:eastAsia="en-US"/>
            </w:rPr>
            <w:t xml:space="preserve">desarrolladas </w:t>
          </w:r>
          <w:r w:rsidR="00C76F9C" w:rsidRPr="00B4792A">
            <w:rPr>
              <w:rFonts w:ascii="Arial" w:eastAsia="Calibri" w:hAnsi="Arial" w:cs="Arial"/>
              <w:lang w:val="es-ES" w:eastAsia="en-US"/>
            </w:rPr>
            <w:t xml:space="preserve">para </w:t>
          </w:r>
          <w:r>
            <w:rPr>
              <w:rFonts w:ascii="Arial" w:eastAsia="Calibri" w:hAnsi="Arial" w:cs="Arial"/>
              <w:lang w:val="es-ES" w:eastAsia="en-US"/>
            </w:rPr>
            <w:t>mejorar la eficiencia, la sostenibilidad y la productividad en el sector agrícola</w:t>
          </w:r>
        </w:p>
        <w:p w14:paraId="3C065D45" w14:textId="3688B630" w:rsidR="006D398C" w:rsidRPr="009A43CE" w:rsidRDefault="00B4792A" w:rsidP="00BE269E">
          <w:pPr>
            <w:pStyle w:val="Prrafodelista"/>
            <w:numPr>
              <w:ilvl w:val="0"/>
              <w:numId w:val="1"/>
            </w:numPr>
            <w:jc w:val="both"/>
            <w:rPr>
              <w:rFonts w:ascii="Arial" w:eastAsia="Calibri" w:hAnsi="Arial" w:cs="Arial"/>
              <w:lang w:val="es-ES"/>
            </w:rPr>
          </w:pPr>
          <w:r>
            <w:rPr>
              <w:rFonts w:ascii="Arial" w:eastAsia="Calibri" w:hAnsi="Arial" w:cs="Arial"/>
              <w:lang w:val="es-ES" w:eastAsia="en-US"/>
            </w:rPr>
            <w:t xml:space="preserve">Los asistentes podrán comprobar </w:t>
          </w:r>
          <w:r w:rsidR="00927B15">
            <w:rPr>
              <w:rFonts w:ascii="Arial" w:eastAsia="Calibri" w:hAnsi="Arial" w:cs="Arial"/>
              <w:lang w:val="es-ES" w:eastAsia="en-US"/>
            </w:rPr>
            <w:t>la superioridad de la tecnología MICHELIN Ultraflex en las pruebas de demostración que se realizarán en la Parcela Michelin</w:t>
          </w:r>
        </w:p>
        <w:p w14:paraId="11B83B70" w14:textId="77777777" w:rsidR="006D398C" w:rsidRPr="009A43CE" w:rsidRDefault="006D398C" w:rsidP="006D398C">
          <w:pPr>
            <w:jc w:val="both"/>
            <w:rPr>
              <w:rStyle w:val="normaltextrun"/>
              <w:rFonts w:ascii="Arial" w:eastAsiaTheme="majorEastAsia" w:hAnsi="Arial" w:cs="Arial"/>
              <w:b/>
              <w:bCs/>
              <w:sz w:val="22"/>
              <w:szCs w:val="22"/>
              <w:lang w:val="es-ES"/>
            </w:rPr>
          </w:pPr>
        </w:p>
        <w:p w14:paraId="09A5DEDD" w14:textId="77777777" w:rsidR="00C4354C" w:rsidRDefault="00C4354C" w:rsidP="00BE269E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5135584A" w14:textId="17567667" w:rsidR="000374D4" w:rsidRDefault="00B90BC5" w:rsidP="00B90BC5">
          <w:pPr>
            <w:spacing w:line="276" w:lineRule="auto"/>
            <w:jc w:val="both"/>
            <w:rPr>
              <w:rFonts w:ascii="Arial" w:eastAsia="Arial" w:hAnsi="Arial" w:cs="Arial"/>
              <w:sz w:val="20"/>
              <w:szCs w:val="20"/>
              <w:lang w:val="es-ES"/>
            </w:rPr>
          </w:pPr>
          <w:r w:rsidRPr="00F02680">
            <w:rPr>
              <w:rFonts w:ascii="Arial" w:eastAsia="Arial" w:hAnsi="Arial" w:cs="Arial"/>
              <w:sz w:val="20"/>
              <w:szCs w:val="20"/>
              <w:lang w:val="es-ES"/>
            </w:rPr>
            <w:t xml:space="preserve">Michelin, líder en el segmento de los neumáticos agrícolas, estará presente en </w:t>
          </w:r>
          <w:proofErr w:type="spellStart"/>
          <w:r w:rsidR="00927B15">
            <w:rPr>
              <w:rFonts w:ascii="Arial" w:eastAsia="Arial" w:hAnsi="Arial" w:cs="Arial"/>
              <w:sz w:val="20"/>
              <w:szCs w:val="20"/>
              <w:lang w:val="es-ES"/>
            </w:rPr>
            <w:t>Demoagro</w:t>
          </w:r>
          <w:proofErr w:type="spellEnd"/>
          <w:r w:rsidRPr="00F02680">
            <w:rPr>
              <w:rFonts w:ascii="Arial" w:eastAsia="Arial" w:hAnsi="Arial" w:cs="Arial"/>
              <w:sz w:val="20"/>
              <w:szCs w:val="20"/>
              <w:lang w:val="es-ES"/>
            </w:rPr>
            <w:t xml:space="preserve"> 2023, </w:t>
          </w:r>
          <w:r w:rsidR="00970554">
            <w:rPr>
              <w:rFonts w:ascii="Arial" w:eastAsia="Arial" w:hAnsi="Arial" w:cs="Arial"/>
              <w:sz w:val="20"/>
              <w:szCs w:val="20"/>
              <w:lang w:val="es-ES"/>
            </w:rPr>
            <w:t xml:space="preserve">el gran evento </w:t>
          </w:r>
          <w:r w:rsidR="00FB5557">
            <w:rPr>
              <w:rFonts w:ascii="Arial" w:eastAsia="Arial" w:hAnsi="Arial" w:cs="Arial"/>
              <w:sz w:val="20"/>
              <w:szCs w:val="20"/>
              <w:lang w:val="es-ES"/>
            </w:rPr>
            <w:t xml:space="preserve">dinámico </w:t>
          </w:r>
          <w:r w:rsidR="00970554">
            <w:rPr>
              <w:rFonts w:ascii="Arial" w:eastAsia="Arial" w:hAnsi="Arial" w:cs="Arial"/>
              <w:sz w:val="20"/>
              <w:szCs w:val="20"/>
              <w:lang w:val="es-ES"/>
            </w:rPr>
            <w:t xml:space="preserve">de la maquinaria agrícola que tendrá lugar del 23 al 25 de mayo en la Finca “La Plaza” en Rueda (Valladolid). En la parcela </w:t>
          </w:r>
          <w:proofErr w:type="spellStart"/>
          <w:r w:rsidR="00970554">
            <w:rPr>
              <w:rFonts w:ascii="Arial" w:eastAsia="Arial" w:hAnsi="Arial" w:cs="Arial"/>
              <w:sz w:val="20"/>
              <w:szCs w:val="20"/>
              <w:lang w:val="es-ES"/>
            </w:rPr>
            <w:t>Demosuelo</w:t>
          </w:r>
          <w:proofErr w:type="spellEnd"/>
          <w:r w:rsidR="00970554">
            <w:rPr>
              <w:rFonts w:ascii="Arial" w:eastAsia="Arial" w:hAnsi="Arial" w:cs="Arial"/>
              <w:sz w:val="20"/>
              <w:szCs w:val="20"/>
              <w:lang w:val="es-ES"/>
            </w:rPr>
            <w:t xml:space="preserve"> S20, bajo el lema “Tecnología de Vanguardia”, </w:t>
          </w:r>
          <w:r w:rsidR="008E3838">
            <w:rPr>
              <w:rFonts w:ascii="Arial" w:eastAsia="Arial" w:hAnsi="Arial" w:cs="Arial"/>
              <w:sz w:val="20"/>
              <w:szCs w:val="20"/>
              <w:lang w:val="es-ES"/>
            </w:rPr>
            <w:t xml:space="preserve">los asistentes a </w:t>
          </w:r>
          <w:proofErr w:type="spellStart"/>
          <w:r w:rsidR="008E3838">
            <w:rPr>
              <w:rFonts w:ascii="Arial" w:eastAsia="Arial" w:hAnsi="Arial" w:cs="Arial"/>
              <w:sz w:val="20"/>
              <w:szCs w:val="20"/>
              <w:lang w:val="es-ES"/>
            </w:rPr>
            <w:t>Demoagro</w:t>
          </w:r>
          <w:proofErr w:type="spellEnd"/>
          <w:r w:rsidR="008E3838">
            <w:rPr>
              <w:rFonts w:ascii="Arial" w:eastAsia="Arial" w:hAnsi="Arial" w:cs="Arial"/>
              <w:sz w:val="20"/>
              <w:szCs w:val="20"/>
              <w:lang w:val="es-ES"/>
            </w:rPr>
            <w:t xml:space="preserve"> podrán descubrir las prestaciones de los neumáticos agrícolas de Michelin y  </w:t>
          </w:r>
          <w:r w:rsidR="000374D4">
            <w:rPr>
              <w:rFonts w:ascii="Arial" w:eastAsia="Arial" w:hAnsi="Arial" w:cs="Arial"/>
              <w:sz w:val="20"/>
              <w:szCs w:val="20"/>
              <w:lang w:val="es-ES"/>
            </w:rPr>
            <w:t xml:space="preserve">la </w:t>
          </w:r>
          <w:r w:rsidR="008E3838">
            <w:rPr>
              <w:rFonts w:ascii="Arial" w:eastAsia="Arial" w:hAnsi="Arial" w:cs="Arial"/>
              <w:sz w:val="20"/>
              <w:szCs w:val="20"/>
              <w:lang w:val="es-ES"/>
            </w:rPr>
            <w:t>superioridad de la tecnología MICHELIN Ultraflex</w:t>
          </w:r>
          <w:r w:rsidR="000374D4">
            <w:rPr>
              <w:rFonts w:ascii="Arial" w:eastAsia="Arial" w:hAnsi="Arial" w:cs="Arial"/>
              <w:sz w:val="20"/>
              <w:szCs w:val="20"/>
              <w:lang w:val="es-ES"/>
            </w:rPr>
            <w:t xml:space="preserve">, a través de </w:t>
          </w:r>
          <w:r w:rsidR="008E3838">
            <w:rPr>
              <w:rFonts w:ascii="Arial" w:eastAsia="Arial" w:hAnsi="Arial" w:cs="Arial"/>
              <w:sz w:val="20"/>
              <w:szCs w:val="20"/>
              <w:lang w:val="es-ES"/>
            </w:rPr>
            <w:t xml:space="preserve">las </w:t>
          </w:r>
          <w:r w:rsidR="000374D4">
            <w:rPr>
              <w:rFonts w:ascii="Arial" w:eastAsia="Arial" w:hAnsi="Arial" w:cs="Arial"/>
              <w:sz w:val="20"/>
              <w:szCs w:val="20"/>
              <w:lang w:val="es-ES"/>
            </w:rPr>
            <w:t xml:space="preserve">distintas </w:t>
          </w:r>
          <w:r w:rsidR="008E3838">
            <w:rPr>
              <w:rFonts w:ascii="Arial" w:eastAsia="Arial" w:hAnsi="Arial" w:cs="Arial"/>
              <w:sz w:val="20"/>
              <w:szCs w:val="20"/>
              <w:lang w:val="es-ES"/>
            </w:rPr>
            <w:t>demostraciones de prueba que se realizarán en sesiones de mañana y tarde en la Parcela Michelin</w:t>
          </w:r>
          <w:r w:rsidR="000374D4">
            <w:rPr>
              <w:rFonts w:ascii="Arial" w:eastAsia="Arial" w:hAnsi="Arial" w:cs="Arial"/>
              <w:sz w:val="20"/>
              <w:szCs w:val="20"/>
              <w:lang w:val="es-ES"/>
            </w:rPr>
            <w:t xml:space="preserve">. </w:t>
          </w:r>
        </w:p>
        <w:p w14:paraId="4CB6B9FE" w14:textId="77777777" w:rsidR="000374D4" w:rsidRDefault="000374D4" w:rsidP="00B90BC5">
          <w:pPr>
            <w:spacing w:line="276" w:lineRule="auto"/>
            <w:jc w:val="both"/>
            <w:rPr>
              <w:rFonts w:ascii="Arial" w:eastAsia="Arial" w:hAnsi="Arial" w:cs="Arial"/>
              <w:sz w:val="20"/>
              <w:szCs w:val="20"/>
              <w:lang w:val="es-ES"/>
            </w:rPr>
          </w:pPr>
        </w:p>
        <w:p w14:paraId="4A70AA9B" w14:textId="77777777" w:rsidR="0074514D" w:rsidRDefault="0074514D" w:rsidP="0074514D">
          <w:pPr>
            <w:spacing w:line="276" w:lineRule="auto"/>
            <w:jc w:val="both"/>
            <w:rPr>
              <w:rFonts w:ascii="Arial" w:hAnsi="Arial" w:cs="Arial"/>
              <w:b/>
              <w:bCs/>
              <w:sz w:val="20"/>
              <w:szCs w:val="20"/>
              <w:lang w:val="es-ES"/>
            </w:rPr>
          </w:pPr>
          <w:r w:rsidRPr="000B37E1">
            <w:rPr>
              <w:rFonts w:ascii="Arial" w:hAnsi="Arial" w:cs="Arial"/>
              <w:b/>
              <w:bCs/>
              <w:sz w:val="20"/>
              <w:szCs w:val="20"/>
              <w:lang w:val="es-ES"/>
            </w:rPr>
            <w:t>L</w:t>
          </w:r>
          <w:r>
            <w:rPr>
              <w:rFonts w:ascii="Arial" w:hAnsi="Arial" w:cs="Arial"/>
              <w:b/>
              <w:bCs/>
              <w:sz w:val="20"/>
              <w:szCs w:val="20"/>
              <w:lang w:val="es-ES"/>
            </w:rPr>
            <w:t xml:space="preserve">a gama de </w:t>
          </w:r>
          <w:r w:rsidRPr="000B37E1">
            <w:rPr>
              <w:rFonts w:ascii="Arial" w:hAnsi="Arial" w:cs="Arial"/>
              <w:b/>
              <w:bCs/>
              <w:sz w:val="20"/>
              <w:szCs w:val="20"/>
              <w:lang w:val="es-ES"/>
            </w:rPr>
            <w:t>neumáticos agrícolas de Michelin</w:t>
          </w:r>
        </w:p>
        <w:p w14:paraId="4645E48C" w14:textId="77777777" w:rsidR="0074514D" w:rsidRDefault="0074514D" w:rsidP="00B90BC5">
          <w:pPr>
            <w:spacing w:line="276" w:lineRule="auto"/>
            <w:jc w:val="both"/>
            <w:rPr>
              <w:rFonts w:ascii="Arial" w:eastAsia="Arial" w:hAnsi="Arial" w:cs="Arial"/>
              <w:sz w:val="20"/>
              <w:szCs w:val="20"/>
              <w:lang w:val="es-ES"/>
            </w:rPr>
          </w:pPr>
        </w:p>
        <w:p w14:paraId="03E087E1" w14:textId="13C0DE21" w:rsidR="0074514D" w:rsidRDefault="000374D4" w:rsidP="00B90BC5">
          <w:pPr>
            <w:spacing w:line="276" w:lineRule="auto"/>
            <w:jc w:val="both"/>
            <w:rPr>
              <w:rFonts w:ascii="Arial" w:eastAsia="Arial" w:hAnsi="Arial" w:cs="Arial"/>
              <w:sz w:val="20"/>
              <w:szCs w:val="20"/>
              <w:lang w:val="es-ES"/>
            </w:rPr>
          </w:pPr>
          <w:r>
            <w:rPr>
              <w:rFonts w:ascii="Arial" w:eastAsia="Arial" w:hAnsi="Arial" w:cs="Arial"/>
              <w:sz w:val="20"/>
              <w:szCs w:val="20"/>
              <w:lang w:val="es-ES"/>
            </w:rPr>
            <w:t xml:space="preserve">Michelin </w:t>
          </w:r>
          <w:r w:rsidR="00FB5557">
            <w:rPr>
              <w:rFonts w:ascii="Arial" w:eastAsia="Arial" w:hAnsi="Arial" w:cs="Arial"/>
              <w:sz w:val="20"/>
              <w:szCs w:val="20"/>
              <w:lang w:val="es-ES"/>
            </w:rPr>
            <w:t>contará</w:t>
          </w:r>
          <w:r>
            <w:rPr>
              <w:rFonts w:ascii="Arial" w:eastAsia="Arial" w:hAnsi="Arial" w:cs="Arial"/>
              <w:sz w:val="20"/>
              <w:szCs w:val="20"/>
              <w:lang w:val="es-ES"/>
            </w:rPr>
            <w:t xml:space="preserve"> en </w:t>
          </w:r>
          <w:proofErr w:type="spellStart"/>
          <w:r>
            <w:rPr>
              <w:rFonts w:ascii="Arial" w:eastAsia="Arial" w:hAnsi="Arial" w:cs="Arial"/>
              <w:sz w:val="20"/>
              <w:szCs w:val="20"/>
              <w:lang w:val="es-ES"/>
            </w:rPr>
            <w:t>Demoagro</w:t>
          </w:r>
          <w:proofErr w:type="spellEnd"/>
          <w:r>
            <w:rPr>
              <w:rFonts w:ascii="Arial" w:eastAsia="Arial" w:hAnsi="Arial" w:cs="Arial"/>
              <w:sz w:val="20"/>
              <w:szCs w:val="20"/>
              <w:lang w:val="es-ES"/>
            </w:rPr>
            <w:t xml:space="preserve"> </w:t>
          </w:r>
          <w:r w:rsidR="00FB5557">
            <w:rPr>
              <w:rFonts w:ascii="Arial" w:eastAsia="Arial" w:hAnsi="Arial" w:cs="Arial"/>
              <w:sz w:val="20"/>
              <w:szCs w:val="20"/>
              <w:lang w:val="es-ES"/>
            </w:rPr>
            <w:t xml:space="preserve">con </w:t>
          </w:r>
          <w:r w:rsidR="0074514D">
            <w:rPr>
              <w:rFonts w:ascii="Arial" w:eastAsia="Arial" w:hAnsi="Arial" w:cs="Arial"/>
              <w:sz w:val="20"/>
              <w:szCs w:val="20"/>
              <w:lang w:val="es-ES"/>
            </w:rPr>
            <w:t xml:space="preserve">su </w:t>
          </w:r>
          <w:r w:rsidR="00B90BC5" w:rsidRPr="00F02680">
            <w:rPr>
              <w:rFonts w:ascii="Arial" w:eastAsia="Arial" w:hAnsi="Arial" w:cs="Arial"/>
              <w:sz w:val="20"/>
              <w:szCs w:val="20"/>
              <w:lang w:val="es-ES"/>
            </w:rPr>
            <w:t xml:space="preserve">gama </w:t>
          </w:r>
          <w:r w:rsidR="0074514D">
            <w:rPr>
              <w:rFonts w:ascii="Arial" w:eastAsia="Arial" w:hAnsi="Arial" w:cs="Arial"/>
              <w:sz w:val="20"/>
              <w:szCs w:val="20"/>
              <w:lang w:val="es-ES"/>
            </w:rPr>
            <w:t xml:space="preserve">completa </w:t>
          </w:r>
          <w:r w:rsidR="00B90BC5" w:rsidRPr="00F02680">
            <w:rPr>
              <w:rFonts w:ascii="Arial" w:eastAsia="Arial" w:hAnsi="Arial" w:cs="Arial"/>
              <w:sz w:val="20"/>
              <w:szCs w:val="20"/>
              <w:lang w:val="es-ES"/>
            </w:rPr>
            <w:t xml:space="preserve">de </w:t>
          </w:r>
          <w:r w:rsidR="0074514D">
            <w:rPr>
              <w:rFonts w:ascii="Arial" w:eastAsia="Arial" w:hAnsi="Arial" w:cs="Arial"/>
              <w:sz w:val="20"/>
              <w:szCs w:val="20"/>
              <w:lang w:val="es-ES"/>
            </w:rPr>
            <w:t xml:space="preserve">productos con la </w:t>
          </w:r>
          <w:r w:rsidR="0074514D" w:rsidRPr="00F2503A">
            <w:rPr>
              <w:rFonts w:ascii="Arial" w:eastAsia="Arial" w:hAnsi="Arial" w:cs="Arial"/>
              <w:b/>
              <w:bCs/>
              <w:sz w:val="20"/>
              <w:szCs w:val="20"/>
              <w:lang w:val="es-ES"/>
            </w:rPr>
            <w:t>tecnología MICHELIN Ultraflex</w:t>
          </w:r>
          <w:r w:rsidR="0074514D">
            <w:rPr>
              <w:rFonts w:ascii="Arial" w:eastAsia="Arial" w:hAnsi="Arial" w:cs="Arial"/>
              <w:sz w:val="20"/>
              <w:szCs w:val="20"/>
              <w:lang w:val="es-ES"/>
            </w:rPr>
            <w:t xml:space="preserve">, desarrollada para </w:t>
          </w:r>
          <w:r w:rsidR="00B90BC5" w:rsidRPr="00F02680">
            <w:rPr>
              <w:rFonts w:ascii="Arial" w:eastAsia="Arial" w:hAnsi="Arial" w:cs="Arial"/>
              <w:sz w:val="20"/>
              <w:szCs w:val="20"/>
              <w:lang w:val="es-ES"/>
            </w:rPr>
            <w:t xml:space="preserve"> ayudar a los agricultores a trabajar de manera eficiente y sostenible durante todo el ciclo de cultivo,</w:t>
          </w:r>
          <w:r w:rsidR="0074514D">
            <w:rPr>
              <w:rFonts w:ascii="Arial" w:eastAsia="Arial" w:hAnsi="Arial" w:cs="Arial"/>
              <w:sz w:val="20"/>
              <w:szCs w:val="20"/>
              <w:lang w:val="es-ES"/>
            </w:rPr>
            <w:t xml:space="preserve"> desde la preparación y el tratamiento a la cosecha y el transporte.  Las ventajas de esta tecnología son: </w:t>
          </w:r>
        </w:p>
        <w:p w14:paraId="68EDF4F3" w14:textId="77777777" w:rsidR="0074514D" w:rsidRDefault="0074514D" w:rsidP="00B90BC5">
          <w:pPr>
            <w:spacing w:line="276" w:lineRule="auto"/>
            <w:jc w:val="both"/>
            <w:rPr>
              <w:rFonts w:ascii="Arial" w:eastAsia="Arial" w:hAnsi="Arial" w:cs="Arial"/>
              <w:sz w:val="20"/>
              <w:szCs w:val="20"/>
              <w:lang w:val="es-ES"/>
            </w:rPr>
          </w:pPr>
        </w:p>
        <w:p w14:paraId="2B9BC257" w14:textId="674FB864" w:rsidR="0074514D" w:rsidRPr="0074514D" w:rsidRDefault="0074514D" w:rsidP="0074514D">
          <w:pPr>
            <w:numPr>
              <w:ilvl w:val="0"/>
              <w:numId w:val="4"/>
            </w:numPr>
            <w:spacing w:line="276" w:lineRule="auto"/>
            <w:jc w:val="both"/>
            <w:rPr>
              <w:rFonts w:ascii="Arial" w:eastAsia="Arial" w:hAnsi="Arial" w:cs="Arial"/>
              <w:sz w:val="20"/>
              <w:szCs w:val="20"/>
              <w:lang w:val="es-ES"/>
            </w:rPr>
          </w:pPr>
          <w:r w:rsidRPr="00F2503A">
            <w:rPr>
              <w:rFonts w:ascii="Arial" w:eastAsia="Arial" w:hAnsi="Arial" w:cs="Arial"/>
              <w:sz w:val="20"/>
              <w:szCs w:val="20"/>
              <w:u w:val="single"/>
              <w:lang w:val="es-ES"/>
            </w:rPr>
            <w:t>Mayor protección del suelo</w:t>
          </w:r>
          <w:r>
            <w:rPr>
              <w:rFonts w:ascii="Arial" w:eastAsia="Arial" w:hAnsi="Arial" w:cs="Arial"/>
              <w:b/>
              <w:bCs/>
              <w:sz w:val="20"/>
              <w:szCs w:val="20"/>
              <w:lang w:val="es-ES"/>
            </w:rPr>
            <w:t xml:space="preserve">, </w:t>
          </w:r>
          <w:r>
            <w:rPr>
              <w:rFonts w:ascii="Arial" w:eastAsia="Arial" w:hAnsi="Arial" w:cs="Arial"/>
              <w:sz w:val="20"/>
              <w:szCs w:val="20"/>
              <w:lang w:val="es-ES"/>
            </w:rPr>
            <w:t xml:space="preserve">ya que permite </w:t>
          </w:r>
          <w:r w:rsidRPr="0074514D">
            <w:rPr>
              <w:rFonts w:ascii="Arial" w:eastAsia="Arial" w:hAnsi="Arial" w:cs="Arial"/>
              <w:sz w:val="20"/>
              <w:szCs w:val="20"/>
              <w:lang w:val="es-ES"/>
            </w:rPr>
            <w:t xml:space="preserve">obtener una huella más grande, lo que protege el suelo de la compactación y la formación de surcos. </w:t>
          </w:r>
          <w:r>
            <w:rPr>
              <w:rFonts w:ascii="Arial" w:eastAsia="Arial" w:hAnsi="Arial" w:cs="Arial"/>
              <w:sz w:val="20"/>
              <w:szCs w:val="20"/>
              <w:lang w:val="es-ES"/>
            </w:rPr>
            <w:t>Además, e</w:t>
          </w:r>
          <w:r w:rsidRPr="0074514D">
            <w:rPr>
              <w:rFonts w:ascii="Arial" w:eastAsia="Arial" w:hAnsi="Arial" w:cs="Arial"/>
              <w:sz w:val="20"/>
              <w:szCs w:val="20"/>
              <w:lang w:val="es-ES"/>
            </w:rPr>
            <w:t>l aire y el agua penetran más f</w:t>
          </w:r>
          <w:r>
            <w:rPr>
              <w:rFonts w:ascii="Arial" w:eastAsia="Arial" w:hAnsi="Arial" w:cs="Arial"/>
              <w:sz w:val="20"/>
              <w:szCs w:val="20"/>
              <w:lang w:val="es-ES"/>
            </w:rPr>
            <w:t>á</w:t>
          </w:r>
          <w:r w:rsidRPr="0074514D">
            <w:rPr>
              <w:rFonts w:ascii="Arial" w:eastAsia="Arial" w:hAnsi="Arial" w:cs="Arial"/>
              <w:sz w:val="20"/>
              <w:szCs w:val="20"/>
              <w:lang w:val="es-ES"/>
            </w:rPr>
            <w:t>cilmente</w:t>
          </w:r>
          <w:r>
            <w:rPr>
              <w:rFonts w:ascii="Arial" w:eastAsia="Arial" w:hAnsi="Arial" w:cs="Arial"/>
              <w:sz w:val="20"/>
              <w:szCs w:val="20"/>
              <w:lang w:val="es-ES"/>
            </w:rPr>
            <w:t xml:space="preserve">, mejorando </w:t>
          </w:r>
          <w:r w:rsidRPr="0074514D">
            <w:rPr>
              <w:rFonts w:ascii="Arial" w:eastAsia="Arial" w:hAnsi="Arial" w:cs="Arial"/>
              <w:sz w:val="20"/>
              <w:szCs w:val="20"/>
              <w:lang w:val="es-ES"/>
            </w:rPr>
            <w:t>las condiciones para obtener el mejor rendimiento posible del cultivo.</w:t>
          </w:r>
        </w:p>
        <w:p w14:paraId="117B5BB9" w14:textId="28A54493" w:rsidR="0074514D" w:rsidRPr="0074514D" w:rsidRDefault="0074514D" w:rsidP="0074514D">
          <w:pPr>
            <w:numPr>
              <w:ilvl w:val="0"/>
              <w:numId w:val="4"/>
            </w:numPr>
            <w:spacing w:line="276" w:lineRule="auto"/>
            <w:jc w:val="both"/>
            <w:rPr>
              <w:rFonts w:ascii="Arial" w:eastAsia="Arial" w:hAnsi="Arial" w:cs="Arial"/>
              <w:sz w:val="20"/>
              <w:szCs w:val="20"/>
              <w:lang w:val="es-ES"/>
            </w:rPr>
          </w:pPr>
          <w:r w:rsidRPr="0074514D">
            <w:rPr>
              <w:rFonts w:ascii="Arial" w:eastAsia="Arial" w:hAnsi="Arial" w:cs="Arial"/>
              <w:sz w:val="20"/>
              <w:szCs w:val="20"/>
              <w:u w:val="single"/>
              <w:lang w:val="es-ES"/>
            </w:rPr>
            <w:t>Mayor ahorro de carburante</w:t>
          </w:r>
          <w:r>
            <w:rPr>
              <w:rFonts w:ascii="Arial" w:eastAsia="Arial" w:hAnsi="Arial" w:cs="Arial"/>
              <w:b/>
              <w:bCs/>
              <w:sz w:val="20"/>
              <w:szCs w:val="20"/>
              <w:lang w:val="es-ES"/>
            </w:rPr>
            <w:t>,</w:t>
          </w:r>
          <w:r w:rsidRPr="0074514D">
            <w:rPr>
              <w:rFonts w:ascii="Arial" w:eastAsia="Arial" w:hAnsi="Arial" w:cs="Arial"/>
              <w:sz w:val="20"/>
              <w:szCs w:val="20"/>
              <w:lang w:val="es-ES"/>
            </w:rPr>
            <w:t> </w:t>
          </w:r>
          <w:r>
            <w:rPr>
              <w:rFonts w:ascii="Arial" w:eastAsia="Arial" w:hAnsi="Arial" w:cs="Arial"/>
              <w:sz w:val="20"/>
              <w:szCs w:val="20"/>
              <w:lang w:val="es-ES"/>
            </w:rPr>
            <w:t>gracias a la mejora de la tracción derivada de la m</w:t>
          </w:r>
          <w:r w:rsidRPr="0074514D">
            <w:rPr>
              <w:rFonts w:ascii="Arial" w:eastAsia="Arial" w:hAnsi="Arial" w:cs="Arial"/>
              <w:sz w:val="20"/>
              <w:szCs w:val="20"/>
              <w:lang w:val="es-ES"/>
            </w:rPr>
            <w:t>ayor huella al suelo</w:t>
          </w:r>
          <w:r>
            <w:rPr>
              <w:rFonts w:ascii="Arial" w:eastAsia="Arial" w:hAnsi="Arial" w:cs="Arial"/>
              <w:sz w:val="20"/>
              <w:szCs w:val="20"/>
              <w:lang w:val="es-ES"/>
            </w:rPr>
            <w:t>, lo que</w:t>
          </w:r>
          <w:r w:rsidRPr="0074514D">
            <w:rPr>
              <w:rFonts w:ascii="Arial" w:eastAsia="Arial" w:hAnsi="Arial" w:cs="Arial"/>
              <w:sz w:val="20"/>
              <w:szCs w:val="20"/>
              <w:lang w:val="es-ES"/>
            </w:rPr>
            <w:t xml:space="preserve"> aumenta notablemente la tracción, reduciendo el patinaje y permitiendo trabajar más deprisa</w:t>
          </w:r>
          <w:r w:rsidR="00F2503A">
            <w:rPr>
              <w:rFonts w:ascii="Arial" w:eastAsia="Arial" w:hAnsi="Arial" w:cs="Arial"/>
              <w:sz w:val="20"/>
              <w:szCs w:val="20"/>
              <w:lang w:val="es-ES"/>
            </w:rPr>
            <w:t>,</w:t>
          </w:r>
          <w:r w:rsidRPr="0074514D">
            <w:rPr>
              <w:rFonts w:ascii="Arial" w:eastAsia="Arial" w:hAnsi="Arial" w:cs="Arial"/>
              <w:sz w:val="20"/>
              <w:szCs w:val="20"/>
              <w:lang w:val="es-ES"/>
            </w:rPr>
            <w:t xml:space="preserve"> a la vez que se ahorra carburante.</w:t>
          </w:r>
        </w:p>
        <w:p w14:paraId="447A930F" w14:textId="1F352D86" w:rsidR="0074514D" w:rsidRPr="0074514D" w:rsidRDefault="00F2503A" w:rsidP="0074514D">
          <w:pPr>
            <w:numPr>
              <w:ilvl w:val="0"/>
              <w:numId w:val="4"/>
            </w:numPr>
            <w:spacing w:line="276" w:lineRule="auto"/>
            <w:jc w:val="both"/>
            <w:rPr>
              <w:rFonts w:ascii="Arial" w:eastAsia="Arial" w:hAnsi="Arial" w:cs="Arial"/>
              <w:sz w:val="20"/>
              <w:szCs w:val="20"/>
              <w:lang w:val="es-ES"/>
            </w:rPr>
          </w:pPr>
          <w:r w:rsidRPr="00F2503A">
            <w:rPr>
              <w:rFonts w:ascii="Arial" w:eastAsia="Arial" w:hAnsi="Arial" w:cs="Arial"/>
              <w:sz w:val="20"/>
              <w:szCs w:val="20"/>
              <w:u w:val="single"/>
              <w:lang w:val="es-ES"/>
            </w:rPr>
            <w:t xml:space="preserve">Una </w:t>
          </w:r>
          <w:r w:rsidR="0074514D" w:rsidRPr="0074514D">
            <w:rPr>
              <w:rFonts w:ascii="Arial" w:eastAsia="Arial" w:hAnsi="Arial" w:cs="Arial"/>
              <w:sz w:val="20"/>
              <w:szCs w:val="20"/>
              <w:u w:val="single"/>
              <w:lang w:val="es-ES"/>
            </w:rPr>
            <w:t>vida útil resistente y duradera</w:t>
          </w:r>
          <w:r>
            <w:rPr>
              <w:rFonts w:ascii="Arial" w:eastAsia="Arial" w:hAnsi="Arial" w:cs="Arial"/>
              <w:b/>
              <w:bCs/>
              <w:sz w:val="20"/>
              <w:szCs w:val="20"/>
              <w:lang w:val="es-ES"/>
            </w:rPr>
            <w:t>,</w:t>
          </w:r>
          <w:r w:rsidR="0074514D" w:rsidRPr="0074514D">
            <w:rPr>
              <w:rFonts w:ascii="Arial" w:eastAsia="Arial" w:hAnsi="Arial" w:cs="Arial"/>
              <w:sz w:val="20"/>
              <w:szCs w:val="20"/>
              <w:lang w:val="es-ES"/>
            </w:rPr>
            <w:t> </w:t>
          </w:r>
          <w:r>
            <w:rPr>
              <w:rFonts w:ascii="Arial" w:eastAsia="Arial" w:hAnsi="Arial" w:cs="Arial"/>
              <w:sz w:val="20"/>
              <w:szCs w:val="20"/>
              <w:lang w:val="es-ES"/>
            </w:rPr>
            <w:t xml:space="preserve">con flancos </w:t>
          </w:r>
          <w:r w:rsidR="0074514D" w:rsidRPr="0074514D">
            <w:rPr>
              <w:rFonts w:ascii="Arial" w:eastAsia="Arial" w:hAnsi="Arial" w:cs="Arial"/>
              <w:sz w:val="20"/>
              <w:szCs w:val="20"/>
              <w:lang w:val="es-ES"/>
            </w:rPr>
            <w:t>reforzados y compuestos de goma específicos hacen que los neumáticos agrícolas con tecnología MICHELIN Ultraflex sean extremadamente fuertes, incluso a bajas presiones.</w:t>
          </w:r>
        </w:p>
        <w:p w14:paraId="4E6F569F" w14:textId="5BA9E415" w:rsidR="00832EBC" w:rsidRDefault="0074514D" w:rsidP="00D8133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  <w:r>
            <w:rPr>
              <w:rFonts w:ascii="Arial" w:eastAsia="Arial" w:hAnsi="Arial" w:cs="Arial"/>
              <w:sz w:val="20"/>
              <w:szCs w:val="20"/>
              <w:lang w:val="es-ES"/>
            </w:rPr>
            <w:br/>
          </w:r>
          <w:r w:rsidR="000B37E1">
            <w:rPr>
              <w:rFonts w:ascii="Arial" w:hAnsi="Arial" w:cs="Arial"/>
              <w:sz w:val="20"/>
              <w:szCs w:val="20"/>
              <w:lang w:val="es-ES"/>
            </w:rPr>
            <w:t xml:space="preserve">Entre los </w:t>
          </w:r>
          <w:r w:rsidR="005C1F5F">
            <w:rPr>
              <w:rFonts w:ascii="Arial" w:hAnsi="Arial" w:cs="Arial"/>
              <w:sz w:val="20"/>
              <w:szCs w:val="20"/>
              <w:lang w:val="es-ES"/>
            </w:rPr>
            <w:t>representante</w:t>
          </w:r>
          <w:r w:rsidR="000B37E1">
            <w:rPr>
              <w:rFonts w:ascii="Arial" w:hAnsi="Arial" w:cs="Arial"/>
              <w:sz w:val="20"/>
              <w:szCs w:val="20"/>
              <w:lang w:val="es-ES"/>
            </w:rPr>
            <w:t>s</w:t>
          </w:r>
          <w:r w:rsidR="005C1F5F">
            <w:rPr>
              <w:rFonts w:ascii="Arial" w:hAnsi="Arial" w:cs="Arial"/>
              <w:sz w:val="20"/>
              <w:szCs w:val="20"/>
              <w:lang w:val="es-ES"/>
            </w:rPr>
            <w:t xml:space="preserve"> de </w:t>
          </w:r>
          <w:r w:rsidR="000B37E1">
            <w:rPr>
              <w:rFonts w:ascii="Arial" w:hAnsi="Arial" w:cs="Arial"/>
              <w:sz w:val="20"/>
              <w:szCs w:val="20"/>
              <w:lang w:val="es-ES"/>
            </w:rPr>
            <w:t>su</w:t>
          </w:r>
          <w:r w:rsidR="005C1F5F">
            <w:rPr>
              <w:rFonts w:ascii="Arial" w:hAnsi="Arial" w:cs="Arial"/>
              <w:sz w:val="20"/>
              <w:szCs w:val="20"/>
              <w:lang w:val="es-ES"/>
            </w:rPr>
            <w:t xml:space="preserve"> </w:t>
          </w:r>
          <w:r w:rsidR="00832EBC">
            <w:rPr>
              <w:rFonts w:ascii="Arial" w:hAnsi="Arial" w:cs="Arial"/>
              <w:sz w:val="20"/>
              <w:szCs w:val="20"/>
              <w:lang w:val="es-ES"/>
            </w:rPr>
            <w:t xml:space="preserve">gama de neumáticos </w:t>
          </w:r>
          <w:r w:rsidR="005C1F5F">
            <w:rPr>
              <w:rFonts w:ascii="Arial" w:hAnsi="Arial" w:cs="Arial"/>
              <w:sz w:val="20"/>
              <w:szCs w:val="20"/>
              <w:lang w:val="es-ES"/>
            </w:rPr>
            <w:t>agrícolas y exponentes de</w:t>
          </w:r>
          <w:r w:rsidR="00F2503A">
            <w:rPr>
              <w:rFonts w:ascii="Arial" w:hAnsi="Arial" w:cs="Arial"/>
              <w:sz w:val="20"/>
              <w:szCs w:val="20"/>
              <w:lang w:val="es-ES"/>
            </w:rPr>
            <w:t xml:space="preserve"> una tecnología de vanguardia </w:t>
          </w:r>
          <w:r w:rsidR="005C1F5F">
            <w:rPr>
              <w:rFonts w:ascii="Arial" w:hAnsi="Arial" w:cs="Arial"/>
              <w:sz w:val="20"/>
              <w:szCs w:val="20"/>
              <w:lang w:val="es-ES"/>
            </w:rPr>
            <w:t xml:space="preserve">a la hora de transmitir potencia y tracción con la mínima compactación de los suelos y la máxima eficiencia, Michelin exhibirá en </w:t>
          </w:r>
          <w:proofErr w:type="spellStart"/>
          <w:r w:rsidR="00F2503A">
            <w:rPr>
              <w:rFonts w:ascii="Arial" w:hAnsi="Arial" w:cs="Arial"/>
              <w:sz w:val="20"/>
              <w:szCs w:val="20"/>
              <w:lang w:val="es-ES"/>
            </w:rPr>
            <w:t>Demoagro</w:t>
          </w:r>
          <w:proofErr w:type="spellEnd"/>
          <w:r w:rsidR="00F2503A">
            <w:rPr>
              <w:rFonts w:ascii="Arial" w:hAnsi="Arial" w:cs="Arial"/>
              <w:sz w:val="20"/>
              <w:szCs w:val="20"/>
              <w:lang w:val="es-ES"/>
            </w:rPr>
            <w:t xml:space="preserve"> </w:t>
          </w:r>
          <w:r w:rsidR="005C1F5F">
            <w:rPr>
              <w:rFonts w:ascii="Arial" w:hAnsi="Arial" w:cs="Arial"/>
              <w:sz w:val="20"/>
              <w:szCs w:val="20"/>
              <w:lang w:val="es-ES"/>
            </w:rPr>
            <w:t xml:space="preserve">el </w:t>
          </w:r>
          <w:r w:rsidR="005C1F5F" w:rsidRPr="005C1F5F">
            <w:rPr>
              <w:rFonts w:ascii="Arial" w:hAnsi="Arial" w:cs="Arial"/>
              <w:b/>
              <w:bCs/>
              <w:sz w:val="20"/>
              <w:szCs w:val="20"/>
              <w:lang w:val="es-ES"/>
            </w:rPr>
            <w:t xml:space="preserve">nuevo MICHELIN </w:t>
          </w:r>
          <w:proofErr w:type="spellStart"/>
          <w:r w:rsidR="005C1F5F" w:rsidRPr="005C1F5F">
            <w:rPr>
              <w:rFonts w:ascii="Arial" w:hAnsi="Arial" w:cs="Arial"/>
              <w:b/>
              <w:bCs/>
              <w:sz w:val="20"/>
              <w:szCs w:val="20"/>
              <w:lang w:val="es-ES"/>
            </w:rPr>
            <w:t>EvoBib</w:t>
          </w:r>
          <w:proofErr w:type="spellEnd"/>
          <w:r w:rsidR="00F2503A">
            <w:rPr>
              <w:rFonts w:ascii="Arial" w:hAnsi="Arial" w:cs="Arial"/>
              <w:b/>
              <w:bCs/>
              <w:sz w:val="20"/>
              <w:szCs w:val="20"/>
              <w:lang w:val="es-ES"/>
            </w:rPr>
            <w:t xml:space="preserve">, </w:t>
          </w:r>
          <w:r w:rsidR="00F2503A">
            <w:rPr>
              <w:rFonts w:ascii="Arial" w:hAnsi="Arial" w:cs="Arial"/>
              <w:sz w:val="20"/>
              <w:szCs w:val="20"/>
              <w:lang w:val="es-ES"/>
            </w:rPr>
            <w:t>di</w:t>
          </w:r>
          <w:r w:rsidR="000B37E1">
            <w:rPr>
              <w:rFonts w:ascii="Arial" w:hAnsi="Arial" w:cs="Arial"/>
              <w:sz w:val="20"/>
              <w:szCs w:val="20"/>
              <w:lang w:val="es-ES"/>
            </w:rPr>
            <w:t>señado para utilizarse con sistemas de teleinflado</w:t>
          </w:r>
          <w:r w:rsidR="00F2503A">
            <w:rPr>
              <w:rFonts w:ascii="Arial" w:hAnsi="Arial" w:cs="Arial"/>
              <w:sz w:val="20"/>
              <w:szCs w:val="20"/>
              <w:lang w:val="es-ES"/>
            </w:rPr>
            <w:t xml:space="preserve"> y caracterizado por su capacidad para </w:t>
          </w:r>
          <w:r w:rsidR="007933FC">
            <w:rPr>
              <w:rFonts w:ascii="Arial" w:hAnsi="Arial" w:cs="Arial"/>
              <w:sz w:val="20"/>
              <w:szCs w:val="20"/>
              <w:lang w:val="es-ES"/>
            </w:rPr>
            <w:t>e</w:t>
          </w:r>
          <w:r w:rsidR="00D81330">
            <w:rPr>
              <w:rFonts w:ascii="Arial" w:hAnsi="Arial" w:cs="Arial"/>
              <w:sz w:val="20"/>
              <w:szCs w:val="20"/>
              <w:lang w:val="es-ES"/>
            </w:rPr>
            <w:t>voluciona</w:t>
          </w:r>
          <w:r w:rsidR="00F2503A">
            <w:rPr>
              <w:rFonts w:ascii="Arial" w:hAnsi="Arial" w:cs="Arial"/>
              <w:sz w:val="20"/>
              <w:szCs w:val="20"/>
              <w:lang w:val="es-ES"/>
            </w:rPr>
            <w:t>r</w:t>
          </w:r>
          <w:r w:rsidR="00D81330">
            <w:rPr>
              <w:rFonts w:ascii="Arial" w:hAnsi="Arial" w:cs="Arial"/>
              <w:sz w:val="20"/>
              <w:szCs w:val="20"/>
              <w:lang w:val="es-ES"/>
            </w:rPr>
            <w:t xml:space="preserve"> y transforma</w:t>
          </w:r>
          <w:r w:rsidR="00F2503A">
            <w:rPr>
              <w:rFonts w:ascii="Arial" w:hAnsi="Arial" w:cs="Arial"/>
              <w:sz w:val="20"/>
              <w:szCs w:val="20"/>
              <w:lang w:val="es-ES"/>
            </w:rPr>
            <w:t>se</w:t>
          </w:r>
          <w:r w:rsidR="00D81330">
            <w:rPr>
              <w:rFonts w:ascii="Arial" w:hAnsi="Arial" w:cs="Arial"/>
              <w:sz w:val="20"/>
              <w:szCs w:val="20"/>
              <w:lang w:val="es-ES"/>
            </w:rPr>
            <w:t xml:space="preserve"> en función de las condiciones de uso para ofrecer </w:t>
          </w:r>
          <w:r w:rsidR="000B37E1">
            <w:rPr>
              <w:rFonts w:ascii="Arial" w:hAnsi="Arial" w:cs="Arial"/>
              <w:sz w:val="20"/>
              <w:szCs w:val="20"/>
              <w:lang w:val="es-ES"/>
            </w:rPr>
            <w:t>las mejores prestaciones</w:t>
          </w:r>
          <w:r w:rsidR="00D81330">
            <w:rPr>
              <w:rFonts w:ascii="Arial" w:hAnsi="Arial" w:cs="Arial"/>
              <w:sz w:val="20"/>
              <w:szCs w:val="20"/>
              <w:lang w:val="es-ES"/>
            </w:rPr>
            <w:t xml:space="preserve"> tanto en campo como en carretera</w:t>
          </w:r>
          <w:r w:rsidR="005C1F5F">
            <w:rPr>
              <w:rFonts w:ascii="Arial" w:hAnsi="Arial" w:cs="Arial"/>
              <w:sz w:val="20"/>
              <w:szCs w:val="20"/>
              <w:lang w:val="es-ES"/>
            </w:rPr>
            <w:t xml:space="preserve">. En </w:t>
          </w:r>
          <w:r w:rsidR="00F2503A">
            <w:rPr>
              <w:rFonts w:ascii="Arial" w:hAnsi="Arial" w:cs="Arial"/>
              <w:sz w:val="20"/>
              <w:szCs w:val="20"/>
              <w:lang w:val="es-ES"/>
            </w:rPr>
            <w:t xml:space="preserve">la exposición </w:t>
          </w:r>
          <w:r w:rsidR="005C1F5F">
            <w:rPr>
              <w:rFonts w:ascii="Arial" w:hAnsi="Arial" w:cs="Arial"/>
              <w:sz w:val="20"/>
              <w:szCs w:val="20"/>
              <w:lang w:val="es-ES"/>
            </w:rPr>
            <w:t>también se mostrará</w:t>
          </w:r>
          <w:r w:rsidR="00D81330">
            <w:rPr>
              <w:rFonts w:ascii="Arial" w:hAnsi="Arial" w:cs="Arial"/>
              <w:sz w:val="20"/>
              <w:szCs w:val="20"/>
              <w:lang w:val="es-ES"/>
            </w:rPr>
            <w:t>n</w:t>
          </w:r>
          <w:r w:rsidR="007933FC">
            <w:rPr>
              <w:rFonts w:ascii="Arial" w:hAnsi="Arial" w:cs="Arial"/>
              <w:sz w:val="20"/>
              <w:szCs w:val="20"/>
              <w:lang w:val="es-ES"/>
            </w:rPr>
            <w:t xml:space="preserve"> las ventajas </w:t>
          </w:r>
          <w:r w:rsidR="00E253A9">
            <w:rPr>
              <w:rFonts w:ascii="Arial" w:hAnsi="Arial" w:cs="Arial"/>
              <w:sz w:val="20"/>
              <w:szCs w:val="20"/>
              <w:lang w:val="es-ES"/>
            </w:rPr>
            <w:t>de</w:t>
          </w:r>
          <w:r w:rsidR="005C1F5F">
            <w:rPr>
              <w:rFonts w:ascii="Arial" w:hAnsi="Arial" w:cs="Arial"/>
              <w:sz w:val="20"/>
              <w:szCs w:val="20"/>
              <w:lang w:val="es-ES"/>
            </w:rPr>
            <w:t xml:space="preserve"> </w:t>
          </w:r>
          <w:r w:rsidR="005C1F5F" w:rsidRPr="00D81330">
            <w:rPr>
              <w:rFonts w:ascii="Arial" w:hAnsi="Arial" w:cs="Arial"/>
              <w:b/>
              <w:bCs/>
              <w:sz w:val="20"/>
              <w:szCs w:val="20"/>
              <w:lang w:val="es-ES"/>
            </w:rPr>
            <w:t>MICHELIN Axiobib 2</w:t>
          </w:r>
          <w:r w:rsidR="005C1F5F">
            <w:rPr>
              <w:rFonts w:ascii="Arial" w:hAnsi="Arial" w:cs="Arial"/>
              <w:sz w:val="20"/>
              <w:szCs w:val="20"/>
              <w:lang w:val="es-ES"/>
            </w:rPr>
            <w:t xml:space="preserve">, </w:t>
          </w:r>
          <w:r w:rsidR="00D81330">
            <w:rPr>
              <w:rFonts w:ascii="Arial" w:hAnsi="Arial" w:cs="Arial"/>
              <w:sz w:val="20"/>
              <w:szCs w:val="20"/>
              <w:lang w:val="es-ES"/>
            </w:rPr>
            <w:t>un neumático VF (</w:t>
          </w:r>
          <w:proofErr w:type="spellStart"/>
          <w:r w:rsidR="00D81330">
            <w:rPr>
              <w:rFonts w:ascii="Arial" w:hAnsi="Arial" w:cs="Arial"/>
              <w:sz w:val="20"/>
              <w:szCs w:val="20"/>
              <w:lang w:val="es-ES"/>
            </w:rPr>
            <w:t>Very</w:t>
          </w:r>
          <w:proofErr w:type="spellEnd"/>
          <w:r w:rsidR="00D81330">
            <w:rPr>
              <w:rFonts w:ascii="Arial" w:hAnsi="Arial" w:cs="Arial"/>
              <w:sz w:val="20"/>
              <w:szCs w:val="20"/>
              <w:lang w:val="es-ES"/>
            </w:rPr>
            <w:t xml:space="preserve"> High </w:t>
          </w:r>
          <w:proofErr w:type="spellStart"/>
          <w:r w:rsidR="00D81330">
            <w:rPr>
              <w:rFonts w:ascii="Arial" w:hAnsi="Arial" w:cs="Arial"/>
              <w:sz w:val="20"/>
              <w:szCs w:val="20"/>
              <w:lang w:val="es-ES"/>
            </w:rPr>
            <w:t>Flexion</w:t>
          </w:r>
          <w:proofErr w:type="spellEnd"/>
          <w:r w:rsidR="00D81330">
            <w:rPr>
              <w:rFonts w:ascii="Arial" w:hAnsi="Arial" w:cs="Arial"/>
              <w:sz w:val="20"/>
              <w:szCs w:val="20"/>
              <w:lang w:val="es-ES"/>
            </w:rPr>
            <w:t xml:space="preserve">) polivalente </w:t>
          </w:r>
          <w:r w:rsidR="00F2503A">
            <w:rPr>
              <w:rFonts w:ascii="Arial" w:hAnsi="Arial" w:cs="Arial"/>
              <w:sz w:val="20"/>
              <w:szCs w:val="20"/>
              <w:lang w:val="es-ES"/>
            </w:rPr>
            <w:t xml:space="preserve">con alta capacidad de tracción para tractores de 160 a 550 CV, </w:t>
          </w:r>
          <w:r w:rsidR="00D81330">
            <w:rPr>
              <w:rFonts w:ascii="Arial" w:hAnsi="Arial" w:cs="Arial"/>
              <w:sz w:val="20"/>
              <w:szCs w:val="20"/>
              <w:lang w:val="es-ES"/>
            </w:rPr>
            <w:t>que permite mejorar el rendimiento agronómico hasta un 4% gracias a la tecnología MICHELIN Ultraflex</w:t>
          </w:r>
          <w:r w:rsidR="00E253A9">
            <w:rPr>
              <w:rFonts w:ascii="Arial" w:hAnsi="Arial" w:cs="Arial"/>
              <w:sz w:val="20"/>
              <w:szCs w:val="20"/>
              <w:lang w:val="es-ES"/>
            </w:rPr>
            <w:t>; y d</w:t>
          </w:r>
          <w:r w:rsidR="00D81330">
            <w:rPr>
              <w:rFonts w:ascii="Arial" w:hAnsi="Arial" w:cs="Arial"/>
              <w:sz w:val="20"/>
              <w:szCs w:val="20"/>
              <w:lang w:val="es-ES"/>
            </w:rPr>
            <w:t xml:space="preserve">el </w:t>
          </w:r>
          <w:r w:rsidR="00D81330" w:rsidRPr="00D81330">
            <w:rPr>
              <w:rFonts w:ascii="Arial" w:hAnsi="Arial" w:cs="Arial"/>
              <w:b/>
              <w:bCs/>
              <w:sz w:val="20"/>
              <w:szCs w:val="20"/>
              <w:lang w:val="es-ES"/>
            </w:rPr>
            <w:t>MICHELIN SprayBib CFO</w:t>
          </w:r>
          <w:r w:rsidR="00D81330">
            <w:rPr>
              <w:rFonts w:ascii="Arial" w:hAnsi="Arial" w:cs="Arial"/>
              <w:sz w:val="20"/>
              <w:szCs w:val="20"/>
              <w:lang w:val="es-ES"/>
            </w:rPr>
            <w:t xml:space="preserve">, un neumático de muy baja presión </w:t>
          </w:r>
          <w:r w:rsidR="00F2503A">
            <w:rPr>
              <w:rFonts w:ascii="Arial" w:hAnsi="Arial" w:cs="Arial"/>
              <w:sz w:val="20"/>
              <w:szCs w:val="20"/>
              <w:lang w:val="es-ES"/>
            </w:rPr>
            <w:t xml:space="preserve">con alta capacidad de carga </w:t>
          </w:r>
          <w:r w:rsidR="00D81330">
            <w:rPr>
              <w:rFonts w:ascii="Arial" w:hAnsi="Arial" w:cs="Arial"/>
              <w:sz w:val="20"/>
              <w:szCs w:val="20"/>
              <w:lang w:val="es-ES"/>
            </w:rPr>
            <w:t xml:space="preserve">para </w:t>
          </w:r>
          <w:r w:rsidR="00D81330">
            <w:rPr>
              <w:rFonts w:ascii="Arial" w:hAnsi="Arial" w:cs="Arial"/>
              <w:sz w:val="20"/>
              <w:szCs w:val="20"/>
              <w:lang w:val="es-ES"/>
            </w:rPr>
            <w:lastRenderedPageBreak/>
            <w:t>máquinas de tratamiento autopropulsadas</w:t>
          </w:r>
          <w:r w:rsidR="00F2503A">
            <w:rPr>
              <w:rFonts w:ascii="Arial" w:hAnsi="Arial" w:cs="Arial"/>
              <w:sz w:val="20"/>
              <w:szCs w:val="20"/>
              <w:lang w:val="es-ES"/>
            </w:rPr>
            <w:t xml:space="preserve"> que garantiza la protección de los cultivos</w:t>
          </w:r>
          <w:r w:rsidR="00E253A9">
            <w:rPr>
              <w:rFonts w:ascii="Arial" w:hAnsi="Arial" w:cs="Arial"/>
              <w:sz w:val="20"/>
              <w:szCs w:val="20"/>
              <w:lang w:val="es-ES"/>
            </w:rPr>
            <w:t xml:space="preserve">. </w:t>
          </w:r>
          <w:r w:rsidR="00F2503A">
            <w:rPr>
              <w:rFonts w:ascii="Arial" w:hAnsi="Arial" w:cs="Arial"/>
              <w:sz w:val="20"/>
              <w:szCs w:val="20"/>
              <w:lang w:val="es-ES"/>
            </w:rPr>
            <w:t xml:space="preserve">Completarán la exposición </w:t>
          </w:r>
          <w:r w:rsidR="00E253A9">
            <w:rPr>
              <w:rFonts w:ascii="Arial" w:hAnsi="Arial" w:cs="Arial"/>
              <w:sz w:val="20"/>
              <w:szCs w:val="20"/>
              <w:lang w:val="es-ES"/>
            </w:rPr>
            <w:t xml:space="preserve">los </w:t>
          </w:r>
          <w:r w:rsidR="00D81330">
            <w:rPr>
              <w:rFonts w:ascii="Arial" w:hAnsi="Arial" w:cs="Arial"/>
              <w:sz w:val="20"/>
              <w:szCs w:val="20"/>
              <w:lang w:val="es-ES"/>
            </w:rPr>
            <w:t xml:space="preserve">neumáticos </w:t>
          </w:r>
          <w:r w:rsidR="00D81330" w:rsidRPr="007933FC">
            <w:rPr>
              <w:rFonts w:ascii="Arial" w:hAnsi="Arial" w:cs="Arial"/>
              <w:b/>
              <w:bCs/>
              <w:sz w:val="20"/>
              <w:szCs w:val="20"/>
              <w:lang w:val="es-ES"/>
            </w:rPr>
            <w:t xml:space="preserve">MICHELIN </w:t>
          </w:r>
          <w:proofErr w:type="spellStart"/>
          <w:r w:rsidR="00D81330" w:rsidRPr="007933FC">
            <w:rPr>
              <w:rFonts w:ascii="Arial" w:hAnsi="Arial" w:cs="Arial"/>
              <w:b/>
              <w:bCs/>
              <w:sz w:val="20"/>
              <w:szCs w:val="20"/>
              <w:lang w:val="es-ES"/>
            </w:rPr>
            <w:t>CerexBib</w:t>
          </w:r>
          <w:proofErr w:type="spellEnd"/>
          <w:r w:rsidR="00D81330" w:rsidRPr="007933FC">
            <w:rPr>
              <w:rFonts w:ascii="Arial" w:hAnsi="Arial" w:cs="Arial"/>
              <w:b/>
              <w:bCs/>
              <w:sz w:val="20"/>
              <w:szCs w:val="20"/>
              <w:lang w:val="es-ES"/>
            </w:rPr>
            <w:t xml:space="preserve"> 2</w:t>
          </w:r>
          <w:r w:rsidR="00E253A9">
            <w:rPr>
              <w:rFonts w:ascii="Arial" w:hAnsi="Arial" w:cs="Arial"/>
              <w:b/>
              <w:bCs/>
              <w:sz w:val="20"/>
              <w:szCs w:val="20"/>
              <w:lang w:val="es-ES"/>
            </w:rPr>
            <w:t>,</w:t>
          </w:r>
          <w:r w:rsidR="00D81330">
            <w:rPr>
              <w:rFonts w:ascii="Arial" w:hAnsi="Arial" w:cs="Arial"/>
              <w:sz w:val="20"/>
              <w:szCs w:val="20"/>
              <w:lang w:val="es-ES"/>
            </w:rPr>
            <w:t xml:space="preserve"> </w:t>
          </w:r>
          <w:r w:rsidR="00E253A9">
            <w:rPr>
              <w:rFonts w:ascii="Arial" w:hAnsi="Arial" w:cs="Arial"/>
              <w:sz w:val="20"/>
              <w:szCs w:val="20"/>
              <w:lang w:val="es-ES"/>
            </w:rPr>
            <w:t xml:space="preserve">referencia </w:t>
          </w:r>
          <w:r w:rsidR="007933FC">
            <w:rPr>
              <w:rFonts w:ascii="Arial" w:hAnsi="Arial" w:cs="Arial"/>
              <w:sz w:val="20"/>
              <w:szCs w:val="20"/>
              <w:lang w:val="es-ES"/>
            </w:rPr>
            <w:t xml:space="preserve">cuando se trata de </w:t>
          </w:r>
          <w:r w:rsidR="00F2503A">
            <w:rPr>
              <w:rFonts w:ascii="Arial" w:hAnsi="Arial" w:cs="Arial"/>
              <w:sz w:val="20"/>
              <w:szCs w:val="20"/>
              <w:lang w:val="es-ES"/>
            </w:rPr>
            <w:t>satisfacer las necesidades específicas en cuanto a tracción y flotación de</w:t>
          </w:r>
          <w:r w:rsidR="007933FC">
            <w:rPr>
              <w:rFonts w:ascii="Arial" w:hAnsi="Arial" w:cs="Arial"/>
              <w:sz w:val="20"/>
              <w:szCs w:val="20"/>
              <w:lang w:val="es-ES"/>
            </w:rPr>
            <w:t xml:space="preserve"> las cosechadoras más potentes</w:t>
          </w:r>
          <w:r w:rsidR="00E253A9">
            <w:rPr>
              <w:rFonts w:ascii="Arial" w:hAnsi="Arial" w:cs="Arial"/>
              <w:sz w:val="20"/>
              <w:szCs w:val="20"/>
              <w:lang w:val="es-ES"/>
            </w:rPr>
            <w:t xml:space="preserve">; o los </w:t>
          </w:r>
          <w:r w:rsidR="00D81330" w:rsidRPr="007933FC">
            <w:rPr>
              <w:rFonts w:ascii="Arial" w:hAnsi="Arial" w:cs="Arial"/>
              <w:b/>
              <w:bCs/>
              <w:sz w:val="20"/>
              <w:szCs w:val="20"/>
              <w:lang w:val="es-ES"/>
            </w:rPr>
            <w:t>MICHELIN TrailXbib</w:t>
          </w:r>
          <w:r w:rsidR="00D81330">
            <w:rPr>
              <w:rFonts w:ascii="Arial" w:hAnsi="Arial" w:cs="Arial"/>
              <w:sz w:val="20"/>
              <w:szCs w:val="20"/>
              <w:lang w:val="es-ES"/>
            </w:rPr>
            <w:t>, diseñado</w:t>
          </w:r>
          <w:r w:rsidR="00E253A9">
            <w:rPr>
              <w:rFonts w:ascii="Arial" w:hAnsi="Arial" w:cs="Arial"/>
              <w:sz w:val="20"/>
              <w:szCs w:val="20"/>
              <w:lang w:val="es-ES"/>
            </w:rPr>
            <w:t>s</w:t>
          </w:r>
          <w:r w:rsidR="00D81330">
            <w:rPr>
              <w:rFonts w:ascii="Arial" w:hAnsi="Arial" w:cs="Arial"/>
              <w:sz w:val="20"/>
              <w:szCs w:val="20"/>
              <w:lang w:val="es-ES"/>
            </w:rPr>
            <w:t xml:space="preserve"> específicamente para </w:t>
          </w:r>
          <w:r w:rsidR="00F2503A">
            <w:rPr>
              <w:rFonts w:ascii="Arial" w:hAnsi="Arial" w:cs="Arial"/>
              <w:sz w:val="20"/>
              <w:szCs w:val="20"/>
              <w:lang w:val="es-ES"/>
            </w:rPr>
            <w:t>maquinaria remolcada o</w:t>
          </w:r>
          <w:r w:rsidR="00B90BC5">
            <w:rPr>
              <w:rFonts w:ascii="Arial" w:hAnsi="Arial" w:cs="Arial"/>
              <w:sz w:val="20"/>
              <w:szCs w:val="20"/>
              <w:lang w:val="es-ES"/>
            </w:rPr>
            <w:t xml:space="preserve"> </w:t>
          </w:r>
          <w:r w:rsidR="00D81330">
            <w:rPr>
              <w:rFonts w:ascii="Arial" w:hAnsi="Arial" w:cs="Arial"/>
              <w:sz w:val="20"/>
              <w:szCs w:val="20"/>
              <w:lang w:val="es-ES"/>
            </w:rPr>
            <w:t>aperos</w:t>
          </w:r>
          <w:r w:rsidR="00F2503A">
            <w:rPr>
              <w:rFonts w:ascii="Arial" w:hAnsi="Arial" w:cs="Arial"/>
              <w:sz w:val="20"/>
              <w:szCs w:val="20"/>
              <w:lang w:val="es-ES"/>
            </w:rPr>
            <w:t xml:space="preserve"> con ruedas, y que permite a los agricultores equipar todo su convoy con neumáticos con tecnología MICHELIN Ultraflex. </w:t>
          </w:r>
          <w:r w:rsidR="00230067">
            <w:rPr>
              <w:rFonts w:ascii="Arial" w:hAnsi="Arial" w:cs="Arial"/>
              <w:sz w:val="20"/>
              <w:szCs w:val="20"/>
              <w:lang w:val="es-ES"/>
            </w:rPr>
            <w:t>Tampoco</w:t>
          </w:r>
          <w:r w:rsidR="00F2503A">
            <w:rPr>
              <w:rFonts w:ascii="Arial" w:hAnsi="Arial" w:cs="Arial"/>
              <w:sz w:val="20"/>
              <w:szCs w:val="20"/>
              <w:lang w:val="es-ES"/>
            </w:rPr>
            <w:t xml:space="preserve"> faltará a la cita </w:t>
          </w:r>
          <w:r w:rsidR="00F2503A" w:rsidRPr="00230067">
            <w:rPr>
              <w:rFonts w:ascii="Arial" w:hAnsi="Arial" w:cs="Arial"/>
              <w:b/>
              <w:bCs/>
              <w:sz w:val="20"/>
              <w:szCs w:val="20"/>
              <w:lang w:val="es-ES"/>
            </w:rPr>
            <w:t>MICHELIN Road</w:t>
          </w:r>
          <w:r w:rsidR="00230067" w:rsidRPr="00230067">
            <w:rPr>
              <w:rFonts w:ascii="Arial" w:hAnsi="Arial" w:cs="Arial"/>
              <w:b/>
              <w:bCs/>
              <w:sz w:val="20"/>
              <w:szCs w:val="20"/>
              <w:lang w:val="es-ES"/>
            </w:rPr>
            <w:t>Bib</w:t>
          </w:r>
          <w:r w:rsidR="00230067">
            <w:rPr>
              <w:rFonts w:ascii="Arial" w:hAnsi="Arial" w:cs="Arial"/>
              <w:sz w:val="20"/>
              <w:szCs w:val="20"/>
              <w:lang w:val="es-ES"/>
            </w:rPr>
            <w:t>, la solución de Michelin para tractores con potencias desde 160 CV a más de 400 CV que necesitan neumáticos con altas prestaciones en cuanto a duración y tracción para un uso intensivo en terrenos duros y carretera.</w:t>
          </w:r>
        </w:p>
        <w:p w14:paraId="0EB70F32" w14:textId="0FD6C217" w:rsidR="007933FC" w:rsidRDefault="007933FC" w:rsidP="00D8133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4E6562B3" w14:textId="683E4A2B" w:rsidR="0074514D" w:rsidRDefault="0074514D" w:rsidP="0074514D">
          <w:pPr>
            <w:spacing w:line="276" w:lineRule="auto"/>
            <w:jc w:val="both"/>
            <w:rPr>
              <w:rFonts w:ascii="Arial" w:hAnsi="Arial" w:cs="Arial"/>
              <w:b/>
              <w:bCs/>
              <w:sz w:val="20"/>
              <w:szCs w:val="20"/>
              <w:lang w:val="es-ES"/>
            </w:rPr>
          </w:pPr>
          <w:r w:rsidRPr="000B37E1">
            <w:rPr>
              <w:rFonts w:ascii="Arial" w:hAnsi="Arial" w:cs="Arial"/>
              <w:b/>
              <w:bCs/>
              <w:sz w:val="20"/>
              <w:szCs w:val="20"/>
              <w:lang w:val="es-ES"/>
            </w:rPr>
            <w:t>L</w:t>
          </w:r>
          <w:r>
            <w:rPr>
              <w:rFonts w:ascii="Arial" w:hAnsi="Arial" w:cs="Arial"/>
              <w:b/>
              <w:bCs/>
              <w:sz w:val="20"/>
              <w:szCs w:val="20"/>
              <w:lang w:val="es-ES"/>
            </w:rPr>
            <w:t xml:space="preserve">as soluciones </w:t>
          </w:r>
          <w:r w:rsidRPr="000B37E1">
            <w:rPr>
              <w:rFonts w:ascii="Arial" w:hAnsi="Arial" w:cs="Arial"/>
              <w:b/>
              <w:bCs/>
              <w:sz w:val="20"/>
              <w:szCs w:val="20"/>
              <w:lang w:val="es-ES"/>
            </w:rPr>
            <w:t>agrícolas de Michelin</w:t>
          </w:r>
        </w:p>
        <w:p w14:paraId="2C58313B" w14:textId="77777777" w:rsidR="0074514D" w:rsidRDefault="0074514D" w:rsidP="000374D4">
          <w:pPr>
            <w:spacing w:line="276" w:lineRule="auto"/>
            <w:jc w:val="both"/>
            <w:rPr>
              <w:rFonts w:ascii="Arial" w:eastAsia="Arial" w:hAnsi="Arial" w:cs="Arial"/>
              <w:sz w:val="20"/>
              <w:szCs w:val="20"/>
              <w:lang w:val="es-ES"/>
            </w:rPr>
          </w:pPr>
        </w:p>
        <w:p w14:paraId="078FB791" w14:textId="72F51019" w:rsidR="000374D4" w:rsidRPr="00916C57" w:rsidRDefault="00B90BC5" w:rsidP="000374D4">
          <w:pPr>
            <w:spacing w:line="276" w:lineRule="auto"/>
            <w:jc w:val="both"/>
            <w:rPr>
              <w:rFonts w:ascii="Arial" w:hAnsi="Arial" w:cs="Arial"/>
              <w:bCs/>
              <w:sz w:val="20"/>
              <w:szCs w:val="20"/>
              <w:lang w:val="es-ES_tradnl"/>
            </w:rPr>
          </w:pPr>
          <w:r w:rsidRPr="00F02680">
            <w:rPr>
              <w:rFonts w:ascii="Arial" w:eastAsia="Arial" w:hAnsi="Arial" w:cs="Arial"/>
              <w:sz w:val="20"/>
              <w:szCs w:val="20"/>
              <w:lang w:val="es-ES"/>
            </w:rPr>
            <w:t xml:space="preserve">Los asistentes a </w:t>
          </w:r>
          <w:proofErr w:type="spellStart"/>
          <w:r w:rsidR="000374D4">
            <w:rPr>
              <w:rFonts w:ascii="Arial" w:eastAsia="Arial" w:hAnsi="Arial" w:cs="Arial"/>
              <w:sz w:val="20"/>
              <w:szCs w:val="20"/>
              <w:lang w:val="es-ES"/>
            </w:rPr>
            <w:t>Demoagro</w:t>
          </w:r>
          <w:proofErr w:type="spellEnd"/>
          <w:r w:rsidR="000374D4">
            <w:rPr>
              <w:rFonts w:ascii="Arial" w:eastAsia="Arial" w:hAnsi="Arial" w:cs="Arial"/>
              <w:sz w:val="20"/>
              <w:szCs w:val="20"/>
              <w:lang w:val="es-ES"/>
            </w:rPr>
            <w:t xml:space="preserve"> </w:t>
          </w:r>
          <w:r>
            <w:rPr>
              <w:rFonts w:ascii="Arial" w:eastAsia="Arial" w:hAnsi="Arial" w:cs="Arial"/>
              <w:sz w:val="20"/>
              <w:szCs w:val="20"/>
              <w:lang w:val="es-ES"/>
            </w:rPr>
            <w:t>podrán conocer</w:t>
          </w:r>
          <w:r w:rsidR="00230067">
            <w:rPr>
              <w:rFonts w:ascii="Arial" w:eastAsia="Arial" w:hAnsi="Arial" w:cs="Arial"/>
              <w:sz w:val="20"/>
              <w:szCs w:val="20"/>
              <w:lang w:val="es-ES"/>
            </w:rPr>
            <w:t xml:space="preserve"> de primera mano</w:t>
          </w:r>
          <w:r w:rsidRPr="00F02680">
            <w:rPr>
              <w:rFonts w:ascii="Arial" w:eastAsia="Arial" w:hAnsi="Arial" w:cs="Arial"/>
              <w:sz w:val="20"/>
              <w:szCs w:val="20"/>
              <w:lang w:val="es-ES"/>
            </w:rPr>
            <w:t xml:space="preserve"> las ventajas de la </w:t>
          </w:r>
          <w:r w:rsidRPr="00F02680">
            <w:rPr>
              <w:rFonts w:ascii="Arial" w:eastAsia="Arial" w:hAnsi="Arial" w:cs="Arial"/>
              <w:b/>
              <w:bCs/>
              <w:sz w:val="20"/>
              <w:szCs w:val="20"/>
              <w:lang w:val="es-ES"/>
            </w:rPr>
            <w:t>solución de inflado centralizado PTG</w:t>
          </w:r>
          <w:r w:rsidRPr="00F02680">
            <w:rPr>
              <w:rFonts w:ascii="Arial" w:eastAsia="Arial" w:hAnsi="Arial" w:cs="Arial"/>
              <w:sz w:val="20"/>
              <w:szCs w:val="20"/>
              <w:lang w:val="es-ES"/>
            </w:rPr>
            <w:t xml:space="preserve">, una tecnología </w:t>
          </w:r>
          <w:r w:rsidR="000374D4">
            <w:rPr>
              <w:rFonts w:ascii="Arial" w:eastAsia="Arial" w:hAnsi="Arial" w:cs="Arial"/>
              <w:sz w:val="20"/>
              <w:szCs w:val="20"/>
              <w:lang w:val="es-ES"/>
            </w:rPr>
            <w:t xml:space="preserve">desarrollada en colaboración con los agricultores </w:t>
          </w:r>
          <w:r w:rsidRPr="00F02680">
            <w:rPr>
              <w:rFonts w:ascii="Arial" w:eastAsia="Arial" w:hAnsi="Arial" w:cs="Arial"/>
              <w:sz w:val="20"/>
              <w:szCs w:val="20"/>
              <w:lang w:val="es-ES"/>
            </w:rPr>
            <w:t>que permite ajustar la presión de los neumáticos de la maquinaria agrícola desde la cabina para trabajar con bajas presiones y proteger el suelo mejorando la productividad en el campo, o elegir presiones más altas para circular sobre asfalto mejorando la duración y la vida útil de los neumáticos.</w:t>
          </w:r>
          <w:r w:rsidR="00E253A9">
            <w:rPr>
              <w:rFonts w:ascii="Arial" w:hAnsi="Arial" w:cs="Arial"/>
              <w:sz w:val="20"/>
              <w:szCs w:val="20"/>
              <w:lang w:val="es-ES"/>
            </w:rPr>
            <w:t xml:space="preserve"> </w:t>
          </w:r>
          <w:r w:rsidR="000374D4" w:rsidRPr="00916C57">
            <w:rPr>
              <w:rFonts w:ascii="Arial" w:hAnsi="Arial" w:cs="Arial"/>
              <w:bCs/>
              <w:sz w:val="20"/>
              <w:szCs w:val="20"/>
              <w:lang w:val="es-ES_tradnl"/>
            </w:rPr>
            <w:t xml:space="preserve">De esta forma, el teleinflado </w:t>
          </w:r>
          <w:r w:rsidR="000374D4">
            <w:rPr>
              <w:rFonts w:ascii="Arial" w:hAnsi="Arial" w:cs="Arial"/>
              <w:bCs/>
              <w:sz w:val="20"/>
              <w:szCs w:val="20"/>
              <w:lang w:val="es-ES_tradnl"/>
            </w:rPr>
            <w:t>resuelve</w:t>
          </w:r>
          <w:r w:rsidR="000374D4" w:rsidRPr="00916C57">
            <w:rPr>
              <w:rFonts w:ascii="Arial" w:hAnsi="Arial" w:cs="Arial"/>
              <w:bCs/>
              <w:sz w:val="20"/>
              <w:szCs w:val="20"/>
              <w:lang w:val="es-ES_tradnl"/>
            </w:rPr>
            <w:t xml:space="preserve"> el difícil compromiso con el que se encuentran los agricultores cuyos tractores realizan diversas labores y sobre distintos tipos o condiciones de suelo.          </w:t>
          </w:r>
        </w:p>
        <w:p w14:paraId="15398292" w14:textId="2F81DAB1" w:rsidR="00B90BC5" w:rsidRDefault="000374D4" w:rsidP="00D8133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  <w:r>
            <w:rPr>
              <w:rFonts w:ascii="Arial" w:hAnsi="Arial" w:cs="Arial"/>
              <w:sz w:val="20"/>
              <w:szCs w:val="20"/>
              <w:lang w:val="es-ES"/>
            </w:rPr>
            <w:t xml:space="preserve"> </w:t>
          </w:r>
        </w:p>
        <w:p w14:paraId="7340AF50" w14:textId="38B03807" w:rsidR="00380066" w:rsidRDefault="000374D4" w:rsidP="00380066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  <w:r>
            <w:rPr>
              <w:rFonts w:ascii="Arial" w:hAnsi="Arial" w:cs="Arial"/>
              <w:sz w:val="20"/>
              <w:szCs w:val="20"/>
              <w:lang w:val="es-ES"/>
            </w:rPr>
            <w:t>En la Parcela Michelin también se podrá ver en acción el tractor T5 de New</w:t>
          </w:r>
          <w:r w:rsidR="0074514D">
            <w:rPr>
              <w:rFonts w:ascii="Arial" w:hAnsi="Arial" w:cs="Arial"/>
              <w:sz w:val="20"/>
              <w:szCs w:val="20"/>
              <w:lang w:val="es-ES"/>
            </w:rPr>
            <w:t xml:space="preserve"> </w:t>
          </w:r>
          <w:proofErr w:type="spellStart"/>
          <w:r>
            <w:rPr>
              <w:rFonts w:ascii="Arial" w:hAnsi="Arial" w:cs="Arial"/>
              <w:sz w:val="20"/>
              <w:szCs w:val="20"/>
              <w:lang w:val="es-ES"/>
            </w:rPr>
            <w:t>Holland</w:t>
          </w:r>
          <w:proofErr w:type="spellEnd"/>
          <w:r>
            <w:rPr>
              <w:rFonts w:ascii="Arial" w:hAnsi="Arial" w:cs="Arial"/>
              <w:sz w:val="20"/>
              <w:szCs w:val="20"/>
              <w:lang w:val="es-ES"/>
            </w:rPr>
            <w:t xml:space="preserve"> equipado con el </w:t>
          </w:r>
          <w:r w:rsidRPr="00D122CE">
            <w:rPr>
              <w:rFonts w:ascii="Arial" w:hAnsi="Arial" w:cs="Arial"/>
              <w:b/>
              <w:bCs/>
              <w:sz w:val="20"/>
              <w:szCs w:val="20"/>
              <w:lang w:val="es-ES"/>
            </w:rPr>
            <w:t>sistema de cadenas CAMSO</w:t>
          </w:r>
          <w:r>
            <w:rPr>
              <w:rFonts w:ascii="Arial" w:hAnsi="Arial" w:cs="Arial"/>
              <w:sz w:val="20"/>
              <w:szCs w:val="20"/>
              <w:lang w:val="es-ES"/>
            </w:rPr>
            <w:t xml:space="preserve">, </w:t>
          </w:r>
          <w:r w:rsidR="002E1BBE" w:rsidRPr="00380066">
            <w:rPr>
              <w:rFonts w:ascii="Arial" w:hAnsi="Arial" w:cs="Arial"/>
              <w:sz w:val="20"/>
              <w:szCs w:val="20"/>
              <w:lang w:val="es-ES"/>
            </w:rPr>
            <w:t xml:space="preserve">empresa </w:t>
          </w:r>
          <w:r w:rsidR="00380066">
            <w:rPr>
              <w:rFonts w:ascii="Arial" w:hAnsi="Arial" w:cs="Arial"/>
              <w:sz w:val="20"/>
              <w:szCs w:val="20"/>
              <w:lang w:val="es-ES"/>
            </w:rPr>
            <w:t xml:space="preserve">que forma parte </w:t>
          </w:r>
          <w:r w:rsidR="002E1BBE" w:rsidRPr="00380066">
            <w:rPr>
              <w:rFonts w:ascii="Arial" w:hAnsi="Arial" w:cs="Arial"/>
              <w:sz w:val="20"/>
              <w:szCs w:val="20"/>
              <w:lang w:val="es-ES"/>
            </w:rPr>
            <w:t xml:space="preserve">del Grupo Michelin desde 2018. Ambas compañías unieron fuerzas con el objetivo de desarrollar soluciones </w:t>
          </w:r>
          <w:r w:rsidR="00380066">
            <w:rPr>
              <w:rFonts w:ascii="Arial" w:hAnsi="Arial" w:cs="Arial"/>
              <w:sz w:val="20"/>
              <w:szCs w:val="20"/>
              <w:lang w:val="es-ES"/>
            </w:rPr>
            <w:t xml:space="preserve">con las que </w:t>
          </w:r>
          <w:r w:rsidR="002E1BBE" w:rsidRPr="00380066">
            <w:rPr>
              <w:rFonts w:ascii="Arial" w:hAnsi="Arial" w:cs="Arial"/>
              <w:sz w:val="20"/>
              <w:szCs w:val="20"/>
              <w:lang w:val="es-ES"/>
            </w:rPr>
            <w:t xml:space="preserve">los agricultores </w:t>
          </w:r>
          <w:r w:rsidR="00380066">
            <w:rPr>
              <w:rFonts w:ascii="Arial" w:hAnsi="Arial" w:cs="Arial"/>
              <w:sz w:val="20"/>
              <w:szCs w:val="20"/>
              <w:lang w:val="es-ES"/>
            </w:rPr>
            <w:t xml:space="preserve">pudieran </w:t>
          </w:r>
          <w:r w:rsidR="002E1BBE" w:rsidRPr="00380066">
            <w:rPr>
              <w:rFonts w:ascii="Arial" w:hAnsi="Arial" w:cs="Arial"/>
              <w:sz w:val="20"/>
              <w:szCs w:val="20"/>
              <w:lang w:val="es-ES"/>
            </w:rPr>
            <w:t xml:space="preserve">mejorar la protección del suelo y la productividad de los cultivos. La alianza dio como resultado al líder mundial en movilidad OTR (operaciones fuera de carretera), con una amplia gama de productos complementarios. </w:t>
          </w:r>
          <w:r w:rsidR="00380066" w:rsidRPr="00380066">
            <w:rPr>
              <w:rFonts w:ascii="Arial" w:hAnsi="Arial" w:cs="Arial"/>
              <w:sz w:val="20"/>
              <w:szCs w:val="20"/>
              <w:lang w:val="es-ES"/>
            </w:rPr>
            <w:t>Los sistemas de conversión a oruga de CAMSO</w:t>
          </w:r>
          <w:r w:rsidR="00380066">
            <w:rPr>
              <w:rFonts w:ascii="Arial" w:hAnsi="Arial" w:cs="Arial"/>
              <w:sz w:val="20"/>
              <w:szCs w:val="20"/>
              <w:lang w:val="es-ES"/>
            </w:rPr>
            <w:t>, así como los específicos para tractores,</w:t>
          </w:r>
          <w:r w:rsidR="00380066" w:rsidRPr="00380066">
            <w:rPr>
              <w:rFonts w:ascii="Arial" w:hAnsi="Arial" w:cs="Arial"/>
              <w:sz w:val="20"/>
              <w:szCs w:val="20"/>
              <w:lang w:val="es-ES"/>
            </w:rPr>
            <w:t xml:space="preserve"> aumentan la movilidad y la flotación de la maquinaria para un mejor desplazamiento sobre campos con suelos blandos. Con estos sistemas se consigue minimizar el daño al suelo, ahorrar carburante, maximizar la eficiencia y aumentar la calidad del trabajo.</w:t>
          </w:r>
        </w:p>
        <w:p w14:paraId="05F0E2E7" w14:textId="77777777" w:rsidR="0021540A" w:rsidRDefault="0021540A" w:rsidP="003C3FC0">
          <w:pPr>
            <w:spacing w:line="276" w:lineRule="auto"/>
            <w:jc w:val="both"/>
            <w:rPr>
              <w:rFonts w:ascii="Arial" w:hAnsi="Arial" w:cs="Arial"/>
              <w:b/>
              <w:bCs/>
              <w:sz w:val="20"/>
              <w:szCs w:val="20"/>
              <w:lang w:val="es-ES"/>
            </w:rPr>
          </w:pPr>
        </w:p>
        <w:p w14:paraId="1D15B1A8" w14:textId="77777777" w:rsidR="004A57FD" w:rsidRPr="009A43CE" w:rsidRDefault="004A57FD" w:rsidP="003C3FC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14D1248B" w14:textId="52386BFD" w:rsidR="004C6D0A" w:rsidRPr="004C6D0A" w:rsidRDefault="00076C4B" w:rsidP="00230067">
          <w:pPr>
            <w:spacing w:line="276" w:lineRule="auto"/>
            <w:jc w:val="both"/>
            <w:rPr>
              <w:rFonts w:ascii="Arial" w:hAnsi="Arial" w:cs="Arial"/>
              <w:b/>
              <w:bCs/>
              <w:iCs/>
              <w:sz w:val="16"/>
              <w:szCs w:val="16"/>
              <w:lang w:val="es-ES"/>
            </w:rPr>
          </w:pPr>
        </w:p>
      </w:sdtContent>
    </w:sdt>
    <w:p w14:paraId="5DDE543B" w14:textId="77777777" w:rsidR="000374D4" w:rsidRPr="004C6D0A" w:rsidRDefault="000374D4" w:rsidP="000374D4">
      <w:pPr>
        <w:jc w:val="both"/>
        <w:rPr>
          <w:rFonts w:ascii="Arial" w:hAnsi="Arial" w:cs="Arial"/>
          <w:b/>
          <w:bCs/>
          <w:iCs/>
          <w:sz w:val="16"/>
          <w:szCs w:val="16"/>
          <w:lang w:val="es-ES"/>
        </w:rPr>
      </w:pPr>
      <w:r>
        <w:rPr>
          <w:rFonts w:ascii="Arial" w:hAnsi="Arial" w:cs="Arial"/>
          <w:b/>
          <w:bCs/>
          <w:iCs/>
          <w:sz w:val="16"/>
          <w:szCs w:val="16"/>
          <w:lang w:val="es-ES"/>
        </w:rPr>
        <w:t>Acerca de Michelin</w:t>
      </w:r>
    </w:p>
    <w:p w14:paraId="3552526C" w14:textId="77777777" w:rsidR="000374D4" w:rsidRPr="009A43CE" w:rsidRDefault="000374D4" w:rsidP="000374D4">
      <w:pPr>
        <w:jc w:val="both"/>
        <w:rPr>
          <w:rFonts w:ascii="Arial" w:hAnsi="Arial" w:cs="Arial"/>
          <w:iCs/>
          <w:sz w:val="16"/>
          <w:szCs w:val="16"/>
          <w:lang w:val="es-ES"/>
        </w:rPr>
      </w:pPr>
      <w:r w:rsidRPr="009A43CE">
        <w:rPr>
          <w:rFonts w:ascii="Arial" w:hAnsi="Arial" w:cs="Arial"/>
          <w:iCs/>
          <w:sz w:val="16"/>
          <w:szCs w:val="16"/>
          <w:lang w:val="es-ES"/>
        </w:rPr>
        <w:t>Michelin tiene la ambición de mejorar de manera sostenible la movilidad de sus clientes. Líder del sector del neumático, Michelin diseña, fabrica y distribuye los neumáticos más adaptados a las necesidades y a los diferentes usos de sus clientes, así como servicios y soluciones para mejorar la eficacia del transporte. Michelin ofrece igualmente a sus clientes experiencias únicas en sus viajes y desplazamientos. Michelin desarrolla también materiales de alta tecnología para diversas utilizaciones. Con sede en Clermont-Ferrand (Francia), Michelin está presente en 17</w:t>
      </w:r>
      <w:r>
        <w:rPr>
          <w:rFonts w:ascii="Arial" w:hAnsi="Arial" w:cs="Arial"/>
          <w:iCs/>
          <w:sz w:val="16"/>
          <w:szCs w:val="16"/>
          <w:lang w:val="es-ES"/>
        </w:rPr>
        <w:t>5</w:t>
      </w:r>
      <w:r w:rsidRPr="009A43CE">
        <w:rPr>
          <w:rFonts w:ascii="Arial" w:hAnsi="Arial" w:cs="Arial"/>
          <w:iCs/>
          <w:sz w:val="16"/>
          <w:szCs w:val="16"/>
          <w:lang w:val="es-ES"/>
        </w:rPr>
        <w:t xml:space="preserve"> países, emplea a 1</w:t>
      </w:r>
      <w:r>
        <w:rPr>
          <w:rFonts w:ascii="Arial" w:hAnsi="Arial" w:cs="Arial"/>
          <w:iCs/>
          <w:sz w:val="16"/>
          <w:szCs w:val="16"/>
          <w:lang w:val="es-ES"/>
        </w:rPr>
        <w:t>32</w:t>
      </w:r>
      <w:r w:rsidRPr="009A43CE">
        <w:rPr>
          <w:rFonts w:ascii="Arial" w:hAnsi="Arial" w:cs="Arial"/>
          <w:iCs/>
          <w:sz w:val="16"/>
          <w:szCs w:val="16"/>
          <w:lang w:val="es-ES"/>
        </w:rPr>
        <w:t>.</w:t>
      </w:r>
      <w:r>
        <w:rPr>
          <w:rFonts w:ascii="Arial" w:hAnsi="Arial" w:cs="Arial"/>
          <w:iCs/>
          <w:sz w:val="16"/>
          <w:szCs w:val="16"/>
          <w:lang w:val="es-ES"/>
        </w:rPr>
        <w:t>000</w:t>
      </w:r>
      <w:r w:rsidRPr="009A43CE">
        <w:rPr>
          <w:rFonts w:ascii="Arial" w:hAnsi="Arial" w:cs="Arial"/>
          <w:iCs/>
          <w:sz w:val="16"/>
          <w:szCs w:val="16"/>
          <w:lang w:val="es-ES"/>
        </w:rPr>
        <w:t xml:space="preserve"> personas y dispone de </w:t>
      </w:r>
      <w:r>
        <w:rPr>
          <w:rFonts w:ascii="Arial" w:hAnsi="Arial" w:cs="Arial"/>
          <w:iCs/>
          <w:sz w:val="16"/>
          <w:szCs w:val="16"/>
          <w:lang w:val="es-ES"/>
        </w:rPr>
        <w:t>67</w:t>
      </w:r>
      <w:r w:rsidRPr="009A43CE">
        <w:rPr>
          <w:rFonts w:ascii="Arial" w:hAnsi="Arial" w:cs="Arial"/>
          <w:iCs/>
          <w:sz w:val="16"/>
          <w:szCs w:val="16"/>
          <w:lang w:val="es-ES"/>
        </w:rPr>
        <w:t xml:space="preserve"> centros de producción que en 202</w:t>
      </w:r>
      <w:r>
        <w:rPr>
          <w:rFonts w:ascii="Arial" w:hAnsi="Arial" w:cs="Arial"/>
          <w:iCs/>
          <w:sz w:val="16"/>
          <w:szCs w:val="16"/>
          <w:lang w:val="es-ES"/>
        </w:rPr>
        <w:t>2</w:t>
      </w:r>
      <w:r w:rsidRPr="009A43CE">
        <w:rPr>
          <w:rFonts w:ascii="Arial" w:hAnsi="Arial" w:cs="Arial"/>
          <w:iCs/>
          <w:sz w:val="16"/>
          <w:szCs w:val="16"/>
          <w:lang w:val="es-ES"/>
        </w:rPr>
        <w:t xml:space="preserve"> han fabricado </w:t>
      </w:r>
      <w:r>
        <w:rPr>
          <w:rFonts w:ascii="Arial" w:hAnsi="Arial" w:cs="Arial"/>
          <w:iCs/>
          <w:sz w:val="16"/>
          <w:szCs w:val="16"/>
          <w:lang w:val="es-ES"/>
        </w:rPr>
        <w:t>alrededor de 200</w:t>
      </w:r>
      <w:r w:rsidRPr="009A43CE">
        <w:rPr>
          <w:rFonts w:ascii="Arial" w:hAnsi="Arial" w:cs="Arial"/>
          <w:iCs/>
          <w:sz w:val="16"/>
          <w:szCs w:val="16"/>
          <w:lang w:val="es-ES"/>
        </w:rPr>
        <w:t xml:space="preserve"> millones de neumáticos (</w:t>
      </w:r>
      <w:hyperlink r:id="rId8" w:history="1">
        <w:r w:rsidRPr="009A43CE">
          <w:rPr>
            <w:rStyle w:val="Hipervnculo"/>
            <w:rFonts w:ascii="Arial" w:hAnsi="Arial" w:cs="Arial"/>
            <w:iCs/>
            <w:sz w:val="16"/>
            <w:szCs w:val="16"/>
            <w:lang w:val="es-ES"/>
          </w:rPr>
          <w:t>www.michelin.es</w:t>
        </w:r>
      </w:hyperlink>
      <w:r w:rsidRPr="009A43CE">
        <w:rPr>
          <w:rFonts w:ascii="Arial" w:hAnsi="Arial" w:cs="Arial"/>
          <w:iCs/>
          <w:sz w:val="16"/>
          <w:szCs w:val="16"/>
          <w:lang w:val="es-ES"/>
        </w:rPr>
        <w:t>).</w:t>
      </w:r>
    </w:p>
    <w:p w14:paraId="7D5CED95" w14:textId="1EBF0105" w:rsidR="00CC6BAF" w:rsidRDefault="00CC6BAF" w:rsidP="00CC6BAF">
      <w:pPr>
        <w:jc w:val="both"/>
        <w:rPr>
          <w:rFonts w:ascii="Arial" w:hAnsi="Arial" w:cs="Arial"/>
          <w:sz w:val="16"/>
          <w:szCs w:val="16"/>
          <w:lang w:val="es-ES"/>
        </w:rPr>
      </w:pPr>
    </w:p>
    <w:p w14:paraId="4159B9CD" w14:textId="77777777" w:rsidR="00621821" w:rsidRPr="009A43CE" w:rsidRDefault="00621821" w:rsidP="00CC6BAF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35E7F4EF" w14:textId="72467899" w:rsidR="00387E23" w:rsidRDefault="00F33F3C" w:rsidP="00F33F3C">
      <w:pPr>
        <w:spacing w:line="276" w:lineRule="auto"/>
        <w:ind w:right="1394"/>
        <w:jc w:val="center"/>
        <w:rPr>
          <w:rFonts w:ascii="Arial" w:hAnsi="Arial" w:cs="Arial"/>
          <w:lang w:val="es-ES"/>
        </w:rPr>
      </w:pPr>
      <w:r>
        <w:rPr>
          <w:rFonts w:ascii="Arial" w:hAnsi="Arial" w:cs="Arial"/>
          <w:sz w:val="28"/>
          <w:szCs w:val="28"/>
          <w:lang w:val="es-ES"/>
        </w:rPr>
        <w:t xml:space="preserve">                 </w:t>
      </w:r>
    </w:p>
    <w:p w14:paraId="29AC5EBE" w14:textId="54BB6634" w:rsidR="00F33F3C" w:rsidRDefault="00F33F3C" w:rsidP="00F33F3C">
      <w:pPr>
        <w:spacing w:line="276" w:lineRule="auto"/>
        <w:ind w:firstLine="851"/>
        <w:jc w:val="center"/>
        <w:rPr>
          <w:rFonts w:ascii="Arial" w:hAnsi="Arial" w:cs="Arial"/>
          <w:lang w:val="es-ES"/>
        </w:rPr>
      </w:pPr>
    </w:p>
    <w:p w14:paraId="00A79C9F" w14:textId="49B4B3C2" w:rsidR="00F33F3C" w:rsidRPr="00215EB6" w:rsidRDefault="00F33F3C" w:rsidP="00F33F3C">
      <w:pPr>
        <w:spacing w:line="276" w:lineRule="auto"/>
        <w:ind w:right="1394" w:firstLine="851"/>
        <w:jc w:val="center"/>
        <w:rPr>
          <w:rFonts w:ascii="Arial" w:hAnsi="Arial" w:cs="Arial"/>
          <w:sz w:val="28"/>
          <w:szCs w:val="28"/>
          <w:lang w:val="es-ES"/>
        </w:rPr>
      </w:pPr>
      <w:r w:rsidRPr="00215EB6">
        <w:rPr>
          <w:rFonts w:ascii="Arial" w:hAnsi="Arial" w:cs="Arial"/>
          <w:sz w:val="28"/>
          <w:szCs w:val="28"/>
          <w:lang w:val="es-ES"/>
        </w:rPr>
        <w:t xml:space="preserve">DEPARTAMENTO DE COMUNICACIÓN </w:t>
      </w:r>
      <w:r w:rsidR="00E434BB">
        <w:rPr>
          <w:rFonts w:ascii="Arial" w:hAnsi="Arial" w:cs="Arial"/>
          <w:sz w:val="28"/>
          <w:szCs w:val="28"/>
          <w:lang w:val="es-ES"/>
        </w:rPr>
        <w:t>MICHELIN</w:t>
      </w:r>
    </w:p>
    <w:p w14:paraId="34610081" w14:textId="37E220CE" w:rsidR="00E434BB" w:rsidRDefault="00076C4B" w:rsidP="00E434BB">
      <w:pPr>
        <w:spacing w:line="276" w:lineRule="auto"/>
        <w:ind w:right="1394" w:firstLine="851"/>
        <w:jc w:val="center"/>
        <w:rPr>
          <w:rFonts w:ascii="Arial" w:hAnsi="Arial" w:cs="Arial"/>
          <w:sz w:val="28"/>
          <w:szCs w:val="28"/>
          <w:lang w:val="es-ES"/>
        </w:rPr>
      </w:pPr>
      <w:hyperlink r:id="rId9" w:history="1">
        <w:r w:rsidR="000374D4" w:rsidRPr="000604BC">
          <w:rPr>
            <w:rStyle w:val="Hipervnculo"/>
            <w:rFonts w:ascii="Arial" w:hAnsi="Arial" w:cs="Arial"/>
            <w:sz w:val="28"/>
            <w:szCs w:val="28"/>
            <w:lang w:val="es-ES"/>
          </w:rPr>
          <w:t>comunicacion-ib@michelin.com</w:t>
        </w:r>
      </w:hyperlink>
    </w:p>
    <w:p w14:paraId="536C1D5D" w14:textId="77777777" w:rsidR="00F33F3C" w:rsidRPr="00215EB6" w:rsidRDefault="00F33F3C" w:rsidP="00F33F3C">
      <w:pPr>
        <w:ind w:right="1394" w:firstLine="851"/>
        <w:jc w:val="center"/>
        <w:rPr>
          <w:rFonts w:ascii="Arial" w:hAnsi="Arial" w:cs="Arial"/>
          <w:lang w:val="es-ES"/>
        </w:rPr>
      </w:pPr>
      <w:r w:rsidRPr="00215EB6">
        <w:rPr>
          <w:rFonts w:ascii="Arial" w:hAnsi="Arial" w:cs="Arial"/>
          <w:noProof/>
          <w:sz w:val="36"/>
          <w:szCs w:val="36"/>
          <w:lang w:val="es-ES_tradnl" w:eastAsia="es-ES_tradnl"/>
        </w:rPr>
        <w:drawing>
          <wp:inline distT="0" distB="0" distL="0" distR="0" wp14:anchorId="70F1BFEC" wp14:editId="055CC2E4">
            <wp:extent cx="1612265" cy="177730"/>
            <wp:effectExtent l="0" t="0" r="635" b="635"/>
            <wp:docPr id="7" name="Imag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648" t="44151" r="38831" b="49475"/>
                    <a:stretch/>
                  </pic:blipFill>
                  <pic:spPr bwMode="auto">
                    <a:xfrm>
                      <a:off x="0" y="0"/>
                      <a:ext cx="1613213" cy="17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F33F3C" w:rsidRPr="00215EB6" w14:paraId="60F361F4" w14:textId="77777777" w:rsidTr="00B43E93">
        <w:tc>
          <w:tcPr>
            <w:tcW w:w="9016" w:type="dxa"/>
          </w:tcPr>
          <w:p w14:paraId="3A8B5EA0" w14:textId="77777777" w:rsidR="00F33F3C" w:rsidRDefault="00F33F3C" w:rsidP="00F33F3C">
            <w:pPr>
              <w:ind w:right="1394" w:firstLine="851"/>
              <w:jc w:val="center"/>
              <w:rPr>
                <w:rStyle w:val="Hipervnculo"/>
                <w:rFonts w:ascii="Arial" w:hAnsi="Arial" w:cs="Arial"/>
                <w:lang w:val="es-ES"/>
              </w:rPr>
            </w:pPr>
            <w:r w:rsidRPr="00215EB6">
              <w:rPr>
                <w:rFonts w:ascii="Arial" w:hAnsi="Arial" w:cs="Arial"/>
                <w:lang w:val="es-ES"/>
              </w:rPr>
              <w:t xml:space="preserve"> </w:t>
            </w:r>
            <w:hyperlink r:id="rId12" w:history="1">
              <w:r w:rsidRPr="00215EB6">
                <w:rPr>
                  <w:rStyle w:val="Hipervnculo"/>
                  <w:rFonts w:ascii="Arial" w:hAnsi="Arial" w:cs="Arial"/>
                  <w:lang w:val="es-ES"/>
                </w:rPr>
                <w:t>www.michelin.es</w:t>
              </w:r>
            </w:hyperlink>
          </w:p>
          <w:p w14:paraId="75AF4B94" w14:textId="6B050485" w:rsidR="00953035" w:rsidRPr="00215EB6" w:rsidRDefault="00953035" w:rsidP="00953035">
            <w:pPr>
              <w:ind w:right="-19" w:firstLine="851"/>
              <w:jc w:val="center"/>
              <w:rPr>
                <w:rFonts w:ascii="Arial" w:hAnsi="Arial" w:cs="Arial"/>
                <w:color w:val="08519D"/>
                <w:lang w:val="es-ES"/>
              </w:rPr>
            </w:pPr>
          </w:p>
        </w:tc>
      </w:tr>
      <w:tr w:rsidR="00F33F3C" w:rsidRPr="00215EB6" w14:paraId="7F0165A9" w14:textId="77777777" w:rsidTr="00B43E93">
        <w:tc>
          <w:tcPr>
            <w:tcW w:w="9016" w:type="dxa"/>
          </w:tcPr>
          <w:p w14:paraId="7401AAC6" w14:textId="6C64508E" w:rsidR="00F33F3C" w:rsidRPr="00215EB6" w:rsidRDefault="00953035" w:rsidP="00664307">
            <w:pPr>
              <w:ind w:right="-24"/>
              <w:rPr>
                <w:rFonts w:ascii="Arial" w:hAnsi="Arial" w:cs="Arial"/>
                <w:color w:val="08519D"/>
                <w:lang w:val="es-ES"/>
              </w:rPr>
            </w:pPr>
            <w:r>
              <w:t xml:space="preserve">   </w:t>
            </w:r>
            <w:r w:rsidR="00BE0101">
              <w:t xml:space="preserve">  </w:t>
            </w:r>
            <w:r w:rsidR="00664307">
              <w:t xml:space="preserve"> </w:t>
            </w:r>
            <w:r>
              <w:t xml:space="preserve"> </w:t>
            </w:r>
            <w:r>
              <w:rPr>
                <w:noProof/>
                <w:color w:val="000000"/>
                <w:lang w:val="es-ES_tradnl" w:eastAsia="es-ES_tradnl"/>
              </w:rPr>
              <w:drawing>
                <wp:inline distT="0" distB="0" distL="0" distR="0" wp14:anchorId="3CF713E2" wp14:editId="6DC29C2A">
                  <wp:extent cx="152400" cy="123825"/>
                  <wp:effectExtent l="0" t="0" r="0" b="0"/>
                  <wp:docPr id="100005" name="Imagen 1000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05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hyperlink r:id="rId14" w:history="1"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@MichelinNews</w:t>
              </w:r>
            </w:hyperlink>
            <w:r>
              <w:rPr>
                <w:rFonts w:ascii="Arial" w:eastAsia="Arial" w:hAnsi="Arial" w:cs="Arial"/>
                <w:color w:val="08519D"/>
                <w:sz w:val="20"/>
                <w:szCs w:val="20"/>
              </w:rPr>
              <w:t xml:space="preserve">  </w:t>
            </w:r>
            <w:r>
              <w:rPr>
                <w:noProof/>
                <w:color w:val="000000"/>
                <w:lang w:val="es-ES_tradnl" w:eastAsia="es-ES_tradnl"/>
              </w:rPr>
              <w:drawing>
                <wp:inline distT="0" distB="0" distL="0" distR="0" wp14:anchorId="5DEDFA02" wp14:editId="0D9CF738">
                  <wp:extent cx="161925" cy="161925"/>
                  <wp:effectExtent l="0" t="0" r="9525" b="9525"/>
                  <wp:docPr id="100007" name="Imagen 1000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07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color w:val="08519D"/>
                <w:sz w:val="20"/>
                <w:szCs w:val="20"/>
              </w:rPr>
              <w:t xml:space="preserve"> </w:t>
            </w:r>
            <w:hyperlink r:id="rId16" w:history="1"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@Michelinespana</w:t>
              </w:r>
            </w:hyperlink>
            <w:r>
              <w:rPr>
                <w:rFonts w:ascii="Arial" w:eastAsia="Arial" w:hAnsi="Arial" w:cs="Arial"/>
                <w:color w:val="08519D"/>
                <w:sz w:val="20"/>
                <w:szCs w:val="20"/>
              </w:rPr>
              <w:t xml:space="preserve">  </w:t>
            </w:r>
            <w:r>
              <w:rPr>
                <w:noProof/>
                <w:color w:val="000000"/>
                <w:lang w:val="es-ES_tradnl" w:eastAsia="es-ES_tradnl"/>
              </w:rPr>
              <w:drawing>
                <wp:inline distT="0" distB="0" distL="0" distR="0" wp14:anchorId="59C4E6AD" wp14:editId="71D251B0">
                  <wp:extent cx="161925" cy="161925"/>
                  <wp:effectExtent l="0" t="0" r="9525" b="9525"/>
                  <wp:docPr id="100009" name="Imagen 1000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09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color w:val="08519D"/>
                <w:sz w:val="20"/>
                <w:szCs w:val="20"/>
              </w:rPr>
              <w:t xml:space="preserve"> </w:t>
            </w:r>
            <w:hyperlink r:id="rId18" w:history="1"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@Michelinespana</w:t>
              </w:r>
            </w:hyperlink>
            <w:r>
              <w:rPr>
                <w:rFonts w:ascii="Arial" w:eastAsia="Arial" w:hAnsi="Arial" w:cs="Arial"/>
                <w:color w:val="08519D"/>
                <w:sz w:val="20"/>
                <w:szCs w:val="20"/>
              </w:rPr>
              <w:t xml:space="preserve">  </w:t>
            </w:r>
            <w:r>
              <w:rPr>
                <w:noProof/>
                <w:color w:val="000000"/>
                <w:lang w:val="es-ES_tradnl" w:eastAsia="es-ES_tradnl"/>
              </w:rPr>
              <w:drawing>
                <wp:inline distT="0" distB="0" distL="0" distR="0" wp14:anchorId="2C94BAC9" wp14:editId="60CE6F95">
                  <wp:extent cx="171450" cy="171450"/>
                  <wp:effectExtent l="0" t="0" r="0" b="0"/>
                  <wp:docPr id="100011" name="Imagen 100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11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64307">
              <w:rPr>
                <w:rFonts w:ascii="Arial" w:eastAsia="Arial" w:hAnsi="Arial" w:cs="Arial"/>
                <w:color w:val="08519D"/>
                <w:sz w:val="20"/>
                <w:szCs w:val="20"/>
              </w:rPr>
              <w:t xml:space="preserve"> </w:t>
            </w:r>
            <w:hyperlink r:id="rId20" w:history="1"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@Michelin</w:t>
              </w:r>
            </w:hyperlink>
          </w:p>
        </w:tc>
      </w:tr>
    </w:tbl>
    <w:p w14:paraId="73A60EC9" w14:textId="77777777" w:rsidR="00F33F3C" w:rsidRPr="00215EB6" w:rsidRDefault="00F33F3C" w:rsidP="00F33F3C">
      <w:pPr>
        <w:ind w:right="1394" w:firstLine="851"/>
        <w:jc w:val="center"/>
        <w:rPr>
          <w:rFonts w:ascii="Arial" w:hAnsi="Arial" w:cs="Arial"/>
          <w:lang w:val="es-ES"/>
        </w:rPr>
      </w:pPr>
    </w:p>
    <w:p w14:paraId="35253F14" w14:textId="07EEB480" w:rsidR="00F33F3C" w:rsidRDefault="00F33F3C" w:rsidP="004E488E">
      <w:pPr>
        <w:ind w:right="1394" w:firstLine="851"/>
        <w:jc w:val="center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Ronda de Poniente</w:t>
      </w:r>
      <w:r w:rsidRPr="00895E83">
        <w:rPr>
          <w:rFonts w:ascii="Arial" w:hAnsi="Arial" w:cs="Arial"/>
          <w:lang w:val="es-ES"/>
        </w:rPr>
        <w:t xml:space="preserve">, </w:t>
      </w:r>
      <w:r>
        <w:rPr>
          <w:rFonts w:ascii="Arial" w:hAnsi="Arial" w:cs="Arial"/>
          <w:lang w:val="es-ES"/>
        </w:rPr>
        <w:t>6</w:t>
      </w:r>
      <w:r w:rsidRPr="00895E83">
        <w:rPr>
          <w:rFonts w:ascii="Arial" w:hAnsi="Arial" w:cs="Arial"/>
          <w:lang w:val="es-ES"/>
        </w:rPr>
        <w:t xml:space="preserve"> </w:t>
      </w:r>
      <w:r w:rsidRPr="00215EB6">
        <w:rPr>
          <w:rFonts w:ascii="Arial" w:hAnsi="Arial" w:cs="Arial"/>
          <w:lang w:val="es-ES"/>
        </w:rPr>
        <w:t>– 28760 Tres Cantos – Madrid. ESPAÑA</w:t>
      </w:r>
    </w:p>
    <w:p w14:paraId="344CC829" w14:textId="77777777" w:rsidR="00F33F3C" w:rsidRPr="009A43CE" w:rsidRDefault="00F33F3C" w:rsidP="00F33F3C">
      <w:pPr>
        <w:spacing w:line="276" w:lineRule="auto"/>
        <w:jc w:val="center"/>
        <w:rPr>
          <w:rFonts w:ascii="Arial" w:hAnsi="Arial" w:cs="Arial"/>
          <w:lang w:val="es-ES"/>
        </w:rPr>
      </w:pPr>
    </w:p>
    <w:sectPr w:rsidR="00F33F3C" w:rsidRPr="009A43CE" w:rsidSect="006C3818">
      <w:headerReference w:type="default" r:id="rId21"/>
      <w:footerReference w:type="default" r:id="rId22"/>
      <w:headerReference w:type="first" r:id="rId23"/>
      <w:footerReference w:type="first" r:id="rId24"/>
      <w:pgSz w:w="11906" w:h="16838"/>
      <w:pgMar w:top="-1770" w:right="1440" w:bottom="1310" w:left="1440" w:header="204" w:footer="709" w:gutter="0"/>
      <w:pgBorders w:offsetFrom="page">
        <w:top w:val="single" w:sz="48" w:space="0" w:color="00509F"/>
        <w:left w:val="single" w:sz="48" w:space="0" w:color="00509F"/>
        <w:bottom w:val="single" w:sz="48" w:space="0" w:color="00509F"/>
        <w:right w:val="single" w:sz="48" w:space="0" w:color="00509F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6CD5F2" w14:textId="77777777" w:rsidR="00076C4B" w:rsidRDefault="00076C4B" w:rsidP="00F24D98">
      <w:r>
        <w:separator/>
      </w:r>
    </w:p>
  </w:endnote>
  <w:endnote w:type="continuationSeparator" w:id="0">
    <w:p w14:paraId="6D9F13D2" w14:textId="77777777" w:rsidR="00076C4B" w:rsidRDefault="00076C4B" w:rsidP="00F24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topia">
    <w:altName w:val="Times New Roman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helin Unit Titling">
    <w:altName w:val="Cambria"/>
    <w:panose1 w:val="02000000000000000000"/>
    <w:charset w:val="00"/>
    <w:family w:val="auto"/>
    <w:notTrueType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8C7F3B" w14:textId="35673834" w:rsidR="0044379B" w:rsidRPr="0044379B" w:rsidRDefault="0044379B" w:rsidP="0044379B">
    <w:pPr>
      <w:jc w:val="both"/>
      <w:rPr>
        <w:rFonts w:ascii="Arial" w:hAnsi="Arial" w:cs="Arial"/>
        <w:sz w:val="20"/>
        <w:szCs w:val="20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3D5F83" w14:textId="5197860B" w:rsidR="0044379B" w:rsidRPr="0044379B" w:rsidRDefault="0044379B" w:rsidP="0044379B">
    <w:pPr>
      <w:jc w:val="both"/>
      <w:rPr>
        <w:rFonts w:ascii="Arial" w:hAnsi="Arial" w:cs="Arial"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D8B73B" w14:textId="77777777" w:rsidR="00076C4B" w:rsidRDefault="00076C4B" w:rsidP="00F24D98">
      <w:r>
        <w:separator/>
      </w:r>
    </w:p>
  </w:footnote>
  <w:footnote w:type="continuationSeparator" w:id="0">
    <w:p w14:paraId="423942D3" w14:textId="77777777" w:rsidR="00076C4B" w:rsidRDefault="00076C4B" w:rsidP="00F24D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914A5B" w14:textId="6DE44913" w:rsidR="00B36FEE" w:rsidRDefault="00621821" w:rsidP="00170CB5">
    <w:pPr>
      <w:pStyle w:val="Encabezado"/>
      <w:ind w:left="-1418"/>
      <w:jc w:val="center"/>
      <w:rPr>
        <w:rFonts w:ascii="Michelin Unit Titling" w:hAnsi="Michelin Unit Titling"/>
        <w:color w:val="404040" w:themeColor="text1" w:themeTint="BF"/>
      </w:rPr>
    </w:pPr>
    <w:r>
      <w:rPr>
        <w:rFonts w:ascii="Michelin Unit Titling" w:hAnsi="Michelin Unit Titling"/>
        <w:noProof/>
        <w:color w:val="000000" w:themeColor="text1"/>
        <w:lang w:val="es-ES_tradnl" w:eastAsia="es-ES_tradnl"/>
      </w:rPr>
      <w:drawing>
        <wp:anchor distT="0" distB="0" distL="114300" distR="114300" simplePos="0" relativeHeight="251670528" behindDoc="0" locked="0" layoutInCell="1" allowOverlap="1" wp14:anchorId="7C7A5445" wp14:editId="38B03AC4">
          <wp:simplePos x="0" y="0"/>
          <wp:positionH relativeFrom="column">
            <wp:posOffset>1743075</wp:posOffset>
          </wp:positionH>
          <wp:positionV relativeFrom="paragraph">
            <wp:posOffset>127635</wp:posOffset>
          </wp:positionV>
          <wp:extent cx="2755900" cy="748665"/>
          <wp:effectExtent l="0" t="0" r="6350" b="0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5900" cy="748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E4505A" w14:textId="7EFFB22A" w:rsidR="00C53F0C" w:rsidRPr="00C53F0C" w:rsidRDefault="00B36FEE" w:rsidP="00170CB5">
    <w:pPr>
      <w:pStyle w:val="Encabezado"/>
      <w:ind w:left="-1418"/>
      <w:jc w:val="center"/>
      <w:rPr>
        <w:rFonts w:ascii="Michelin Unit Titling" w:hAnsi="Michelin Unit Titling"/>
        <w:color w:val="404040" w:themeColor="text1" w:themeTint="BF"/>
      </w:rPr>
    </w:pPr>
    <w:r>
      <w:rPr>
        <w:rFonts w:ascii="Michelin Unit Titling" w:hAnsi="Michelin Unit Titling"/>
        <w:noProof/>
        <w:color w:val="404040" w:themeColor="text1" w:themeTint="BF"/>
        <w:lang w:val="es-ES_tradnl" w:eastAsia="es-ES_tradnl"/>
      </w:rPr>
      <w:drawing>
        <wp:anchor distT="0" distB="0" distL="114300" distR="114300" simplePos="0" relativeHeight="251666432" behindDoc="0" locked="0" layoutInCell="1" allowOverlap="1" wp14:anchorId="75A2878E" wp14:editId="7F0842A4">
          <wp:simplePos x="0" y="0"/>
          <wp:positionH relativeFrom="column">
            <wp:posOffset>1739586</wp:posOffset>
          </wp:positionH>
          <wp:positionV relativeFrom="paragraph">
            <wp:posOffset>0</wp:posOffset>
          </wp:positionV>
          <wp:extent cx="2509664" cy="668150"/>
          <wp:effectExtent l="0" t="0" r="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9664" cy="668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804F5A" w14:textId="6AC2B6B3" w:rsidR="001963B1" w:rsidRDefault="00D01366" w:rsidP="006C44F0">
    <w:pPr>
      <w:pStyle w:val="Encabezado"/>
      <w:ind w:left="-1418"/>
    </w:pPr>
    <w:r>
      <w:rPr>
        <w:rFonts w:ascii="Michelin Unit Titling" w:hAnsi="Michelin Unit Titling"/>
        <w:noProof/>
        <w:color w:val="000000" w:themeColor="text1"/>
        <w:lang w:val="es-ES_tradnl" w:eastAsia="es-ES_tradnl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B80B4D6" wp14:editId="05D14D88">
              <wp:simplePos x="0" y="0"/>
              <wp:positionH relativeFrom="page">
                <wp:posOffset>2398395</wp:posOffset>
              </wp:positionH>
              <wp:positionV relativeFrom="paragraph">
                <wp:posOffset>695522</wp:posOffset>
              </wp:positionV>
              <wp:extent cx="2971800" cy="391886"/>
              <wp:effectExtent l="0" t="0" r="0" b="825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71800" cy="39188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ECC90E7" w14:textId="078B0F2F" w:rsidR="000B3F91" w:rsidRPr="00BE269E" w:rsidRDefault="00BE269E" w:rsidP="000B3F91">
                          <w:pPr>
                            <w:jc w:val="center"/>
                            <w:rPr>
                              <w:rFonts w:ascii="Michelin Unit Titling" w:hAnsi="Michelin Unit Titling"/>
                              <w:color w:val="575757"/>
                              <w:lang w:val="es-ES"/>
                            </w:rPr>
                          </w:pPr>
                          <w:r w:rsidRPr="00BE269E">
                            <w:rPr>
                              <w:rFonts w:ascii="Michelin Unit Titling" w:hAnsi="Michelin Unit Titling"/>
                              <w:color w:val="575757"/>
                              <w:lang w:val="es-ES"/>
                            </w:rPr>
                            <w:t>Información de prensa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6B80B4D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188.85pt;margin-top:54.75pt;width:234pt;height:30.8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" fillcolor="white [3201]" stroked="f" strokeweight=".5pt">
              <v:textbox>
                <w:txbxContent>
                  <w:p w14:paraId="5ECC90E7" w14:textId="078B0F2F" w:rsidR="000B3F91" w:rsidRPr="00BE269E" w:rsidRDefault="00BE269E" w:rsidP="000B3F91">
                    <w:pPr>
                      <w:jc w:val="center"/>
                      <w:rPr>
                        <w:rFonts w:ascii="Michelin Unit Titling" w:hAnsi="Michelin Unit Titling"/>
                        <w:color w:val="575757"/>
                        <w:lang w:val="es-ES"/>
                      </w:rPr>
                    </w:pPr>
                    <w:r w:rsidRPr="00BE269E">
                      <w:rPr>
                        <w:rFonts w:ascii="Michelin Unit Titling" w:hAnsi="Michelin Unit Titling"/>
                        <w:color w:val="575757"/>
                        <w:lang w:val="es-ES"/>
                      </w:rPr>
                      <w:t>Información de prensa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8D329C">
      <w:rPr>
        <w:rFonts w:ascii="Michelin Unit Titling" w:hAnsi="Michelin Unit Titling"/>
        <w:noProof/>
        <w:color w:val="000000" w:themeColor="text1"/>
        <w:lang w:val="es-ES_tradnl" w:eastAsia="es-ES_tradnl"/>
      </w:rPr>
      <w:drawing>
        <wp:anchor distT="0" distB="0" distL="114300" distR="114300" simplePos="0" relativeHeight="251667456" behindDoc="0" locked="0" layoutInCell="1" allowOverlap="1" wp14:anchorId="7AEAED59" wp14:editId="5D3884F1">
          <wp:simplePos x="0" y="0"/>
          <wp:positionH relativeFrom="column">
            <wp:posOffset>1439721</wp:posOffset>
          </wp:positionH>
          <wp:positionV relativeFrom="paragraph">
            <wp:posOffset>128725</wp:posOffset>
          </wp:positionV>
          <wp:extent cx="2755993" cy="748738"/>
          <wp:effectExtent l="0" t="0" r="0" b="635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5993" cy="7487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36FEE">
      <w:rPr>
        <w:rFonts w:ascii="Michelin Unit Titling" w:hAnsi="Michelin Unit Titling"/>
        <w:noProof/>
        <w:color w:val="000000" w:themeColor="text1"/>
        <w:lang w:val="es-ES_tradnl" w:eastAsia="es-ES_tradn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B1079E5" wp14:editId="4DD33B40">
              <wp:simplePos x="0" y="0"/>
              <wp:positionH relativeFrom="page">
                <wp:posOffset>426787</wp:posOffset>
              </wp:positionH>
              <wp:positionV relativeFrom="paragraph">
                <wp:posOffset>1083439</wp:posOffset>
              </wp:positionV>
              <wp:extent cx="1666959" cy="2540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66959" cy="254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39CAE9F" w14:textId="1F2560D3" w:rsidR="003F197B" w:rsidRPr="00AC0E74" w:rsidRDefault="00A0766D" w:rsidP="003F197B">
                          <w:pPr>
                            <w:jc w:val="center"/>
                            <w:rPr>
                              <w:rFonts w:ascii="Michelin Unit Titling" w:hAnsi="Michelin Unit Titling"/>
                              <w:color w:val="575757"/>
                            </w:rPr>
                          </w:pPr>
                          <w:r>
                            <w:rPr>
                              <w:rFonts w:ascii="Michelin Unit Titling" w:hAnsi="Michelin Unit Titling"/>
                              <w:color w:val="575757"/>
                            </w:rPr>
                            <w:t>PRODUCTO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 w14:anchorId="2B1079E5" id="Text Box 2" o:spid="_x0000_s1027" type="#_x0000_t202" style="position:absolute;left:0;text-align:left;margin-left:33.6pt;margin-top:85.3pt;width:131.25pt;height:20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" fillcolor="white [3201]" stroked="f" strokeweight=".5pt">
              <v:textbox>
                <w:txbxContent>
                  <w:p w14:paraId="239CAE9F" w14:textId="1F2560D3" w:rsidR="003F197B" w:rsidRPr="00AC0E74" w:rsidRDefault="00A0766D" w:rsidP="003F197B">
                    <w:pPr>
                      <w:jc w:val="center"/>
                      <w:rPr>
                        <w:rFonts w:ascii="Michelin Unit Titling" w:hAnsi="Michelin Unit Titling"/>
                        <w:color w:val="575757"/>
                      </w:rPr>
                    </w:pPr>
                    <w:r>
                      <w:rPr>
                        <w:rFonts w:ascii="Michelin Unit Titling" w:hAnsi="Michelin Unit Titling"/>
                        <w:color w:val="575757"/>
                      </w:rPr>
                      <w:t>PRODUCTO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B36FEE">
      <w:rPr>
        <w:noProof/>
        <w:lang w:val="es-ES_tradnl" w:eastAsia="es-ES_tradnl"/>
      </w:rPr>
      <w:drawing>
        <wp:anchor distT="0" distB="0" distL="114300" distR="114300" simplePos="0" relativeHeight="251664384" behindDoc="0" locked="0" layoutInCell="1" allowOverlap="1" wp14:anchorId="2B5BC1A7" wp14:editId="4E04BF99">
          <wp:simplePos x="0" y="0"/>
          <wp:positionH relativeFrom="column">
            <wp:posOffset>-695325</wp:posOffset>
          </wp:positionH>
          <wp:positionV relativeFrom="paragraph">
            <wp:posOffset>1283970</wp:posOffset>
          </wp:positionV>
          <wp:extent cx="1876425" cy="279400"/>
          <wp:effectExtent l="0" t="0" r="3175" b="0"/>
          <wp:wrapSquare wrapText="bothSides"/>
          <wp:docPr id="11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4997" r="74732"/>
                  <a:stretch/>
                </pic:blipFill>
                <pic:spPr bwMode="auto">
                  <a:xfrm>
                    <a:off x="0" y="0"/>
                    <a:ext cx="1876425" cy="279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7F01B9"/>
    <w:multiLevelType w:val="multilevel"/>
    <w:tmpl w:val="8624AAA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5AB359A4"/>
    <w:multiLevelType w:val="hybridMultilevel"/>
    <w:tmpl w:val="5AF27F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F3576D"/>
    <w:multiLevelType w:val="hybridMultilevel"/>
    <w:tmpl w:val="A81CCB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8626DB"/>
    <w:multiLevelType w:val="hybridMultilevel"/>
    <w:tmpl w:val="8FE0064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7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3386"/>
    <w:rsid w:val="000374D4"/>
    <w:rsid w:val="00076C4B"/>
    <w:rsid w:val="000A5386"/>
    <w:rsid w:val="000B37E1"/>
    <w:rsid w:val="000B3F91"/>
    <w:rsid w:val="00112957"/>
    <w:rsid w:val="001162A2"/>
    <w:rsid w:val="00116A1A"/>
    <w:rsid w:val="00150344"/>
    <w:rsid w:val="00154400"/>
    <w:rsid w:val="00170CB5"/>
    <w:rsid w:val="001712BA"/>
    <w:rsid w:val="001869EA"/>
    <w:rsid w:val="00186CCB"/>
    <w:rsid w:val="001963B1"/>
    <w:rsid w:val="0019650E"/>
    <w:rsid w:val="001D30C3"/>
    <w:rsid w:val="001E520E"/>
    <w:rsid w:val="00201053"/>
    <w:rsid w:val="0021540A"/>
    <w:rsid w:val="0021595A"/>
    <w:rsid w:val="00220220"/>
    <w:rsid w:val="00230067"/>
    <w:rsid w:val="00262F8B"/>
    <w:rsid w:val="00267994"/>
    <w:rsid w:val="00274DC8"/>
    <w:rsid w:val="002E1BBE"/>
    <w:rsid w:val="00380066"/>
    <w:rsid w:val="00387E23"/>
    <w:rsid w:val="003930CA"/>
    <w:rsid w:val="00395651"/>
    <w:rsid w:val="003C3FC0"/>
    <w:rsid w:val="003C419D"/>
    <w:rsid w:val="003D74FC"/>
    <w:rsid w:val="003E1CAF"/>
    <w:rsid w:val="003F197B"/>
    <w:rsid w:val="00414F37"/>
    <w:rsid w:val="00422E33"/>
    <w:rsid w:val="00422FAA"/>
    <w:rsid w:val="004237CD"/>
    <w:rsid w:val="0044379B"/>
    <w:rsid w:val="0045418F"/>
    <w:rsid w:val="00462EE8"/>
    <w:rsid w:val="00471963"/>
    <w:rsid w:val="00472749"/>
    <w:rsid w:val="00493386"/>
    <w:rsid w:val="004A57FD"/>
    <w:rsid w:val="004A6D66"/>
    <w:rsid w:val="004A7A65"/>
    <w:rsid w:val="004C6A8C"/>
    <w:rsid w:val="004C6D0A"/>
    <w:rsid w:val="004E3294"/>
    <w:rsid w:val="004E4143"/>
    <w:rsid w:val="004E488E"/>
    <w:rsid w:val="00511304"/>
    <w:rsid w:val="0052344F"/>
    <w:rsid w:val="00523D3C"/>
    <w:rsid w:val="00536E77"/>
    <w:rsid w:val="00572127"/>
    <w:rsid w:val="00594F5C"/>
    <w:rsid w:val="005B00AE"/>
    <w:rsid w:val="005C1F5F"/>
    <w:rsid w:val="005E0235"/>
    <w:rsid w:val="005E08B3"/>
    <w:rsid w:val="005E1047"/>
    <w:rsid w:val="005F43C1"/>
    <w:rsid w:val="00613A00"/>
    <w:rsid w:val="00621821"/>
    <w:rsid w:val="00664307"/>
    <w:rsid w:val="006745CF"/>
    <w:rsid w:val="00684386"/>
    <w:rsid w:val="006920B7"/>
    <w:rsid w:val="006C3818"/>
    <w:rsid w:val="006C44F0"/>
    <w:rsid w:val="006D398C"/>
    <w:rsid w:val="0074514D"/>
    <w:rsid w:val="00767B4C"/>
    <w:rsid w:val="007933FC"/>
    <w:rsid w:val="007F37A6"/>
    <w:rsid w:val="00816BB1"/>
    <w:rsid w:val="00832EBC"/>
    <w:rsid w:val="00834943"/>
    <w:rsid w:val="0083779A"/>
    <w:rsid w:val="0085450A"/>
    <w:rsid w:val="008B072F"/>
    <w:rsid w:val="008D329C"/>
    <w:rsid w:val="008D7C50"/>
    <w:rsid w:val="008E3838"/>
    <w:rsid w:val="008F5893"/>
    <w:rsid w:val="00907BFD"/>
    <w:rsid w:val="00927B15"/>
    <w:rsid w:val="0093532F"/>
    <w:rsid w:val="00953035"/>
    <w:rsid w:val="00970554"/>
    <w:rsid w:val="00977E95"/>
    <w:rsid w:val="009969D4"/>
    <w:rsid w:val="009A43CE"/>
    <w:rsid w:val="00A05352"/>
    <w:rsid w:val="00A0766D"/>
    <w:rsid w:val="00A133C9"/>
    <w:rsid w:val="00A3324C"/>
    <w:rsid w:val="00A72ECA"/>
    <w:rsid w:val="00A75B5C"/>
    <w:rsid w:val="00AA05BE"/>
    <w:rsid w:val="00AB4101"/>
    <w:rsid w:val="00AB7FEB"/>
    <w:rsid w:val="00AC0E74"/>
    <w:rsid w:val="00AC3578"/>
    <w:rsid w:val="00B05B19"/>
    <w:rsid w:val="00B13DD6"/>
    <w:rsid w:val="00B32BCE"/>
    <w:rsid w:val="00B36FEE"/>
    <w:rsid w:val="00B45C21"/>
    <w:rsid w:val="00B4792A"/>
    <w:rsid w:val="00B6670B"/>
    <w:rsid w:val="00B90BC5"/>
    <w:rsid w:val="00B97B28"/>
    <w:rsid w:val="00BC2889"/>
    <w:rsid w:val="00BD28C6"/>
    <w:rsid w:val="00BD7DE1"/>
    <w:rsid w:val="00BE0101"/>
    <w:rsid w:val="00BE269E"/>
    <w:rsid w:val="00C31A6F"/>
    <w:rsid w:val="00C4354C"/>
    <w:rsid w:val="00C53F0C"/>
    <w:rsid w:val="00C56426"/>
    <w:rsid w:val="00C76F9C"/>
    <w:rsid w:val="00CA4996"/>
    <w:rsid w:val="00CC6BAF"/>
    <w:rsid w:val="00CE5E82"/>
    <w:rsid w:val="00D01366"/>
    <w:rsid w:val="00D122CE"/>
    <w:rsid w:val="00D26D15"/>
    <w:rsid w:val="00D55011"/>
    <w:rsid w:val="00D729F5"/>
    <w:rsid w:val="00D81330"/>
    <w:rsid w:val="00D91869"/>
    <w:rsid w:val="00DB7FA5"/>
    <w:rsid w:val="00E253A9"/>
    <w:rsid w:val="00E434BB"/>
    <w:rsid w:val="00E46580"/>
    <w:rsid w:val="00E57483"/>
    <w:rsid w:val="00E926C4"/>
    <w:rsid w:val="00EA17E7"/>
    <w:rsid w:val="00EA512D"/>
    <w:rsid w:val="00ED5957"/>
    <w:rsid w:val="00ED7136"/>
    <w:rsid w:val="00EE30AF"/>
    <w:rsid w:val="00F05D3E"/>
    <w:rsid w:val="00F1127B"/>
    <w:rsid w:val="00F24D98"/>
    <w:rsid w:val="00F2503A"/>
    <w:rsid w:val="00F33F3C"/>
    <w:rsid w:val="00F6785B"/>
    <w:rsid w:val="00F9569F"/>
    <w:rsid w:val="00FB5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99CEC6"/>
  <w15:chartTrackingRefBased/>
  <w15:docId w15:val="{E72AADFD-5CE8-C241-97BB-461411B00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24D98"/>
    <w:pPr>
      <w:tabs>
        <w:tab w:val="center" w:pos="4513"/>
        <w:tab w:val="right" w:pos="902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24D98"/>
  </w:style>
  <w:style w:type="paragraph" w:styleId="Piedepgina">
    <w:name w:val="footer"/>
    <w:basedOn w:val="Normal"/>
    <w:link w:val="PiedepginaCar"/>
    <w:uiPriority w:val="99"/>
    <w:unhideWhenUsed/>
    <w:rsid w:val="00F24D98"/>
    <w:pPr>
      <w:tabs>
        <w:tab w:val="center" w:pos="4513"/>
        <w:tab w:val="right" w:pos="902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24D98"/>
  </w:style>
  <w:style w:type="paragraph" w:styleId="Sinespaciado">
    <w:name w:val="No Spacing"/>
    <w:link w:val="SinespaciadoCar"/>
    <w:uiPriority w:val="1"/>
    <w:qFormat/>
    <w:rsid w:val="00C53F0C"/>
    <w:rPr>
      <w:rFonts w:eastAsiaTheme="minorEastAsia"/>
      <w:sz w:val="22"/>
      <w:szCs w:val="22"/>
      <w:lang w:val="en-US" w:eastAsia="zh-CN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C53F0C"/>
    <w:rPr>
      <w:rFonts w:eastAsiaTheme="minorEastAsia"/>
      <w:sz w:val="22"/>
      <w:szCs w:val="22"/>
      <w:lang w:val="en-US" w:eastAsia="zh-CN"/>
    </w:rPr>
  </w:style>
  <w:style w:type="character" w:styleId="Hipervnculo">
    <w:name w:val="Hyperlink"/>
    <w:basedOn w:val="Fuentedeprrafopredeter"/>
    <w:uiPriority w:val="99"/>
    <w:unhideWhenUsed/>
    <w:rsid w:val="0044379B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CC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F197B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6D398C"/>
    <w:pPr>
      <w:ind w:left="720"/>
      <w:contextualSpacing/>
    </w:pPr>
    <w:rPr>
      <w:rFonts w:ascii="Utopia" w:eastAsia="Times New Roman" w:hAnsi="Utopia" w:cs="Times New Roman"/>
      <w:sz w:val="20"/>
      <w:szCs w:val="20"/>
      <w:lang w:eastAsia="fr-FR"/>
    </w:rPr>
  </w:style>
  <w:style w:type="character" w:customStyle="1" w:styleId="normaltextrun">
    <w:name w:val="normaltextrun"/>
    <w:basedOn w:val="Fuentedeprrafopredeter"/>
    <w:rsid w:val="006D398C"/>
  </w:style>
  <w:style w:type="paragraph" w:styleId="Textonotapie">
    <w:name w:val="footnote text"/>
    <w:basedOn w:val="Normal"/>
    <w:link w:val="TextonotapieCar"/>
    <w:uiPriority w:val="99"/>
    <w:semiHidden/>
    <w:unhideWhenUsed/>
    <w:rsid w:val="006D398C"/>
    <w:rPr>
      <w:rFonts w:ascii="Utopia" w:eastAsia="Times New Roman" w:hAnsi="Utopia" w:cs="Times New Roman"/>
      <w:sz w:val="20"/>
      <w:szCs w:val="20"/>
      <w:lang w:eastAsia="fr-FR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D398C"/>
    <w:rPr>
      <w:rFonts w:ascii="Utopia" w:eastAsia="Times New Roman" w:hAnsi="Utopia" w:cs="Times New Roman"/>
      <w:sz w:val="20"/>
      <w:szCs w:val="20"/>
      <w:lang w:eastAsia="fr-FR"/>
    </w:rPr>
  </w:style>
  <w:style w:type="character" w:styleId="Refdenotaalpie">
    <w:name w:val="footnote reference"/>
    <w:basedOn w:val="Fuentedeprrafopredeter"/>
    <w:uiPriority w:val="99"/>
    <w:semiHidden/>
    <w:unhideWhenUsed/>
    <w:rsid w:val="006D398C"/>
    <w:rPr>
      <w:vertAlign w:val="superscript"/>
    </w:rPr>
  </w:style>
  <w:style w:type="character" w:styleId="Hipervnculovisitado">
    <w:name w:val="FollowedHyperlink"/>
    <w:basedOn w:val="Fuentedeprrafopredeter"/>
    <w:uiPriority w:val="99"/>
    <w:semiHidden/>
    <w:unhideWhenUsed/>
    <w:rsid w:val="00523D3C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374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0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46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20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06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79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26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26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55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37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chelin.es" TargetMode="External"/><Relationship Id="rId13" Type="http://schemas.openxmlformats.org/officeDocument/2006/relationships/image" Target="media/image2.jpeg"/><Relationship Id="rId18" Type="http://schemas.openxmlformats.org/officeDocument/2006/relationships/hyperlink" Target="https://www.instagram.com/michelinespana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michelin.es" TargetMode="External"/><Relationship Id="rId17" Type="http://schemas.openxmlformats.org/officeDocument/2006/relationships/image" Target="media/image4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facebook.com/michelinespana/" TargetMode="External"/><Relationship Id="rId20" Type="http://schemas.openxmlformats.org/officeDocument/2006/relationships/hyperlink" Target="https://www.linkedin.com/company/michelin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cid:ii_kl7q6gpk1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23" Type="http://schemas.openxmlformats.org/officeDocument/2006/relationships/header" Target="header2.xml"/><Relationship Id="rId10" Type="http://schemas.openxmlformats.org/officeDocument/2006/relationships/image" Target="media/image1.jpeg"/><Relationship Id="rId19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hyperlink" Target="mailto:comunicacion-ib@michelin.com" TargetMode="External"/><Relationship Id="rId14" Type="http://schemas.openxmlformats.org/officeDocument/2006/relationships/hyperlink" Target="https://twitter.com/MichelinNews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8.jp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458378F-33D4-214A-BE89-0D46C8B1D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2</Pages>
  <Words>1060</Words>
  <Characters>5831</Characters>
  <Application>Microsoft Office Word</Application>
  <DocSecurity>0</DocSecurity>
  <Lines>48</Lines>
  <Paragraphs>13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6878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50</cp:revision>
  <dcterms:created xsi:type="dcterms:W3CDTF">2021-03-01T16:33:00Z</dcterms:created>
  <dcterms:modified xsi:type="dcterms:W3CDTF">2023-05-10T13:30:00Z</dcterms:modified>
</cp:coreProperties>
</file>