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40BA98" w14:textId="77777777" w:rsidR="00B36FEE" w:rsidRPr="006D4CB8" w:rsidRDefault="00395651" w:rsidP="00395651">
      <w:pPr>
        <w:rPr>
          <w:rFonts w:ascii="Arial" w:hAnsi="Arial" w:cs="Arial"/>
          <w:sz w:val="20"/>
          <w:szCs w:val="20"/>
          <w:lang w:val="es-ES"/>
        </w:rPr>
      </w:pPr>
      <w:r w:rsidRPr="006D4CB8">
        <w:rPr>
          <w:rFonts w:ascii="Arial" w:hAnsi="Arial" w:cs="Arial"/>
          <w:sz w:val="20"/>
          <w:szCs w:val="20"/>
          <w:lang w:val="es-ES"/>
        </w:rPr>
        <w:t xml:space="preserve">                                                                               </w:t>
      </w:r>
      <w:r w:rsidR="00422E33" w:rsidRPr="006D4CB8">
        <w:rPr>
          <w:rFonts w:ascii="Arial" w:hAnsi="Arial" w:cs="Arial"/>
          <w:sz w:val="20"/>
          <w:szCs w:val="20"/>
          <w:lang w:val="es-ES"/>
        </w:rPr>
        <w:t xml:space="preserve">                </w:t>
      </w:r>
      <w:r w:rsidRPr="006D4CB8">
        <w:rPr>
          <w:rFonts w:ascii="Arial" w:hAnsi="Arial" w:cs="Arial"/>
          <w:sz w:val="20"/>
          <w:szCs w:val="20"/>
          <w:lang w:val="es-ES"/>
        </w:rPr>
        <w:t xml:space="preserve">    </w:t>
      </w:r>
    </w:p>
    <w:p w14:paraId="2F46475E" w14:textId="77777777" w:rsidR="00B36FEE" w:rsidRPr="006D4CB8" w:rsidRDefault="00B36FEE" w:rsidP="00395651">
      <w:pPr>
        <w:rPr>
          <w:rFonts w:ascii="Arial" w:hAnsi="Arial" w:cs="Arial"/>
          <w:sz w:val="20"/>
          <w:szCs w:val="20"/>
          <w:lang w:val="es-ES"/>
        </w:rPr>
      </w:pPr>
    </w:p>
    <w:p w14:paraId="62CD8697" w14:textId="77777777" w:rsidR="00B36FEE" w:rsidRPr="006D4CB8" w:rsidRDefault="00B36FEE" w:rsidP="00395651">
      <w:pPr>
        <w:rPr>
          <w:rFonts w:ascii="Arial" w:hAnsi="Arial" w:cs="Arial"/>
          <w:sz w:val="20"/>
          <w:szCs w:val="20"/>
          <w:lang w:val="es-ES"/>
        </w:rPr>
      </w:pPr>
    </w:p>
    <w:p w14:paraId="73920A83" w14:textId="77777777" w:rsidR="00B36FEE" w:rsidRPr="006D4CB8" w:rsidRDefault="00B36FEE" w:rsidP="00395651">
      <w:pPr>
        <w:rPr>
          <w:rFonts w:ascii="Arial" w:hAnsi="Arial" w:cs="Arial"/>
          <w:sz w:val="20"/>
          <w:szCs w:val="20"/>
          <w:lang w:val="es-ES"/>
        </w:rPr>
      </w:pPr>
    </w:p>
    <w:p w14:paraId="139D66BB" w14:textId="45C62571" w:rsidR="006D398C" w:rsidRPr="006D4CB8" w:rsidRDefault="00B36FEE" w:rsidP="00B36FEE">
      <w:pPr>
        <w:ind w:left="5760"/>
        <w:rPr>
          <w:rFonts w:ascii="Arial" w:hAnsi="Arial" w:cs="Arial"/>
          <w:sz w:val="20"/>
          <w:szCs w:val="20"/>
          <w:lang w:val="es-ES"/>
        </w:rPr>
      </w:pPr>
      <w:r w:rsidRPr="006D4CB8">
        <w:rPr>
          <w:rFonts w:ascii="Arial" w:hAnsi="Arial" w:cs="Arial"/>
          <w:sz w:val="20"/>
          <w:szCs w:val="20"/>
          <w:lang w:val="es-ES"/>
        </w:rPr>
        <w:t xml:space="preserve">   </w:t>
      </w:r>
      <w:r w:rsidR="00BE269E" w:rsidRPr="00A70D88">
        <w:rPr>
          <w:rFonts w:ascii="Arial" w:hAnsi="Arial" w:cs="Arial"/>
          <w:sz w:val="20"/>
          <w:szCs w:val="20"/>
          <w:lang w:val="es-ES"/>
        </w:rPr>
        <w:t xml:space="preserve">Madrid, </w:t>
      </w:r>
      <w:r w:rsidR="00A70D88" w:rsidRPr="00A70D88">
        <w:rPr>
          <w:rFonts w:ascii="Arial" w:hAnsi="Arial" w:cs="Arial"/>
          <w:sz w:val="20"/>
          <w:szCs w:val="20"/>
          <w:lang w:val="es-ES"/>
        </w:rPr>
        <w:t>6</w:t>
      </w:r>
      <w:r w:rsidR="00BE269E" w:rsidRPr="00A70D88">
        <w:rPr>
          <w:rFonts w:ascii="Arial" w:hAnsi="Arial" w:cs="Arial"/>
          <w:sz w:val="20"/>
          <w:szCs w:val="20"/>
          <w:lang w:val="es-ES"/>
        </w:rPr>
        <w:t xml:space="preserve"> de </w:t>
      </w:r>
      <w:r w:rsidR="00A70D88" w:rsidRPr="00A70D88">
        <w:rPr>
          <w:rFonts w:ascii="Arial" w:hAnsi="Arial" w:cs="Arial"/>
          <w:sz w:val="20"/>
          <w:szCs w:val="20"/>
          <w:lang w:val="es-ES"/>
        </w:rPr>
        <w:t>junio</w:t>
      </w:r>
      <w:r w:rsidR="006D398C" w:rsidRPr="00A70D88">
        <w:rPr>
          <w:rFonts w:ascii="Arial" w:hAnsi="Arial" w:cs="Arial"/>
          <w:sz w:val="20"/>
          <w:szCs w:val="20"/>
          <w:lang w:val="es-ES"/>
        </w:rPr>
        <w:t>, 202</w:t>
      </w:r>
      <w:r w:rsidR="00842005" w:rsidRPr="00A70D88">
        <w:rPr>
          <w:rFonts w:ascii="Arial" w:hAnsi="Arial" w:cs="Arial"/>
          <w:sz w:val="20"/>
          <w:szCs w:val="20"/>
          <w:lang w:val="es-ES"/>
        </w:rPr>
        <w:t>3</w:t>
      </w:r>
    </w:p>
    <w:sdt>
      <w:sdtPr>
        <w:rPr>
          <w:rFonts w:ascii="Arial" w:hAnsi="Arial" w:cs="Arial"/>
          <w:lang w:val="es-ES"/>
        </w:rPr>
        <w:id w:val="1987273284"/>
        <w:docPartObj>
          <w:docPartGallery w:val="Cover Pages"/>
          <w:docPartUnique/>
        </w:docPartObj>
      </w:sdtPr>
      <w:sdtEndPr/>
      <w:sdtContent>
        <w:p w14:paraId="5B402CDD" w14:textId="4F65A3FB" w:rsidR="008F5893" w:rsidRPr="006D4CB8" w:rsidRDefault="008F5893" w:rsidP="006D398C">
          <w:pPr>
            <w:jc w:val="center"/>
            <w:rPr>
              <w:rFonts w:ascii="Arial" w:hAnsi="Arial" w:cs="Arial"/>
              <w:b/>
              <w:sz w:val="26"/>
              <w:lang w:val="es-ES"/>
            </w:rPr>
          </w:pPr>
        </w:p>
        <w:p w14:paraId="6485CD22" w14:textId="0D551222" w:rsidR="006453D7" w:rsidRPr="003113FD" w:rsidRDefault="006453D7" w:rsidP="006453D7">
          <w:pPr>
            <w:jc w:val="center"/>
            <w:rPr>
              <w:rFonts w:ascii="Arial" w:eastAsia="Arial" w:hAnsi="Arial" w:cs="Arial"/>
              <w:b/>
              <w:bCs/>
              <w:sz w:val="28"/>
              <w:szCs w:val="28"/>
              <w:lang w:val="en-US"/>
            </w:rPr>
          </w:pPr>
          <w:r w:rsidRPr="003113FD">
            <w:rPr>
              <w:rFonts w:ascii="Arial" w:eastAsia="Arial" w:hAnsi="Arial" w:cs="Arial"/>
              <w:b/>
              <w:bCs/>
              <w:sz w:val="28"/>
              <w:szCs w:val="28"/>
              <w:lang w:val="en-US"/>
            </w:rPr>
            <w:t>Michelin lanza MICHELIN Connected Mobility</w:t>
          </w:r>
          <w:r w:rsidR="003113FD" w:rsidRPr="003113FD">
            <w:rPr>
              <w:rFonts w:ascii="Arial" w:eastAsia="Arial" w:hAnsi="Arial" w:cs="Arial"/>
              <w:b/>
              <w:bCs/>
              <w:sz w:val="28"/>
              <w:szCs w:val="28"/>
              <w:lang w:val="en-US"/>
            </w:rPr>
            <w:t>,</w:t>
          </w:r>
        </w:p>
        <w:p w14:paraId="7C1B6E69" w14:textId="77777777" w:rsidR="006453D7" w:rsidRPr="007F6BBB" w:rsidRDefault="006453D7" w:rsidP="006453D7">
          <w:pPr>
            <w:jc w:val="center"/>
            <w:rPr>
              <w:sz w:val="28"/>
              <w:szCs w:val="28"/>
              <w:lang w:val="es-ES_tradnl"/>
            </w:rPr>
          </w:pPr>
          <w:r w:rsidRPr="00B41964">
            <w:rPr>
              <w:rFonts w:ascii="Arial" w:eastAsia="Arial" w:hAnsi="Arial" w:cs="Arial"/>
              <w:b/>
              <w:bCs/>
              <w:sz w:val="28"/>
              <w:szCs w:val="28"/>
              <w:lang w:val="es-ES_tradnl"/>
            </w:rPr>
            <w:t>la nueva solución</w:t>
          </w:r>
          <w:r>
            <w:rPr>
              <w:rFonts w:ascii="Arial" w:eastAsia="Arial" w:hAnsi="Arial" w:cs="Arial"/>
              <w:b/>
              <w:bCs/>
              <w:sz w:val="28"/>
              <w:szCs w:val="28"/>
              <w:lang w:val="es-ES_tradnl"/>
            </w:rPr>
            <w:t xml:space="preserve"> de Michelin</w:t>
          </w:r>
          <w:r w:rsidRPr="00B41964">
            <w:rPr>
              <w:rFonts w:ascii="Arial" w:eastAsia="Arial" w:hAnsi="Arial" w:cs="Arial"/>
              <w:b/>
              <w:bCs/>
              <w:sz w:val="28"/>
              <w:szCs w:val="28"/>
              <w:lang w:val="es-ES_tradnl"/>
            </w:rPr>
            <w:t xml:space="preserve"> </w:t>
          </w:r>
          <w:r>
            <w:rPr>
              <w:rFonts w:ascii="Arial" w:eastAsia="Arial" w:hAnsi="Arial" w:cs="Arial"/>
              <w:b/>
              <w:bCs/>
              <w:sz w:val="28"/>
              <w:szCs w:val="28"/>
              <w:lang w:val="es-ES_tradnl"/>
            </w:rPr>
            <w:t>“</w:t>
          </w:r>
          <w:r w:rsidRPr="00806CE5">
            <w:rPr>
              <w:rFonts w:ascii="Arial" w:eastAsia="Arial" w:hAnsi="Arial" w:cs="Arial"/>
              <w:b/>
              <w:bCs/>
              <w:sz w:val="28"/>
              <w:szCs w:val="28"/>
              <w:lang w:val="es-ES_tradnl"/>
            </w:rPr>
            <w:t>alrededor</w:t>
          </w:r>
          <w:r>
            <w:rPr>
              <w:rFonts w:ascii="Arial" w:eastAsia="Arial" w:hAnsi="Arial" w:cs="Arial"/>
              <w:b/>
              <w:bCs/>
              <w:sz w:val="28"/>
              <w:szCs w:val="28"/>
              <w:lang w:val="es-ES_tradnl"/>
            </w:rPr>
            <w:t xml:space="preserve"> del neumático”</w:t>
          </w:r>
          <w:r w:rsidRPr="00B41964">
            <w:rPr>
              <w:rFonts w:ascii="Arial" w:eastAsia="Arial" w:hAnsi="Arial" w:cs="Arial"/>
              <w:b/>
              <w:bCs/>
              <w:sz w:val="28"/>
              <w:szCs w:val="28"/>
              <w:lang w:val="es-ES_tradnl"/>
            </w:rPr>
            <w:t xml:space="preserve"> </w:t>
          </w:r>
          <w:r>
            <w:rPr>
              <w:rFonts w:ascii="Arial" w:eastAsia="Arial" w:hAnsi="Arial" w:cs="Arial"/>
              <w:b/>
              <w:bCs/>
              <w:sz w:val="28"/>
              <w:szCs w:val="28"/>
              <w:lang w:val="es-ES_tradnl"/>
            </w:rPr>
            <w:t>para</w:t>
          </w:r>
          <w:r w:rsidRPr="00B41964">
            <w:rPr>
              <w:rFonts w:ascii="Arial" w:eastAsia="Arial" w:hAnsi="Arial" w:cs="Arial"/>
              <w:b/>
              <w:bCs/>
              <w:sz w:val="28"/>
              <w:szCs w:val="28"/>
              <w:lang w:val="es-ES_tradnl"/>
            </w:rPr>
            <w:t xml:space="preserve"> aporta</w:t>
          </w:r>
          <w:r>
            <w:rPr>
              <w:rFonts w:ascii="Arial" w:eastAsia="Arial" w:hAnsi="Arial" w:cs="Arial"/>
              <w:b/>
              <w:bCs/>
              <w:sz w:val="28"/>
              <w:szCs w:val="28"/>
              <w:lang w:val="es-ES_tradnl"/>
            </w:rPr>
            <w:t>r</w:t>
          </w:r>
          <w:r w:rsidRPr="00B41964">
            <w:rPr>
              <w:rFonts w:ascii="Arial" w:eastAsia="Arial" w:hAnsi="Arial" w:cs="Arial"/>
              <w:b/>
              <w:bCs/>
              <w:sz w:val="28"/>
              <w:szCs w:val="28"/>
              <w:lang w:val="es-ES_tradnl"/>
            </w:rPr>
            <w:t xml:space="preserve"> más valor a las flotas</w:t>
          </w:r>
        </w:p>
        <w:p w14:paraId="7460AE29" w14:textId="77777777" w:rsidR="006D398C" w:rsidRPr="00A70D88" w:rsidRDefault="006D398C" w:rsidP="006D398C">
          <w:pPr>
            <w:rPr>
              <w:rStyle w:val="normaltextrun"/>
              <w:rFonts w:ascii="Arial" w:eastAsiaTheme="majorEastAsia" w:hAnsi="Arial" w:cs="Arial"/>
              <w:b/>
              <w:bCs/>
              <w:sz w:val="22"/>
              <w:szCs w:val="22"/>
              <w:lang w:val="es-ES"/>
            </w:rPr>
          </w:pPr>
        </w:p>
        <w:p w14:paraId="2DDCA9CB" w14:textId="77777777" w:rsidR="006453D7" w:rsidRPr="00B41964" w:rsidRDefault="006453D7" w:rsidP="006453D7">
          <w:pPr>
            <w:numPr>
              <w:ilvl w:val="0"/>
              <w:numId w:val="6"/>
            </w:numPr>
            <w:pBdr>
              <w:left w:val="none" w:sz="0" w:space="8" w:color="auto"/>
            </w:pBdr>
            <w:ind w:hanging="424"/>
            <w:jc w:val="both"/>
            <w:rPr>
              <w:rFonts w:ascii="Times New Roman" w:eastAsia="Times New Roman" w:hAnsi="Times New Roman" w:cs="Times New Roman"/>
              <w:sz w:val="20"/>
              <w:szCs w:val="20"/>
              <w:lang w:val="es-ES_tradnl"/>
            </w:rPr>
          </w:pPr>
          <w:r w:rsidRPr="00B41964">
            <w:rPr>
              <w:rFonts w:ascii="Arial" w:eastAsia="Arial" w:hAnsi="Arial" w:cs="Arial"/>
              <w:sz w:val="20"/>
              <w:szCs w:val="20"/>
              <w:lang w:val="es-ES_tradnl"/>
            </w:rPr>
            <w:t>Michelin presenta MICHELIN Connected Mobility, una solución integral que permite a las flotas operar de forma más segura, eficiente y sostenible</w:t>
          </w:r>
        </w:p>
        <w:p w14:paraId="056A92C3" w14:textId="176EBB93" w:rsidR="006453D7" w:rsidRPr="00B41964" w:rsidRDefault="003E7500" w:rsidP="006453D7">
          <w:pPr>
            <w:numPr>
              <w:ilvl w:val="0"/>
              <w:numId w:val="6"/>
            </w:numPr>
            <w:pBdr>
              <w:left w:val="none" w:sz="0" w:space="8" w:color="auto"/>
            </w:pBdr>
            <w:ind w:hanging="424"/>
            <w:jc w:val="both"/>
            <w:rPr>
              <w:rFonts w:ascii="Times New Roman" w:eastAsia="Times New Roman" w:hAnsi="Times New Roman" w:cs="Times New Roman"/>
              <w:sz w:val="20"/>
              <w:szCs w:val="20"/>
              <w:lang w:val="es-ES_tradnl"/>
            </w:rPr>
          </w:pPr>
          <w:r>
            <w:rPr>
              <w:rFonts w:ascii="Arial" w:eastAsia="Arial" w:hAnsi="Arial" w:cs="Arial"/>
              <w:sz w:val="20"/>
              <w:szCs w:val="20"/>
              <w:lang w:val="es-ES_tradnl"/>
            </w:rPr>
            <w:t>Una c</w:t>
          </w:r>
          <w:r w:rsidR="006453D7" w:rsidRPr="00B41964">
            <w:rPr>
              <w:rFonts w:ascii="Arial" w:eastAsia="Arial" w:hAnsi="Arial" w:cs="Arial"/>
              <w:sz w:val="20"/>
              <w:szCs w:val="20"/>
              <w:lang w:val="es-ES_tradnl"/>
            </w:rPr>
            <w:t xml:space="preserve">ombinación de soluciones para flotas conectadas, gestión de neumáticos, tecnologías y algoritmos propios </w:t>
          </w:r>
          <w:r w:rsidR="006453D7">
            <w:rPr>
              <w:rFonts w:ascii="Arial" w:eastAsia="Arial" w:hAnsi="Arial" w:cs="Arial"/>
              <w:sz w:val="20"/>
              <w:szCs w:val="20"/>
              <w:lang w:val="es-ES_tradnl"/>
            </w:rPr>
            <w:t>para</w:t>
          </w:r>
          <w:r w:rsidR="006453D7" w:rsidRPr="00B41964">
            <w:rPr>
              <w:rFonts w:ascii="Arial" w:eastAsia="Arial" w:hAnsi="Arial" w:cs="Arial"/>
              <w:sz w:val="20"/>
              <w:szCs w:val="20"/>
              <w:lang w:val="es-ES_tradnl"/>
            </w:rPr>
            <w:t xml:space="preserve"> recopilar información relevante de forma personalizada</w:t>
          </w:r>
        </w:p>
        <w:p w14:paraId="648CF74A" w14:textId="77777777" w:rsidR="006453D7" w:rsidRPr="00B41964" w:rsidRDefault="006453D7" w:rsidP="006453D7">
          <w:pPr>
            <w:numPr>
              <w:ilvl w:val="0"/>
              <w:numId w:val="6"/>
            </w:numPr>
            <w:pBdr>
              <w:left w:val="none" w:sz="0" w:space="8" w:color="auto"/>
            </w:pBdr>
            <w:ind w:hanging="424"/>
            <w:jc w:val="both"/>
            <w:rPr>
              <w:rFonts w:ascii="Times New Roman" w:eastAsia="Times New Roman" w:hAnsi="Times New Roman" w:cs="Times New Roman"/>
              <w:sz w:val="20"/>
              <w:szCs w:val="20"/>
              <w:lang w:val="es-ES_tradnl"/>
            </w:rPr>
          </w:pPr>
          <w:r w:rsidRPr="00B41964">
            <w:rPr>
              <w:rFonts w:ascii="Arial" w:eastAsia="Arial" w:hAnsi="Arial" w:cs="Arial"/>
              <w:sz w:val="20"/>
              <w:szCs w:val="20"/>
              <w:lang w:val="es-ES_tradnl"/>
            </w:rPr>
            <w:t>La nueva solución de mantenimiento predictivo se beneficia de más de 120 años de experiencia en neumáticos y soluciones para flotas</w:t>
          </w:r>
        </w:p>
        <w:p w14:paraId="1BE856B3" w14:textId="77777777" w:rsidR="006453D7" w:rsidRDefault="006453D7" w:rsidP="006453D7">
          <w:pPr>
            <w:spacing w:line="276" w:lineRule="auto"/>
            <w:jc w:val="both"/>
            <w:rPr>
              <w:rFonts w:ascii="Arial" w:eastAsia="Arial" w:hAnsi="Arial" w:cs="Arial"/>
              <w:b/>
              <w:bCs/>
              <w:sz w:val="20"/>
              <w:szCs w:val="20"/>
              <w:lang w:val="es-ES_tradnl"/>
            </w:rPr>
          </w:pPr>
        </w:p>
        <w:p w14:paraId="36518760" w14:textId="77777777" w:rsidR="003E7500" w:rsidRDefault="003E7500" w:rsidP="006453D7">
          <w:pPr>
            <w:spacing w:line="276" w:lineRule="auto"/>
            <w:jc w:val="both"/>
            <w:rPr>
              <w:rFonts w:ascii="Arial" w:eastAsia="Arial" w:hAnsi="Arial" w:cs="Arial"/>
              <w:b/>
              <w:bCs/>
              <w:sz w:val="20"/>
              <w:szCs w:val="20"/>
              <w:lang w:val="es-ES_tradnl"/>
            </w:rPr>
          </w:pPr>
        </w:p>
        <w:p w14:paraId="690065D1" w14:textId="0C6FC126" w:rsidR="006453D7" w:rsidRDefault="006453D7" w:rsidP="006453D7">
          <w:pPr>
            <w:spacing w:line="276" w:lineRule="auto"/>
            <w:jc w:val="both"/>
            <w:rPr>
              <w:rFonts w:ascii="Arial" w:eastAsia="Arial" w:hAnsi="Arial" w:cs="Arial"/>
              <w:b/>
              <w:bCs/>
              <w:sz w:val="20"/>
              <w:szCs w:val="20"/>
              <w:lang w:val="es-ES_tradnl"/>
            </w:rPr>
          </w:pPr>
          <w:r w:rsidRPr="00704454">
            <w:rPr>
              <w:rFonts w:ascii="Arial" w:eastAsia="Arial" w:hAnsi="Arial" w:cs="Arial"/>
              <w:b/>
              <w:bCs/>
              <w:sz w:val="20"/>
              <w:szCs w:val="20"/>
              <w:lang w:val="es-ES_tradnl"/>
            </w:rPr>
            <w:t>Michelin presenta MICHELIN Connected Mobility, una solución integral para que las flotas lleguen más lejos con operaciones más seguras, eficientes y sostenibles</w:t>
          </w:r>
        </w:p>
        <w:p w14:paraId="4F4EEDA0" w14:textId="77777777" w:rsidR="006453D7" w:rsidRPr="00704454" w:rsidRDefault="006453D7" w:rsidP="006453D7">
          <w:pPr>
            <w:spacing w:line="276" w:lineRule="auto"/>
            <w:jc w:val="both"/>
            <w:rPr>
              <w:rFonts w:ascii="Arial" w:eastAsia="Arial" w:hAnsi="Arial" w:cs="Arial"/>
              <w:b/>
              <w:bCs/>
              <w:sz w:val="20"/>
              <w:szCs w:val="20"/>
              <w:lang w:val="es-ES_tradnl"/>
            </w:rPr>
          </w:pPr>
        </w:p>
        <w:p w14:paraId="0ACF290E" w14:textId="793C1650" w:rsidR="006453D7" w:rsidRDefault="006453D7" w:rsidP="006453D7">
          <w:pPr>
            <w:spacing w:line="276" w:lineRule="auto"/>
            <w:jc w:val="both"/>
            <w:rPr>
              <w:rFonts w:ascii="Arial" w:eastAsia="Arial" w:hAnsi="Arial" w:cs="Arial"/>
              <w:sz w:val="20"/>
              <w:szCs w:val="20"/>
              <w:lang w:val="es-ES_tradnl"/>
            </w:rPr>
          </w:pPr>
          <w:r w:rsidRPr="0047789F">
            <w:rPr>
              <w:rFonts w:ascii="Arial" w:eastAsia="Arial" w:hAnsi="Arial" w:cs="Arial"/>
              <w:sz w:val="20"/>
              <w:szCs w:val="20"/>
              <w:lang w:val="es-ES_tradnl"/>
            </w:rPr>
            <w:t xml:space="preserve">A partir del 6 de julio, Michelin presenta MICHELIN Connected Mobility, su solución integral para flotas en España y Portugal, a la que seguirá un despliegue más </w:t>
          </w:r>
          <w:r>
            <w:rPr>
              <w:rFonts w:ascii="Arial" w:eastAsia="Arial" w:hAnsi="Arial" w:cs="Arial"/>
              <w:sz w:val="20"/>
              <w:szCs w:val="20"/>
              <w:lang w:val="es-ES_tradnl"/>
            </w:rPr>
            <w:t>extenso</w:t>
          </w:r>
          <w:r w:rsidRPr="0047789F">
            <w:rPr>
              <w:rFonts w:ascii="Arial" w:eastAsia="Arial" w:hAnsi="Arial" w:cs="Arial"/>
              <w:sz w:val="20"/>
              <w:szCs w:val="20"/>
              <w:lang w:val="es-ES_tradnl"/>
            </w:rPr>
            <w:t xml:space="preserve">. MICHELIN Connected Mobility es una solución integral que incluye:  </w:t>
          </w:r>
        </w:p>
        <w:p w14:paraId="4866B0BD" w14:textId="12C74861" w:rsidR="006453D7" w:rsidRDefault="006453D7" w:rsidP="006453D7">
          <w:pPr>
            <w:numPr>
              <w:ilvl w:val="0"/>
              <w:numId w:val="7"/>
            </w:numPr>
            <w:pBdr>
              <w:left w:val="none" w:sz="0" w:space="3" w:color="auto"/>
            </w:pBdr>
            <w:spacing w:line="276" w:lineRule="auto"/>
            <w:ind w:left="426" w:hanging="284"/>
            <w:jc w:val="both"/>
            <w:rPr>
              <w:rFonts w:ascii="Times New Roman" w:eastAsia="Times New Roman" w:hAnsi="Times New Roman" w:cs="Times New Roman"/>
              <w:sz w:val="20"/>
              <w:szCs w:val="20"/>
            </w:rPr>
          </w:pPr>
          <w:r>
            <w:rPr>
              <w:rFonts w:ascii="Arial" w:eastAsia="Arial" w:hAnsi="Arial" w:cs="Arial"/>
              <w:sz w:val="20"/>
              <w:szCs w:val="20"/>
            </w:rPr>
            <w:t>neu</w:t>
          </w:r>
          <w:r w:rsidR="003E7500">
            <w:rPr>
              <w:rFonts w:ascii="Arial" w:eastAsia="Arial" w:hAnsi="Arial" w:cs="Arial"/>
              <w:sz w:val="20"/>
              <w:szCs w:val="20"/>
            </w:rPr>
            <w:t>máticos</w:t>
          </w:r>
          <w:r>
            <w:rPr>
              <w:rFonts w:ascii="Arial" w:eastAsia="Arial" w:hAnsi="Arial" w:cs="Arial"/>
              <w:sz w:val="20"/>
              <w:szCs w:val="20"/>
            </w:rPr>
            <w:t xml:space="preserve"> MICHELIN</w:t>
          </w:r>
        </w:p>
        <w:p w14:paraId="26971469" w14:textId="77777777" w:rsidR="006453D7" w:rsidRPr="00B41964" w:rsidRDefault="006453D7" w:rsidP="006453D7">
          <w:pPr>
            <w:numPr>
              <w:ilvl w:val="0"/>
              <w:numId w:val="7"/>
            </w:numPr>
            <w:pBdr>
              <w:left w:val="none" w:sz="0" w:space="3" w:color="auto"/>
            </w:pBdr>
            <w:spacing w:line="276" w:lineRule="auto"/>
            <w:ind w:left="426" w:hanging="284"/>
            <w:jc w:val="both"/>
            <w:rPr>
              <w:rFonts w:ascii="Times New Roman" w:eastAsia="Times New Roman" w:hAnsi="Times New Roman" w:cs="Times New Roman"/>
              <w:sz w:val="20"/>
              <w:szCs w:val="20"/>
              <w:lang w:val="es-ES_tradnl"/>
            </w:rPr>
          </w:pPr>
          <w:r w:rsidRPr="00B41964">
            <w:rPr>
              <w:rFonts w:ascii="Arial" w:eastAsia="Arial" w:hAnsi="Arial" w:cs="Arial"/>
              <w:sz w:val="20"/>
              <w:szCs w:val="20"/>
              <w:lang w:val="es-ES_tradnl"/>
            </w:rPr>
            <w:t>servicios para gestionar y optimizar el rendimiento de los neumáticos</w:t>
          </w:r>
        </w:p>
        <w:p w14:paraId="0CF6BA24" w14:textId="77777777" w:rsidR="006453D7" w:rsidRPr="00B41964" w:rsidRDefault="006453D7" w:rsidP="006453D7">
          <w:pPr>
            <w:numPr>
              <w:ilvl w:val="0"/>
              <w:numId w:val="7"/>
            </w:numPr>
            <w:pBdr>
              <w:left w:val="none" w:sz="0" w:space="3" w:color="auto"/>
            </w:pBdr>
            <w:spacing w:line="276" w:lineRule="auto"/>
            <w:ind w:left="426" w:hanging="284"/>
            <w:jc w:val="both"/>
            <w:rPr>
              <w:rFonts w:ascii="Times New Roman" w:eastAsia="Times New Roman" w:hAnsi="Times New Roman" w:cs="Times New Roman"/>
              <w:sz w:val="20"/>
              <w:szCs w:val="20"/>
              <w:lang w:val="es-ES_tradnl"/>
            </w:rPr>
          </w:pPr>
          <w:r w:rsidRPr="00B41964">
            <w:rPr>
              <w:rFonts w:ascii="Arial" w:eastAsia="Arial" w:hAnsi="Arial" w:cs="Arial"/>
              <w:sz w:val="20"/>
              <w:szCs w:val="20"/>
              <w:lang w:val="es-ES_tradnl"/>
            </w:rPr>
            <w:t xml:space="preserve">la nueva </w:t>
          </w:r>
          <w:r>
            <w:rPr>
              <w:rFonts w:ascii="Arial" w:eastAsia="Arial" w:hAnsi="Arial" w:cs="Arial"/>
              <w:sz w:val="20"/>
              <w:szCs w:val="20"/>
              <w:lang w:val="es-ES_tradnl"/>
            </w:rPr>
            <w:t>solución</w:t>
          </w:r>
          <w:r w:rsidRPr="00B41964">
            <w:rPr>
              <w:rFonts w:ascii="Arial" w:eastAsia="Arial" w:hAnsi="Arial" w:cs="Arial"/>
              <w:sz w:val="20"/>
              <w:szCs w:val="20"/>
              <w:lang w:val="es-ES_tradnl"/>
            </w:rPr>
            <w:t xml:space="preserve"> de mantenimiento predictivo y alertas</w:t>
          </w:r>
        </w:p>
        <w:p w14:paraId="704FC12E" w14:textId="02306F0F" w:rsidR="006453D7" w:rsidRPr="00B41964" w:rsidRDefault="006453D7" w:rsidP="006453D7">
          <w:pPr>
            <w:numPr>
              <w:ilvl w:val="0"/>
              <w:numId w:val="7"/>
            </w:numPr>
            <w:pBdr>
              <w:left w:val="none" w:sz="0" w:space="3" w:color="auto"/>
            </w:pBdr>
            <w:spacing w:line="276" w:lineRule="auto"/>
            <w:ind w:left="426" w:hanging="284"/>
            <w:jc w:val="both"/>
            <w:rPr>
              <w:rFonts w:ascii="Times New Roman" w:eastAsia="Times New Roman" w:hAnsi="Times New Roman" w:cs="Times New Roman"/>
              <w:sz w:val="20"/>
              <w:szCs w:val="20"/>
              <w:lang w:val="es-ES_tradnl"/>
            </w:rPr>
          </w:pPr>
          <w:r w:rsidRPr="00B41964">
            <w:rPr>
              <w:rFonts w:ascii="Arial" w:eastAsia="Arial" w:hAnsi="Arial" w:cs="Arial"/>
              <w:sz w:val="20"/>
              <w:szCs w:val="20"/>
              <w:lang w:val="es-ES_tradnl"/>
            </w:rPr>
            <w:t xml:space="preserve">y las soluciones de MICHELIN Connected Fleet </w:t>
          </w:r>
          <w:r>
            <w:rPr>
              <w:rFonts w:ascii="Arial" w:eastAsia="Arial" w:hAnsi="Arial" w:cs="Arial"/>
              <w:sz w:val="20"/>
              <w:szCs w:val="20"/>
              <w:lang w:val="es-ES_tradnl"/>
            </w:rPr>
            <w:t>de</w:t>
          </w:r>
          <w:r w:rsidRPr="00B41964">
            <w:rPr>
              <w:rFonts w:ascii="Arial" w:eastAsia="Arial" w:hAnsi="Arial" w:cs="Arial"/>
              <w:sz w:val="20"/>
              <w:szCs w:val="20"/>
              <w:lang w:val="es-ES_tradnl"/>
            </w:rPr>
            <w:t xml:space="preserve"> vehículos conectados </w:t>
          </w:r>
          <w:r>
            <w:rPr>
              <w:rFonts w:ascii="Arial" w:eastAsia="Arial" w:hAnsi="Arial" w:cs="Arial"/>
              <w:sz w:val="20"/>
              <w:szCs w:val="20"/>
              <w:lang w:val="es-ES_tradnl"/>
            </w:rPr>
            <w:t>para la</w:t>
          </w:r>
          <w:r w:rsidRPr="00B41964">
            <w:rPr>
              <w:rFonts w:ascii="Arial" w:eastAsia="Arial" w:hAnsi="Arial" w:cs="Arial"/>
              <w:sz w:val="20"/>
              <w:szCs w:val="20"/>
              <w:lang w:val="es-ES_tradnl"/>
            </w:rPr>
            <w:t xml:space="preserve"> gestión diaria de flotas, asistencia al cliente y asesoramiento.</w:t>
          </w:r>
        </w:p>
        <w:p w14:paraId="3EB2F434" w14:textId="77777777" w:rsidR="006453D7" w:rsidRPr="00B41964" w:rsidRDefault="006453D7" w:rsidP="006453D7">
          <w:pPr>
            <w:spacing w:line="276" w:lineRule="auto"/>
            <w:jc w:val="both"/>
            <w:rPr>
              <w:rFonts w:ascii="Arial" w:eastAsia="Arial" w:hAnsi="Arial" w:cs="Arial"/>
              <w:sz w:val="20"/>
              <w:szCs w:val="20"/>
              <w:lang w:val="es-ES_tradnl"/>
            </w:rPr>
          </w:pPr>
        </w:p>
        <w:p w14:paraId="724F3758" w14:textId="77777777" w:rsidR="006453D7" w:rsidRPr="00B41964" w:rsidRDefault="006453D7" w:rsidP="006453D7">
          <w:pPr>
            <w:spacing w:line="276" w:lineRule="auto"/>
            <w:jc w:val="both"/>
            <w:rPr>
              <w:sz w:val="20"/>
              <w:szCs w:val="20"/>
              <w:lang w:val="es-ES_tradnl"/>
            </w:rPr>
          </w:pPr>
          <w:r w:rsidRPr="00B41964">
            <w:rPr>
              <w:rFonts w:ascii="Arial" w:eastAsia="Arial" w:hAnsi="Arial" w:cs="Arial"/>
              <w:sz w:val="20"/>
              <w:szCs w:val="20"/>
              <w:lang w:val="es-ES_tradnl"/>
            </w:rPr>
            <w:t>Con MICHELIN Connected Mobility las flotas se beneficiarán de</w:t>
          </w:r>
          <w:r>
            <w:rPr>
              <w:rFonts w:ascii="Arial" w:eastAsia="Arial" w:hAnsi="Arial" w:cs="Arial"/>
              <w:sz w:val="20"/>
              <w:szCs w:val="20"/>
              <w:lang w:val="es-ES_tradnl"/>
            </w:rPr>
            <w:t xml:space="preserve"> mejoras en sus resultados </w:t>
          </w:r>
          <w:r w:rsidRPr="00B41964">
            <w:rPr>
              <w:rFonts w:ascii="Arial" w:eastAsia="Arial" w:hAnsi="Arial" w:cs="Arial"/>
              <w:sz w:val="20"/>
              <w:szCs w:val="20"/>
              <w:lang w:val="es-ES_tradnl"/>
            </w:rPr>
            <w:t xml:space="preserve">con alertas en directo y planes de </w:t>
          </w:r>
          <w:r>
            <w:rPr>
              <w:rFonts w:ascii="Arial" w:eastAsia="Arial" w:hAnsi="Arial" w:cs="Arial"/>
              <w:sz w:val="20"/>
              <w:szCs w:val="20"/>
              <w:lang w:val="es-ES_tradnl"/>
            </w:rPr>
            <w:t>mantenimiento preventivos de los neumáticos</w:t>
          </w:r>
          <w:r w:rsidRPr="00B41964">
            <w:rPr>
              <w:rFonts w:ascii="Arial" w:eastAsia="Arial" w:hAnsi="Arial" w:cs="Arial"/>
              <w:sz w:val="20"/>
              <w:szCs w:val="20"/>
              <w:lang w:val="es-ES_tradnl"/>
            </w:rPr>
            <w:t xml:space="preserve">, visibilidad sobre los trayectos en curso y localización de sus vehículos en tiempo real, gestión de conductores y </w:t>
          </w:r>
          <w:r>
            <w:rPr>
              <w:rFonts w:ascii="Arial" w:eastAsia="Arial" w:hAnsi="Arial" w:cs="Arial"/>
              <w:sz w:val="20"/>
              <w:szCs w:val="20"/>
              <w:lang w:val="es-ES_tradnl"/>
            </w:rPr>
            <w:t>sus activos</w:t>
          </w:r>
          <w:r w:rsidRPr="00B41964">
            <w:rPr>
              <w:rFonts w:ascii="Arial" w:eastAsia="Arial" w:hAnsi="Arial" w:cs="Arial"/>
              <w:sz w:val="20"/>
              <w:szCs w:val="20"/>
              <w:lang w:val="es-ES_tradnl"/>
            </w:rPr>
            <w:t xml:space="preserve">, y la excelencia operativa de la red de </w:t>
          </w:r>
          <w:r>
            <w:rPr>
              <w:rFonts w:ascii="Arial" w:eastAsia="Arial" w:hAnsi="Arial" w:cs="Arial"/>
              <w:sz w:val="20"/>
              <w:szCs w:val="20"/>
              <w:lang w:val="es-ES_tradnl"/>
            </w:rPr>
            <w:t>prestadores</w:t>
          </w:r>
          <w:r w:rsidRPr="00B41964">
            <w:rPr>
              <w:rFonts w:ascii="Arial" w:eastAsia="Arial" w:hAnsi="Arial" w:cs="Arial"/>
              <w:sz w:val="20"/>
              <w:szCs w:val="20"/>
              <w:lang w:val="es-ES_tradnl"/>
            </w:rPr>
            <w:t xml:space="preserve"> de servicios.</w:t>
          </w:r>
        </w:p>
        <w:p w14:paraId="640B1D9B" w14:textId="77777777" w:rsidR="006453D7" w:rsidRPr="00B41964" w:rsidRDefault="006453D7" w:rsidP="006453D7">
          <w:pPr>
            <w:spacing w:line="276" w:lineRule="auto"/>
            <w:jc w:val="both"/>
            <w:rPr>
              <w:rFonts w:ascii="Arial" w:eastAsia="Arial" w:hAnsi="Arial" w:cs="Arial"/>
              <w:sz w:val="20"/>
              <w:szCs w:val="20"/>
              <w:lang w:val="es-ES_tradnl"/>
            </w:rPr>
          </w:pPr>
        </w:p>
        <w:p w14:paraId="197BC037" w14:textId="77777777" w:rsidR="006453D7" w:rsidRPr="00B41964" w:rsidRDefault="006453D7" w:rsidP="006453D7">
          <w:pPr>
            <w:spacing w:line="276" w:lineRule="auto"/>
            <w:jc w:val="both"/>
            <w:rPr>
              <w:sz w:val="20"/>
              <w:szCs w:val="20"/>
              <w:lang w:val="es-ES_tradnl"/>
            </w:rPr>
          </w:pPr>
          <w:r w:rsidRPr="00B41964">
            <w:rPr>
              <w:rFonts w:ascii="Arial" w:eastAsia="Arial" w:hAnsi="Arial" w:cs="Arial"/>
              <w:b/>
              <w:bCs/>
              <w:sz w:val="20"/>
              <w:szCs w:val="20"/>
              <w:lang w:val="es-ES_tradnl"/>
            </w:rPr>
            <w:t xml:space="preserve">Una combinación única de soluciones de flotas conectadas, gestión de neumáticos, algoritmos y tecnologías de desarrollo propio </w:t>
          </w:r>
        </w:p>
        <w:p w14:paraId="3B89CFF4" w14:textId="77777777" w:rsidR="006453D7" w:rsidRPr="00B41964" w:rsidRDefault="006453D7" w:rsidP="006453D7">
          <w:pPr>
            <w:spacing w:line="276" w:lineRule="auto"/>
            <w:jc w:val="both"/>
            <w:rPr>
              <w:rFonts w:ascii="Arial" w:eastAsia="Arial" w:hAnsi="Arial" w:cs="Arial"/>
              <w:sz w:val="20"/>
              <w:szCs w:val="20"/>
              <w:lang w:val="es-ES_tradnl"/>
            </w:rPr>
          </w:pPr>
        </w:p>
        <w:p w14:paraId="30FB928B" w14:textId="77777777" w:rsidR="006453D7" w:rsidRPr="00B41964" w:rsidRDefault="006453D7" w:rsidP="006453D7">
          <w:pPr>
            <w:spacing w:line="276" w:lineRule="auto"/>
            <w:jc w:val="both"/>
            <w:rPr>
              <w:sz w:val="20"/>
              <w:szCs w:val="20"/>
              <w:lang w:val="es-ES_tradnl"/>
            </w:rPr>
          </w:pPr>
          <w:r w:rsidRPr="00B41964">
            <w:rPr>
              <w:rFonts w:ascii="Arial" w:eastAsia="Arial" w:hAnsi="Arial" w:cs="Arial"/>
              <w:sz w:val="20"/>
              <w:szCs w:val="20"/>
              <w:lang w:val="es-ES_tradnl"/>
            </w:rPr>
            <w:t xml:space="preserve">El </w:t>
          </w:r>
          <w:r>
            <w:rPr>
              <w:rFonts w:ascii="Arial" w:eastAsia="Arial" w:hAnsi="Arial" w:cs="Arial"/>
              <w:sz w:val="20"/>
              <w:szCs w:val="20"/>
              <w:lang w:val="es-ES_tradnl"/>
            </w:rPr>
            <w:t>saber hacer histórico</w:t>
          </w:r>
          <w:r w:rsidRPr="00B41964">
            <w:rPr>
              <w:rFonts w:ascii="Arial" w:eastAsia="Arial" w:hAnsi="Arial" w:cs="Arial"/>
              <w:sz w:val="20"/>
              <w:szCs w:val="20"/>
              <w:lang w:val="es-ES_tradnl"/>
            </w:rPr>
            <w:t xml:space="preserve"> de Michelin se ha enriquecido y traducido en una nueva área de especialización: </w:t>
          </w:r>
          <w:r>
            <w:rPr>
              <w:rFonts w:ascii="Arial" w:eastAsia="Arial" w:hAnsi="Arial" w:cs="Arial"/>
              <w:sz w:val="20"/>
              <w:szCs w:val="20"/>
              <w:lang w:val="es-ES_tradnl"/>
            </w:rPr>
            <w:t>el análisis e</w:t>
          </w:r>
          <w:r w:rsidRPr="00B41964">
            <w:rPr>
              <w:rFonts w:ascii="Arial" w:eastAsia="Arial" w:hAnsi="Arial" w:cs="Arial"/>
              <w:sz w:val="20"/>
              <w:szCs w:val="20"/>
              <w:lang w:val="es-ES_tradnl"/>
            </w:rPr>
            <w:t xml:space="preserve"> </w:t>
          </w:r>
          <w:r w:rsidRPr="004A6A4F">
            <w:rPr>
              <w:rFonts w:ascii="Arial" w:eastAsia="Arial" w:hAnsi="Arial" w:cs="Arial"/>
              <w:sz w:val="20"/>
              <w:szCs w:val="20"/>
              <w:lang w:val="es-ES_tradnl"/>
            </w:rPr>
            <w:t>interpretación</w:t>
          </w:r>
          <w:r w:rsidRPr="00B41964">
            <w:rPr>
              <w:rFonts w:ascii="Arial" w:eastAsia="Arial" w:hAnsi="Arial" w:cs="Arial"/>
              <w:sz w:val="20"/>
              <w:szCs w:val="20"/>
              <w:lang w:val="es-ES_tradnl"/>
            </w:rPr>
            <w:t xml:space="preserve"> de los datos procedentes de objetos conectados. Ahora, Michelin ofrece a las flotas información personalizada y relevante gracias a una combinación única de algoritmos patentados, sensores (TPMS) y tecnología de diagnóstico automático del desgaste (</w:t>
          </w:r>
          <w:r>
            <w:rPr>
              <w:rFonts w:ascii="Arial" w:eastAsia="Arial" w:hAnsi="Arial" w:cs="Arial"/>
              <w:sz w:val="20"/>
              <w:szCs w:val="20"/>
              <w:lang w:val="es-ES_tradnl"/>
            </w:rPr>
            <w:t>Michelin</w:t>
          </w:r>
          <w:r w:rsidRPr="00B41964">
            <w:rPr>
              <w:rFonts w:ascii="Arial" w:eastAsia="Arial" w:hAnsi="Arial" w:cs="Arial"/>
              <w:sz w:val="20"/>
              <w:szCs w:val="20"/>
              <w:lang w:val="es-ES_tradnl"/>
            </w:rPr>
            <w:t xml:space="preserve"> Quickscan). </w:t>
          </w:r>
        </w:p>
        <w:p w14:paraId="3E319C3D" w14:textId="77777777" w:rsidR="006453D7" w:rsidRPr="00B41964" w:rsidRDefault="006453D7" w:rsidP="006453D7">
          <w:pPr>
            <w:spacing w:line="276" w:lineRule="auto"/>
            <w:jc w:val="both"/>
            <w:rPr>
              <w:rFonts w:ascii="Arial" w:eastAsia="Arial" w:hAnsi="Arial" w:cs="Arial"/>
              <w:sz w:val="20"/>
              <w:szCs w:val="20"/>
              <w:lang w:val="es-ES_tradnl"/>
            </w:rPr>
          </w:pPr>
        </w:p>
        <w:p w14:paraId="0CFAA967" w14:textId="0E1EB74B" w:rsidR="006453D7" w:rsidRPr="000F30BB" w:rsidRDefault="006453D7" w:rsidP="006453D7">
          <w:pPr>
            <w:spacing w:line="276" w:lineRule="auto"/>
            <w:jc w:val="both"/>
            <w:rPr>
              <w:rFonts w:ascii="Arial" w:eastAsia="Arial" w:hAnsi="Arial" w:cs="Arial"/>
              <w:sz w:val="20"/>
              <w:szCs w:val="20"/>
              <w:lang w:val="es-ES_tradnl"/>
            </w:rPr>
          </w:pPr>
          <w:r w:rsidRPr="00B41964">
            <w:rPr>
              <w:rFonts w:ascii="Arial" w:eastAsia="Arial" w:hAnsi="Arial" w:cs="Arial"/>
              <w:sz w:val="20"/>
              <w:szCs w:val="20"/>
              <w:lang w:val="es-ES_tradnl"/>
            </w:rPr>
            <w:t xml:space="preserve">Con estas tecnologías, el desgaste de los neumáticos se controla simplemente </w:t>
          </w:r>
          <w:r>
            <w:rPr>
              <w:rFonts w:ascii="Arial" w:eastAsia="Arial" w:hAnsi="Arial" w:cs="Arial"/>
              <w:sz w:val="20"/>
              <w:szCs w:val="20"/>
              <w:lang w:val="es-ES_tradnl"/>
            </w:rPr>
            <w:t>circulando</w:t>
          </w:r>
          <w:r w:rsidRPr="00B41964">
            <w:rPr>
              <w:rFonts w:ascii="Arial" w:eastAsia="Arial" w:hAnsi="Arial" w:cs="Arial"/>
              <w:sz w:val="20"/>
              <w:szCs w:val="20"/>
              <w:lang w:val="es-ES_tradnl"/>
            </w:rPr>
            <w:t xml:space="preserve"> sobre una plataforma especial en la propia base de la flota. El sistema de algoritmos de Michelin </w:t>
          </w:r>
          <w:r>
            <w:rPr>
              <w:rFonts w:ascii="Arial" w:eastAsia="Arial" w:hAnsi="Arial" w:cs="Arial"/>
              <w:sz w:val="20"/>
              <w:szCs w:val="20"/>
              <w:lang w:val="es-ES_tradnl"/>
            </w:rPr>
            <w:t>examina</w:t>
          </w:r>
          <w:r w:rsidRPr="00B41964">
            <w:rPr>
              <w:rFonts w:ascii="Arial" w:eastAsia="Arial" w:hAnsi="Arial" w:cs="Arial"/>
              <w:sz w:val="20"/>
              <w:szCs w:val="20"/>
              <w:lang w:val="es-ES_tradnl"/>
            </w:rPr>
            <w:t xml:space="preserve"> la profundidad restante del dibujo de cada neumático y predice cuándo necesitará mantenimiento. Gracias a una nueva solución de mantenimiento predictivo y alerta, los gestores de flotas y los proveedores de servicios reciben una notificación en el caso de producirse una lectura crítica de presión, temperatura o desgaste, así como un aviso </w:t>
          </w:r>
          <w:r>
            <w:rPr>
              <w:rFonts w:ascii="Arial" w:eastAsia="Arial" w:hAnsi="Arial" w:cs="Arial"/>
              <w:sz w:val="20"/>
              <w:szCs w:val="20"/>
              <w:lang w:val="es-ES_tradnl"/>
            </w:rPr>
            <w:t>llegado</w:t>
          </w:r>
          <w:r w:rsidRPr="00B41964">
            <w:rPr>
              <w:rFonts w:ascii="Arial" w:eastAsia="Arial" w:hAnsi="Arial" w:cs="Arial"/>
              <w:sz w:val="20"/>
              <w:szCs w:val="20"/>
              <w:lang w:val="es-ES_tradnl"/>
            </w:rPr>
            <w:t xml:space="preserve"> el momento de intervenir en los neumáticos que están desgastados o necesitan un reajuste de presión.</w:t>
          </w:r>
        </w:p>
        <w:p w14:paraId="76FB040B" w14:textId="0741893F" w:rsidR="00A70D88" w:rsidRDefault="00A70D88" w:rsidP="00A70D88">
          <w:pPr>
            <w:spacing w:line="276" w:lineRule="auto"/>
            <w:jc w:val="both"/>
            <w:rPr>
              <w:rFonts w:ascii="Arial" w:hAnsi="Arial" w:cs="Arial"/>
              <w:sz w:val="20"/>
              <w:szCs w:val="20"/>
              <w:lang w:val="es-ES"/>
            </w:rPr>
          </w:pPr>
        </w:p>
        <w:p w14:paraId="3CF00E37" w14:textId="77777777" w:rsidR="006453D7" w:rsidRPr="00B41964" w:rsidRDefault="006453D7" w:rsidP="006453D7">
          <w:pPr>
            <w:spacing w:line="276" w:lineRule="auto"/>
            <w:jc w:val="both"/>
            <w:rPr>
              <w:sz w:val="20"/>
              <w:szCs w:val="20"/>
              <w:lang w:val="es-ES_tradnl"/>
            </w:rPr>
          </w:pPr>
          <w:r w:rsidRPr="00B41964">
            <w:rPr>
              <w:rFonts w:ascii="Arial" w:eastAsia="Arial" w:hAnsi="Arial" w:cs="Arial"/>
              <w:sz w:val="20"/>
              <w:szCs w:val="20"/>
              <w:lang w:val="es-ES_tradnl"/>
            </w:rPr>
            <w:lastRenderedPageBreak/>
            <w:t xml:space="preserve">La nueva solución de mantenimiento predictivo también </w:t>
          </w:r>
          <w:r>
            <w:rPr>
              <w:rFonts w:ascii="Arial" w:eastAsia="Arial" w:hAnsi="Arial" w:cs="Arial"/>
              <w:sz w:val="20"/>
              <w:szCs w:val="20"/>
              <w:lang w:val="es-ES_tradnl"/>
            </w:rPr>
            <w:t xml:space="preserve">comprueba el estado de </w:t>
          </w:r>
          <w:r w:rsidRPr="00B41964">
            <w:rPr>
              <w:rFonts w:ascii="Arial" w:eastAsia="Arial" w:hAnsi="Arial" w:cs="Arial"/>
              <w:sz w:val="20"/>
              <w:szCs w:val="20"/>
              <w:lang w:val="es-ES_tradnl"/>
            </w:rPr>
            <w:t>los neumáticos de</w:t>
          </w:r>
          <w:r>
            <w:rPr>
              <w:rFonts w:ascii="Arial" w:eastAsia="Arial" w:hAnsi="Arial" w:cs="Arial"/>
              <w:sz w:val="20"/>
              <w:szCs w:val="20"/>
              <w:lang w:val="es-ES_tradnl"/>
            </w:rPr>
            <w:t xml:space="preserve"> </w:t>
          </w:r>
          <w:r w:rsidRPr="00B41964">
            <w:rPr>
              <w:rFonts w:ascii="Arial" w:eastAsia="Arial" w:hAnsi="Arial" w:cs="Arial"/>
              <w:sz w:val="20"/>
              <w:szCs w:val="20"/>
              <w:lang w:val="es-ES_tradnl"/>
            </w:rPr>
            <w:t xml:space="preserve">la flota mientras circula, detectando los neumáticos con presiones incorrectas que </w:t>
          </w:r>
          <w:r>
            <w:rPr>
              <w:rFonts w:ascii="Arial" w:eastAsia="Arial" w:hAnsi="Arial" w:cs="Arial"/>
              <w:sz w:val="20"/>
              <w:szCs w:val="20"/>
              <w:lang w:val="es-ES_tradnl"/>
            </w:rPr>
            <w:t xml:space="preserve">son </w:t>
          </w:r>
          <w:r w:rsidRPr="00B41964">
            <w:rPr>
              <w:rFonts w:ascii="Arial" w:eastAsia="Arial" w:hAnsi="Arial" w:cs="Arial"/>
              <w:sz w:val="20"/>
              <w:szCs w:val="20"/>
              <w:lang w:val="es-ES_tradnl"/>
            </w:rPr>
            <w:t>perjudi</w:t>
          </w:r>
          <w:r>
            <w:rPr>
              <w:rFonts w:ascii="Arial" w:eastAsia="Arial" w:hAnsi="Arial" w:cs="Arial"/>
              <w:sz w:val="20"/>
              <w:szCs w:val="20"/>
              <w:lang w:val="es-ES_tradnl"/>
            </w:rPr>
            <w:t>ciales para</w:t>
          </w:r>
          <w:r w:rsidRPr="00B41964">
            <w:rPr>
              <w:rFonts w:ascii="Arial" w:eastAsia="Arial" w:hAnsi="Arial" w:cs="Arial"/>
              <w:sz w:val="20"/>
              <w:szCs w:val="20"/>
              <w:lang w:val="es-ES_tradnl"/>
            </w:rPr>
            <w:t xml:space="preserve"> el consumo de </w:t>
          </w:r>
          <w:r>
            <w:rPr>
              <w:rFonts w:ascii="Arial" w:eastAsia="Arial" w:hAnsi="Arial" w:cs="Arial"/>
              <w:sz w:val="20"/>
              <w:szCs w:val="20"/>
              <w:lang w:val="es-ES_tradnl"/>
            </w:rPr>
            <w:t>carburante</w:t>
          </w:r>
          <w:r w:rsidRPr="00B41964">
            <w:rPr>
              <w:rFonts w:ascii="Arial" w:eastAsia="Arial" w:hAnsi="Arial" w:cs="Arial"/>
              <w:sz w:val="20"/>
              <w:szCs w:val="20"/>
              <w:lang w:val="es-ES_tradnl"/>
            </w:rPr>
            <w:t xml:space="preserve"> del vehículo, y </w:t>
          </w:r>
          <w:r w:rsidRPr="0091724E">
            <w:rPr>
              <w:rFonts w:ascii="Arial" w:eastAsia="Arial" w:hAnsi="Arial" w:cs="Arial"/>
              <w:sz w:val="20"/>
              <w:szCs w:val="20"/>
              <w:lang w:val="es-ES_tradnl"/>
            </w:rPr>
            <w:t>advierte</w:t>
          </w:r>
          <w:r>
            <w:rPr>
              <w:rFonts w:ascii="Arial" w:eastAsia="Arial" w:hAnsi="Arial" w:cs="Arial"/>
              <w:sz w:val="20"/>
              <w:szCs w:val="20"/>
              <w:lang w:val="es-ES_tradnl"/>
            </w:rPr>
            <w:t xml:space="preserve"> de </w:t>
          </w:r>
          <w:r w:rsidRPr="00B41964">
            <w:rPr>
              <w:rFonts w:ascii="Arial" w:eastAsia="Arial" w:hAnsi="Arial" w:cs="Arial"/>
              <w:sz w:val="20"/>
              <w:szCs w:val="20"/>
              <w:lang w:val="es-ES_tradnl"/>
            </w:rPr>
            <w:t xml:space="preserve">aquellos que presentan pérdidas continuas de presión. </w:t>
          </w:r>
        </w:p>
        <w:p w14:paraId="25BC6ECD" w14:textId="77777777" w:rsidR="006453D7" w:rsidRPr="00A70D88" w:rsidRDefault="006453D7" w:rsidP="00A70D88">
          <w:pPr>
            <w:spacing w:line="276" w:lineRule="auto"/>
            <w:jc w:val="both"/>
            <w:rPr>
              <w:rFonts w:ascii="Arial" w:hAnsi="Arial" w:cs="Arial"/>
              <w:sz w:val="20"/>
              <w:szCs w:val="20"/>
              <w:lang w:val="es-ES"/>
            </w:rPr>
          </w:pPr>
        </w:p>
        <w:p w14:paraId="16D70A04" w14:textId="64CD1D70" w:rsidR="00A70D88" w:rsidRPr="00A70D88" w:rsidRDefault="00A70D88" w:rsidP="00A70D88">
          <w:pPr>
            <w:spacing w:line="276" w:lineRule="auto"/>
            <w:jc w:val="both"/>
            <w:rPr>
              <w:rFonts w:ascii="Arial" w:hAnsi="Arial" w:cs="Arial"/>
              <w:sz w:val="20"/>
              <w:szCs w:val="20"/>
              <w:lang w:val="es-ES"/>
            </w:rPr>
          </w:pPr>
          <w:r w:rsidRPr="00A70D88">
            <w:rPr>
              <w:rFonts w:ascii="Arial" w:hAnsi="Arial" w:cs="Arial"/>
              <w:sz w:val="20"/>
              <w:szCs w:val="20"/>
              <w:lang w:val="es-ES"/>
            </w:rPr>
            <w:t>Esta oferta global permite a las flotas mejorar la eficacia, la productividad</w:t>
          </w:r>
          <w:r w:rsidR="003E7500">
            <w:rPr>
              <w:rFonts w:ascii="Arial" w:hAnsi="Arial" w:cs="Arial"/>
              <w:sz w:val="20"/>
              <w:szCs w:val="20"/>
              <w:lang w:val="es-ES"/>
            </w:rPr>
            <w:t xml:space="preserve"> y</w:t>
          </w:r>
          <w:r w:rsidRPr="00A70D88">
            <w:rPr>
              <w:rFonts w:ascii="Arial" w:hAnsi="Arial" w:cs="Arial"/>
              <w:sz w:val="20"/>
              <w:szCs w:val="20"/>
              <w:lang w:val="es-ES"/>
            </w:rPr>
            <w:t xml:space="preserve"> la seguridad</w:t>
          </w:r>
          <w:r w:rsidR="003E7500">
            <w:rPr>
              <w:rFonts w:ascii="Arial" w:hAnsi="Arial" w:cs="Arial"/>
              <w:sz w:val="20"/>
              <w:szCs w:val="20"/>
              <w:lang w:val="es-ES"/>
            </w:rPr>
            <w:t>,</w:t>
          </w:r>
          <w:r w:rsidRPr="00A70D88">
            <w:rPr>
              <w:rFonts w:ascii="Arial" w:hAnsi="Arial" w:cs="Arial"/>
              <w:sz w:val="20"/>
              <w:szCs w:val="20"/>
              <w:lang w:val="es-ES"/>
            </w:rPr>
            <w:t xml:space="preserve"> y </w:t>
          </w:r>
          <w:r w:rsidR="006453D7">
            <w:rPr>
              <w:rFonts w:ascii="Arial" w:hAnsi="Arial" w:cs="Arial"/>
              <w:sz w:val="20"/>
              <w:szCs w:val="20"/>
              <w:lang w:val="es-ES"/>
            </w:rPr>
            <w:t xml:space="preserve">reducir </w:t>
          </w:r>
          <w:r w:rsidRPr="00A70D88">
            <w:rPr>
              <w:rFonts w:ascii="Arial" w:hAnsi="Arial" w:cs="Arial"/>
              <w:sz w:val="20"/>
              <w:szCs w:val="20"/>
              <w:lang w:val="es-ES"/>
            </w:rPr>
            <w:t>el impacto medioambiental:</w:t>
          </w:r>
        </w:p>
        <w:p w14:paraId="52A80435" w14:textId="5E16E06A" w:rsidR="00A70D88" w:rsidRPr="00FF14AA" w:rsidRDefault="006453D7" w:rsidP="00FF14AA">
          <w:pPr>
            <w:pStyle w:val="Prrafodelista"/>
            <w:numPr>
              <w:ilvl w:val="0"/>
              <w:numId w:val="5"/>
            </w:numPr>
            <w:spacing w:line="276" w:lineRule="auto"/>
            <w:ind w:left="426" w:hanging="284"/>
            <w:jc w:val="both"/>
            <w:rPr>
              <w:rFonts w:ascii="Arial" w:hAnsi="Arial" w:cs="Arial"/>
              <w:lang w:val="es-ES"/>
            </w:rPr>
          </w:pPr>
          <w:r>
            <w:rPr>
              <w:rFonts w:ascii="Arial" w:hAnsi="Arial" w:cs="Arial"/>
              <w:lang w:val="es-ES"/>
            </w:rPr>
            <w:t>se mejora la</w:t>
          </w:r>
          <w:r w:rsidR="00A70D88" w:rsidRPr="00FF14AA">
            <w:rPr>
              <w:rFonts w:ascii="Arial" w:hAnsi="Arial" w:cs="Arial"/>
              <w:lang w:val="es-ES"/>
            </w:rPr>
            <w:t xml:space="preserve"> seguridad de los conductores y de las mercancías</w:t>
          </w:r>
          <w:r w:rsidR="00037891">
            <w:rPr>
              <w:rFonts w:ascii="Arial" w:hAnsi="Arial" w:cs="Arial"/>
              <w:lang w:val="es-ES"/>
            </w:rPr>
            <w:t>,</w:t>
          </w:r>
          <w:r w:rsidR="00A70D88" w:rsidRPr="00FF14AA">
            <w:rPr>
              <w:rFonts w:ascii="Arial" w:hAnsi="Arial" w:cs="Arial"/>
              <w:lang w:val="es-ES"/>
            </w:rPr>
            <w:t xml:space="preserve"> con una reducción sustancial de las </w:t>
          </w:r>
          <w:r w:rsidR="008C7772">
            <w:rPr>
              <w:rFonts w:ascii="Arial" w:hAnsi="Arial" w:cs="Arial"/>
              <w:lang w:val="es-ES"/>
            </w:rPr>
            <w:t xml:space="preserve">incidencias relacionadas con </w:t>
          </w:r>
          <w:r w:rsidR="00A70D88" w:rsidRPr="00FF14AA">
            <w:rPr>
              <w:rFonts w:ascii="Arial" w:hAnsi="Arial" w:cs="Arial"/>
              <w:lang w:val="es-ES"/>
            </w:rPr>
            <w:t>los neumáticos de hasta un 80%</w:t>
          </w:r>
          <w:r w:rsidR="00037891">
            <w:rPr>
              <w:rStyle w:val="Refdenotaalpie"/>
              <w:rFonts w:ascii="Arial" w:hAnsi="Arial" w:cs="Arial"/>
              <w:lang w:val="es-ES"/>
            </w:rPr>
            <w:footnoteReference w:id="1"/>
          </w:r>
          <w:r w:rsidR="00A70D88" w:rsidRPr="00FF14AA">
            <w:rPr>
              <w:rFonts w:ascii="Arial" w:hAnsi="Arial" w:cs="Arial"/>
              <w:lang w:val="es-ES"/>
            </w:rPr>
            <w:t xml:space="preserve"> </w:t>
          </w:r>
        </w:p>
        <w:p w14:paraId="12B64D68" w14:textId="43FE8D11" w:rsidR="00A70D88" w:rsidRPr="00FF14AA" w:rsidRDefault="006453D7" w:rsidP="00FF14AA">
          <w:pPr>
            <w:pStyle w:val="Prrafodelista"/>
            <w:numPr>
              <w:ilvl w:val="0"/>
              <w:numId w:val="5"/>
            </w:numPr>
            <w:spacing w:line="276" w:lineRule="auto"/>
            <w:ind w:left="426" w:hanging="284"/>
            <w:jc w:val="both"/>
            <w:rPr>
              <w:rFonts w:ascii="Arial" w:hAnsi="Arial" w:cs="Arial"/>
              <w:lang w:val="es-ES"/>
            </w:rPr>
          </w:pPr>
          <w:r>
            <w:rPr>
              <w:rFonts w:ascii="Arial" w:eastAsia="Arial" w:hAnsi="Arial" w:cs="Arial"/>
              <w:lang w:val="es-ES_tradnl"/>
            </w:rPr>
            <w:t xml:space="preserve">el rendimiento y la resistencia a la rodadura de los neumáticos pueden mejorarse </w:t>
          </w:r>
          <w:r w:rsidRPr="00B41964">
            <w:rPr>
              <w:rFonts w:ascii="Arial" w:eastAsia="Arial" w:hAnsi="Arial" w:cs="Arial"/>
              <w:lang w:val="es-ES_tradnl"/>
            </w:rPr>
            <w:t xml:space="preserve">asociando la medición de la presión y </w:t>
          </w:r>
          <w:r w:rsidRPr="000604DE">
            <w:rPr>
              <w:rFonts w:ascii="Arial" w:eastAsia="Arial" w:hAnsi="Arial" w:cs="Arial"/>
              <w:lang w:val="es-ES_tradnl"/>
            </w:rPr>
            <w:t xml:space="preserve">el desgaste en tiempo real a las operaciones de mantenimiento </w:t>
          </w:r>
          <w:r>
            <w:rPr>
              <w:rFonts w:ascii="Arial" w:eastAsia="Arial" w:hAnsi="Arial" w:cs="Arial"/>
              <w:lang w:val="es-ES_tradnl"/>
            </w:rPr>
            <w:t xml:space="preserve">programadas. En consecuencia, </w:t>
          </w:r>
          <w:r w:rsidRPr="005607F2">
            <w:rPr>
              <w:rFonts w:ascii="Arial" w:eastAsia="Arial" w:hAnsi="Arial" w:cs="Arial"/>
              <w:lang w:val="es-ES_tradnl"/>
            </w:rPr>
            <w:t xml:space="preserve">es posible reducir el consumo de carburante y el impacto medioambiental en hasta un </w:t>
          </w:r>
          <w:r w:rsidR="00A70D88" w:rsidRPr="00FF14AA">
            <w:rPr>
              <w:rFonts w:ascii="Arial" w:hAnsi="Arial" w:cs="Arial"/>
              <w:lang w:val="es-ES"/>
            </w:rPr>
            <w:t>12%</w:t>
          </w:r>
          <w:r w:rsidR="00037891">
            <w:rPr>
              <w:rStyle w:val="Refdenotaalpie"/>
              <w:rFonts w:ascii="Arial" w:hAnsi="Arial" w:cs="Arial"/>
              <w:lang w:val="es-ES"/>
            </w:rPr>
            <w:footnoteReference w:id="2"/>
          </w:r>
        </w:p>
        <w:p w14:paraId="76C454B0" w14:textId="024837D1" w:rsidR="00A70D88" w:rsidRPr="00FF14AA" w:rsidRDefault="006453D7" w:rsidP="00FF14AA">
          <w:pPr>
            <w:pStyle w:val="Prrafodelista"/>
            <w:numPr>
              <w:ilvl w:val="0"/>
              <w:numId w:val="5"/>
            </w:numPr>
            <w:spacing w:line="276" w:lineRule="auto"/>
            <w:ind w:left="426" w:hanging="284"/>
            <w:jc w:val="both"/>
            <w:rPr>
              <w:rFonts w:ascii="Arial" w:hAnsi="Arial" w:cs="Arial"/>
              <w:lang w:val="es-ES"/>
            </w:rPr>
          </w:pPr>
          <w:r>
            <w:rPr>
              <w:rFonts w:ascii="Arial" w:hAnsi="Arial" w:cs="Arial"/>
              <w:lang w:val="es-ES"/>
            </w:rPr>
            <w:t xml:space="preserve">se reduce el </w:t>
          </w:r>
          <w:r w:rsidR="00037891">
            <w:rPr>
              <w:rFonts w:ascii="Arial" w:hAnsi="Arial" w:cs="Arial"/>
              <w:lang w:val="es-ES"/>
            </w:rPr>
            <w:t>t</w:t>
          </w:r>
          <w:r w:rsidR="00A70D88" w:rsidRPr="00FF14AA">
            <w:rPr>
              <w:rFonts w:ascii="Arial" w:hAnsi="Arial" w:cs="Arial"/>
              <w:lang w:val="es-ES"/>
            </w:rPr>
            <w:t xml:space="preserve">iempo de mantenimiento y </w:t>
          </w:r>
          <w:r w:rsidR="00037891">
            <w:rPr>
              <w:rFonts w:ascii="Arial" w:hAnsi="Arial" w:cs="Arial"/>
              <w:lang w:val="es-ES"/>
            </w:rPr>
            <w:t>mejora</w:t>
          </w:r>
          <w:r>
            <w:rPr>
              <w:rFonts w:ascii="Arial" w:hAnsi="Arial" w:cs="Arial"/>
              <w:lang w:val="es-ES"/>
            </w:rPr>
            <w:t xml:space="preserve"> </w:t>
          </w:r>
          <w:r w:rsidR="00037891">
            <w:rPr>
              <w:rFonts w:ascii="Arial" w:hAnsi="Arial" w:cs="Arial"/>
              <w:lang w:val="es-ES"/>
            </w:rPr>
            <w:t xml:space="preserve">la </w:t>
          </w:r>
          <w:r w:rsidR="00A70D88" w:rsidRPr="00FF14AA">
            <w:rPr>
              <w:rFonts w:ascii="Arial" w:hAnsi="Arial" w:cs="Arial"/>
              <w:lang w:val="es-ES"/>
            </w:rPr>
            <w:t>planifica</w:t>
          </w:r>
          <w:r w:rsidR="00037891">
            <w:rPr>
              <w:rFonts w:ascii="Arial" w:hAnsi="Arial" w:cs="Arial"/>
              <w:lang w:val="es-ES"/>
            </w:rPr>
            <w:t xml:space="preserve">ción de las </w:t>
          </w:r>
          <w:r w:rsidR="00A70D88" w:rsidRPr="00FF14AA">
            <w:rPr>
              <w:rFonts w:ascii="Arial" w:hAnsi="Arial" w:cs="Arial"/>
              <w:lang w:val="es-ES"/>
            </w:rPr>
            <w:t>inmovilizaciones para inspecciones y operaciones en los neumáticos</w:t>
          </w:r>
        </w:p>
        <w:p w14:paraId="64F1CFD5" w14:textId="7FED17AA" w:rsidR="00A70D88" w:rsidRPr="00FF14AA" w:rsidRDefault="00A70D88" w:rsidP="00FF14AA">
          <w:pPr>
            <w:pStyle w:val="Prrafodelista"/>
            <w:numPr>
              <w:ilvl w:val="0"/>
              <w:numId w:val="5"/>
            </w:numPr>
            <w:spacing w:line="276" w:lineRule="auto"/>
            <w:ind w:left="426" w:hanging="284"/>
            <w:jc w:val="both"/>
            <w:rPr>
              <w:rFonts w:ascii="Arial" w:hAnsi="Arial" w:cs="Arial"/>
              <w:lang w:val="es-ES"/>
            </w:rPr>
          </w:pPr>
          <w:r w:rsidRPr="00FF14AA">
            <w:rPr>
              <w:rFonts w:ascii="Arial" w:hAnsi="Arial" w:cs="Arial"/>
              <w:lang w:val="es-ES"/>
            </w:rPr>
            <w:t xml:space="preserve">se evitan los cambios </w:t>
          </w:r>
          <w:r w:rsidR="006453D7">
            <w:rPr>
              <w:rFonts w:ascii="Arial" w:hAnsi="Arial" w:cs="Arial"/>
              <w:lang w:val="es-ES"/>
            </w:rPr>
            <w:t>innecesarios</w:t>
          </w:r>
          <w:r w:rsidRPr="00FF14AA">
            <w:rPr>
              <w:rFonts w:ascii="Arial" w:hAnsi="Arial" w:cs="Arial"/>
              <w:lang w:val="es-ES"/>
            </w:rPr>
            <w:t xml:space="preserve"> de neumáticos y se reducen significativamente los costes.</w:t>
          </w:r>
        </w:p>
        <w:p w14:paraId="2BBF0DCD" w14:textId="77777777" w:rsidR="00A70D88" w:rsidRPr="00A70D88" w:rsidRDefault="00A70D88" w:rsidP="00A70D88">
          <w:pPr>
            <w:spacing w:line="276" w:lineRule="auto"/>
            <w:jc w:val="both"/>
            <w:rPr>
              <w:rFonts w:ascii="Arial" w:hAnsi="Arial" w:cs="Arial"/>
              <w:sz w:val="20"/>
              <w:szCs w:val="20"/>
              <w:lang w:val="es-ES"/>
            </w:rPr>
          </w:pPr>
        </w:p>
        <w:p w14:paraId="5B8128C5" w14:textId="71E3ECAA" w:rsidR="00A70D88" w:rsidRPr="002C7D62" w:rsidRDefault="00A70D88" w:rsidP="00A70D88">
          <w:pPr>
            <w:spacing w:line="276" w:lineRule="auto"/>
            <w:jc w:val="both"/>
            <w:rPr>
              <w:rFonts w:ascii="Arial" w:hAnsi="Arial" w:cs="Arial"/>
              <w:b/>
              <w:sz w:val="20"/>
              <w:szCs w:val="20"/>
              <w:lang w:val="es-ES"/>
            </w:rPr>
          </w:pPr>
          <w:r w:rsidRPr="002C7D62">
            <w:rPr>
              <w:rFonts w:ascii="Arial" w:hAnsi="Arial" w:cs="Arial"/>
              <w:b/>
              <w:sz w:val="20"/>
              <w:szCs w:val="20"/>
              <w:lang w:val="es-ES"/>
            </w:rPr>
            <w:t xml:space="preserve">Una nueva solución de mantenimiento predictivo de neumáticos </w:t>
          </w:r>
        </w:p>
        <w:p w14:paraId="0505E95C" w14:textId="77777777" w:rsidR="00A70D88" w:rsidRPr="00A70D88" w:rsidRDefault="00A70D88" w:rsidP="00A70D88">
          <w:pPr>
            <w:spacing w:line="276" w:lineRule="auto"/>
            <w:jc w:val="both"/>
            <w:rPr>
              <w:rFonts w:ascii="Arial" w:hAnsi="Arial" w:cs="Arial"/>
              <w:sz w:val="20"/>
              <w:szCs w:val="20"/>
              <w:lang w:val="es-ES"/>
            </w:rPr>
          </w:pPr>
        </w:p>
        <w:p w14:paraId="1F3A59F2" w14:textId="4AE348E1" w:rsidR="006453D7" w:rsidRDefault="006453D7" w:rsidP="006453D7">
          <w:pPr>
            <w:spacing w:line="276" w:lineRule="auto"/>
            <w:jc w:val="both"/>
            <w:rPr>
              <w:rFonts w:ascii="Arial" w:eastAsia="Arial" w:hAnsi="Arial" w:cs="Arial"/>
              <w:sz w:val="20"/>
              <w:szCs w:val="20"/>
              <w:lang w:val="es-ES_tradnl"/>
            </w:rPr>
          </w:pPr>
          <w:r w:rsidRPr="00B41964">
            <w:rPr>
              <w:rFonts w:ascii="Arial" w:eastAsia="Arial" w:hAnsi="Arial" w:cs="Arial"/>
              <w:sz w:val="20"/>
              <w:szCs w:val="20"/>
              <w:lang w:val="es-ES_tradnl"/>
            </w:rPr>
            <w:t xml:space="preserve">Al respecto de este nuevo lanzamiento, Marc Pasquet, Director de Servicios y Soluciones de Michelin, declara: </w:t>
          </w:r>
          <w:r w:rsidRPr="00B41964">
            <w:rPr>
              <w:rFonts w:ascii="Arial" w:eastAsia="Arial" w:hAnsi="Arial" w:cs="Arial"/>
              <w:i/>
              <w:iCs/>
              <w:sz w:val="20"/>
              <w:szCs w:val="20"/>
              <w:lang w:val="es-ES_tradnl"/>
            </w:rPr>
            <w:t xml:space="preserve">“MICHELIN Connected Mobility </w:t>
          </w:r>
          <w:r>
            <w:rPr>
              <w:rFonts w:ascii="Arial" w:eastAsia="Arial" w:hAnsi="Arial" w:cs="Arial"/>
              <w:i/>
              <w:iCs/>
              <w:sz w:val="20"/>
              <w:szCs w:val="20"/>
              <w:lang w:val="es-ES_tradnl"/>
            </w:rPr>
            <w:t>es</w:t>
          </w:r>
          <w:r w:rsidRPr="00B41964">
            <w:rPr>
              <w:rFonts w:ascii="Arial" w:eastAsia="Arial" w:hAnsi="Arial" w:cs="Arial"/>
              <w:i/>
              <w:iCs/>
              <w:sz w:val="20"/>
              <w:szCs w:val="20"/>
              <w:lang w:val="es-ES_tradnl"/>
            </w:rPr>
            <w:t xml:space="preserve"> un hito clave de nuestra estrategia ‘</w:t>
          </w:r>
          <w:r>
            <w:rPr>
              <w:rFonts w:ascii="Arial" w:eastAsia="Arial" w:hAnsi="Arial" w:cs="Arial"/>
              <w:i/>
              <w:iCs/>
              <w:sz w:val="20"/>
              <w:szCs w:val="20"/>
              <w:lang w:val="es-ES_tradnl"/>
            </w:rPr>
            <w:t>Alrededor del neumático</w:t>
          </w:r>
          <w:r w:rsidRPr="00B41964">
            <w:rPr>
              <w:rFonts w:ascii="Arial" w:eastAsia="Arial" w:hAnsi="Arial" w:cs="Arial"/>
              <w:i/>
              <w:iCs/>
              <w:sz w:val="20"/>
              <w:szCs w:val="20"/>
              <w:lang w:val="es-ES_tradnl"/>
            </w:rPr>
            <w:t>’. Es la primera vez que combinamos nuestro know-how en soluciones para flotas conectadas</w:t>
          </w:r>
          <w:r w:rsidR="003E7500">
            <w:rPr>
              <w:rFonts w:ascii="Arial" w:eastAsia="Arial" w:hAnsi="Arial" w:cs="Arial"/>
              <w:i/>
              <w:iCs/>
              <w:sz w:val="20"/>
              <w:szCs w:val="20"/>
              <w:lang w:val="es-ES_tradnl"/>
            </w:rPr>
            <w:t xml:space="preserve"> y</w:t>
          </w:r>
          <w:r>
            <w:rPr>
              <w:rFonts w:ascii="Arial" w:eastAsia="Arial" w:hAnsi="Arial" w:cs="Arial"/>
              <w:i/>
              <w:iCs/>
              <w:sz w:val="20"/>
              <w:szCs w:val="20"/>
              <w:lang w:val="es-ES_tradnl"/>
            </w:rPr>
            <w:t xml:space="preserve"> nuestra </w:t>
          </w:r>
          <w:r w:rsidRPr="00B41964">
            <w:rPr>
              <w:rFonts w:ascii="Arial" w:eastAsia="Arial" w:hAnsi="Arial" w:cs="Arial"/>
              <w:i/>
              <w:iCs/>
              <w:sz w:val="20"/>
              <w:szCs w:val="20"/>
              <w:lang w:val="es-ES_tradnl"/>
            </w:rPr>
            <w:t xml:space="preserve">experiencia en neumáticos y servicios con nuestras propias tecnologías para aportar valor </w:t>
          </w:r>
          <w:r>
            <w:rPr>
              <w:rFonts w:ascii="Arial" w:eastAsia="Arial" w:hAnsi="Arial" w:cs="Arial"/>
              <w:i/>
              <w:iCs/>
              <w:sz w:val="20"/>
              <w:szCs w:val="20"/>
              <w:lang w:val="es-ES_tradnl"/>
            </w:rPr>
            <w:t>añadido</w:t>
          </w:r>
          <w:r w:rsidRPr="00B41964">
            <w:rPr>
              <w:rFonts w:ascii="Arial" w:eastAsia="Arial" w:hAnsi="Arial" w:cs="Arial"/>
              <w:i/>
              <w:iCs/>
              <w:sz w:val="20"/>
              <w:szCs w:val="20"/>
              <w:lang w:val="es-ES_tradnl"/>
            </w:rPr>
            <w:t xml:space="preserve"> a nuestros clientes. Michelin les ayuda a mejorar su rendimiento, simplificar el mantenimiento, aumentar el tiempo de actividad de sus </w:t>
          </w:r>
          <w:r>
            <w:rPr>
              <w:rFonts w:ascii="Arial" w:eastAsia="Arial" w:hAnsi="Arial" w:cs="Arial"/>
              <w:i/>
              <w:iCs/>
              <w:sz w:val="20"/>
              <w:szCs w:val="20"/>
              <w:lang w:val="es-ES_tradnl"/>
            </w:rPr>
            <w:t>activos</w:t>
          </w:r>
          <w:r w:rsidRPr="00B41964">
            <w:rPr>
              <w:rFonts w:ascii="Arial" w:eastAsia="Arial" w:hAnsi="Arial" w:cs="Arial"/>
              <w:i/>
              <w:iCs/>
              <w:sz w:val="20"/>
              <w:szCs w:val="20"/>
              <w:lang w:val="es-ES_tradnl"/>
            </w:rPr>
            <w:t xml:space="preserve"> y disminuir su impacto medioambiental. Michelin se apoya en su liderazgo tecnológico desde hace más de 120 años, combinando </w:t>
          </w:r>
          <w:r>
            <w:rPr>
              <w:rFonts w:ascii="Arial" w:eastAsia="Arial" w:hAnsi="Arial" w:cs="Arial"/>
              <w:i/>
              <w:iCs/>
              <w:sz w:val="20"/>
              <w:szCs w:val="20"/>
              <w:lang w:val="es-ES_tradnl"/>
            </w:rPr>
            <w:t>el</w:t>
          </w:r>
          <w:r w:rsidRPr="00B41964">
            <w:rPr>
              <w:rFonts w:ascii="Arial" w:eastAsia="Arial" w:hAnsi="Arial" w:cs="Arial"/>
              <w:i/>
              <w:iCs/>
              <w:sz w:val="20"/>
              <w:szCs w:val="20"/>
              <w:lang w:val="es-ES_tradnl"/>
            </w:rPr>
            <w:t xml:space="preserve"> </w:t>
          </w:r>
          <w:r>
            <w:rPr>
              <w:rFonts w:ascii="Arial" w:eastAsia="Arial" w:hAnsi="Arial" w:cs="Arial"/>
              <w:i/>
              <w:iCs/>
              <w:sz w:val="20"/>
              <w:szCs w:val="20"/>
              <w:lang w:val="es-ES_tradnl"/>
            </w:rPr>
            <w:t>análisis</w:t>
          </w:r>
          <w:r w:rsidRPr="00B41964">
            <w:rPr>
              <w:rFonts w:ascii="Arial" w:eastAsia="Arial" w:hAnsi="Arial" w:cs="Arial"/>
              <w:i/>
              <w:iCs/>
              <w:sz w:val="20"/>
              <w:szCs w:val="20"/>
              <w:lang w:val="es-ES_tradnl"/>
            </w:rPr>
            <w:t xml:space="preserve"> de los datos y el conocimiento histórico de los usos de los neumáticos para responder a los retos operativos, humanos y medioambientales de sus clientes”</w:t>
          </w:r>
          <w:r w:rsidRPr="00B41964">
            <w:rPr>
              <w:rFonts w:ascii="Arial" w:eastAsia="Arial" w:hAnsi="Arial" w:cs="Arial"/>
              <w:sz w:val="20"/>
              <w:szCs w:val="20"/>
              <w:lang w:val="es-ES_tradnl"/>
            </w:rPr>
            <w:t xml:space="preserve">. </w:t>
          </w:r>
        </w:p>
        <w:p w14:paraId="1C9948CC" w14:textId="77777777" w:rsidR="006453D7" w:rsidRDefault="006453D7" w:rsidP="006453D7">
          <w:pPr>
            <w:spacing w:line="276" w:lineRule="auto"/>
            <w:jc w:val="both"/>
            <w:rPr>
              <w:rFonts w:ascii="Arial" w:eastAsia="Arial" w:hAnsi="Arial" w:cs="Arial"/>
              <w:sz w:val="20"/>
              <w:szCs w:val="20"/>
              <w:lang w:val="es-ES_tradnl"/>
            </w:rPr>
          </w:pPr>
        </w:p>
        <w:p w14:paraId="3F8A7035" w14:textId="77777777" w:rsidR="006453D7" w:rsidRPr="00B41964" w:rsidRDefault="006453D7" w:rsidP="006453D7">
          <w:pPr>
            <w:spacing w:line="276" w:lineRule="auto"/>
            <w:jc w:val="both"/>
            <w:rPr>
              <w:sz w:val="20"/>
              <w:szCs w:val="20"/>
              <w:lang w:val="es-ES_tradnl"/>
            </w:rPr>
          </w:pPr>
          <w:r w:rsidRPr="00B41964">
            <w:rPr>
              <w:rFonts w:ascii="Arial" w:eastAsia="Arial" w:hAnsi="Arial" w:cs="Arial"/>
              <w:sz w:val="20"/>
              <w:szCs w:val="20"/>
              <w:lang w:val="es-ES_tradnl"/>
            </w:rPr>
            <w:t>MICHELIN Connected Mobility se implanta</w:t>
          </w:r>
          <w:r>
            <w:rPr>
              <w:rFonts w:ascii="Arial" w:eastAsia="Arial" w:hAnsi="Arial" w:cs="Arial"/>
              <w:sz w:val="20"/>
              <w:szCs w:val="20"/>
              <w:lang w:val="es-ES_tradnl"/>
            </w:rPr>
            <w:t xml:space="preserve">rá de </w:t>
          </w:r>
          <w:r w:rsidRPr="00B41964">
            <w:rPr>
              <w:rFonts w:ascii="Arial" w:eastAsia="Arial" w:hAnsi="Arial" w:cs="Arial"/>
              <w:sz w:val="20"/>
              <w:szCs w:val="20"/>
              <w:lang w:val="es-ES_tradnl"/>
            </w:rPr>
            <w:t xml:space="preserve">forma progresiva en otros países. En Francia a finales de 2023, y </w:t>
          </w:r>
          <w:r>
            <w:rPr>
              <w:rFonts w:ascii="Arial" w:eastAsia="Arial" w:hAnsi="Arial" w:cs="Arial"/>
              <w:sz w:val="20"/>
              <w:szCs w:val="20"/>
              <w:lang w:val="es-ES_tradnl"/>
            </w:rPr>
            <w:t xml:space="preserve">posteriormente </w:t>
          </w:r>
          <w:r w:rsidRPr="00B41964">
            <w:rPr>
              <w:rFonts w:ascii="Arial" w:eastAsia="Arial" w:hAnsi="Arial" w:cs="Arial"/>
              <w:sz w:val="20"/>
              <w:szCs w:val="20"/>
              <w:lang w:val="es-ES_tradnl"/>
            </w:rPr>
            <w:t xml:space="preserve">en Alemania y Estados Unidos </w:t>
          </w:r>
          <w:r>
            <w:rPr>
              <w:rFonts w:ascii="Arial" w:eastAsia="Arial" w:hAnsi="Arial" w:cs="Arial"/>
              <w:sz w:val="20"/>
              <w:szCs w:val="20"/>
              <w:lang w:val="es-ES_tradnl"/>
            </w:rPr>
            <w:t>en</w:t>
          </w:r>
          <w:r w:rsidRPr="00B41964">
            <w:rPr>
              <w:rFonts w:ascii="Arial" w:eastAsia="Arial" w:hAnsi="Arial" w:cs="Arial"/>
              <w:sz w:val="20"/>
              <w:szCs w:val="20"/>
              <w:lang w:val="es-ES_tradnl"/>
            </w:rPr>
            <w:t xml:space="preserve"> 2024.</w:t>
          </w:r>
        </w:p>
        <w:p w14:paraId="30F6CFD2" w14:textId="77777777" w:rsidR="006453D7" w:rsidRPr="006453D7" w:rsidRDefault="006453D7" w:rsidP="006453D7">
          <w:pPr>
            <w:spacing w:line="276" w:lineRule="auto"/>
            <w:jc w:val="both"/>
            <w:rPr>
              <w:rFonts w:ascii="Arial" w:eastAsia="Arial" w:hAnsi="Arial" w:cs="Arial"/>
              <w:sz w:val="18"/>
              <w:szCs w:val="18"/>
              <w:lang w:val="es-ES_tradnl"/>
            </w:rPr>
          </w:pPr>
        </w:p>
        <w:p w14:paraId="56CE5CD9" w14:textId="77777777" w:rsidR="00D03567" w:rsidRDefault="00D03567" w:rsidP="006453D7">
          <w:pPr>
            <w:spacing w:line="240" w:lineRule="exact"/>
            <w:rPr>
              <w:rFonts w:ascii="Arial" w:hAnsi="Arial" w:cs="Arial"/>
              <w:b/>
              <w:sz w:val="18"/>
              <w:szCs w:val="18"/>
              <w:lang w:val="es-ES_tradnl"/>
            </w:rPr>
          </w:pPr>
        </w:p>
        <w:p w14:paraId="5649FFD1" w14:textId="7F3900F8" w:rsidR="006453D7" w:rsidRPr="00D12B0B" w:rsidRDefault="006453D7" w:rsidP="006453D7">
          <w:pPr>
            <w:spacing w:line="240" w:lineRule="exact"/>
            <w:rPr>
              <w:rFonts w:ascii="Arial" w:hAnsi="Arial" w:cs="Arial"/>
              <w:color w:val="0000FF"/>
              <w:sz w:val="20"/>
              <w:szCs w:val="20"/>
              <w:u w:val="single"/>
              <w:lang w:val="es-ES_tradnl"/>
            </w:rPr>
          </w:pPr>
          <w:r w:rsidRPr="00D12B0B">
            <w:rPr>
              <w:rFonts w:ascii="Arial" w:hAnsi="Arial" w:cs="Arial"/>
              <w:b/>
              <w:sz w:val="20"/>
              <w:szCs w:val="20"/>
              <w:lang w:val="es-ES_tradnl"/>
            </w:rPr>
            <w:t>Más información</w:t>
          </w:r>
          <w:r w:rsidR="00D03567" w:rsidRPr="00D12B0B">
            <w:rPr>
              <w:rFonts w:ascii="Arial" w:hAnsi="Arial" w:cs="Arial"/>
              <w:b/>
              <w:sz w:val="20"/>
              <w:szCs w:val="20"/>
              <w:lang w:val="es-ES_tradnl"/>
            </w:rPr>
            <w:t xml:space="preserve">: </w:t>
          </w:r>
          <w:hyperlink r:id="rId8" w:history="1">
            <w:r w:rsidR="00D03567" w:rsidRPr="00D12B0B">
              <w:rPr>
                <w:rStyle w:val="Hipervnculo"/>
                <w:rFonts w:ascii="Arial" w:hAnsi="Arial" w:cs="Arial"/>
                <w:b/>
                <w:sz w:val="20"/>
                <w:szCs w:val="20"/>
                <w:lang w:val="es-ES_tradnl"/>
              </w:rPr>
              <w:t>web</w:t>
            </w:r>
          </w:hyperlink>
          <w:r w:rsidR="00D03567" w:rsidRPr="00D12B0B">
            <w:rPr>
              <w:rFonts w:ascii="Arial" w:hAnsi="Arial" w:cs="Arial"/>
              <w:b/>
              <w:sz w:val="20"/>
              <w:szCs w:val="20"/>
              <w:lang w:val="es-ES_tradnl"/>
            </w:rPr>
            <w:t xml:space="preserve">, </w:t>
          </w:r>
          <w:hyperlink r:id="rId9" w:history="1">
            <w:r w:rsidR="00D03567" w:rsidRPr="00D12B0B">
              <w:rPr>
                <w:rStyle w:val="Hipervnculo"/>
                <w:rFonts w:ascii="Arial" w:hAnsi="Arial" w:cs="Arial"/>
                <w:b/>
                <w:sz w:val="20"/>
                <w:szCs w:val="20"/>
                <w:lang w:val="es-ES_tradnl"/>
              </w:rPr>
              <w:t>víde</w:t>
            </w:r>
            <w:bookmarkStart w:id="0" w:name="_Hlk69479420"/>
            <w:r w:rsidR="00D03567" w:rsidRPr="00D12B0B">
              <w:rPr>
                <w:rStyle w:val="Hipervnculo"/>
                <w:rFonts w:ascii="Arial" w:hAnsi="Arial" w:cs="Arial"/>
                <w:b/>
                <w:sz w:val="20"/>
                <w:szCs w:val="20"/>
                <w:lang w:val="es-ES_tradnl"/>
              </w:rPr>
              <w:t>o</w:t>
            </w:r>
          </w:hyperlink>
          <w:r w:rsidR="00D03567" w:rsidRPr="00D12B0B">
            <w:rPr>
              <w:rFonts w:ascii="Arial" w:hAnsi="Arial" w:cs="Arial"/>
              <w:b/>
              <w:sz w:val="20"/>
              <w:szCs w:val="20"/>
              <w:lang w:val="es-ES_tradnl"/>
            </w:rPr>
            <w:t xml:space="preserve"> y </w:t>
          </w:r>
          <w:hyperlink r:id="rId10" w:history="1">
            <w:r w:rsidR="00D03567" w:rsidRPr="00E3147E">
              <w:rPr>
                <w:rStyle w:val="Hipervnculo"/>
                <w:rFonts w:ascii="Arial" w:hAnsi="Arial" w:cs="Arial"/>
                <w:b/>
                <w:sz w:val="20"/>
                <w:szCs w:val="20"/>
                <w:lang w:val="es-ES_tradnl"/>
              </w:rPr>
              <w:t>material gráfico</w:t>
            </w:r>
          </w:hyperlink>
          <w:bookmarkStart w:id="1" w:name="_GoBack"/>
          <w:bookmarkEnd w:id="1"/>
          <w:r w:rsidR="00D12B0B">
            <w:rPr>
              <w:rFonts w:ascii="Arial" w:hAnsi="Arial" w:cs="Arial"/>
              <w:b/>
              <w:sz w:val="20"/>
              <w:szCs w:val="20"/>
              <w:lang w:val="es-ES_tradnl"/>
            </w:rPr>
            <w:t>.</w:t>
          </w:r>
        </w:p>
        <w:bookmarkEnd w:id="0"/>
        <w:p w14:paraId="630DEF8A" w14:textId="77777777" w:rsidR="00A70D88" w:rsidRDefault="00A70D88" w:rsidP="00A70D88">
          <w:pPr>
            <w:spacing w:line="276" w:lineRule="auto"/>
            <w:jc w:val="both"/>
            <w:rPr>
              <w:rFonts w:ascii="Arial" w:hAnsi="Arial" w:cs="Arial"/>
              <w:sz w:val="20"/>
              <w:szCs w:val="20"/>
              <w:lang w:val="es-ES"/>
            </w:rPr>
          </w:pPr>
        </w:p>
        <w:p w14:paraId="7988EEC9" w14:textId="77777777" w:rsidR="006453D7" w:rsidRDefault="00302718" w:rsidP="006453D7">
          <w:pPr>
            <w:spacing w:line="276" w:lineRule="auto"/>
            <w:jc w:val="both"/>
            <w:rPr>
              <w:rFonts w:ascii="Arial" w:hAnsi="Arial" w:cs="Arial"/>
              <w:lang w:val="es-ES"/>
            </w:rPr>
          </w:pPr>
        </w:p>
      </w:sdtContent>
    </w:sdt>
    <w:p w14:paraId="0C4D8941" w14:textId="22D5A789" w:rsidR="00082115" w:rsidRPr="006453D7" w:rsidRDefault="00082115" w:rsidP="006453D7">
      <w:pPr>
        <w:spacing w:line="276" w:lineRule="auto"/>
        <w:jc w:val="both"/>
        <w:rPr>
          <w:rFonts w:ascii="Arial" w:hAnsi="Arial" w:cs="Arial"/>
          <w:lang w:val="es-ES"/>
        </w:rPr>
      </w:pPr>
      <w:r>
        <w:rPr>
          <w:rFonts w:ascii="Arial" w:hAnsi="Arial" w:cs="Arial"/>
          <w:b/>
          <w:bCs/>
          <w:iCs/>
          <w:sz w:val="16"/>
          <w:szCs w:val="16"/>
          <w:lang w:val="es-ES"/>
        </w:rPr>
        <w:t>Acerca de Michelin</w:t>
      </w:r>
    </w:p>
    <w:p w14:paraId="1597344B" w14:textId="77777777" w:rsidR="00082115" w:rsidRPr="009A43CE" w:rsidRDefault="00082115" w:rsidP="00082115">
      <w:pPr>
        <w:jc w:val="both"/>
        <w:rPr>
          <w:rFonts w:ascii="Arial" w:hAnsi="Arial" w:cs="Arial"/>
          <w:iCs/>
          <w:sz w:val="16"/>
          <w:szCs w:val="16"/>
          <w:lang w:val="es-ES"/>
        </w:rPr>
      </w:pPr>
      <w:r w:rsidRPr="009A43CE">
        <w:rPr>
          <w:rFonts w:ascii="Arial" w:hAnsi="Arial" w:cs="Arial"/>
          <w:iCs/>
          <w:sz w:val="16"/>
          <w:szCs w:val="16"/>
          <w:lang w:val="es-ES"/>
        </w:rPr>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la eficacia del transporte. Michelin ofrece igualmente a sus clientes experiencias únicas en sus viajes y desplazamientos. Michelin desarrolla también materiales de alta tecnología para diversas utilizaciones. Con sede en Clermont-Ferrand (Francia), Michelin está presente en 17</w:t>
      </w:r>
      <w:r>
        <w:rPr>
          <w:rFonts w:ascii="Arial" w:hAnsi="Arial" w:cs="Arial"/>
          <w:iCs/>
          <w:sz w:val="16"/>
          <w:szCs w:val="16"/>
          <w:lang w:val="es-ES"/>
        </w:rPr>
        <w:t>5</w:t>
      </w:r>
      <w:r w:rsidRPr="009A43CE">
        <w:rPr>
          <w:rFonts w:ascii="Arial" w:hAnsi="Arial" w:cs="Arial"/>
          <w:iCs/>
          <w:sz w:val="16"/>
          <w:szCs w:val="16"/>
          <w:lang w:val="es-ES"/>
        </w:rPr>
        <w:t xml:space="preserve"> países, emplea a 1</w:t>
      </w:r>
      <w:r>
        <w:rPr>
          <w:rFonts w:ascii="Arial" w:hAnsi="Arial" w:cs="Arial"/>
          <w:iCs/>
          <w:sz w:val="16"/>
          <w:szCs w:val="16"/>
          <w:lang w:val="es-ES"/>
        </w:rPr>
        <w:t>32</w:t>
      </w:r>
      <w:r w:rsidRPr="009A43CE">
        <w:rPr>
          <w:rFonts w:ascii="Arial" w:hAnsi="Arial" w:cs="Arial"/>
          <w:iCs/>
          <w:sz w:val="16"/>
          <w:szCs w:val="16"/>
          <w:lang w:val="es-ES"/>
        </w:rPr>
        <w:t>.</w:t>
      </w:r>
      <w:r>
        <w:rPr>
          <w:rFonts w:ascii="Arial" w:hAnsi="Arial" w:cs="Arial"/>
          <w:iCs/>
          <w:sz w:val="16"/>
          <w:szCs w:val="16"/>
          <w:lang w:val="es-ES"/>
        </w:rPr>
        <w:t>000</w:t>
      </w:r>
      <w:r w:rsidRPr="009A43CE">
        <w:rPr>
          <w:rFonts w:ascii="Arial" w:hAnsi="Arial" w:cs="Arial"/>
          <w:iCs/>
          <w:sz w:val="16"/>
          <w:szCs w:val="16"/>
          <w:lang w:val="es-ES"/>
        </w:rPr>
        <w:t xml:space="preserve"> personas y dispone de </w:t>
      </w:r>
      <w:r>
        <w:rPr>
          <w:rFonts w:ascii="Arial" w:hAnsi="Arial" w:cs="Arial"/>
          <w:iCs/>
          <w:sz w:val="16"/>
          <w:szCs w:val="16"/>
          <w:lang w:val="es-ES"/>
        </w:rPr>
        <w:t>67</w:t>
      </w:r>
      <w:r w:rsidRPr="009A43CE">
        <w:rPr>
          <w:rFonts w:ascii="Arial" w:hAnsi="Arial" w:cs="Arial"/>
          <w:iCs/>
          <w:sz w:val="16"/>
          <w:szCs w:val="16"/>
          <w:lang w:val="es-ES"/>
        </w:rPr>
        <w:t xml:space="preserve"> centros de producción que en 202</w:t>
      </w:r>
      <w:r>
        <w:rPr>
          <w:rFonts w:ascii="Arial" w:hAnsi="Arial" w:cs="Arial"/>
          <w:iCs/>
          <w:sz w:val="16"/>
          <w:szCs w:val="16"/>
          <w:lang w:val="es-ES"/>
        </w:rPr>
        <w:t>2</w:t>
      </w:r>
      <w:r w:rsidRPr="009A43CE">
        <w:rPr>
          <w:rFonts w:ascii="Arial" w:hAnsi="Arial" w:cs="Arial"/>
          <w:iCs/>
          <w:sz w:val="16"/>
          <w:szCs w:val="16"/>
          <w:lang w:val="es-ES"/>
        </w:rPr>
        <w:t xml:space="preserve"> han fabricado </w:t>
      </w:r>
      <w:r>
        <w:rPr>
          <w:rFonts w:ascii="Arial" w:hAnsi="Arial" w:cs="Arial"/>
          <w:iCs/>
          <w:sz w:val="16"/>
          <w:szCs w:val="16"/>
          <w:lang w:val="es-ES"/>
        </w:rPr>
        <w:t>alrededor de 200</w:t>
      </w:r>
      <w:r w:rsidRPr="009A43CE">
        <w:rPr>
          <w:rFonts w:ascii="Arial" w:hAnsi="Arial" w:cs="Arial"/>
          <w:iCs/>
          <w:sz w:val="16"/>
          <w:szCs w:val="16"/>
          <w:lang w:val="es-ES"/>
        </w:rPr>
        <w:t xml:space="preserve"> millones de neumáticos (</w:t>
      </w:r>
      <w:hyperlink r:id="rId11" w:history="1">
        <w:r w:rsidRPr="009A43CE">
          <w:rPr>
            <w:rStyle w:val="Hipervnculo"/>
            <w:rFonts w:ascii="Arial" w:hAnsi="Arial" w:cs="Arial"/>
            <w:iCs/>
            <w:sz w:val="16"/>
            <w:szCs w:val="16"/>
            <w:lang w:val="es-ES"/>
          </w:rPr>
          <w:t>www.michelin.es</w:t>
        </w:r>
      </w:hyperlink>
      <w:r w:rsidRPr="009A43CE">
        <w:rPr>
          <w:rFonts w:ascii="Arial" w:hAnsi="Arial" w:cs="Arial"/>
          <w:iCs/>
          <w:sz w:val="16"/>
          <w:szCs w:val="16"/>
          <w:lang w:val="es-ES"/>
        </w:rPr>
        <w:t>).</w:t>
      </w:r>
    </w:p>
    <w:p w14:paraId="04E2782E" w14:textId="77777777" w:rsidR="00416DE4" w:rsidRPr="006D4CB8" w:rsidRDefault="00416DE4" w:rsidP="00CC6BAF">
      <w:pPr>
        <w:jc w:val="both"/>
        <w:rPr>
          <w:rFonts w:ascii="Arial" w:hAnsi="Arial" w:cs="Arial"/>
          <w:sz w:val="16"/>
          <w:szCs w:val="16"/>
          <w:lang w:val="es-ES"/>
        </w:rPr>
      </w:pPr>
    </w:p>
    <w:p w14:paraId="1AF1FA51" w14:textId="5F5F6A64" w:rsidR="00816BB1" w:rsidRPr="006D4CB8" w:rsidRDefault="006C3818" w:rsidP="006C3818">
      <w:pPr>
        <w:tabs>
          <w:tab w:val="left" w:pos="2192"/>
        </w:tabs>
        <w:jc w:val="both"/>
        <w:rPr>
          <w:rFonts w:ascii="Arial" w:hAnsi="Arial" w:cs="Arial"/>
          <w:sz w:val="16"/>
          <w:szCs w:val="16"/>
          <w:lang w:val="es-ES"/>
        </w:rPr>
      </w:pPr>
      <w:r w:rsidRPr="006D4CB8">
        <w:rPr>
          <w:rFonts w:ascii="Arial" w:hAnsi="Arial" w:cs="Arial"/>
          <w:sz w:val="16"/>
          <w:szCs w:val="16"/>
          <w:lang w:val="es-ES"/>
        </w:rPr>
        <w:tab/>
      </w:r>
    </w:p>
    <w:p w14:paraId="226DB142" w14:textId="6535FD7A" w:rsidR="0052344F" w:rsidRPr="006D4CB8" w:rsidRDefault="0052344F" w:rsidP="00CC6BAF">
      <w:pPr>
        <w:jc w:val="both"/>
        <w:rPr>
          <w:rFonts w:ascii="Arial" w:hAnsi="Arial" w:cs="Arial"/>
          <w:sz w:val="20"/>
          <w:szCs w:val="20"/>
          <w:lang w:val="es-ES"/>
        </w:rPr>
      </w:pPr>
    </w:p>
    <w:p w14:paraId="634A1C9E" w14:textId="2D38B76F" w:rsidR="0052344F" w:rsidRPr="006D4CB8" w:rsidRDefault="0052344F" w:rsidP="00CC6BAF">
      <w:pPr>
        <w:jc w:val="both"/>
        <w:rPr>
          <w:rFonts w:ascii="Arial" w:hAnsi="Arial" w:cs="Arial"/>
          <w:sz w:val="20"/>
          <w:szCs w:val="20"/>
          <w:lang w:val="es-ES"/>
        </w:rPr>
      </w:pPr>
    </w:p>
    <w:p w14:paraId="73E1F596" w14:textId="3E977AA5" w:rsidR="0052344F" w:rsidRPr="006D4CB8" w:rsidRDefault="0052344F" w:rsidP="00CC6BAF">
      <w:pPr>
        <w:jc w:val="both"/>
        <w:rPr>
          <w:rFonts w:ascii="Arial" w:hAnsi="Arial" w:cs="Arial"/>
          <w:sz w:val="20"/>
          <w:szCs w:val="20"/>
          <w:lang w:val="es-ES"/>
        </w:rPr>
      </w:pPr>
    </w:p>
    <w:p w14:paraId="7395BD20" w14:textId="5285720E" w:rsidR="0052344F" w:rsidRPr="006D4CB8" w:rsidRDefault="0052344F" w:rsidP="00CC6BAF">
      <w:pPr>
        <w:jc w:val="both"/>
        <w:rPr>
          <w:rFonts w:ascii="Arial" w:hAnsi="Arial" w:cs="Arial"/>
          <w:sz w:val="20"/>
          <w:szCs w:val="20"/>
          <w:lang w:val="es-ES"/>
        </w:rPr>
      </w:pPr>
    </w:p>
    <w:p w14:paraId="64755F9F" w14:textId="05E23D1E" w:rsidR="0052344F" w:rsidRPr="006D4CB8" w:rsidRDefault="0052344F" w:rsidP="00CC6BAF">
      <w:pPr>
        <w:jc w:val="both"/>
        <w:rPr>
          <w:rFonts w:ascii="Arial" w:hAnsi="Arial" w:cs="Arial"/>
          <w:sz w:val="20"/>
          <w:szCs w:val="20"/>
          <w:lang w:val="es-ES"/>
        </w:rPr>
      </w:pPr>
    </w:p>
    <w:p w14:paraId="48D532A1" w14:textId="77777777" w:rsidR="00F35077" w:rsidRPr="00215EB6" w:rsidRDefault="00F35077" w:rsidP="00F35077">
      <w:pPr>
        <w:spacing w:line="276" w:lineRule="auto"/>
        <w:ind w:right="1394" w:firstLine="851"/>
        <w:jc w:val="center"/>
        <w:rPr>
          <w:rFonts w:ascii="Arial" w:hAnsi="Arial" w:cs="Arial"/>
          <w:sz w:val="28"/>
          <w:szCs w:val="28"/>
          <w:lang w:val="es-ES"/>
        </w:rPr>
      </w:pPr>
      <w:r w:rsidRPr="00215EB6">
        <w:rPr>
          <w:rFonts w:ascii="Arial" w:hAnsi="Arial" w:cs="Arial"/>
          <w:sz w:val="28"/>
          <w:szCs w:val="28"/>
          <w:lang w:val="es-ES"/>
        </w:rPr>
        <w:t xml:space="preserve">DEPARTAMENTO DE COMUNICACIÓN </w:t>
      </w:r>
      <w:r>
        <w:rPr>
          <w:rFonts w:ascii="Arial" w:hAnsi="Arial" w:cs="Arial"/>
          <w:sz w:val="28"/>
          <w:szCs w:val="28"/>
          <w:lang w:val="es-ES"/>
        </w:rPr>
        <w:t>MICHELIN</w:t>
      </w:r>
    </w:p>
    <w:p w14:paraId="36042933" w14:textId="77777777" w:rsidR="00F35077" w:rsidRDefault="00302718" w:rsidP="00F35077">
      <w:pPr>
        <w:spacing w:line="276" w:lineRule="auto"/>
        <w:ind w:right="1394" w:firstLine="851"/>
        <w:jc w:val="center"/>
        <w:rPr>
          <w:rFonts w:ascii="Arial" w:hAnsi="Arial" w:cs="Arial"/>
          <w:sz w:val="28"/>
          <w:szCs w:val="28"/>
          <w:lang w:val="es-ES"/>
        </w:rPr>
      </w:pPr>
      <w:hyperlink r:id="rId12" w:history="1">
        <w:r w:rsidR="00F35077" w:rsidRPr="00535C65">
          <w:rPr>
            <w:rStyle w:val="Hipervnculo"/>
            <w:rFonts w:ascii="Arial" w:hAnsi="Arial" w:cs="Arial"/>
            <w:sz w:val="28"/>
            <w:szCs w:val="28"/>
            <w:lang w:val="es-ES"/>
          </w:rPr>
          <w:t>comunicación-ib@michelin.com</w:t>
        </w:r>
      </w:hyperlink>
    </w:p>
    <w:p w14:paraId="58AD53C8" w14:textId="77777777" w:rsidR="00F35077" w:rsidRPr="00215EB6" w:rsidRDefault="00F35077" w:rsidP="00F35077">
      <w:pPr>
        <w:ind w:right="1394" w:firstLine="851"/>
        <w:jc w:val="center"/>
        <w:rPr>
          <w:rFonts w:ascii="Arial" w:hAnsi="Arial" w:cs="Arial"/>
          <w:lang w:val="es-ES"/>
        </w:rPr>
      </w:pPr>
      <w:r w:rsidRPr="00215EB6">
        <w:rPr>
          <w:rFonts w:ascii="Arial" w:hAnsi="Arial" w:cs="Arial"/>
          <w:noProof/>
          <w:sz w:val="36"/>
          <w:szCs w:val="36"/>
          <w:lang w:val="es-ES" w:eastAsia="es-ES"/>
        </w:rPr>
        <w:drawing>
          <wp:inline distT="0" distB="0" distL="0" distR="0" wp14:anchorId="2120DC98" wp14:editId="04BB86B1">
            <wp:extent cx="1612265" cy="177730"/>
            <wp:effectExtent l="0" t="0" r="635" b="635"/>
            <wp:docPr id="7"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3" r:link="rId14" cstate="print">
                      <a:extLst>
                        <a:ext uri="{28A0092B-C50C-407E-A947-70E740481C1C}">
                          <a14:useLocalDpi xmlns:a14="http://schemas.microsoft.com/office/drawing/2010/main" val="0"/>
                        </a:ext>
                      </a:extLst>
                    </a:blip>
                    <a:srcRect l="39648" t="44151" r="38831" b="49475"/>
                    <a:stretch/>
                  </pic:blipFill>
                  <pic:spPr bwMode="auto">
                    <a:xfrm>
                      <a:off x="0" y="0"/>
                      <a:ext cx="1613213" cy="177835"/>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F35077" w:rsidRPr="00215EB6" w14:paraId="27AA7243" w14:textId="77777777" w:rsidTr="00A16350">
        <w:tc>
          <w:tcPr>
            <w:tcW w:w="9016" w:type="dxa"/>
          </w:tcPr>
          <w:p w14:paraId="0C73F9B9" w14:textId="77777777" w:rsidR="00F35077" w:rsidRDefault="00F35077" w:rsidP="00A16350">
            <w:pPr>
              <w:ind w:right="1394" w:firstLine="851"/>
              <w:jc w:val="center"/>
              <w:rPr>
                <w:rStyle w:val="Hipervnculo"/>
                <w:rFonts w:ascii="Arial" w:hAnsi="Arial" w:cs="Arial"/>
                <w:lang w:val="es-ES"/>
              </w:rPr>
            </w:pPr>
            <w:r w:rsidRPr="00215EB6">
              <w:rPr>
                <w:rFonts w:ascii="Arial" w:hAnsi="Arial" w:cs="Arial"/>
                <w:lang w:val="es-ES"/>
              </w:rPr>
              <w:t xml:space="preserve"> </w:t>
            </w:r>
            <w:hyperlink r:id="rId15" w:history="1">
              <w:r w:rsidRPr="00215EB6">
                <w:rPr>
                  <w:rStyle w:val="Hipervnculo"/>
                  <w:rFonts w:ascii="Arial" w:hAnsi="Arial" w:cs="Arial"/>
                  <w:lang w:val="es-ES"/>
                </w:rPr>
                <w:t>www.michelin.es</w:t>
              </w:r>
            </w:hyperlink>
          </w:p>
          <w:p w14:paraId="583FEE6B" w14:textId="77777777" w:rsidR="00F35077" w:rsidRPr="00215EB6" w:rsidRDefault="00F35077" w:rsidP="00A16350">
            <w:pPr>
              <w:ind w:right="-19" w:firstLine="851"/>
              <w:jc w:val="center"/>
              <w:rPr>
                <w:rFonts w:ascii="Arial" w:hAnsi="Arial" w:cs="Arial"/>
                <w:color w:val="08519D"/>
                <w:lang w:val="es-ES"/>
              </w:rPr>
            </w:pPr>
          </w:p>
        </w:tc>
      </w:tr>
      <w:tr w:rsidR="00F35077" w:rsidRPr="00215EB6" w14:paraId="5FA79E7D" w14:textId="77777777" w:rsidTr="00A16350">
        <w:tc>
          <w:tcPr>
            <w:tcW w:w="9016" w:type="dxa"/>
          </w:tcPr>
          <w:p w14:paraId="50EE43B0" w14:textId="77777777" w:rsidR="00F35077" w:rsidRPr="00215EB6" w:rsidRDefault="00F35077" w:rsidP="00A16350">
            <w:pPr>
              <w:ind w:right="-24"/>
              <w:rPr>
                <w:rFonts w:ascii="Arial" w:hAnsi="Arial" w:cs="Arial"/>
                <w:color w:val="08519D"/>
                <w:lang w:val="es-ES"/>
              </w:rPr>
            </w:pPr>
            <w:r>
              <w:t xml:space="preserve">       </w:t>
            </w:r>
            <w:r>
              <w:rPr>
                <w:noProof/>
                <w:color w:val="000000"/>
                <w:lang w:val="es-ES" w:eastAsia="es-ES"/>
              </w:rPr>
              <w:drawing>
                <wp:inline distT="0" distB="0" distL="0" distR="0" wp14:anchorId="292AF51E" wp14:editId="700A37F1">
                  <wp:extent cx="152400" cy="123825"/>
                  <wp:effectExtent l="0" t="0" r="0" b="0"/>
                  <wp:docPr id="100005" name="Imagen 10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
                          <pic:cNvPicPr>
                            <a:picLocks noChangeAspect="1"/>
                          </pic:cNvPicPr>
                        </pic:nvPicPr>
                        <pic:blipFill>
                          <a:blip r:embed="rId16"/>
                          <a:stretch>
                            <a:fillRect/>
                          </a:stretch>
                        </pic:blipFill>
                        <pic:spPr>
                          <a:xfrm>
                            <a:off x="0" y="0"/>
                            <a:ext cx="152400" cy="123825"/>
                          </a:xfrm>
                          <a:prstGeom prst="rect">
                            <a:avLst/>
                          </a:prstGeom>
                        </pic:spPr>
                      </pic:pic>
                    </a:graphicData>
                  </a:graphic>
                </wp:inline>
              </w:drawing>
            </w:r>
            <w:hyperlink r:id="rId17" w:history="1">
              <w:r>
                <w:rPr>
                  <w:rFonts w:ascii="Arial" w:eastAsia="Arial" w:hAnsi="Arial" w:cs="Arial"/>
                  <w:color w:val="0000FF"/>
                  <w:sz w:val="20"/>
                  <w:szCs w:val="20"/>
                  <w:u w:val="single" w:color="0000FF"/>
                </w:rPr>
                <w:t>@MichelinNews</w:t>
              </w:r>
            </w:hyperlink>
            <w:r>
              <w:rPr>
                <w:rFonts w:ascii="Arial" w:eastAsia="Arial" w:hAnsi="Arial" w:cs="Arial"/>
                <w:color w:val="08519D"/>
                <w:sz w:val="20"/>
                <w:szCs w:val="20"/>
              </w:rPr>
              <w:t xml:space="preserve">  </w:t>
            </w:r>
            <w:r>
              <w:rPr>
                <w:noProof/>
                <w:color w:val="000000"/>
                <w:lang w:val="es-ES" w:eastAsia="es-ES"/>
              </w:rPr>
              <w:drawing>
                <wp:inline distT="0" distB="0" distL="0" distR="0" wp14:anchorId="531113A8" wp14:editId="512BFEA7">
                  <wp:extent cx="161925" cy="161925"/>
                  <wp:effectExtent l="0" t="0" r="9525" b="9525"/>
                  <wp:docPr id="100007" name="Imagen 10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inline>
              </w:drawing>
            </w:r>
            <w:r>
              <w:rPr>
                <w:rFonts w:ascii="Arial" w:eastAsia="Arial" w:hAnsi="Arial" w:cs="Arial"/>
                <w:color w:val="08519D"/>
                <w:sz w:val="20"/>
                <w:szCs w:val="20"/>
              </w:rPr>
              <w:t xml:space="preserve"> </w:t>
            </w:r>
            <w:hyperlink r:id="rId19" w:history="1">
              <w:r>
                <w:rPr>
                  <w:rFonts w:ascii="Arial" w:eastAsia="Arial" w:hAnsi="Arial" w:cs="Arial"/>
                  <w:color w:val="0000FF"/>
                  <w:sz w:val="20"/>
                  <w:szCs w:val="20"/>
                  <w:u w:val="single" w:color="0000FF"/>
                </w:rPr>
                <w:t>@Michelinespana</w:t>
              </w:r>
            </w:hyperlink>
            <w:r>
              <w:rPr>
                <w:rFonts w:ascii="Arial" w:eastAsia="Arial" w:hAnsi="Arial" w:cs="Arial"/>
                <w:color w:val="08519D"/>
                <w:sz w:val="20"/>
                <w:szCs w:val="20"/>
              </w:rPr>
              <w:t xml:space="preserve">  </w:t>
            </w:r>
            <w:r>
              <w:rPr>
                <w:noProof/>
                <w:color w:val="000000"/>
                <w:lang w:val="es-ES" w:eastAsia="es-ES"/>
              </w:rPr>
              <w:drawing>
                <wp:inline distT="0" distB="0" distL="0" distR="0" wp14:anchorId="1FD538B8" wp14:editId="51ED9B79">
                  <wp:extent cx="161925" cy="161925"/>
                  <wp:effectExtent l="0" t="0" r="9525" b="9525"/>
                  <wp:docPr id="100009" name="Imagen 10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inline>
              </w:drawing>
            </w:r>
            <w:r>
              <w:rPr>
                <w:rFonts w:ascii="Arial" w:eastAsia="Arial" w:hAnsi="Arial" w:cs="Arial"/>
                <w:color w:val="08519D"/>
                <w:sz w:val="20"/>
                <w:szCs w:val="20"/>
              </w:rPr>
              <w:t xml:space="preserve"> </w:t>
            </w:r>
            <w:hyperlink r:id="rId21" w:history="1">
              <w:r>
                <w:rPr>
                  <w:rFonts w:ascii="Arial" w:eastAsia="Arial" w:hAnsi="Arial" w:cs="Arial"/>
                  <w:color w:val="0000FF"/>
                  <w:sz w:val="20"/>
                  <w:szCs w:val="20"/>
                  <w:u w:val="single" w:color="0000FF"/>
                </w:rPr>
                <w:t>@Michelinespana</w:t>
              </w:r>
            </w:hyperlink>
            <w:r>
              <w:rPr>
                <w:rFonts w:ascii="Arial" w:eastAsia="Arial" w:hAnsi="Arial" w:cs="Arial"/>
                <w:color w:val="08519D"/>
                <w:sz w:val="20"/>
                <w:szCs w:val="20"/>
              </w:rPr>
              <w:t xml:space="preserve">  </w:t>
            </w:r>
            <w:r>
              <w:rPr>
                <w:noProof/>
                <w:color w:val="000000"/>
                <w:lang w:val="es-ES" w:eastAsia="es-ES"/>
              </w:rPr>
              <w:drawing>
                <wp:inline distT="0" distB="0" distL="0" distR="0" wp14:anchorId="23724661" wp14:editId="7202AD69">
                  <wp:extent cx="171450" cy="171450"/>
                  <wp:effectExtent l="0" t="0" r="0" b="0"/>
                  <wp:docPr id="100011" name="Imagen 10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1" name=""/>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71450" cy="171450"/>
                          </a:xfrm>
                          <a:prstGeom prst="rect">
                            <a:avLst/>
                          </a:prstGeom>
                        </pic:spPr>
                      </pic:pic>
                    </a:graphicData>
                  </a:graphic>
                </wp:inline>
              </w:drawing>
            </w:r>
            <w:r>
              <w:rPr>
                <w:rFonts w:ascii="Arial" w:eastAsia="Arial" w:hAnsi="Arial" w:cs="Arial"/>
                <w:color w:val="08519D"/>
                <w:sz w:val="20"/>
                <w:szCs w:val="20"/>
              </w:rPr>
              <w:t xml:space="preserve"> </w:t>
            </w:r>
            <w:hyperlink r:id="rId23" w:history="1">
              <w:r>
                <w:rPr>
                  <w:rFonts w:ascii="Arial" w:eastAsia="Arial" w:hAnsi="Arial" w:cs="Arial"/>
                  <w:color w:val="0000FF"/>
                  <w:sz w:val="20"/>
                  <w:szCs w:val="20"/>
                  <w:u w:val="single" w:color="0000FF"/>
                </w:rPr>
                <w:t>@Michelin</w:t>
              </w:r>
            </w:hyperlink>
          </w:p>
        </w:tc>
      </w:tr>
    </w:tbl>
    <w:p w14:paraId="3C77FC4C" w14:textId="77777777" w:rsidR="00F35077" w:rsidRPr="00215EB6" w:rsidRDefault="00F35077" w:rsidP="00F35077">
      <w:pPr>
        <w:ind w:right="1394" w:firstLine="851"/>
        <w:jc w:val="center"/>
        <w:rPr>
          <w:rFonts w:ascii="Arial" w:hAnsi="Arial" w:cs="Arial"/>
          <w:lang w:val="es-ES"/>
        </w:rPr>
      </w:pPr>
    </w:p>
    <w:p w14:paraId="6216D61C" w14:textId="77777777" w:rsidR="00F35077" w:rsidRDefault="00F35077" w:rsidP="00F35077">
      <w:pPr>
        <w:ind w:right="1394" w:firstLine="851"/>
        <w:jc w:val="center"/>
        <w:rPr>
          <w:rFonts w:ascii="Arial" w:hAnsi="Arial" w:cs="Arial"/>
          <w:lang w:val="es-ES"/>
        </w:rPr>
      </w:pPr>
      <w:r>
        <w:rPr>
          <w:rFonts w:ascii="Arial" w:hAnsi="Arial" w:cs="Arial"/>
          <w:lang w:val="es-ES"/>
        </w:rPr>
        <w:t>Ronda de Poniente</w:t>
      </w:r>
      <w:r w:rsidRPr="00895E83">
        <w:rPr>
          <w:rFonts w:ascii="Arial" w:hAnsi="Arial" w:cs="Arial"/>
          <w:lang w:val="es-ES"/>
        </w:rPr>
        <w:t xml:space="preserve">, </w:t>
      </w:r>
      <w:r>
        <w:rPr>
          <w:rFonts w:ascii="Arial" w:hAnsi="Arial" w:cs="Arial"/>
          <w:lang w:val="es-ES"/>
        </w:rPr>
        <w:t>6</w:t>
      </w:r>
      <w:r w:rsidRPr="00895E83">
        <w:rPr>
          <w:rFonts w:ascii="Arial" w:hAnsi="Arial" w:cs="Arial"/>
          <w:lang w:val="es-ES"/>
        </w:rPr>
        <w:t xml:space="preserve"> </w:t>
      </w:r>
      <w:r w:rsidRPr="00215EB6">
        <w:rPr>
          <w:rFonts w:ascii="Arial" w:hAnsi="Arial" w:cs="Arial"/>
          <w:lang w:val="es-ES"/>
        </w:rPr>
        <w:t>– 28760 Tres Cantos – Madrid. ESPAÑA</w:t>
      </w:r>
    </w:p>
    <w:p w14:paraId="35E7F4EF" w14:textId="336F1DC1" w:rsidR="00387E23" w:rsidRPr="006D4CB8" w:rsidRDefault="00387E23" w:rsidP="00F35077">
      <w:pPr>
        <w:spacing w:line="276" w:lineRule="auto"/>
        <w:jc w:val="center"/>
        <w:rPr>
          <w:rFonts w:ascii="Arial" w:hAnsi="Arial" w:cs="Arial"/>
          <w:lang w:val="es-ES"/>
        </w:rPr>
      </w:pPr>
    </w:p>
    <w:sectPr w:rsidR="00387E23" w:rsidRPr="006D4CB8" w:rsidSect="008C7772">
      <w:headerReference w:type="default" r:id="rId24"/>
      <w:footerReference w:type="default" r:id="rId25"/>
      <w:headerReference w:type="first" r:id="rId26"/>
      <w:footerReference w:type="first" r:id="rId27"/>
      <w:pgSz w:w="11906" w:h="16838"/>
      <w:pgMar w:top="-1770" w:right="1440" w:bottom="1204" w:left="1440" w:header="204" w:footer="709" w:gutter="0"/>
      <w:pgBorders w:offsetFrom="page">
        <w:top w:val="single" w:sz="48" w:space="0" w:color="00509F"/>
        <w:left w:val="single" w:sz="48" w:space="0" w:color="00509F"/>
        <w:bottom w:val="single" w:sz="48" w:space="0" w:color="00509F"/>
        <w:right w:val="single" w:sz="48" w:space="0" w:color="00509F"/>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D9D74A" w14:textId="77777777" w:rsidR="00302718" w:rsidRDefault="00302718" w:rsidP="00F24D98">
      <w:r>
        <w:separator/>
      </w:r>
    </w:p>
  </w:endnote>
  <w:endnote w:type="continuationSeparator" w:id="0">
    <w:p w14:paraId="1696CB10" w14:textId="77777777" w:rsidR="00302718" w:rsidRDefault="00302718" w:rsidP="00F24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topia">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ichelin Unit Titling">
    <w:altName w:val="Calibri"/>
    <w:panose1 w:val="00000000000000000000"/>
    <w:charset w:val="00"/>
    <w:family w:val="auto"/>
    <w:notTrueType/>
    <w:pitch w:val="variable"/>
    <w:sig w:usb0="00000003" w:usb1="00000000" w:usb2="00000000" w:usb3="00000000" w:csb0="00000003" w:csb1="00000000"/>
  </w:font>
  <w:font w:name="Michelin">
    <w:panose1 w:val="00000000000000000000"/>
    <w:charset w:val="00"/>
    <w:family w:val="modern"/>
    <w:notTrueType/>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C7F3B" w14:textId="35673834" w:rsidR="0044379B" w:rsidRPr="0044379B" w:rsidRDefault="0044379B" w:rsidP="0044379B">
    <w:pPr>
      <w:jc w:val="both"/>
      <w:rPr>
        <w:rFonts w:ascii="Arial" w:hAnsi="Arial" w:cs="Arial"/>
        <w:sz w:val="20"/>
        <w:szCs w:val="20"/>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D5F83" w14:textId="5197860B" w:rsidR="0044379B" w:rsidRPr="0044379B" w:rsidRDefault="0044379B" w:rsidP="0044379B">
    <w:pPr>
      <w:jc w:val="both"/>
      <w:rPr>
        <w:rFonts w:ascii="Arial" w:hAnsi="Arial" w:cs="Arial"/>
        <w:sz w:val="20"/>
        <w:szCs w:val="20"/>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6A5AD2" w14:textId="77777777" w:rsidR="00302718" w:rsidRDefault="00302718" w:rsidP="00F24D98">
      <w:r>
        <w:separator/>
      </w:r>
    </w:p>
  </w:footnote>
  <w:footnote w:type="continuationSeparator" w:id="0">
    <w:p w14:paraId="5F2609E9" w14:textId="77777777" w:rsidR="00302718" w:rsidRDefault="00302718" w:rsidP="00F24D98">
      <w:r>
        <w:continuationSeparator/>
      </w:r>
    </w:p>
  </w:footnote>
  <w:footnote w:id="1">
    <w:p w14:paraId="769A2EB0" w14:textId="5C411905" w:rsidR="00037891" w:rsidRDefault="00037891" w:rsidP="00037891">
      <w:pPr>
        <w:pStyle w:val="Textonotapie"/>
        <w:jc w:val="both"/>
        <w:rPr>
          <w:rFonts w:ascii="Arial" w:hAnsi="Arial" w:cs="Arial"/>
          <w:sz w:val="12"/>
          <w:szCs w:val="12"/>
          <w:lang w:val="es-ES"/>
        </w:rPr>
      </w:pPr>
      <w:r w:rsidRPr="00037891">
        <w:rPr>
          <w:rStyle w:val="Refdenotaalpie"/>
          <w:sz w:val="12"/>
          <w:szCs w:val="12"/>
        </w:rPr>
        <w:footnoteRef/>
      </w:r>
      <w:r w:rsidRPr="00037891">
        <w:rPr>
          <w:sz w:val="12"/>
          <w:szCs w:val="12"/>
        </w:rPr>
        <w:t xml:space="preserve"> </w:t>
      </w:r>
      <w:r w:rsidR="006453D7" w:rsidRPr="00B41964">
        <w:rPr>
          <w:rFonts w:ascii="Arial" w:eastAsia="Arial" w:hAnsi="Arial" w:cs="Arial"/>
          <w:sz w:val="12"/>
          <w:szCs w:val="12"/>
          <w:lang w:val="es-ES_tradnl"/>
        </w:rPr>
        <w:t>Reducción de hasta en un 80% del número de incidencias en los neumáticos por pérdida de presión. Reducción máxima estimada del número de incidencias debidas a neumáticos poco inflados con respecto a su presión nominal recomendada, gracias al seguimiento diario de las mediciones de presión combinado con operaciones de mantenimiento adecuadas. Estudio interno de Michelin realizado sobre 7.000 vehículos en Europa equipados con la solución Michelin Effitrailer, sobre un panel de 340.000 mediciones de presión analizadas</w:t>
      </w:r>
    </w:p>
    <w:p w14:paraId="1109D548" w14:textId="13FE1D43" w:rsidR="00037891" w:rsidRPr="00037891" w:rsidRDefault="00037891" w:rsidP="00037891">
      <w:pPr>
        <w:pStyle w:val="Textonotapie"/>
        <w:jc w:val="both"/>
        <w:rPr>
          <w:sz w:val="12"/>
          <w:szCs w:val="12"/>
          <w:lang w:val="es-ES"/>
        </w:rPr>
      </w:pPr>
    </w:p>
  </w:footnote>
  <w:footnote w:id="2">
    <w:p w14:paraId="32F8F05E" w14:textId="77777777" w:rsidR="006453D7" w:rsidRPr="00B41964" w:rsidRDefault="00037891" w:rsidP="006453D7">
      <w:pPr>
        <w:jc w:val="both"/>
        <w:rPr>
          <w:color w:val="000000"/>
          <w:sz w:val="12"/>
          <w:szCs w:val="12"/>
          <w:vertAlign w:val="superscript"/>
          <w:lang w:val="es-ES_tradnl"/>
        </w:rPr>
      </w:pPr>
      <w:r w:rsidRPr="00037891">
        <w:rPr>
          <w:rStyle w:val="Refdenotaalpie"/>
          <w:sz w:val="12"/>
          <w:szCs w:val="12"/>
        </w:rPr>
        <w:footnoteRef/>
      </w:r>
      <w:r w:rsidRPr="00037891">
        <w:rPr>
          <w:sz w:val="12"/>
          <w:szCs w:val="12"/>
        </w:rPr>
        <w:t xml:space="preserve"> </w:t>
      </w:r>
      <w:r w:rsidR="006453D7" w:rsidRPr="00B41964">
        <w:rPr>
          <w:rFonts w:ascii="Arial" w:eastAsia="Arial" w:hAnsi="Arial" w:cs="Arial"/>
          <w:b/>
          <w:bCs/>
          <w:sz w:val="12"/>
          <w:szCs w:val="12"/>
          <w:lang w:val="es-ES_tradnl"/>
        </w:rPr>
        <w:t>Reducción del consumo de carburante de hasta un 5%</w:t>
      </w:r>
      <w:r w:rsidR="006453D7" w:rsidRPr="00B41964">
        <w:rPr>
          <w:rFonts w:ascii="Arial" w:eastAsia="Arial" w:hAnsi="Arial" w:cs="Arial"/>
          <w:sz w:val="12"/>
          <w:szCs w:val="12"/>
          <w:lang w:val="es-ES_tradnl"/>
        </w:rPr>
        <w:t xml:space="preserve"> equipando la flota con neumáticos MICHELIN X LINE Energy*. Simulación realizada el 4 de abril de 2023 basada en la metodología VECTO (Vehicle Energy Consumption Calculation Tool) comparando el Convoy #1 (equipado con MICHELIN X LINE Energy Z2 &amp; D2 en 315/70 R22.5 en la cabeza tractora y MICHELIN X LINE Energy T en 385/55 R22.5 para los ejes del remolque) con Convoy #2 (equipado con MICHELIN X MULTI Z &amp; D en 315/70 R22.5 en la cabeza tractora y MICHELIN X MULTI T2 en 385/55 R22.5 para los ejes del remolque), para un uso 100% larga distancia con una masa total de 29 toneladas (cabeza tractora + remolque + carga).</w:t>
      </w:r>
    </w:p>
    <w:p w14:paraId="132A21CA" w14:textId="77777777" w:rsidR="006453D7" w:rsidRPr="00B41964" w:rsidRDefault="006453D7" w:rsidP="006453D7">
      <w:pPr>
        <w:jc w:val="both"/>
        <w:rPr>
          <w:sz w:val="12"/>
          <w:szCs w:val="12"/>
          <w:lang w:val="es-ES_tradnl"/>
        </w:rPr>
      </w:pPr>
      <w:r w:rsidRPr="00B41964">
        <w:rPr>
          <w:rFonts w:ascii="Arial" w:eastAsia="Arial" w:hAnsi="Arial" w:cs="Arial"/>
          <w:b/>
          <w:bCs/>
          <w:sz w:val="12"/>
          <w:szCs w:val="12"/>
          <w:lang w:val="es-ES_tradnl"/>
        </w:rPr>
        <w:t>Mejora del potencial de desgaste de los neumáticos de hasta 1,3 mm* y reducción del consumo de carburante de hasta un 1%**</w:t>
      </w:r>
      <w:r w:rsidRPr="00B41964">
        <w:rPr>
          <w:rFonts w:ascii="Arial" w:eastAsia="Arial" w:hAnsi="Arial" w:cs="Arial"/>
          <w:sz w:val="12"/>
          <w:szCs w:val="12"/>
          <w:lang w:val="es-ES_tradnl"/>
        </w:rPr>
        <w:t xml:space="preserve">. </w:t>
      </w:r>
    </w:p>
    <w:p w14:paraId="525EFB7A" w14:textId="77777777" w:rsidR="006453D7" w:rsidRPr="00B41964" w:rsidRDefault="006453D7" w:rsidP="006453D7">
      <w:pPr>
        <w:jc w:val="both"/>
        <w:rPr>
          <w:sz w:val="12"/>
          <w:szCs w:val="12"/>
          <w:lang w:val="es-ES_tradnl"/>
        </w:rPr>
      </w:pPr>
      <w:r w:rsidRPr="00B41964">
        <w:rPr>
          <w:rFonts w:ascii="Arial" w:eastAsia="Arial" w:hAnsi="Arial" w:cs="Arial"/>
          <w:i/>
          <w:iCs/>
          <w:sz w:val="12"/>
          <w:szCs w:val="12"/>
          <w:lang w:val="es-ES_tradnl"/>
        </w:rPr>
        <w:t xml:space="preserve">*Ganancia máxima de mm medida gracias al uso regular de MICHELIN QuickScan en asociación con las operaciones de mantenimiento necesarias.  Mediciones comparativas, antes y después de la instalación de la tecnología MICHELIN QuickScan, realizadas sobre 6.806 neumáticos retirados entre 2020 y 2022 en 5 emplazamientos de 6 transportistas franceses equipados con MICHELIN QuickScan.  </w:t>
      </w:r>
    </w:p>
    <w:p w14:paraId="20E260E6" w14:textId="77777777" w:rsidR="006453D7" w:rsidRPr="00B41964" w:rsidRDefault="006453D7" w:rsidP="006453D7">
      <w:pPr>
        <w:jc w:val="both"/>
        <w:rPr>
          <w:sz w:val="12"/>
          <w:szCs w:val="12"/>
          <w:lang w:val="es-ES_tradnl"/>
        </w:rPr>
      </w:pPr>
      <w:r w:rsidRPr="00B41964">
        <w:rPr>
          <w:rFonts w:ascii="Arial" w:eastAsia="Arial" w:hAnsi="Arial" w:cs="Arial"/>
          <w:i/>
          <w:iCs/>
          <w:sz w:val="12"/>
          <w:szCs w:val="12"/>
          <w:lang w:val="es-ES_tradnl"/>
        </w:rPr>
        <w:t>**Ganancia calculada internamente por Michelin mediante simulación del ahorro de carburante vinculado al desgaste de los neumáticos y realizada en 2022 sobre la base del método siguiente: comparación del consumo de carburante de un convoy equipado con neumáticos nuevos con el de un convoy equipado con neumáticos desgastados (a la profundidad mínima legal del dibujo, es decir, 1,6 mm) en condiciones de conducción idénticas (condiciones climáticas, estado de la carretera y comportamiento del conductor). Los dos convoyes estaban equipados con MICHELIN X MULTI Z &amp; D 315/70 R22.5 en el tractor y MICHELIN X MULTI T2 385/55R22.5 en el remolque en un uso 100% de larga distancia con un peso total del convoy de 40 toneladas (tractor + remolque + carga), combinado con un consumo de carburante de referencia de 32,42 l/100. La mejora de consumo de carburante observada por 1 mm de caucho utilizado adicionalmente es del 0,8%, de lo que resulta una reducción del consumo de carburante del 1% ampliando la profundidad del perfil utilizado con 1,3 mm.</w:t>
      </w:r>
    </w:p>
    <w:p w14:paraId="27AC0869" w14:textId="77777777" w:rsidR="006453D7" w:rsidRPr="00B41964" w:rsidRDefault="006453D7" w:rsidP="006453D7">
      <w:pPr>
        <w:jc w:val="both"/>
        <w:rPr>
          <w:sz w:val="12"/>
          <w:szCs w:val="12"/>
          <w:lang w:val="es-ES_tradnl"/>
        </w:rPr>
      </w:pPr>
      <w:r w:rsidRPr="00B41964">
        <w:rPr>
          <w:rFonts w:ascii="Arial" w:eastAsia="Arial" w:hAnsi="Arial" w:cs="Arial"/>
          <w:b/>
          <w:bCs/>
          <w:sz w:val="12"/>
          <w:szCs w:val="12"/>
          <w:lang w:val="es-ES_tradnl"/>
        </w:rPr>
        <w:t>Reducción del el consumo de carburante de hasta un 2%</w:t>
      </w:r>
      <w:r w:rsidRPr="00B41964">
        <w:rPr>
          <w:rFonts w:ascii="Arial" w:eastAsia="Arial" w:hAnsi="Arial" w:cs="Arial"/>
          <w:sz w:val="12"/>
          <w:szCs w:val="12"/>
          <w:lang w:val="es-ES_tradnl"/>
        </w:rPr>
        <w:t xml:space="preserve"> con la medición de la presión en tiempo real y el mantenimiento asociado. Estimación interna de Michelin, realizada en 2022 y calculada mediante una simulación de consumo de carburante basada en el siguiente método: comparación del consumo de carburante de un convoy equipado con neumáticos nuevos a la presión nominal recomendada con el de un convoy equipado con neumáticos nuevos con una presión inferior en un 30% a la presión nominal recomendada, en condiciones de conducción idénticas (condiciones climáticas, estado de la carretera y comportamiento del conductor). Los dos convoyes equipados con MICHELIN X MULTI Z &amp; D 315/70 R22.5 en la cabeza tractora y MICHELIN X MULTI T2 385/55R22.5 en los ejes del remolque, para una utilización 100% larga distancia con un peso total del convoy de 40 toneladas (cabeza tractora + remolque + carga) y un consumo de referencia de 32,42 l/100.</w:t>
      </w:r>
    </w:p>
    <w:p w14:paraId="0DCB681C" w14:textId="77777777" w:rsidR="006453D7" w:rsidRPr="00B41964" w:rsidRDefault="006453D7" w:rsidP="006453D7">
      <w:pPr>
        <w:jc w:val="both"/>
        <w:rPr>
          <w:sz w:val="12"/>
          <w:szCs w:val="12"/>
          <w:lang w:val="es-ES_tradnl"/>
        </w:rPr>
      </w:pPr>
      <w:r w:rsidRPr="00B41964">
        <w:rPr>
          <w:rFonts w:ascii="Arial" w:eastAsia="Arial" w:hAnsi="Arial" w:cs="Arial"/>
          <w:b/>
          <w:bCs/>
          <w:sz w:val="12"/>
          <w:szCs w:val="12"/>
          <w:lang w:val="es-ES_tradnl"/>
        </w:rPr>
        <w:t>Reducción del consumo de carburante de hasta un 4% con Michelin Connected Fleet</w:t>
      </w:r>
      <w:r w:rsidRPr="00B41964">
        <w:rPr>
          <w:rFonts w:ascii="Arial" w:eastAsia="Arial" w:hAnsi="Arial" w:cs="Arial"/>
          <w:sz w:val="12"/>
          <w:szCs w:val="12"/>
          <w:lang w:val="es-ES_tradnl"/>
        </w:rPr>
        <w:t>. Reducción mínima del consumo de carburante en cada uno de los 11 clientes europeos de Michelin Connected Fleet, durante las operaciones normales de transporte en toda su flota de camiones en el período de 2019 a 2023.</w:t>
      </w:r>
      <w:r w:rsidRPr="00B41964">
        <w:rPr>
          <w:rFonts w:ascii="Arial" w:eastAsia="Arial" w:hAnsi="Arial" w:cs="Arial"/>
          <w:sz w:val="12"/>
          <w:szCs w:val="12"/>
          <w:lang w:val="es-ES_tradnl"/>
        </w:rPr>
        <w:tab/>
      </w:r>
    </w:p>
    <w:p w14:paraId="4393FAB3" w14:textId="0AD5465C" w:rsidR="00037891" w:rsidRPr="00037891" w:rsidRDefault="00037891" w:rsidP="006453D7">
      <w:pPr>
        <w:jc w:val="both"/>
        <w:rPr>
          <w:sz w:val="12"/>
          <w:szCs w:val="12"/>
          <w:lang w:val="es-E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14A5B" w14:textId="55C91CDB" w:rsidR="00B36FEE" w:rsidRDefault="001A4103" w:rsidP="00170CB5">
    <w:pPr>
      <w:pStyle w:val="Encabezado"/>
      <w:ind w:left="-1418"/>
      <w:jc w:val="center"/>
      <w:rPr>
        <w:rFonts w:ascii="Michelin Unit Titling" w:hAnsi="Michelin Unit Titling"/>
        <w:color w:val="404040" w:themeColor="text1" w:themeTint="BF"/>
      </w:rPr>
    </w:pPr>
    <w:r>
      <w:rPr>
        <w:noProof/>
        <w:lang w:val="es-ES" w:eastAsia="es-ES"/>
      </w:rPr>
      <w:drawing>
        <wp:anchor distT="0" distB="0" distL="114300" distR="114300" simplePos="0" relativeHeight="251670528" behindDoc="0" locked="0" layoutInCell="1" allowOverlap="1" wp14:anchorId="5F7689E6" wp14:editId="31EA87E1">
          <wp:simplePos x="0" y="0"/>
          <wp:positionH relativeFrom="column">
            <wp:posOffset>1538715</wp:posOffset>
          </wp:positionH>
          <wp:positionV relativeFrom="paragraph">
            <wp:posOffset>170267</wp:posOffset>
          </wp:positionV>
          <wp:extent cx="2457450" cy="654050"/>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0" cy="654050"/>
                  </a:xfrm>
                  <a:prstGeom prst="rect">
                    <a:avLst/>
                  </a:prstGeom>
                  <a:noFill/>
                  <a:ln>
                    <a:noFill/>
                  </a:ln>
                </pic:spPr>
              </pic:pic>
            </a:graphicData>
          </a:graphic>
          <wp14:sizeRelH relativeFrom="margin">
            <wp14:pctWidth>0</wp14:pctWidth>
          </wp14:sizeRelH>
        </wp:anchor>
      </w:drawing>
    </w:r>
  </w:p>
  <w:p w14:paraId="4AE4505A" w14:textId="45512A1B" w:rsidR="00C53F0C" w:rsidRPr="00C53F0C" w:rsidRDefault="00C53F0C" w:rsidP="00170CB5">
    <w:pPr>
      <w:pStyle w:val="Encabezado"/>
      <w:ind w:left="-1418"/>
      <w:jc w:val="center"/>
      <w:rPr>
        <w:rFonts w:ascii="Michelin Unit Titling" w:hAnsi="Michelin Unit Titling"/>
        <w:color w:val="404040" w:themeColor="text1" w:themeTint="BF"/>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804F5A" w14:textId="49459B24" w:rsidR="001963B1" w:rsidRDefault="00F23D2E" w:rsidP="006C44F0">
    <w:pPr>
      <w:pStyle w:val="Encabezado"/>
      <w:ind w:left="-1418"/>
    </w:pPr>
    <w:r>
      <w:rPr>
        <w:noProof/>
        <w:lang w:val="es-ES" w:eastAsia="es-ES"/>
      </w:rPr>
      <w:drawing>
        <wp:anchor distT="0" distB="0" distL="114300" distR="114300" simplePos="0" relativeHeight="251668480" behindDoc="0" locked="0" layoutInCell="1" allowOverlap="1" wp14:anchorId="4C6736A6" wp14:editId="7DAD1EF7">
          <wp:simplePos x="0" y="0"/>
          <wp:positionH relativeFrom="column">
            <wp:posOffset>1776334</wp:posOffset>
          </wp:positionH>
          <wp:positionV relativeFrom="paragraph">
            <wp:posOffset>186690</wp:posOffset>
          </wp:positionV>
          <wp:extent cx="2457450" cy="65405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0" cy="654050"/>
                  </a:xfrm>
                  <a:prstGeom prst="rect">
                    <a:avLst/>
                  </a:prstGeom>
                  <a:noFill/>
                  <a:ln>
                    <a:noFill/>
                  </a:ln>
                </pic:spPr>
              </pic:pic>
            </a:graphicData>
          </a:graphic>
          <wp14:sizeRelH relativeFrom="margin">
            <wp14:pctWidth>0</wp14:pctWidth>
          </wp14:sizeRelH>
        </wp:anchor>
      </w:drawing>
    </w:r>
    <w:r w:rsidR="000778DE">
      <w:rPr>
        <w:rFonts w:ascii="Michelin Unit Titling" w:hAnsi="Michelin Unit Titling"/>
        <w:noProof/>
        <w:color w:val="000000" w:themeColor="text1"/>
        <w:lang w:val="es-ES" w:eastAsia="es-ES"/>
      </w:rPr>
      <mc:AlternateContent>
        <mc:Choice Requires="wps">
          <w:drawing>
            <wp:anchor distT="0" distB="0" distL="114300" distR="114300" simplePos="0" relativeHeight="251659264" behindDoc="0" locked="0" layoutInCell="1" allowOverlap="1" wp14:anchorId="6B80B4D6" wp14:editId="3C0F7673">
              <wp:simplePos x="0" y="0"/>
              <wp:positionH relativeFrom="page">
                <wp:posOffset>2463165</wp:posOffset>
              </wp:positionH>
              <wp:positionV relativeFrom="paragraph">
                <wp:posOffset>748359</wp:posOffset>
              </wp:positionV>
              <wp:extent cx="2971800" cy="391886"/>
              <wp:effectExtent l="0" t="0" r="0" b="8255"/>
              <wp:wrapNone/>
              <wp:docPr id="4" name="Text Box 4"/>
              <wp:cNvGraphicFramePr/>
              <a:graphic xmlns:a="http://schemas.openxmlformats.org/drawingml/2006/main">
                <a:graphicData uri="http://schemas.microsoft.com/office/word/2010/wordprocessingShape">
                  <wps:wsp>
                    <wps:cNvSpPr txBox="1"/>
                    <wps:spPr>
                      <a:xfrm>
                        <a:off x="0" y="0"/>
                        <a:ext cx="2971800" cy="391886"/>
                      </a:xfrm>
                      <a:prstGeom prst="rect">
                        <a:avLst/>
                      </a:prstGeom>
                      <a:solidFill>
                        <a:schemeClr val="lt1"/>
                      </a:solidFill>
                      <a:ln w="6350">
                        <a:noFill/>
                      </a:ln>
                    </wps:spPr>
                    <wps:txbx>
                      <w:txbxContent>
                        <w:p w14:paraId="5ECC90E7" w14:textId="078B0F2F" w:rsidR="000B3F91" w:rsidRPr="00DB591E" w:rsidRDefault="00BE269E" w:rsidP="000B3F91">
                          <w:pPr>
                            <w:jc w:val="center"/>
                            <w:rPr>
                              <w:rFonts w:ascii="Michelin" w:hAnsi="Michelin"/>
                              <w:color w:val="575757"/>
                              <w:lang w:val="es-ES"/>
                            </w:rPr>
                          </w:pPr>
                          <w:r w:rsidRPr="00DB591E">
                            <w:rPr>
                              <w:rFonts w:ascii="Michelin" w:hAnsi="Michelin"/>
                              <w:color w:val="575757"/>
                              <w:lang w:val="es-ES"/>
                            </w:rPr>
                            <w:t>Información de prensa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80B4D6" id="_x0000_t202" coordsize="21600,21600" o:spt="202" path="m,l,21600r21600,l21600,xe">
              <v:stroke joinstyle="miter"/>
              <v:path gradientshapeok="t" o:connecttype="rect"/>
            </v:shapetype>
            <v:shape id="Text Box 4" o:spid="_x0000_s1026" type="#_x0000_t202" style="position:absolute;left:0;text-align:left;margin-left:193.95pt;margin-top:58.95pt;width:234pt;height:30.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" fillcolor="white [3201]" stroked="f" strokeweight=".5pt">
              <v:textbox>
                <w:txbxContent>
                  <w:p w14:paraId="5ECC90E7" w14:textId="078B0F2F" w:rsidR="000B3F91" w:rsidRPr="00DB591E" w:rsidRDefault="00BE269E" w:rsidP="000B3F91">
                    <w:pPr>
                      <w:jc w:val="center"/>
                      <w:rPr>
                        <w:rFonts w:ascii="Michelin" w:hAnsi="Michelin"/>
                        <w:color w:val="575757"/>
                        <w:lang w:val="es-ES"/>
                      </w:rPr>
                    </w:pPr>
                    <w:r w:rsidRPr="00DB591E">
                      <w:rPr>
                        <w:rFonts w:ascii="Michelin" w:hAnsi="Michelin"/>
                        <w:color w:val="575757"/>
                        <w:lang w:val="es-ES"/>
                      </w:rPr>
                      <w:t>Información de prensa</w:t>
                    </w:r>
                  </w:p>
                </w:txbxContent>
              </v:textbox>
              <w10:wrap anchorx="page"/>
            </v:shape>
          </w:pict>
        </mc:Fallback>
      </mc:AlternateContent>
    </w:r>
    <w:r w:rsidR="00B36FEE">
      <w:rPr>
        <w:rFonts w:ascii="Michelin Unit Titling" w:hAnsi="Michelin Unit Titling"/>
        <w:noProof/>
        <w:color w:val="000000" w:themeColor="text1"/>
        <w:lang w:val="es-ES" w:eastAsia="es-ES"/>
      </w:rPr>
      <mc:AlternateContent>
        <mc:Choice Requires="wps">
          <w:drawing>
            <wp:anchor distT="0" distB="0" distL="114300" distR="114300" simplePos="0" relativeHeight="251661312" behindDoc="0" locked="0" layoutInCell="1" allowOverlap="1" wp14:anchorId="2B1079E5" wp14:editId="4DD33B40">
              <wp:simplePos x="0" y="0"/>
              <wp:positionH relativeFrom="page">
                <wp:posOffset>426787</wp:posOffset>
              </wp:positionH>
              <wp:positionV relativeFrom="paragraph">
                <wp:posOffset>1083439</wp:posOffset>
              </wp:positionV>
              <wp:extent cx="1666959" cy="254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666959" cy="254000"/>
                      </a:xfrm>
                      <a:prstGeom prst="rect">
                        <a:avLst/>
                      </a:prstGeom>
                      <a:solidFill>
                        <a:schemeClr val="lt1"/>
                      </a:solidFill>
                      <a:ln w="6350">
                        <a:noFill/>
                      </a:ln>
                    </wps:spPr>
                    <wps:txbx>
                      <w:txbxContent>
                        <w:p w14:paraId="239CAE9F" w14:textId="6E5F2189" w:rsidR="003F197B" w:rsidRPr="00DB591E" w:rsidRDefault="00594F5C" w:rsidP="003F197B">
                          <w:pPr>
                            <w:jc w:val="center"/>
                            <w:rPr>
                              <w:rFonts w:ascii="Michelin" w:hAnsi="Michelin"/>
                              <w:color w:val="575757"/>
                            </w:rPr>
                          </w:pPr>
                          <w:r w:rsidRPr="00DB591E">
                            <w:rPr>
                              <w:rFonts w:ascii="Michelin" w:hAnsi="Michelin"/>
                              <w:color w:val="575757"/>
                            </w:rPr>
                            <w:t>CORPORATIVO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1079E5" id="Text Box 2" o:spid="_x0000_s1027" type="#_x0000_t202" style="position:absolute;left:0;text-align:left;margin-left:33.6pt;margin-top:85.3pt;width:131.25pt;height:20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" fillcolor="white [3201]" stroked="f" strokeweight=".5pt">
              <v:textbox>
                <w:txbxContent>
                  <w:p w14:paraId="239CAE9F" w14:textId="6E5F2189" w:rsidR="003F197B" w:rsidRPr="00DB591E" w:rsidRDefault="00594F5C" w:rsidP="003F197B">
                    <w:pPr>
                      <w:jc w:val="center"/>
                      <w:rPr>
                        <w:rFonts w:ascii="Michelin" w:hAnsi="Michelin"/>
                        <w:color w:val="575757"/>
                      </w:rPr>
                    </w:pPr>
                    <w:r w:rsidRPr="00DB591E">
                      <w:rPr>
                        <w:rFonts w:ascii="Michelin" w:hAnsi="Michelin"/>
                        <w:color w:val="575757"/>
                      </w:rPr>
                      <w:t>CORPORATIVO</w:t>
                    </w:r>
                  </w:p>
                </w:txbxContent>
              </v:textbox>
              <w10:wrap anchorx="page"/>
            </v:shape>
          </w:pict>
        </mc:Fallback>
      </mc:AlternateContent>
    </w:r>
    <w:r w:rsidR="00B36FEE">
      <w:rPr>
        <w:noProof/>
        <w:lang w:val="es-ES" w:eastAsia="es-ES"/>
      </w:rPr>
      <w:drawing>
        <wp:anchor distT="0" distB="0" distL="114300" distR="114300" simplePos="0" relativeHeight="251664384" behindDoc="0" locked="0" layoutInCell="1" allowOverlap="1" wp14:anchorId="2B5BC1A7" wp14:editId="706355DE">
          <wp:simplePos x="0" y="0"/>
          <wp:positionH relativeFrom="column">
            <wp:posOffset>-695325</wp:posOffset>
          </wp:positionH>
          <wp:positionV relativeFrom="paragraph">
            <wp:posOffset>1283970</wp:posOffset>
          </wp:positionV>
          <wp:extent cx="1876425" cy="279400"/>
          <wp:effectExtent l="0" t="0" r="3175" b="0"/>
          <wp:wrapSquare wrapText="bothSides"/>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2">
                    <a:extLst>
                      <a:ext uri="{28A0092B-C50C-407E-A947-70E740481C1C}">
                        <a14:useLocalDpi xmlns:a14="http://schemas.microsoft.com/office/drawing/2010/main" val="0"/>
                      </a:ext>
                    </a:extLst>
                  </a:blip>
                  <a:srcRect t="84997" r="74732"/>
                  <a:stretch/>
                </pic:blipFill>
                <pic:spPr bwMode="auto">
                  <a:xfrm>
                    <a:off x="0" y="0"/>
                    <a:ext cx="1876425" cy="279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5C00B16">
      <w:start w:val="1"/>
      <w:numFmt w:val="bullet"/>
      <w:lvlText w:val=""/>
      <w:lvlJc w:val="left"/>
      <w:pPr>
        <w:ind w:left="720" w:hanging="360"/>
      </w:pPr>
      <w:rPr>
        <w:rFonts w:ascii="Symbol" w:hAnsi="Symbol"/>
        <w:b w:val="0"/>
        <w:bCs w:val="0"/>
      </w:rPr>
    </w:lvl>
    <w:lvl w:ilvl="1" w:tplc="BE3220A6">
      <w:start w:val="1"/>
      <w:numFmt w:val="bullet"/>
      <w:lvlText w:val="o"/>
      <w:lvlJc w:val="left"/>
      <w:pPr>
        <w:tabs>
          <w:tab w:val="num" w:pos="1440"/>
        </w:tabs>
        <w:ind w:left="1440" w:hanging="360"/>
      </w:pPr>
      <w:rPr>
        <w:rFonts w:ascii="Courier New" w:hAnsi="Courier New"/>
      </w:rPr>
    </w:lvl>
    <w:lvl w:ilvl="2" w:tplc="FAB0CBAA">
      <w:start w:val="1"/>
      <w:numFmt w:val="bullet"/>
      <w:lvlText w:val=""/>
      <w:lvlJc w:val="left"/>
      <w:pPr>
        <w:tabs>
          <w:tab w:val="num" w:pos="2160"/>
        </w:tabs>
        <w:ind w:left="2160" w:hanging="360"/>
      </w:pPr>
      <w:rPr>
        <w:rFonts w:ascii="Wingdings" w:hAnsi="Wingdings"/>
      </w:rPr>
    </w:lvl>
    <w:lvl w:ilvl="3" w:tplc="BF3A9034">
      <w:start w:val="1"/>
      <w:numFmt w:val="bullet"/>
      <w:lvlText w:val=""/>
      <w:lvlJc w:val="left"/>
      <w:pPr>
        <w:tabs>
          <w:tab w:val="num" w:pos="2880"/>
        </w:tabs>
        <w:ind w:left="2880" w:hanging="360"/>
      </w:pPr>
      <w:rPr>
        <w:rFonts w:ascii="Symbol" w:hAnsi="Symbol"/>
      </w:rPr>
    </w:lvl>
    <w:lvl w:ilvl="4" w:tplc="AEDCA1B8">
      <w:start w:val="1"/>
      <w:numFmt w:val="bullet"/>
      <w:lvlText w:val="o"/>
      <w:lvlJc w:val="left"/>
      <w:pPr>
        <w:tabs>
          <w:tab w:val="num" w:pos="3600"/>
        </w:tabs>
        <w:ind w:left="3600" w:hanging="360"/>
      </w:pPr>
      <w:rPr>
        <w:rFonts w:ascii="Courier New" w:hAnsi="Courier New"/>
      </w:rPr>
    </w:lvl>
    <w:lvl w:ilvl="5" w:tplc="7722E538">
      <w:start w:val="1"/>
      <w:numFmt w:val="bullet"/>
      <w:lvlText w:val=""/>
      <w:lvlJc w:val="left"/>
      <w:pPr>
        <w:tabs>
          <w:tab w:val="num" w:pos="4320"/>
        </w:tabs>
        <w:ind w:left="4320" w:hanging="360"/>
      </w:pPr>
      <w:rPr>
        <w:rFonts w:ascii="Wingdings" w:hAnsi="Wingdings"/>
      </w:rPr>
    </w:lvl>
    <w:lvl w:ilvl="6" w:tplc="4C7A575A">
      <w:start w:val="1"/>
      <w:numFmt w:val="bullet"/>
      <w:lvlText w:val=""/>
      <w:lvlJc w:val="left"/>
      <w:pPr>
        <w:tabs>
          <w:tab w:val="num" w:pos="5040"/>
        </w:tabs>
        <w:ind w:left="5040" w:hanging="360"/>
      </w:pPr>
      <w:rPr>
        <w:rFonts w:ascii="Symbol" w:hAnsi="Symbol"/>
      </w:rPr>
    </w:lvl>
    <w:lvl w:ilvl="7" w:tplc="709C96BA">
      <w:start w:val="1"/>
      <w:numFmt w:val="bullet"/>
      <w:lvlText w:val="o"/>
      <w:lvlJc w:val="left"/>
      <w:pPr>
        <w:tabs>
          <w:tab w:val="num" w:pos="5760"/>
        </w:tabs>
        <w:ind w:left="5760" w:hanging="360"/>
      </w:pPr>
      <w:rPr>
        <w:rFonts w:ascii="Courier New" w:hAnsi="Courier New"/>
      </w:rPr>
    </w:lvl>
    <w:lvl w:ilvl="8" w:tplc="C5D8A400">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AF608C0A">
      <w:start w:val="1"/>
      <w:numFmt w:val="bullet"/>
      <w:lvlText w:val="o"/>
      <w:lvlJc w:val="left"/>
      <w:pPr>
        <w:ind w:left="720" w:hanging="360"/>
      </w:pPr>
      <w:rPr>
        <w:rFonts w:ascii="Courier New" w:hAnsi="Courier New"/>
        <w:b w:val="0"/>
        <w:bCs w:val="0"/>
      </w:rPr>
    </w:lvl>
    <w:lvl w:ilvl="1" w:tplc="C2605F24">
      <w:start w:val="1"/>
      <w:numFmt w:val="bullet"/>
      <w:lvlText w:val="o"/>
      <w:lvlJc w:val="left"/>
      <w:pPr>
        <w:tabs>
          <w:tab w:val="num" w:pos="1440"/>
        </w:tabs>
        <w:ind w:left="1440" w:hanging="360"/>
      </w:pPr>
      <w:rPr>
        <w:rFonts w:ascii="Courier New" w:hAnsi="Courier New"/>
      </w:rPr>
    </w:lvl>
    <w:lvl w:ilvl="2" w:tplc="692E6220">
      <w:start w:val="1"/>
      <w:numFmt w:val="bullet"/>
      <w:lvlText w:val=""/>
      <w:lvlJc w:val="left"/>
      <w:pPr>
        <w:tabs>
          <w:tab w:val="num" w:pos="2160"/>
        </w:tabs>
        <w:ind w:left="2160" w:hanging="360"/>
      </w:pPr>
      <w:rPr>
        <w:rFonts w:ascii="Wingdings" w:hAnsi="Wingdings"/>
      </w:rPr>
    </w:lvl>
    <w:lvl w:ilvl="3" w:tplc="F4C82264">
      <w:start w:val="1"/>
      <w:numFmt w:val="bullet"/>
      <w:lvlText w:val=""/>
      <w:lvlJc w:val="left"/>
      <w:pPr>
        <w:tabs>
          <w:tab w:val="num" w:pos="2880"/>
        </w:tabs>
        <w:ind w:left="2880" w:hanging="360"/>
      </w:pPr>
      <w:rPr>
        <w:rFonts w:ascii="Symbol" w:hAnsi="Symbol"/>
      </w:rPr>
    </w:lvl>
    <w:lvl w:ilvl="4" w:tplc="CBC83054">
      <w:start w:val="1"/>
      <w:numFmt w:val="bullet"/>
      <w:lvlText w:val="o"/>
      <w:lvlJc w:val="left"/>
      <w:pPr>
        <w:tabs>
          <w:tab w:val="num" w:pos="3600"/>
        </w:tabs>
        <w:ind w:left="3600" w:hanging="360"/>
      </w:pPr>
      <w:rPr>
        <w:rFonts w:ascii="Courier New" w:hAnsi="Courier New"/>
      </w:rPr>
    </w:lvl>
    <w:lvl w:ilvl="5" w:tplc="51465F36">
      <w:start w:val="1"/>
      <w:numFmt w:val="bullet"/>
      <w:lvlText w:val=""/>
      <w:lvlJc w:val="left"/>
      <w:pPr>
        <w:tabs>
          <w:tab w:val="num" w:pos="4320"/>
        </w:tabs>
        <w:ind w:left="4320" w:hanging="360"/>
      </w:pPr>
      <w:rPr>
        <w:rFonts w:ascii="Wingdings" w:hAnsi="Wingdings"/>
      </w:rPr>
    </w:lvl>
    <w:lvl w:ilvl="6" w:tplc="0436E1DC">
      <w:start w:val="1"/>
      <w:numFmt w:val="bullet"/>
      <w:lvlText w:val=""/>
      <w:lvlJc w:val="left"/>
      <w:pPr>
        <w:tabs>
          <w:tab w:val="num" w:pos="5040"/>
        </w:tabs>
        <w:ind w:left="5040" w:hanging="360"/>
      </w:pPr>
      <w:rPr>
        <w:rFonts w:ascii="Symbol" w:hAnsi="Symbol"/>
      </w:rPr>
    </w:lvl>
    <w:lvl w:ilvl="7" w:tplc="66203414">
      <w:start w:val="1"/>
      <w:numFmt w:val="bullet"/>
      <w:lvlText w:val="o"/>
      <w:lvlJc w:val="left"/>
      <w:pPr>
        <w:tabs>
          <w:tab w:val="num" w:pos="5760"/>
        </w:tabs>
        <w:ind w:left="5760" w:hanging="360"/>
      </w:pPr>
      <w:rPr>
        <w:rFonts w:ascii="Courier New" w:hAnsi="Courier New"/>
      </w:rPr>
    </w:lvl>
    <w:lvl w:ilvl="8" w:tplc="5CA0D91A">
      <w:start w:val="1"/>
      <w:numFmt w:val="bullet"/>
      <w:lvlText w:val=""/>
      <w:lvlJc w:val="left"/>
      <w:pPr>
        <w:tabs>
          <w:tab w:val="num" w:pos="6480"/>
        </w:tabs>
        <w:ind w:left="6480" w:hanging="360"/>
      </w:pPr>
      <w:rPr>
        <w:rFonts w:ascii="Wingdings" w:hAnsi="Wingdings"/>
      </w:rPr>
    </w:lvl>
  </w:abstractNum>
  <w:abstractNum w:abstractNumId="2" w15:restartNumberingAfterBreak="0">
    <w:nsid w:val="2CA85CF0"/>
    <w:multiLevelType w:val="hybridMultilevel"/>
    <w:tmpl w:val="652E054C"/>
    <w:lvl w:ilvl="0" w:tplc="040C0003">
      <w:start w:val="1"/>
      <w:numFmt w:val="bullet"/>
      <w:lvlText w:val="o"/>
      <w:lvlJc w:val="left"/>
      <w:pPr>
        <w:ind w:left="720" w:hanging="360"/>
      </w:pPr>
      <w:rPr>
        <w:rFonts w:ascii="Courier New" w:hAnsi="Courier New" w:cs="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2E180691"/>
    <w:multiLevelType w:val="hybridMultilevel"/>
    <w:tmpl w:val="35F44386"/>
    <w:lvl w:ilvl="0" w:tplc="040C0003">
      <w:start w:val="1"/>
      <w:numFmt w:val="bullet"/>
      <w:lvlText w:val="o"/>
      <w:lvlJc w:val="left"/>
      <w:pPr>
        <w:ind w:left="720" w:hanging="360"/>
      </w:pPr>
      <w:rPr>
        <w:rFonts w:ascii="Courier New" w:hAnsi="Courier New" w:cs="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5AB359A4"/>
    <w:multiLevelType w:val="hybridMultilevel"/>
    <w:tmpl w:val="5AF27F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AF3576D"/>
    <w:multiLevelType w:val="hybridMultilevel"/>
    <w:tmpl w:val="A81CCB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48626DB"/>
    <w:multiLevelType w:val="hybridMultilevel"/>
    <w:tmpl w:val="8FE0064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3"/>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386"/>
    <w:rsid w:val="00034081"/>
    <w:rsid w:val="00037891"/>
    <w:rsid w:val="000778DE"/>
    <w:rsid w:val="00082115"/>
    <w:rsid w:val="000A5386"/>
    <w:rsid w:val="000B3F91"/>
    <w:rsid w:val="000C09D6"/>
    <w:rsid w:val="000C4E7C"/>
    <w:rsid w:val="000E07FD"/>
    <w:rsid w:val="00112957"/>
    <w:rsid w:val="001162A2"/>
    <w:rsid w:val="00116A1A"/>
    <w:rsid w:val="001444E6"/>
    <w:rsid w:val="00154400"/>
    <w:rsid w:val="00170CB5"/>
    <w:rsid w:val="001712BA"/>
    <w:rsid w:val="00186CCB"/>
    <w:rsid w:val="00190798"/>
    <w:rsid w:val="001963B1"/>
    <w:rsid w:val="001A0040"/>
    <w:rsid w:val="001A4103"/>
    <w:rsid w:val="001B07FC"/>
    <w:rsid w:val="001D57AF"/>
    <w:rsid w:val="001E520E"/>
    <w:rsid w:val="0021595A"/>
    <w:rsid w:val="00226AF1"/>
    <w:rsid w:val="002462B9"/>
    <w:rsid w:val="00262F8B"/>
    <w:rsid w:val="00266F4F"/>
    <w:rsid w:val="00274DC8"/>
    <w:rsid w:val="002C7D62"/>
    <w:rsid w:val="00302718"/>
    <w:rsid w:val="003113FD"/>
    <w:rsid w:val="00387E23"/>
    <w:rsid w:val="003930CA"/>
    <w:rsid w:val="00395651"/>
    <w:rsid w:val="003C3FC0"/>
    <w:rsid w:val="003C419D"/>
    <w:rsid w:val="003E7500"/>
    <w:rsid w:val="003F197B"/>
    <w:rsid w:val="00414F37"/>
    <w:rsid w:val="00416DE4"/>
    <w:rsid w:val="0042207B"/>
    <w:rsid w:val="00422E33"/>
    <w:rsid w:val="00422FAA"/>
    <w:rsid w:val="004237CD"/>
    <w:rsid w:val="0044379B"/>
    <w:rsid w:val="0045418F"/>
    <w:rsid w:val="00471963"/>
    <w:rsid w:val="00493386"/>
    <w:rsid w:val="004A7A65"/>
    <w:rsid w:val="004C6A8C"/>
    <w:rsid w:val="004D2A1B"/>
    <w:rsid w:val="004E3294"/>
    <w:rsid w:val="004E4143"/>
    <w:rsid w:val="00511304"/>
    <w:rsid w:val="00523432"/>
    <w:rsid w:val="0052344F"/>
    <w:rsid w:val="00523D3C"/>
    <w:rsid w:val="00572127"/>
    <w:rsid w:val="00594F5C"/>
    <w:rsid w:val="005B00AE"/>
    <w:rsid w:val="005B7001"/>
    <w:rsid w:val="006453D7"/>
    <w:rsid w:val="006920B7"/>
    <w:rsid w:val="006C3818"/>
    <w:rsid w:val="006C44F0"/>
    <w:rsid w:val="006C7776"/>
    <w:rsid w:val="006D398C"/>
    <w:rsid w:val="006D4CB8"/>
    <w:rsid w:val="00707806"/>
    <w:rsid w:val="007E51AC"/>
    <w:rsid w:val="007F37A6"/>
    <w:rsid w:val="00802F0B"/>
    <w:rsid w:val="00816BB1"/>
    <w:rsid w:val="00834943"/>
    <w:rsid w:val="0083779A"/>
    <w:rsid w:val="00842005"/>
    <w:rsid w:val="0085450A"/>
    <w:rsid w:val="00877AE5"/>
    <w:rsid w:val="008B072F"/>
    <w:rsid w:val="008C7772"/>
    <w:rsid w:val="008F2A0D"/>
    <w:rsid w:val="008F3690"/>
    <w:rsid w:val="008F5893"/>
    <w:rsid w:val="0093532F"/>
    <w:rsid w:val="009969D4"/>
    <w:rsid w:val="00A010E6"/>
    <w:rsid w:val="00A05352"/>
    <w:rsid w:val="00A133C9"/>
    <w:rsid w:val="00A6279B"/>
    <w:rsid w:val="00A70D88"/>
    <w:rsid w:val="00A72ECA"/>
    <w:rsid w:val="00A75B5C"/>
    <w:rsid w:val="00AB5624"/>
    <w:rsid w:val="00AC0E74"/>
    <w:rsid w:val="00B05B19"/>
    <w:rsid w:val="00B13DD6"/>
    <w:rsid w:val="00B32BCE"/>
    <w:rsid w:val="00B361FB"/>
    <w:rsid w:val="00B36FEE"/>
    <w:rsid w:val="00B45C21"/>
    <w:rsid w:val="00B97B28"/>
    <w:rsid w:val="00BC2889"/>
    <w:rsid w:val="00BE269E"/>
    <w:rsid w:val="00C074C5"/>
    <w:rsid w:val="00C53F0C"/>
    <w:rsid w:val="00CC6BAF"/>
    <w:rsid w:val="00CE4C0D"/>
    <w:rsid w:val="00CE5E82"/>
    <w:rsid w:val="00D03567"/>
    <w:rsid w:val="00D12B0B"/>
    <w:rsid w:val="00D26D15"/>
    <w:rsid w:val="00D313A5"/>
    <w:rsid w:val="00D45D55"/>
    <w:rsid w:val="00D55011"/>
    <w:rsid w:val="00D729F5"/>
    <w:rsid w:val="00D9116F"/>
    <w:rsid w:val="00D93085"/>
    <w:rsid w:val="00DB591E"/>
    <w:rsid w:val="00DB7FA5"/>
    <w:rsid w:val="00DE0B5B"/>
    <w:rsid w:val="00E3147E"/>
    <w:rsid w:val="00E46580"/>
    <w:rsid w:val="00E926C4"/>
    <w:rsid w:val="00EA512D"/>
    <w:rsid w:val="00EB3FFE"/>
    <w:rsid w:val="00EB49E9"/>
    <w:rsid w:val="00EB4C21"/>
    <w:rsid w:val="00EC0D32"/>
    <w:rsid w:val="00ED5957"/>
    <w:rsid w:val="00ED7136"/>
    <w:rsid w:val="00F1127B"/>
    <w:rsid w:val="00F23D2E"/>
    <w:rsid w:val="00F24D98"/>
    <w:rsid w:val="00F35077"/>
    <w:rsid w:val="00F432D8"/>
    <w:rsid w:val="00F54E4E"/>
    <w:rsid w:val="00F6785B"/>
    <w:rsid w:val="00F83176"/>
    <w:rsid w:val="00F9569F"/>
    <w:rsid w:val="00FB3FBB"/>
    <w:rsid w:val="00FF14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99CEC6"/>
  <w15:chartTrackingRefBased/>
  <w15:docId w15:val="{E72AADFD-5CE8-C241-97BB-461411B00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4D98"/>
    <w:pPr>
      <w:tabs>
        <w:tab w:val="center" w:pos="4513"/>
        <w:tab w:val="right" w:pos="9026"/>
      </w:tabs>
    </w:pPr>
  </w:style>
  <w:style w:type="character" w:customStyle="1" w:styleId="EncabezadoCar">
    <w:name w:val="Encabezado Car"/>
    <w:basedOn w:val="Fuentedeprrafopredeter"/>
    <w:link w:val="Encabezado"/>
    <w:uiPriority w:val="99"/>
    <w:rsid w:val="00F24D98"/>
  </w:style>
  <w:style w:type="paragraph" w:styleId="Piedepgina">
    <w:name w:val="footer"/>
    <w:basedOn w:val="Normal"/>
    <w:link w:val="PiedepginaCar"/>
    <w:uiPriority w:val="99"/>
    <w:unhideWhenUsed/>
    <w:rsid w:val="00F24D98"/>
    <w:pPr>
      <w:tabs>
        <w:tab w:val="center" w:pos="4513"/>
        <w:tab w:val="right" w:pos="9026"/>
      </w:tabs>
    </w:pPr>
  </w:style>
  <w:style w:type="character" w:customStyle="1" w:styleId="PiedepginaCar">
    <w:name w:val="Pie de página Car"/>
    <w:basedOn w:val="Fuentedeprrafopredeter"/>
    <w:link w:val="Piedepgina"/>
    <w:uiPriority w:val="99"/>
    <w:rsid w:val="00F24D98"/>
  </w:style>
  <w:style w:type="paragraph" w:styleId="Sinespaciado">
    <w:name w:val="No Spacing"/>
    <w:link w:val="SinespaciadoCar"/>
    <w:uiPriority w:val="1"/>
    <w:qFormat/>
    <w:rsid w:val="00C53F0C"/>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C53F0C"/>
    <w:rPr>
      <w:rFonts w:eastAsiaTheme="minorEastAsia"/>
      <w:sz w:val="22"/>
      <w:szCs w:val="22"/>
      <w:lang w:val="en-US" w:eastAsia="zh-CN"/>
    </w:rPr>
  </w:style>
  <w:style w:type="character" w:styleId="Hipervnculo">
    <w:name w:val="Hyperlink"/>
    <w:basedOn w:val="Fuentedeprrafopredeter"/>
    <w:uiPriority w:val="99"/>
    <w:unhideWhenUsed/>
    <w:rsid w:val="0044379B"/>
    <w:rPr>
      <w:color w:val="0000FF"/>
      <w:u w:val="single"/>
    </w:rPr>
  </w:style>
  <w:style w:type="table" w:styleId="Tablaconcuadrcula">
    <w:name w:val="Table Grid"/>
    <w:basedOn w:val="Tablanormal"/>
    <w:uiPriority w:val="39"/>
    <w:rsid w:val="00CC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Fuentedeprrafopredeter"/>
    <w:uiPriority w:val="99"/>
    <w:semiHidden/>
    <w:unhideWhenUsed/>
    <w:rsid w:val="003F197B"/>
    <w:rPr>
      <w:color w:val="605E5C"/>
      <w:shd w:val="clear" w:color="auto" w:fill="E1DFDD"/>
    </w:rPr>
  </w:style>
  <w:style w:type="paragraph" w:styleId="Prrafodelista">
    <w:name w:val="List Paragraph"/>
    <w:basedOn w:val="Normal"/>
    <w:uiPriority w:val="34"/>
    <w:qFormat/>
    <w:rsid w:val="006D398C"/>
    <w:pPr>
      <w:ind w:left="720"/>
      <w:contextualSpacing/>
    </w:pPr>
    <w:rPr>
      <w:rFonts w:ascii="Utopia" w:eastAsia="Times New Roman" w:hAnsi="Utopia" w:cs="Times New Roman"/>
      <w:sz w:val="20"/>
      <w:szCs w:val="20"/>
      <w:lang w:eastAsia="fr-FR"/>
    </w:rPr>
  </w:style>
  <w:style w:type="character" w:customStyle="1" w:styleId="normaltextrun">
    <w:name w:val="normaltextrun"/>
    <w:basedOn w:val="Fuentedeprrafopredeter"/>
    <w:rsid w:val="006D398C"/>
  </w:style>
  <w:style w:type="paragraph" w:styleId="Textonotapie">
    <w:name w:val="footnote text"/>
    <w:basedOn w:val="Normal"/>
    <w:link w:val="TextonotapieCar"/>
    <w:uiPriority w:val="99"/>
    <w:semiHidden/>
    <w:unhideWhenUsed/>
    <w:rsid w:val="006D398C"/>
    <w:rPr>
      <w:rFonts w:ascii="Utopia" w:eastAsia="Times New Roman" w:hAnsi="Utopia" w:cs="Times New Roman"/>
      <w:sz w:val="20"/>
      <w:szCs w:val="20"/>
      <w:lang w:eastAsia="fr-FR"/>
    </w:rPr>
  </w:style>
  <w:style w:type="character" w:customStyle="1" w:styleId="TextonotapieCar">
    <w:name w:val="Texto nota pie Car"/>
    <w:basedOn w:val="Fuentedeprrafopredeter"/>
    <w:link w:val="Textonotapie"/>
    <w:uiPriority w:val="99"/>
    <w:semiHidden/>
    <w:rsid w:val="006D398C"/>
    <w:rPr>
      <w:rFonts w:ascii="Utopia" w:eastAsia="Times New Roman" w:hAnsi="Utopia" w:cs="Times New Roman"/>
      <w:sz w:val="20"/>
      <w:szCs w:val="20"/>
      <w:lang w:eastAsia="fr-FR"/>
    </w:rPr>
  </w:style>
  <w:style w:type="character" w:styleId="Refdenotaalpie">
    <w:name w:val="footnote reference"/>
    <w:basedOn w:val="Fuentedeprrafopredeter"/>
    <w:uiPriority w:val="99"/>
    <w:semiHidden/>
    <w:unhideWhenUsed/>
    <w:rsid w:val="006D398C"/>
    <w:rPr>
      <w:vertAlign w:val="superscript"/>
    </w:rPr>
  </w:style>
  <w:style w:type="character" w:styleId="Hipervnculovisitado">
    <w:name w:val="FollowedHyperlink"/>
    <w:basedOn w:val="Fuentedeprrafopredeter"/>
    <w:uiPriority w:val="99"/>
    <w:semiHidden/>
    <w:unhideWhenUsed/>
    <w:rsid w:val="00523D3C"/>
    <w:rPr>
      <w:color w:val="954F72" w:themeColor="followedHyperlink"/>
      <w:u w:val="single"/>
    </w:rPr>
  </w:style>
  <w:style w:type="character" w:customStyle="1" w:styleId="ui-provider">
    <w:name w:val="ui-provider"/>
    <w:basedOn w:val="Fuentedeprrafopredeter"/>
    <w:rsid w:val="006453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093138">
      <w:bodyDiv w:val="1"/>
      <w:marLeft w:val="0"/>
      <w:marRight w:val="0"/>
      <w:marTop w:val="0"/>
      <w:marBottom w:val="0"/>
      <w:divBdr>
        <w:top w:val="none" w:sz="0" w:space="0" w:color="auto"/>
        <w:left w:val="none" w:sz="0" w:space="0" w:color="auto"/>
        <w:bottom w:val="none" w:sz="0" w:space="0" w:color="auto"/>
        <w:right w:val="none" w:sz="0" w:space="0" w:color="auto"/>
      </w:divBdr>
    </w:div>
    <w:div w:id="1040593324">
      <w:bodyDiv w:val="1"/>
      <w:marLeft w:val="0"/>
      <w:marRight w:val="0"/>
      <w:marTop w:val="0"/>
      <w:marBottom w:val="0"/>
      <w:divBdr>
        <w:top w:val="none" w:sz="0" w:space="0" w:color="auto"/>
        <w:left w:val="none" w:sz="0" w:space="0" w:color="auto"/>
        <w:bottom w:val="none" w:sz="0" w:space="0" w:color="auto"/>
        <w:right w:val="none" w:sz="0" w:space="0" w:color="auto"/>
      </w:divBdr>
      <w:divsChild>
        <w:div w:id="542442051">
          <w:marLeft w:val="0"/>
          <w:marRight w:val="0"/>
          <w:marTop w:val="0"/>
          <w:marBottom w:val="0"/>
          <w:divBdr>
            <w:top w:val="none" w:sz="0" w:space="0" w:color="auto"/>
            <w:left w:val="none" w:sz="0" w:space="0" w:color="auto"/>
            <w:bottom w:val="none" w:sz="0" w:space="0" w:color="auto"/>
            <w:right w:val="none" w:sz="0" w:space="0" w:color="auto"/>
          </w:divBdr>
        </w:div>
      </w:divsChild>
    </w:div>
    <w:div w:id="1464033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michelin.es/transporte-de-mercancias/servicios-de-transporte-de-mercancias/michelin-connected-mobility" TargetMode="External"/><Relationship Id="rId13" Type="http://schemas.openxmlformats.org/officeDocument/2006/relationships/image" Target="media/image1.jpeg"/><Relationship Id="rId18" Type="http://schemas.openxmlformats.org/officeDocument/2006/relationships/image" Target="media/image3.pn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instagram.com/michelinespana/" TargetMode="External"/><Relationship Id="rId7" Type="http://schemas.openxmlformats.org/officeDocument/2006/relationships/endnotes" Target="endnotes.xml"/><Relationship Id="rId12" Type="http://schemas.openxmlformats.org/officeDocument/2006/relationships/hyperlink" Target="mailto:comunicaci&#243;n-ib@michelin.com" TargetMode="External"/><Relationship Id="rId17" Type="http://schemas.openxmlformats.org/officeDocument/2006/relationships/hyperlink" Target="https://twitter.com/MichelinNew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4.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chelin.es"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michelin.es" TargetMode="External"/><Relationship Id="rId23" Type="http://schemas.openxmlformats.org/officeDocument/2006/relationships/hyperlink" Target="https://www.linkedin.com/company/michelin/" TargetMode="External"/><Relationship Id="rId28" Type="http://schemas.openxmlformats.org/officeDocument/2006/relationships/fontTable" Target="fontTable.xml"/><Relationship Id="rId10" Type="http://schemas.openxmlformats.org/officeDocument/2006/relationships/hyperlink" Target="https://contentcenter.michelin.com/portal/shared-board/adb6a343-9a06-4ddf-8e18-c298b4287946" TargetMode="External"/><Relationship Id="rId19" Type="http://schemas.openxmlformats.org/officeDocument/2006/relationships/hyperlink" Target="https://www.facebook.com/michelinespana/" TargetMode="External"/><Relationship Id="rId4" Type="http://schemas.openxmlformats.org/officeDocument/2006/relationships/settings" Target="settings.xml"/><Relationship Id="rId9" Type="http://schemas.openxmlformats.org/officeDocument/2006/relationships/hyperlink" Target="https://www.youtube.com/watch?v=5Xkcv5JWPiM" TargetMode="External"/><Relationship Id="rId14" Type="http://schemas.openxmlformats.org/officeDocument/2006/relationships/image" Target="cid:ii_kl7q6gpk1" TargetMode="External"/><Relationship Id="rId22" Type="http://schemas.openxmlformats.org/officeDocument/2006/relationships/image" Target="media/image5.png"/><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media/image7.jp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17A514-EA44-4F29-8EAC-E3D6FF28B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3</Pages>
  <Words>1050</Words>
  <Characters>5778</Characters>
  <Application>Microsoft Office Word</Application>
  <DocSecurity>0</DocSecurity>
  <Lines>48</Lines>
  <Paragraphs>13</Paragraphs>
  <ScaleCrop>false</ScaleCrop>
  <HeadingPairs>
    <vt:vector size="6" baseType="variant">
      <vt:variant>
        <vt:lpstr>Título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6815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Boosters</cp:lastModifiedBy>
  <cp:revision>47</cp:revision>
  <dcterms:created xsi:type="dcterms:W3CDTF">2021-03-01T16:33:00Z</dcterms:created>
  <dcterms:modified xsi:type="dcterms:W3CDTF">2023-07-06T15:54:00Z</dcterms:modified>
</cp:coreProperties>
</file>