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BA98" w14:textId="77777777" w:rsidR="00B36FEE" w:rsidRPr="00906C0F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906C0F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906C0F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906C0F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906C0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906C0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0886103" w14:textId="3BB1E84A" w:rsidR="0021540A" w:rsidRPr="00906C0F" w:rsidRDefault="0021540A" w:rsidP="00395651">
      <w:pPr>
        <w:rPr>
          <w:rFonts w:ascii="Arial" w:hAnsi="Arial" w:cs="Arial"/>
          <w:sz w:val="20"/>
          <w:szCs w:val="20"/>
          <w:lang w:val="pt-PT"/>
        </w:rPr>
      </w:pPr>
    </w:p>
    <w:p w14:paraId="3329222B" w14:textId="77777777" w:rsidR="00055771" w:rsidRPr="00906C0F" w:rsidRDefault="00055771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79DABC98" w:rsidR="006D398C" w:rsidRPr="00906C0F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906C0F">
        <w:rPr>
          <w:rFonts w:ascii="Arial" w:hAnsi="Arial" w:cs="Arial"/>
          <w:sz w:val="20"/>
          <w:szCs w:val="20"/>
          <w:lang w:val="pt-PT"/>
        </w:rPr>
        <w:t xml:space="preserve">   </w:t>
      </w:r>
      <w:r w:rsidR="00E9364B" w:rsidRPr="00906C0F">
        <w:rPr>
          <w:rFonts w:ascii="Arial" w:hAnsi="Arial" w:cs="Arial"/>
          <w:sz w:val="20"/>
          <w:szCs w:val="20"/>
          <w:lang w:val="pt-PT"/>
        </w:rPr>
        <w:t>Lisboa</w:t>
      </w:r>
      <w:r w:rsidR="00BE269E" w:rsidRPr="00906C0F">
        <w:rPr>
          <w:rFonts w:ascii="Arial" w:hAnsi="Arial" w:cs="Arial"/>
          <w:sz w:val="20"/>
          <w:szCs w:val="20"/>
          <w:lang w:val="pt-PT"/>
        </w:rPr>
        <w:t xml:space="preserve">, </w:t>
      </w:r>
      <w:r w:rsidR="00B8267B">
        <w:rPr>
          <w:rFonts w:ascii="Arial" w:hAnsi="Arial" w:cs="Arial"/>
          <w:sz w:val="20"/>
          <w:szCs w:val="20"/>
          <w:lang w:val="pt-PT"/>
        </w:rPr>
        <w:t>6</w:t>
      </w:r>
      <w:r w:rsidR="00B4792A" w:rsidRPr="00906C0F">
        <w:rPr>
          <w:rFonts w:ascii="Arial" w:hAnsi="Arial" w:cs="Arial"/>
          <w:sz w:val="20"/>
          <w:szCs w:val="20"/>
          <w:lang w:val="pt-PT"/>
        </w:rPr>
        <w:t xml:space="preserve"> de </w:t>
      </w:r>
      <w:r w:rsidR="00906755" w:rsidRPr="00906C0F">
        <w:rPr>
          <w:rFonts w:ascii="Arial" w:hAnsi="Arial" w:cs="Arial"/>
          <w:sz w:val="20"/>
          <w:szCs w:val="20"/>
          <w:lang w:val="pt-PT"/>
        </w:rPr>
        <w:t>novembr</w:t>
      </w:r>
      <w:r w:rsidR="00E9364B" w:rsidRPr="00906C0F">
        <w:rPr>
          <w:rFonts w:ascii="Arial" w:hAnsi="Arial" w:cs="Arial"/>
          <w:sz w:val="20"/>
          <w:szCs w:val="20"/>
          <w:lang w:val="pt-PT"/>
        </w:rPr>
        <w:t xml:space="preserve">o de </w:t>
      </w:r>
      <w:r w:rsidR="006D398C" w:rsidRPr="00906C0F">
        <w:rPr>
          <w:rFonts w:ascii="Arial" w:hAnsi="Arial" w:cs="Arial"/>
          <w:sz w:val="20"/>
          <w:szCs w:val="20"/>
          <w:lang w:val="pt-PT"/>
        </w:rPr>
        <w:t>202</w:t>
      </w:r>
      <w:r w:rsidR="001D30C3" w:rsidRPr="00906C0F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06C0F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906C0F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7FD8FE79" w:rsidR="006D398C" w:rsidRPr="00906C0F" w:rsidRDefault="00843ED2" w:rsidP="00B4792A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906C0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E9364B" w:rsidRPr="00906C0F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  <w:r w:rsidRPr="00906C0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presenta </w:t>
          </w:r>
          <w:r w:rsidR="00E9364B" w:rsidRPr="00906C0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no </w:t>
          </w:r>
          <w:r w:rsidRPr="00906C0F">
            <w:rPr>
              <w:rFonts w:ascii="Arial" w:hAnsi="Arial" w:cs="Arial"/>
              <w:b/>
              <w:sz w:val="28"/>
              <w:szCs w:val="28"/>
              <w:lang w:val="pt-PT"/>
            </w:rPr>
            <w:t>EICMA</w:t>
          </w:r>
          <w:r w:rsidR="00906755" w:rsidRPr="00906C0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906C0F">
            <w:rPr>
              <w:rFonts w:ascii="Arial" w:hAnsi="Arial" w:cs="Arial"/>
              <w:b/>
              <w:sz w:val="28"/>
              <w:szCs w:val="28"/>
              <w:lang w:val="pt-PT"/>
            </w:rPr>
            <w:t>tr</w:t>
          </w:r>
          <w:r w:rsidR="00E9364B" w:rsidRPr="00906C0F">
            <w:rPr>
              <w:rFonts w:ascii="Arial" w:hAnsi="Arial" w:cs="Arial"/>
              <w:b/>
              <w:sz w:val="28"/>
              <w:szCs w:val="28"/>
              <w:lang w:val="pt-PT"/>
            </w:rPr>
            <w:t>ê</w:t>
          </w:r>
          <w:r w:rsidRPr="00906C0F">
            <w:rPr>
              <w:rFonts w:ascii="Arial" w:hAnsi="Arial" w:cs="Arial"/>
              <w:b/>
              <w:sz w:val="28"/>
              <w:szCs w:val="28"/>
              <w:lang w:val="pt-PT"/>
            </w:rPr>
            <w:t>s n</w:t>
          </w:r>
          <w:r w:rsidR="00E9364B" w:rsidRPr="00906C0F">
            <w:rPr>
              <w:rFonts w:ascii="Arial" w:hAnsi="Arial" w:cs="Arial"/>
              <w:b/>
              <w:sz w:val="28"/>
              <w:szCs w:val="28"/>
              <w:lang w:val="pt-PT"/>
            </w:rPr>
            <w:t>o</w:t>
          </w:r>
          <w:r w:rsidRPr="00906C0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vos </w:t>
          </w:r>
          <w:r w:rsidR="00E9364B" w:rsidRPr="00906C0F">
            <w:rPr>
              <w:rFonts w:ascii="Arial" w:hAnsi="Arial" w:cs="Arial"/>
              <w:b/>
              <w:sz w:val="28"/>
              <w:szCs w:val="28"/>
              <w:lang w:val="pt-PT"/>
            </w:rPr>
            <w:t>p</w:t>
          </w:r>
          <w:r w:rsidRPr="00906C0F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E9364B" w:rsidRPr="00906C0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s </w:t>
          </w:r>
          <w:r w:rsidR="00B23FB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para motos </w:t>
          </w:r>
          <w:proofErr w:type="spellStart"/>
          <w:r w:rsidR="00B23FB8">
            <w:rPr>
              <w:rFonts w:ascii="Arial" w:hAnsi="Arial" w:cs="Arial"/>
              <w:b/>
              <w:sz w:val="28"/>
              <w:szCs w:val="28"/>
              <w:lang w:val="pt-PT"/>
            </w:rPr>
            <w:t>sportivas</w:t>
          </w:r>
          <w:proofErr w:type="spellEnd"/>
          <w:r w:rsidR="00B23FB8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e do segmento </w:t>
          </w:r>
          <w:proofErr w:type="spellStart"/>
          <w:r w:rsidR="00B23FB8">
            <w:rPr>
              <w:rFonts w:ascii="Arial" w:hAnsi="Arial" w:cs="Arial"/>
              <w:b/>
              <w:sz w:val="28"/>
              <w:szCs w:val="28"/>
              <w:lang w:val="pt-PT"/>
            </w:rPr>
            <w:t>Trail</w:t>
          </w:r>
          <w:proofErr w:type="spellEnd"/>
        </w:p>
        <w:p w14:paraId="5614BB42" w14:textId="77777777" w:rsidR="006D398C" w:rsidRPr="00906C0F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906C0F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5B2D5690" w14:textId="1E090488" w:rsidR="00B23FB8" w:rsidRPr="00B23FB8" w:rsidRDefault="00B23FB8" w:rsidP="00B23FB8">
          <w:pPr>
            <w:pStyle w:val="Prrafodelista"/>
            <w:numPr>
              <w:ilvl w:val="0"/>
              <w:numId w:val="9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B23FB8">
            <w:rPr>
              <w:rFonts w:ascii="Arial" w:hAnsi="Arial" w:cs="Arial"/>
              <w:lang w:val="pt-PT"/>
            </w:rPr>
            <w:t xml:space="preserve">MICHELIN </w:t>
          </w:r>
          <w:proofErr w:type="spellStart"/>
          <w:r w:rsidRPr="00B23FB8">
            <w:rPr>
              <w:rFonts w:ascii="Arial" w:hAnsi="Arial" w:cs="Arial"/>
              <w:lang w:val="pt-PT"/>
            </w:rPr>
            <w:t>Power</w:t>
          </w:r>
          <w:proofErr w:type="spellEnd"/>
          <w:r w:rsidRPr="00B23FB8">
            <w:rPr>
              <w:rFonts w:ascii="Arial" w:hAnsi="Arial" w:cs="Arial"/>
              <w:lang w:val="pt-PT"/>
            </w:rPr>
            <w:t xml:space="preserve"> 6: um pneu para o segmento desportivo para uma utilização 100% estrada, que lhe permite tirar o máximo partido do prazer da condução desportiva.</w:t>
          </w:r>
        </w:p>
        <w:p w14:paraId="755EB990" w14:textId="18BD1192" w:rsidR="00B23FB8" w:rsidRPr="00B23FB8" w:rsidRDefault="00B23FB8" w:rsidP="00B23FB8">
          <w:pPr>
            <w:pStyle w:val="Prrafodelista"/>
            <w:numPr>
              <w:ilvl w:val="0"/>
              <w:numId w:val="9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B23FB8">
            <w:rPr>
              <w:rFonts w:ascii="Arial" w:hAnsi="Arial" w:cs="Arial"/>
              <w:lang w:val="pt-PT"/>
            </w:rPr>
            <w:t xml:space="preserve">MICHELIN </w:t>
          </w:r>
          <w:proofErr w:type="spellStart"/>
          <w:r w:rsidRPr="00B23FB8">
            <w:rPr>
              <w:rFonts w:ascii="Arial" w:hAnsi="Arial" w:cs="Arial"/>
              <w:lang w:val="pt-PT"/>
            </w:rPr>
            <w:t>Power</w:t>
          </w:r>
          <w:proofErr w:type="spellEnd"/>
          <w:r w:rsidRPr="00B23FB8">
            <w:rPr>
              <w:rFonts w:ascii="Arial" w:hAnsi="Arial" w:cs="Arial"/>
              <w:lang w:val="pt-PT"/>
            </w:rPr>
            <w:t xml:space="preserve"> GP 2: um pneu para o segmento desportivo, 50% estrada e 50% pista, que lhe permite sentir-se um perito na pista e conduzir com toda a confiança na estrada.</w:t>
          </w:r>
        </w:p>
        <w:p w14:paraId="2A56CA06" w14:textId="48B081BF" w:rsidR="00B23FB8" w:rsidRPr="00B23FB8" w:rsidRDefault="00B23FB8" w:rsidP="00B23FB8">
          <w:pPr>
            <w:pStyle w:val="Prrafodelista"/>
            <w:numPr>
              <w:ilvl w:val="0"/>
              <w:numId w:val="9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B23FB8">
            <w:rPr>
              <w:rFonts w:ascii="Arial" w:hAnsi="Arial" w:cs="Arial"/>
              <w:lang w:val="pt-PT"/>
            </w:rPr>
            <w:t xml:space="preserve">MICHELIN </w:t>
          </w:r>
          <w:proofErr w:type="spellStart"/>
          <w:r w:rsidRPr="00B23FB8">
            <w:rPr>
              <w:rFonts w:ascii="Arial" w:hAnsi="Arial" w:cs="Arial"/>
              <w:lang w:val="pt-PT"/>
            </w:rPr>
            <w:t>Anakee</w:t>
          </w:r>
          <w:proofErr w:type="spellEnd"/>
          <w:r w:rsidRPr="00B23FB8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B23FB8">
            <w:rPr>
              <w:rFonts w:ascii="Arial" w:hAnsi="Arial" w:cs="Arial"/>
              <w:lang w:val="pt-PT"/>
            </w:rPr>
            <w:t>Road</w:t>
          </w:r>
          <w:proofErr w:type="spellEnd"/>
          <w:r w:rsidRPr="00B23FB8">
            <w:rPr>
              <w:rFonts w:ascii="Arial" w:hAnsi="Arial" w:cs="Arial"/>
              <w:lang w:val="pt-PT"/>
            </w:rPr>
            <w:t xml:space="preserve">: um pneu para o segmento </w:t>
          </w:r>
          <w:proofErr w:type="spellStart"/>
          <w:r w:rsidRPr="00B23FB8">
            <w:rPr>
              <w:rFonts w:ascii="Arial" w:hAnsi="Arial" w:cs="Arial"/>
              <w:lang w:val="pt-PT"/>
            </w:rPr>
            <w:t>Trail</w:t>
          </w:r>
          <w:proofErr w:type="spellEnd"/>
          <w:r w:rsidRPr="00B23FB8">
            <w:rPr>
              <w:rFonts w:ascii="Arial" w:hAnsi="Arial" w:cs="Arial"/>
              <w:lang w:val="pt-PT"/>
            </w:rPr>
            <w:t xml:space="preserve"> de grande cilindrada para 90% de utilização em estrada, especificamente concebido e estilizado para este tipo de motos.</w:t>
          </w:r>
        </w:p>
        <w:p w14:paraId="364F2A0A" w14:textId="77777777" w:rsidR="00055771" w:rsidRPr="00906C0F" w:rsidRDefault="00055771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629DC56" w14:textId="50679C1E" w:rsidR="00B23FB8" w:rsidRDefault="00B23FB8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8FFCF0D" w14:textId="2B5B890A" w:rsidR="00B23FB8" w:rsidRDefault="00B23FB8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B23FB8">
            <w:rPr>
              <w:rFonts w:ascii="Arial" w:hAnsi="Arial" w:cs="Arial"/>
              <w:sz w:val="20"/>
              <w:szCs w:val="20"/>
              <w:lang w:val="pt-PT"/>
            </w:rPr>
            <w:t>No âmbito do salão internacional EICMA, que se realiza de 7 a 12 de novembro em Milão (Itália), a Michelin mostra a sua capacidade de inovação ao apresentar estes 3 novos pneus e ao equipar muitas das motos expostas.</w:t>
          </w:r>
        </w:p>
        <w:p w14:paraId="711144E3" w14:textId="77777777" w:rsidR="002F2D80" w:rsidRPr="00906C0F" w:rsidRDefault="002F2D80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13A862D" w14:textId="671E3B66" w:rsidR="002267DA" w:rsidRPr="00906C0F" w:rsidRDefault="00843ED2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06C0F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E512CD" w:rsidRPr="00906C0F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130 a</w:t>
          </w:r>
          <w:r w:rsidR="00E512CD" w:rsidRPr="00906C0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os de hist</w:t>
          </w:r>
          <w:r w:rsidR="00E512CD" w:rsidRPr="00906C0F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ria </w:t>
          </w:r>
          <w:r w:rsidR="00E512CD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no desenvolvimento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E512CD" w:rsidRPr="00906C0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E512CD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2F2D80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para veículos de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2 r</w:t>
          </w:r>
          <w:r w:rsidR="00E512CD" w:rsidRPr="00906C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das</w:t>
          </w:r>
          <w:r w:rsidR="00E512CD" w:rsidRPr="00906C0F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512CD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e mais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de 500 vi</w:t>
          </w:r>
          <w:r w:rsidR="00E512CD" w:rsidRPr="00906C0F">
            <w:rPr>
              <w:rFonts w:ascii="Arial" w:hAnsi="Arial" w:cs="Arial"/>
              <w:sz w:val="20"/>
              <w:szCs w:val="20"/>
              <w:lang w:val="pt-PT"/>
            </w:rPr>
            <w:t>tó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rias e</w:t>
          </w:r>
          <w:r w:rsidR="00E512CD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Campeonatos d</w:t>
          </w:r>
          <w:r w:rsidR="00E512CD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Mundo da FIM, </w:t>
          </w:r>
          <w:r w:rsidR="00E512CD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Michelin beneficia de u</w:t>
          </w:r>
          <w:r w:rsidR="00E512CD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2F2D80" w:rsidRPr="00906C0F">
            <w:rPr>
              <w:rFonts w:ascii="Arial" w:hAnsi="Arial" w:cs="Arial"/>
              <w:sz w:val="20"/>
              <w:szCs w:val="20"/>
              <w:lang w:val="pt-PT"/>
            </w:rPr>
            <w:t>experi</w:t>
          </w:r>
          <w:r w:rsidR="00E512CD" w:rsidRPr="00906C0F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2F2D80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ncia única. </w:t>
          </w:r>
          <w:r w:rsidR="00E512CD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Pneus </w:t>
          </w:r>
          <w:r w:rsidR="002F2D80" w:rsidRPr="00906C0F">
            <w:rPr>
              <w:rFonts w:ascii="Arial" w:hAnsi="Arial" w:cs="Arial"/>
              <w:sz w:val="20"/>
              <w:szCs w:val="20"/>
              <w:lang w:val="pt-PT"/>
            </w:rPr>
            <w:t>slick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, radia</w:t>
          </w:r>
          <w:r w:rsidR="00E512CD" w:rsidRPr="00906C0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s, a</w:t>
          </w:r>
          <w:r w:rsidR="00E512CD" w:rsidRPr="00906C0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simétricos... </w:t>
          </w:r>
          <w:r w:rsidR="002267DA" w:rsidRPr="002267DA">
            <w:rPr>
              <w:rFonts w:ascii="Arial" w:hAnsi="Arial" w:cs="Arial"/>
              <w:sz w:val="20"/>
              <w:szCs w:val="20"/>
              <w:lang w:val="pt-PT"/>
            </w:rPr>
            <w:t>Desde há 50 anos, a Michelin é a referência da inovação no sector dos pneus para motociclos.</w:t>
          </w:r>
          <w:r w:rsidR="002267DA">
            <w:rPr>
              <w:rFonts w:ascii="Arial" w:hAnsi="Arial" w:cs="Arial"/>
              <w:sz w:val="20"/>
              <w:szCs w:val="20"/>
              <w:lang w:val="pt-PT"/>
            </w:rPr>
            <w:br/>
          </w:r>
        </w:p>
        <w:p w14:paraId="2FC198C3" w14:textId="52C6CFE0" w:rsidR="00843ED2" w:rsidRPr="00906C0F" w:rsidRDefault="00E512CD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Hoje em dia,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os clientes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2F2D80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im</w:t>
          </w:r>
          <w:r w:rsidR="002F2D80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prensa especializada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recon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hecem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que os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de moto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MICHELIN of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rece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267DA" w:rsidRPr="002267DA">
            <w:rPr>
              <w:rFonts w:ascii="Arial" w:hAnsi="Arial" w:cs="Arial"/>
              <w:sz w:val="20"/>
              <w:szCs w:val="20"/>
              <w:lang w:val="pt-PT"/>
            </w:rPr>
            <w:t>os melhores desempenhos em todos os segmentos de utilização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2F2D80" w:rsidRPr="00906C0F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é,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m,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 marca </w:t>
          </w:r>
          <w:r w:rsidR="002F2D80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F2D80" w:rsidRPr="00906C0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líder e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confiam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os consumidores da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maioria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proofErr w:type="gramStart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países</w:t>
          </w:r>
          <w:r w:rsidR="00843ED2" w:rsidRPr="00906C0F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(</w:t>
          </w:r>
          <w:proofErr w:type="gramEnd"/>
          <w:r w:rsidR="00843ED2" w:rsidRPr="00906C0F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5)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os últimos a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os, as gamas MICHELIN </w:t>
          </w:r>
          <w:proofErr w:type="spellStart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Power</w:t>
          </w:r>
          <w:proofErr w:type="spellEnd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proofErr w:type="spellStart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Anakee</w:t>
          </w:r>
          <w:proofErr w:type="spellEnd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foram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homologadas por fabricantes </w:t>
          </w:r>
          <w:r w:rsidR="002F2D80" w:rsidRPr="00906C0F">
            <w:rPr>
              <w:rFonts w:ascii="Arial" w:hAnsi="Arial" w:cs="Arial"/>
              <w:sz w:val="20"/>
              <w:szCs w:val="20"/>
              <w:lang w:val="pt-PT"/>
            </w:rPr>
            <w:t>de refer</w:t>
          </w:r>
          <w:r w:rsidR="00906C0F" w:rsidRPr="00906C0F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2F2D80" w:rsidRPr="00906C0F">
            <w:rPr>
              <w:rFonts w:ascii="Arial" w:hAnsi="Arial" w:cs="Arial"/>
              <w:sz w:val="20"/>
              <w:szCs w:val="20"/>
              <w:lang w:val="pt-PT"/>
            </w:rPr>
            <w:t>ncia</w:t>
          </w:r>
          <w:r w:rsidR="00906C0F" w:rsidRPr="00906C0F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como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BMW </w:t>
          </w:r>
          <w:proofErr w:type="spellStart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Motorrad</w:t>
          </w:r>
          <w:proofErr w:type="spellEnd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proofErr w:type="spellStart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Triumph</w:t>
          </w:r>
          <w:proofErr w:type="spellEnd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KTM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e a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Honda</w:t>
          </w:r>
          <w:r w:rsidR="002F2D80" w:rsidRPr="00906C0F">
            <w:rPr>
              <w:rFonts w:ascii="Arial" w:hAnsi="Arial" w:cs="Arial"/>
              <w:sz w:val="20"/>
              <w:szCs w:val="20"/>
              <w:lang w:val="pt-PT"/>
            </w:rPr>
            <w:t>, entre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mu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os o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tros.</w:t>
          </w:r>
        </w:p>
        <w:p w14:paraId="310E3EFE" w14:textId="77777777" w:rsidR="00843ED2" w:rsidRPr="00906C0F" w:rsidRDefault="00843ED2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A935B10" w14:textId="67EB402F" w:rsidR="00843ED2" w:rsidRPr="00906C0F" w:rsidRDefault="00843ED2" w:rsidP="00843ED2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906C0F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MICHELIN </w:t>
          </w:r>
          <w:proofErr w:type="spellStart"/>
          <w:r w:rsidRPr="00906C0F">
            <w:rPr>
              <w:rFonts w:ascii="Arial" w:hAnsi="Arial" w:cs="Arial"/>
              <w:b/>
              <w:sz w:val="20"/>
              <w:szCs w:val="20"/>
              <w:lang w:val="pt-PT"/>
            </w:rPr>
            <w:t>Power</w:t>
          </w:r>
          <w:proofErr w:type="spellEnd"/>
          <w:r w:rsidRPr="00906C0F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6: </w:t>
          </w:r>
          <w:r w:rsidR="002267DA" w:rsidRPr="002267DA">
            <w:rPr>
              <w:rFonts w:ascii="Arial" w:hAnsi="Arial" w:cs="Arial"/>
              <w:b/>
              <w:sz w:val="20"/>
              <w:szCs w:val="20"/>
              <w:lang w:val="pt-PT"/>
            </w:rPr>
            <w:t>para aproveitar ao máximo o prazer da condução desportiva</w:t>
          </w:r>
        </w:p>
        <w:p w14:paraId="0D779BD2" w14:textId="77777777" w:rsidR="000A5B5F" w:rsidRPr="00906C0F" w:rsidRDefault="000A5B5F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2191E8C" w14:textId="65B66D72" w:rsidR="00843ED2" w:rsidRPr="00906C0F" w:rsidRDefault="00E512CD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06C0F">
            <w:rPr>
              <w:rFonts w:ascii="Arial" w:hAnsi="Arial" w:cs="Arial"/>
              <w:sz w:val="20"/>
              <w:szCs w:val="20"/>
              <w:lang w:val="pt-PT"/>
            </w:rPr>
            <w:t>O no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MICHELIN Power 6 dirige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-se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a u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amplo espectro de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utilizadores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de motos de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portivas</w:t>
          </w:r>
          <w:r w:rsidR="00894A6D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tornando-se n</w:t>
          </w:r>
          <w:r w:rsidR="00894A6D" w:rsidRPr="00906C0F">
            <w:rPr>
              <w:rFonts w:ascii="Arial" w:hAnsi="Arial" w:cs="Arial"/>
              <w:sz w:val="20"/>
              <w:szCs w:val="20"/>
              <w:lang w:val="pt-PT"/>
            </w:rPr>
            <w:t>a n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94A6D" w:rsidRPr="00906C0F">
            <w:rPr>
              <w:rFonts w:ascii="Arial" w:hAnsi="Arial" w:cs="Arial"/>
              <w:sz w:val="20"/>
              <w:szCs w:val="20"/>
              <w:lang w:val="pt-PT"/>
            </w:rPr>
            <w:t>va refer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894A6D" w:rsidRPr="00906C0F">
            <w:rPr>
              <w:rFonts w:ascii="Arial" w:hAnsi="Arial" w:cs="Arial"/>
              <w:sz w:val="20"/>
              <w:szCs w:val="20"/>
              <w:lang w:val="pt-PT"/>
            </w:rPr>
            <w:t>ncia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procuram </w:t>
          </w:r>
          <w:proofErr w:type="spellStart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portividad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e</w:t>
          </w:r>
          <w:proofErr w:type="spellEnd"/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p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ze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r de condu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2267DA">
            <w:rPr>
              <w:rFonts w:ascii="Arial" w:hAnsi="Arial" w:cs="Arial"/>
              <w:sz w:val="20"/>
              <w:szCs w:val="20"/>
              <w:lang w:val="pt-PT"/>
            </w:rPr>
            <w:t xml:space="preserve"> na estrada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8B5C15E" w14:textId="77777777" w:rsidR="00843ED2" w:rsidRPr="00906C0F" w:rsidRDefault="00843ED2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FC80B30" w14:textId="0D65D65B" w:rsidR="00843ED2" w:rsidRPr="00906C0F" w:rsidRDefault="00E512CD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Além da performance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portiva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 w:rsidR="00894A6D" w:rsidRPr="00906C0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94A6D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em em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nta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a longevidade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, tanto para os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utilizadores 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fazem uso da 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moto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diariamente, 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como os que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efetuam 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>via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gens e percorrem longas 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>dist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>ncias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. A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>der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em piso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seco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mo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ado,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o comportamento e a </w:t>
          </w:r>
          <w:proofErr w:type="spellStart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portividad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e</w:t>
          </w:r>
          <w:proofErr w:type="spellEnd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267DA" w:rsidRPr="002267DA">
            <w:rPr>
              <w:rFonts w:ascii="Arial" w:hAnsi="Arial" w:cs="Arial"/>
              <w:sz w:val="20"/>
              <w:szCs w:val="20"/>
              <w:lang w:val="pt-PT"/>
            </w:rPr>
            <w:t>foram melhorados em relação à geração anterior, tornando este pneu a resposta perfeita às exigências dos motociclistas e dos fabricantes de moto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. Dispon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ível numa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ampla gama de medidas,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vo MICHELIN </w:t>
          </w:r>
          <w:proofErr w:type="spellStart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Power</w:t>
          </w:r>
          <w:proofErr w:type="spellEnd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6 </w:t>
          </w:r>
          <w:r w:rsidR="002267DA" w:rsidRPr="002267DA">
            <w:rPr>
              <w:rFonts w:ascii="Arial" w:hAnsi="Arial" w:cs="Arial"/>
              <w:sz w:val="20"/>
              <w:szCs w:val="20"/>
              <w:lang w:val="pt-PT"/>
            </w:rPr>
            <w:t>é recomendado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para motos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com mais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de 300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cc</w:t>
          </w:r>
          <w:proofErr w:type="spellEnd"/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, e já foi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homologado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para a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va KTM 390 </w:t>
          </w:r>
          <w:proofErr w:type="spellStart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Duke</w:t>
          </w:r>
          <w:proofErr w:type="spellEnd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2024.</w:t>
          </w:r>
        </w:p>
        <w:p w14:paraId="18621AB0" w14:textId="77777777" w:rsidR="00843ED2" w:rsidRPr="00906C0F" w:rsidRDefault="00843ED2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515A92C" w14:textId="342DA734" w:rsidR="009F239A" w:rsidRDefault="00843ED2" w:rsidP="00843ED2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906C0F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MICHELIN Power GP2: </w:t>
          </w:r>
          <w:r w:rsidR="002267DA" w:rsidRPr="002267DA">
            <w:rPr>
              <w:rFonts w:ascii="Arial" w:hAnsi="Arial" w:cs="Arial"/>
              <w:b/>
              <w:sz w:val="20"/>
              <w:szCs w:val="20"/>
              <w:lang w:val="pt-PT"/>
            </w:rPr>
            <w:t>para se sentir um especialista nas pistas e conduzir com confiança na estrada</w:t>
          </w:r>
        </w:p>
        <w:p w14:paraId="56744B3C" w14:textId="77777777" w:rsidR="002267DA" w:rsidRPr="00906C0F" w:rsidRDefault="002267DA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09A9FAD" w14:textId="1CCAE803" w:rsidR="00843ED2" w:rsidRPr="00906C0F" w:rsidRDefault="00B9036B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Destinado aos utilizadores 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>de motos superde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>portivas, esta evolu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ção do p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MICHELIN Power GP entra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numa nova 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>dimens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concebido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>pilota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gem em 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circuito,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>Power</w:t>
          </w:r>
          <w:proofErr w:type="spellEnd"/>
          <w:r w:rsidR="009F239A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GP2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267DA" w:rsidRPr="002267DA">
            <w:rPr>
              <w:rFonts w:ascii="Arial" w:hAnsi="Arial" w:cs="Arial"/>
              <w:sz w:val="20"/>
              <w:szCs w:val="20"/>
              <w:lang w:val="pt-PT"/>
            </w:rPr>
            <w:t xml:space="preserve">está </w:t>
          </w:r>
          <w:r w:rsidR="002267DA" w:rsidRPr="002267DA">
            <w:rPr>
              <w:rFonts w:ascii="Arial" w:hAnsi="Arial" w:cs="Arial"/>
              <w:sz w:val="20"/>
              <w:szCs w:val="20"/>
              <w:lang w:val="pt-PT"/>
            </w:rPr>
            <w:lastRenderedPageBreak/>
            <w:t>também homologado para a utilização em estrada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. Of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 nível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aderência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 piso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seco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mo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ainda mais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elevado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que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2267DA" w:rsidRPr="002267DA">
            <w:rPr>
              <w:rFonts w:ascii="Arial" w:hAnsi="Arial" w:cs="Arial"/>
              <w:sz w:val="20"/>
              <w:szCs w:val="20"/>
              <w:lang w:val="pt-PT"/>
            </w:rPr>
            <w:t>o modelo anterior</w:t>
          </w:r>
          <w:r w:rsidR="002267DA" w:rsidRPr="002267D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43ED2" w:rsidRPr="00906C0F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(2)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2267DA" w:rsidRPr="002267DA">
            <w:rPr>
              <w:rFonts w:ascii="Arial" w:hAnsi="Arial" w:cs="Arial"/>
              <w:sz w:val="20"/>
              <w:szCs w:val="20"/>
              <w:lang w:val="pt-PT"/>
            </w:rPr>
            <w:t>que já era um pneu de referência neste segmento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2267DA" w:rsidRPr="002267DA">
            <w:rPr>
              <w:rFonts w:ascii="Arial" w:hAnsi="Arial" w:cs="Arial"/>
              <w:sz w:val="20"/>
              <w:szCs w:val="20"/>
              <w:lang w:val="pt-PT"/>
            </w:rPr>
            <w:t xml:space="preserve">Graças ao seu comportamento preciso, melhora a sensação em pista, permitindo que até os pilotos mais experientes </w:t>
          </w:r>
          <w:r w:rsidR="002267DA">
            <w:rPr>
              <w:rFonts w:ascii="Arial" w:hAnsi="Arial" w:cs="Arial"/>
              <w:sz w:val="20"/>
              <w:szCs w:val="20"/>
              <w:lang w:val="pt-PT"/>
            </w:rPr>
            <w:t xml:space="preserve">superem </w:t>
          </w:r>
          <w:r w:rsidR="002267DA" w:rsidRPr="002267DA">
            <w:rPr>
              <w:rFonts w:ascii="Arial" w:hAnsi="Arial" w:cs="Arial"/>
              <w:sz w:val="20"/>
              <w:szCs w:val="20"/>
              <w:lang w:val="pt-PT"/>
            </w:rPr>
            <w:t>os seus limites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Concebido pela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sm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equip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engenheiros, e fazendo uso d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as m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smas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erramentas de des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envolvimento empregues n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de MotoGP™,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o novo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MICHELIN Power GP2 beneficia da experi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ncia adquirida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pela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Michelin ao l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on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go d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s 500 vit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rias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Campeonato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Mundo 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FIM.</w:t>
          </w:r>
        </w:p>
        <w:p w14:paraId="06EC8366" w14:textId="77777777" w:rsidR="00843ED2" w:rsidRPr="00906C0F" w:rsidRDefault="00843ED2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9EE10B9" w14:textId="3556EB50" w:rsidR="009F239A" w:rsidRPr="00906C0F" w:rsidRDefault="00843ED2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06C0F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MICHELIN </w:t>
          </w:r>
          <w:proofErr w:type="spellStart"/>
          <w:r w:rsidRPr="00906C0F">
            <w:rPr>
              <w:rFonts w:ascii="Arial" w:hAnsi="Arial" w:cs="Arial"/>
              <w:b/>
              <w:sz w:val="20"/>
              <w:szCs w:val="20"/>
              <w:lang w:val="pt-PT"/>
            </w:rPr>
            <w:t>Anakee</w:t>
          </w:r>
          <w:proofErr w:type="spellEnd"/>
          <w:r w:rsidRPr="00906C0F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</w:t>
          </w:r>
          <w:proofErr w:type="spellStart"/>
          <w:r w:rsidRPr="00906C0F">
            <w:rPr>
              <w:rFonts w:ascii="Arial" w:hAnsi="Arial" w:cs="Arial"/>
              <w:b/>
              <w:sz w:val="20"/>
              <w:szCs w:val="20"/>
              <w:lang w:val="pt-PT"/>
            </w:rPr>
            <w:t>Road</w:t>
          </w:r>
          <w:proofErr w:type="spellEnd"/>
          <w:r w:rsidRPr="00906C0F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: </w:t>
          </w:r>
          <w:r w:rsidR="002267DA" w:rsidRPr="002267DA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pneu de estrada especificamente concebido para as motos </w:t>
          </w:r>
          <w:proofErr w:type="spellStart"/>
          <w:r w:rsidR="002267DA" w:rsidRPr="002267DA">
            <w:rPr>
              <w:rFonts w:ascii="Arial" w:hAnsi="Arial" w:cs="Arial"/>
              <w:b/>
              <w:sz w:val="20"/>
              <w:szCs w:val="20"/>
              <w:lang w:val="pt-PT"/>
            </w:rPr>
            <w:t>Trail</w:t>
          </w:r>
          <w:proofErr w:type="spellEnd"/>
          <w:r w:rsidR="002267DA">
            <w:rPr>
              <w:rFonts w:ascii="Arial" w:hAnsi="Arial" w:cs="Arial"/>
              <w:b/>
              <w:sz w:val="20"/>
              <w:szCs w:val="20"/>
              <w:lang w:val="pt-PT"/>
            </w:rPr>
            <w:br/>
          </w:r>
        </w:p>
        <w:p w14:paraId="10EEC110" w14:textId="7346B31C" w:rsidR="00843ED2" w:rsidRPr="00906C0F" w:rsidRDefault="002267DA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2267DA">
            <w:rPr>
              <w:rFonts w:ascii="Arial" w:hAnsi="Arial" w:cs="Arial"/>
              <w:sz w:val="20"/>
              <w:szCs w:val="20"/>
              <w:lang w:val="pt-PT"/>
            </w:rPr>
            <w:t xml:space="preserve">O novo MICHELIN </w:t>
          </w:r>
          <w:proofErr w:type="spellStart"/>
          <w:r w:rsidRPr="002267DA">
            <w:rPr>
              <w:rFonts w:ascii="Arial" w:hAnsi="Arial" w:cs="Arial"/>
              <w:sz w:val="20"/>
              <w:szCs w:val="20"/>
              <w:lang w:val="pt-PT"/>
            </w:rPr>
            <w:t>Anakee</w:t>
          </w:r>
          <w:proofErr w:type="spellEnd"/>
          <w:r w:rsidRPr="002267D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2267DA">
            <w:rPr>
              <w:rFonts w:ascii="Arial" w:hAnsi="Arial" w:cs="Arial"/>
              <w:sz w:val="20"/>
              <w:szCs w:val="20"/>
              <w:lang w:val="pt-PT"/>
            </w:rPr>
            <w:t>Road</w:t>
          </w:r>
          <w:proofErr w:type="spellEnd"/>
          <w:r w:rsidRPr="002267DA">
            <w:rPr>
              <w:rFonts w:ascii="Arial" w:hAnsi="Arial" w:cs="Arial"/>
              <w:sz w:val="20"/>
              <w:szCs w:val="20"/>
              <w:lang w:val="pt-PT"/>
            </w:rPr>
            <w:t xml:space="preserve"> para 90% de utilização em estrada completa a gama de </w:t>
          </w:r>
          <w:proofErr w:type="spellStart"/>
          <w:r w:rsidRPr="002267DA">
            <w:rPr>
              <w:rFonts w:ascii="Arial" w:hAnsi="Arial" w:cs="Arial"/>
              <w:sz w:val="20"/>
              <w:szCs w:val="20"/>
              <w:lang w:val="pt-PT"/>
            </w:rPr>
            <w:t>trail</w:t>
          </w:r>
          <w:proofErr w:type="spellEnd"/>
          <w:r w:rsidRPr="002267DA">
            <w:rPr>
              <w:rFonts w:ascii="Arial" w:hAnsi="Arial" w:cs="Arial"/>
              <w:sz w:val="20"/>
              <w:szCs w:val="20"/>
              <w:lang w:val="pt-PT"/>
            </w:rPr>
            <w:t xml:space="preserve"> com </w:t>
          </w:r>
          <w:proofErr w:type="spellStart"/>
          <w:r w:rsidRPr="002267DA">
            <w:rPr>
              <w:rFonts w:ascii="Arial" w:hAnsi="Arial" w:cs="Arial"/>
              <w:sz w:val="20"/>
              <w:szCs w:val="20"/>
              <w:lang w:val="pt-PT"/>
            </w:rPr>
            <w:t>Anakee</w:t>
          </w:r>
          <w:proofErr w:type="spellEnd"/>
          <w:r w:rsidRPr="002267D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2267DA">
            <w:rPr>
              <w:rFonts w:ascii="Arial" w:hAnsi="Arial" w:cs="Arial"/>
              <w:sz w:val="20"/>
              <w:szCs w:val="20"/>
              <w:lang w:val="pt-PT"/>
            </w:rPr>
            <w:t>Adventure</w:t>
          </w:r>
          <w:proofErr w:type="spellEnd"/>
          <w:r w:rsidRPr="002267DA">
            <w:rPr>
              <w:rFonts w:ascii="Arial" w:hAnsi="Arial" w:cs="Arial"/>
              <w:sz w:val="20"/>
              <w:szCs w:val="20"/>
              <w:lang w:val="pt-PT"/>
            </w:rPr>
            <w:t xml:space="preserve"> 80% em estrada e </w:t>
          </w:r>
          <w:proofErr w:type="spellStart"/>
          <w:r w:rsidRPr="002267DA">
            <w:rPr>
              <w:rFonts w:ascii="Arial" w:hAnsi="Arial" w:cs="Arial"/>
              <w:sz w:val="20"/>
              <w:szCs w:val="20"/>
              <w:lang w:val="pt-PT"/>
            </w:rPr>
            <w:t>Anakee</w:t>
          </w:r>
          <w:proofErr w:type="spellEnd"/>
          <w:r w:rsidRPr="002267D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2267DA">
            <w:rPr>
              <w:rFonts w:ascii="Arial" w:hAnsi="Arial" w:cs="Arial"/>
              <w:sz w:val="20"/>
              <w:szCs w:val="20"/>
              <w:lang w:val="pt-PT"/>
            </w:rPr>
            <w:t>Wild</w:t>
          </w:r>
          <w:proofErr w:type="spellEnd"/>
          <w:r w:rsidRPr="002267DA">
            <w:rPr>
              <w:rFonts w:ascii="Arial" w:hAnsi="Arial" w:cs="Arial"/>
              <w:sz w:val="20"/>
              <w:szCs w:val="20"/>
              <w:lang w:val="pt-PT"/>
            </w:rPr>
            <w:t xml:space="preserve"> 50% em estrada e 50% fora de estrada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proofErr w:type="spellStart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trail</w:t>
          </w:r>
          <w:proofErr w:type="spellEnd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motos mu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polivalentes</w:t>
          </w:r>
          <w:r w:rsidR="00F646C8" w:rsidRPr="00906C0F">
            <w:rPr>
              <w:rFonts w:ascii="Arial" w:hAnsi="Arial" w:cs="Arial"/>
              <w:sz w:val="20"/>
              <w:szCs w:val="20"/>
              <w:lang w:val="pt-PT"/>
            </w:rPr>
            <w:t>, que of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646C8" w:rsidRPr="00906C0F">
            <w:rPr>
              <w:rFonts w:ascii="Arial" w:hAnsi="Arial" w:cs="Arial"/>
              <w:sz w:val="20"/>
              <w:szCs w:val="20"/>
              <w:lang w:val="pt-PT"/>
            </w:rPr>
            <w:t>rece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F646C8" w:rsidRPr="00906C0F">
            <w:rPr>
              <w:rFonts w:ascii="Arial" w:hAnsi="Arial" w:cs="Arial"/>
              <w:sz w:val="20"/>
              <w:szCs w:val="20"/>
              <w:lang w:val="pt-PT"/>
            </w:rPr>
            <w:t>campo de utiliza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F646C8" w:rsidRPr="00906C0F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F646C8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amplo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Anakee</w:t>
          </w:r>
          <w:proofErr w:type="spellEnd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Road</w:t>
          </w:r>
          <w:proofErr w:type="spellEnd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foi concebido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para os </w:t>
          </w:r>
          <w:r w:rsidR="00FC021C" w:rsidRPr="00906C0F">
            <w:rPr>
              <w:rFonts w:ascii="Arial" w:hAnsi="Arial" w:cs="Arial"/>
              <w:sz w:val="20"/>
              <w:szCs w:val="20"/>
              <w:lang w:val="pt-PT"/>
            </w:rPr>
            <w:t>motociclistas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que utiliza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 as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s motos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quase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exclusivamente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em longas viagens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estrada, ou nas </w:t>
          </w:r>
          <w:r w:rsidR="00F646C8" w:rsidRPr="00906C0F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F646C8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deslocações diárias</w:t>
          </w:r>
          <w:r w:rsidR="00D274AD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D274AD" w:rsidRPr="00906C0F">
            <w:rPr>
              <w:rFonts w:ascii="Arial" w:hAnsi="Arial" w:cs="Arial"/>
              <w:sz w:val="20"/>
              <w:szCs w:val="20"/>
              <w:lang w:val="pt-PT"/>
            </w:rPr>
            <w:t>prefere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D274AD" w:rsidRPr="00906C0F">
            <w:rPr>
              <w:rFonts w:ascii="Arial" w:hAnsi="Arial" w:cs="Arial"/>
              <w:sz w:val="20"/>
              <w:szCs w:val="20"/>
              <w:lang w:val="pt-PT"/>
            </w:rPr>
            <w:t>asfalto a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="00D274AD" w:rsidRPr="00906C0F">
            <w:rPr>
              <w:rFonts w:ascii="Arial" w:hAnsi="Arial" w:cs="Arial"/>
              <w:sz w:val="20"/>
              <w:szCs w:val="20"/>
              <w:lang w:val="pt-PT"/>
            </w:rPr>
            <w:t>off-road</w:t>
          </w:r>
          <w:proofErr w:type="spellEnd"/>
          <w:r w:rsidR="00D274AD" w:rsidRPr="00906C0F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Este n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274AD" w:rsidRPr="00906C0F">
            <w:rPr>
              <w:rFonts w:ascii="Arial" w:hAnsi="Arial" w:cs="Arial"/>
              <w:sz w:val="20"/>
              <w:szCs w:val="20"/>
              <w:lang w:val="pt-PT"/>
            </w:rPr>
            <w:t>proporciona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 elevado nível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aderência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 piso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seco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proofErr w:type="gramStart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ado</w:t>
          </w:r>
          <w:r w:rsidR="00843ED2" w:rsidRPr="00906C0F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(</w:t>
          </w:r>
          <w:proofErr w:type="gramEnd"/>
          <w:r w:rsidR="00843ED2" w:rsidRPr="00906C0F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3)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2267DA">
            <w:rPr>
              <w:rFonts w:ascii="Arial" w:hAnsi="Arial" w:cs="Arial"/>
              <w:sz w:val="20"/>
              <w:szCs w:val="20"/>
              <w:lang w:val="pt-PT"/>
            </w:rPr>
            <w:t>uma elevada quilometragem</w:t>
          </w:r>
          <w:r w:rsidR="00843ED2" w:rsidRPr="00906C0F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(4)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estabilidad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267DA">
            <w:rPr>
              <w:rFonts w:ascii="Arial" w:hAnsi="Arial" w:cs="Arial"/>
              <w:sz w:val="20"/>
              <w:szCs w:val="20"/>
              <w:lang w:val="pt-PT"/>
            </w:rPr>
            <w:t>para uma condução mais segura durante toda a vida do pneu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moto</w:t>
          </w:r>
          <w:r w:rsidR="00B9036B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deste segmento </w:t>
          </w:r>
          <w:r w:rsidR="0033540C" w:rsidRPr="00906C0F">
            <w:rPr>
              <w:rFonts w:ascii="Arial" w:hAnsi="Arial" w:cs="Arial"/>
              <w:sz w:val="20"/>
              <w:szCs w:val="20"/>
              <w:lang w:val="pt-PT"/>
            </w:rPr>
            <w:t>tornaram-se mais leves com o passar das suas sucessiv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as gera</w:t>
          </w:r>
          <w:r w:rsidR="0033540C" w:rsidRPr="00906C0F">
            <w:rPr>
              <w:rFonts w:ascii="Arial" w:hAnsi="Arial" w:cs="Arial"/>
              <w:sz w:val="20"/>
              <w:szCs w:val="20"/>
              <w:lang w:val="pt-PT"/>
            </w:rPr>
            <w:t>ções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3540C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mas o seu porte e a sua aparência continuam a ser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imponentes. </w:t>
          </w:r>
          <w:r w:rsidR="0033540C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33540C" w:rsidRPr="00906C0F">
            <w:rPr>
              <w:rFonts w:ascii="Arial" w:hAnsi="Arial" w:cs="Arial"/>
              <w:sz w:val="20"/>
              <w:szCs w:val="20"/>
              <w:lang w:val="pt-PT"/>
            </w:rPr>
            <w:t>concebeu o novo p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33540C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Anakee</w:t>
          </w:r>
          <w:proofErr w:type="spellEnd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Road</w:t>
          </w:r>
          <w:proofErr w:type="spellEnd"/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para adaptar</w:t>
          </w:r>
          <w:r w:rsidR="0033540C" w:rsidRPr="00906C0F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>se a</w:t>
          </w:r>
          <w:r w:rsidR="0033540C" w:rsidRPr="00906C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43ED2" w:rsidRPr="00906C0F">
            <w:rPr>
              <w:rFonts w:ascii="Arial" w:hAnsi="Arial" w:cs="Arial"/>
              <w:sz w:val="20"/>
              <w:szCs w:val="20"/>
              <w:lang w:val="pt-PT"/>
            </w:rPr>
            <w:t xml:space="preserve"> estilo destas motos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2267DA">
            <w:rPr>
              <w:rFonts w:ascii="Arial" w:hAnsi="Arial" w:cs="Arial"/>
              <w:sz w:val="20"/>
              <w:szCs w:val="20"/>
              <w:lang w:val="pt-PT"/>
            </w:rPr>
            <w:t>com um aspeto aventureiro, mas para uma utilização maioritariamente em asfalto.</w:t>
          </w:r>
          <w:bookmarkStart w:id="0" w:name="_GoBack"/>
          <w:bookmarkEnd w:id="0"/>
        </w:p>
        <w:p w14:paraId="02F0979B" w14:textId="62F4C0B1" w:rsidR="00843ED2" w:rsidRPr="00906C0F" w:rsidRDefault="00843ED2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0135F88" w14:textId="085093AE" w:rsidR="00843ED2" w:rsidRPr="00906C0F" w:rsidRDefault="00843ED2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06C0F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Edouard De </w:t>
          </w:r>
          <w:proofErr w:type="spellStart"/>
          <w:r w:rsidRPr="00906C0F">
            <w:rPr>
              <w:rFonts w:ascii="Arial" w:hAnsi="Arial" w:cs="Arial"/>
              <w:b/>
              <w:sz w:val="20"/>
              <w:szCs w:val="20"/>
              <w:lang w:val="pt-PT"/>
            </w:rPr>
            <w:t>Peufeilhoux</w:t>
          </w:r>
          <w:proofErr w:type="spellEnd"/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, Diretor da </w:t>
          </w:r>
          <w:r w:rsidR="00D274AD" w:rsidRPr="00906C0F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="0033540C" w:rsidRPr="00906C0F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33540C" w:rsidRPr="00906C0F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 xml:space="preserve">a de </w:t>
          </w:r>
          <w:r w:rsidR="00D274AD" w:rsidRPr="00906C0F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eg</w:t>
          </w:r>
          <w:r w:rsidR="0033540C" w:rsidRPr="00906C0F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cio de 2 r</w:t>
          </w:r>
          <w:r w:rsidR="0033540C" w:rsidRPr="00906C0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906C0F">
            <w:rPr>
              <w:rFonts w:ascii="Arial" w:hAnsi="Arial" w:cs="Arial"/>
              <w:sz w:val="20"/>
              <w:szCs w:val="20"/>
              <w:lang w:val="pt-PT"/>
            </w:rPr>
            <w:t>das:</w:t>
          </w:r>
        </w:p>
        <w:p w14:paraId="4B5595E6" w14:textId="77777777" w:rsidR="00D274AD" w:rsidRPr="00906C0F" w:rsidRDefault="00D274AD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244C6DC" w14:textId="16D1FE4C" w:rsidR="00843ED2" w:rsidRPr="00906C0F" w:rsidRDefault="00D274AD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906C0F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inova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está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no coração d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estratégia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d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Michelin.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Investimos em permanência no desenvolvimento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d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as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nossas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gamas de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p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ne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us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de moto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para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continuar a ser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a refer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ê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ncia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neste campo, tanto para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os nossos utilizadores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fina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is,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como para os fabricantes.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Após as difíceis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condi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ções do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mercado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em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2023, estamos convencidos de que os </w:t>
          </w:r>
          <w:r w:rsidR="006E6C7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motociclistas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então ansiosos por voltar à estrada, e,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també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m, por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divertir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-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se e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pista.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T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raba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lhámos em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estre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ita </w:t>
          </w:r>
          <w:r w:rsidR="006E6C7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colabora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co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m o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fabricantes </w:t>
          </w:r>
          <w:r w:rsidR="006E6C7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de moto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para garant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r que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a performance d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os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p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neu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MICHELIN contribu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i para o prazer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de condu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ção, e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6E6C7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respond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e a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os requisitos específicos dos n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vos modelos </w:t>
          </w:r>
          <w:r w:rsidR="006E6C7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de moto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s a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presentados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no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sal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ão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EICMA. Estamos m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uito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orgul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h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osos d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equip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de des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envolvimento </w:t>
          </w:r>
          <w:r w:rsidR="006E6C7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respons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ável pel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os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três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n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vos produtos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a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presentados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em finais do ano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. E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2024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serão lançados, em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todo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mundo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inúmeros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n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vos produtos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em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diferentes segmentos d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mercado: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os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MICHELIN </w:t>
          </w:r>
          <w:proofErr w:type="spellStart"/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Power</w:t>
          </w:r>
          <w:proofErr w:type="spellEnd"/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6, </w:t>
          </w:r>
          <w:proofErr w:type="spellStart"/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Power</w:t>
          </w:r>
          <w:proofErr w:type="spellEnd"/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GP2 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proofErr w:type="spellStart"/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Anakee</w:t>
          </w:r>
          <w:proofErr w:type="spellEnd"/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proofErr w:type="spellStart"/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Road</w:t>
          </w:r>
          <w:proofErr w:type="spellEnd"/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s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ão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só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o início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da revolu</w:t>
          </w:r>
          <w:r w:rsidR="0033540C" w:rsidRPr="00906C0F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ção </w:t>
          </w:r>
          <w:r w:rsidR="00843ED2" w:rsidRPr="00906C0F">
            <w:rPr>
              <w:rFonts w:ascii="Arial" w:hAnsi="Arial" w:cs="Arial"/>
              <w:i/>
              <w:sz w:val="20"/>
              <w:szCs w:val="20"/>
              <w:lang w:val="pt-PT"/>
            </w:rPr>
            <w:t>técnica de Michelin!</w:t>
          </w:r>
          <w:r w:rsidRPr="00906C0F">
            <w:rPr>
              <w:rFonts w:ascii="Arial" w:hAnsi="Arial" w:cs="Arial"/>
              <w:i/>
              <w:sz w:val="20"/>
              <w:szCs w:val="20"/>
              <w:lang w:val="pt-PT"/>
            </w:rPr>
            <w:t>”</w:t>
          </w:r>
        </w:p>
        <w:p w14:paraId="2D3C153C" w14:textId="77777777" w:rsidR="00055771" w:rsidRPr="00906C0F" w:rsidRDefault="00055771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3E500C3" w14:textId="77777777" w:rsidR="00843ED2" w:rsidRPr="00906C0F" w:rsidRDefault="00843ED2" w:rsidP="00843ED2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35B3226" w14:textId="4211E0C0" w:rsidR="00843ED2" w:rsidRPr="00906C0F" w:rsidRDefault="00843ED2" w:rsidP="00843ED2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906C0F">
            <w:rPr>
              <w:rFonts w:ascii="Arial" w:hAnsi="Arial" w:cs="Arial"/>
              <w:sz w:val="16"/>
              <w:szCs w:val="16"/>
              <w:lang w:val="pt-PT"/>
            </w:rPr>
            <w:t>(1) SEC</w:t>
          </w:r>
          <w:r w:rsidR="006E6C72" w:rsidRPr="00906C0F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: Compara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çõ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es internas das gamas de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p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MICHELIN Power 5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MICHELIN Power 6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realizadas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n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as pistas de </w:t>
          </w:r>
          <w:proofErr w:type="spellStart"/>
          <w:r w:rsidRPr="00906C0F">
            <w:rPr>
              <w:rFonts w:ascii="Arial" w:hAnsi="Arial" w:cs="Arial"/>
              <w:sz w:val="16"/>
              <w:szCs w:val="16"/>
              <w:lang w:val="pt-PT"/>
            </w:rPr>
            <w:t>Ladoux</w:t>
          </w:r>
          <w:proofErr w:type="spellEnd"/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, a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17/05/2023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e a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15/06/2023,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medidas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: 120/70 ZR 17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190/55 ZR 17,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numa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BMW S1000RR. </w:t>
          </w:r>
        </w:p>
        <w:p w14:paraId="4C9FB8A4" w14:textId="44FB2AD4" w:rsidR="00843ED2" w:rsidRPr="00906C0F" w:rsidRDefault="006E6C72" w:rsidP="00843ED2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906C0F">
            <w:rPr>
              <w:rFonts w:ascii="Arial" w:hAnsi="Arial" w:cs="Arial"/>
              <w:sz w:val="16"/>
              <w:szCs w:val="16"/>
              <w:lang w:val="pt-PT"/>
            </w:rPr>
            <w:t>MO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LH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ADO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>: Compara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ções 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>internas d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s gamas de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p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MICHELIN Power 5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MICHELIN Power 6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>realizadas e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proofErr w:type="spellStart"/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>Ladoux</w:t>
          </w:r>
          <w:proofErr w:type="spellEnd"/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e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>pista mo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lh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>ada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, a 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13/04/2023,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medidas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: 120/70 ZR 17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190/55 ZR 17,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numa 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BMW S1000R. </w:t>
          </w:r>
        </w:p>
        <w:p w14:paraId="3174358D" w14:textId="77777777" w:rsidR="00DF0EB2" w:rsidRDefault="00DF0EB2" w:rsidP="00843ED2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267B4771" w14:textId="683AC3BE" w:rsidR="00843ED2" w:rsidRPr="00906C0F" w:rsidRDefault="00843ED2" w:rsidP="00843ED2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906C0F">
            <w:rPr>
              <w:rFonts w:ascii="Arial" w:hAnsi="Arial" w:cs="Arial"/>
              <w:sz w:val="16"/>
              <w:szCs w:val="16"/>
              <w:lang w:val="pt-PT"/>
            </w:rPr>
            <w:t>(2) SECO: Compara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ções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internas das gamas de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p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MICHELIN Power GP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MICHELIN Power GP2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realizadas e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m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proofErr w:type="spellStart"/>
          <w:r w:rsidRPr="00906C0F">
            <w:rPr>
              <w:rFonts w:ascii="Arial" w:hAnsi="Arial" w:cs="Arial"/>
              <w:sz w:val="16"/>
              <w:szCs w:val="16"/>
              <w:lang w:val="pt-PT"/>
            </w:rPr>
            <w:t>Ladoux</w:t>
          </w:r>
          <w:proofErr w:type="spellEnd"/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sobre pista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húmid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a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, a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06/06/2023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e a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06/08/2023,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medidas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120/70 ZR 17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190/55 ZR 17,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numa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BMW S1000RR.</w:t>
          </w:r>
        </w:p>
        <w:p w14:paraId="6270880D" w14:textId="2AA443CB" w:rsidR="00843ED2" w:rsidRPr="00906C0F" w:rsidRDefault="00843ED2" w:rsidP="00843ED2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906C0F">
            <w:rPr>
              <w:rFonts w:ascii="Arial" w:hAnsi="Arial" w:cs="Arial"/>
              <w:sz w:val="16"/>
              <w:szCs w:val="16"/>
              <w:lang w:val="pt-PT"/>
            </w:rPr>
            <w:t>MO</w:t>
          </w:r>
          <w:r w:rsidR="00906C0F" w:rsidRPr="00906C0F">
            <w:rPr>
              <w:rFonts w:ascii="Arial" w:hAnsi="Arial" w:cs="Arial"/>
              <w:sz w:val="16"/>
              <w:szCs w:val="16"/>
              <w:lang w:val="pt-PT"/>
            </w:rPr>
            <w:t>LH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ADO: Compara</w:t>
          </w:r>
          <w:r w:rsidR="00906C0F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ção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interna das gamas de </w:t>
          </w:r>
          <w:r w:rsidR="00906C0F" w:rsidRPr="00906C0F">
            <w:rPr>
              <w:rFonts w:ascii="Arial" w:hAnsi="Arial" w:cs="Arial"/>
              <w:sz w:val="16"/>
              <w:szCs w:val="16"/>
              <w:lang w:val="pt-PT"/>
            </w:rPr>
            <w:t>p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906C0F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MICHELIN Power GP </w:t>
          </w:r>
          <w:r w:rsidR="00906C0F" w:rsidRPr="00906C0F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MICHELIN Power GP2</w:t>
          </w:r>
          <w:r w:rsidR="00906C0F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realizada e</w:t>
          </w:r>
          <w:r w:rsidR="00906C0F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proofErr w:type="spellStart"/>
          <w:r w:rsidRPr="00906C0F">
            <w:rPr>
              <w:rFonts w:ascii="Arial" w:hAnsi="Arial" w:cs="Arial"/>
              <w:sz w:val="16"/>
              <w:szCs w:val="16"/>
              <w:lang w:val="pt-PT"/>
            </w:rPr>
            <w:t>Ladoux</w:t>
          </w:r>
          <w:proofErr w:type="spellEnd"/>
          <w:r w:rsidR="00906C0F" w:rsidRPr="00906C0F">
            <w:rPr>
              <w:rFonts w:ascii="Arial" w:hAnsi="Arial" w:cs="Arial"/>
              <w:sz w:val="16"/>
              <w:szCs w:val="16"/>
              <w:lang w:val="pt-PT"/>
            </w:rPr>
            <w:t>,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sobre pista mo</w:t>
          </w:r>
          <w:r w:rsidR="00906C0F" w:rsidRPr="00906C0F">
            <w:rPr>
              <w:rFonts w:ascii="Arial" w:hAnsi="Arial" w:cs="Arial"/>
              <w:sz w:val="16"/>
              <w:szCs w:val="16"/>
              <w:lang w:val="pt-PT"/>
            </w:rPr>
            <w:t>lh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ada</w:t>
          </w:r>
          <w:r w:rsidR="00906C0F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, a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04/11/2023, </w:t>
          </w:r>
          <w:r w:rsidR="00906C0F" w:rsidRPr="00906C0F">
            <w:rPr>
              <w:rFonts w:ascii="Arial" w:hAnsi="Arial" w:cs="Arial"/>
              <w:sz w:val="16"/>
              <w:szCs w:val="16"/>
              <w:lang w:val="pt-PT"/>
            </w:rPr>
            <w:t>medidas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: 120/70 ZR 17 </w:t>
          </w:r>
          <w:r w:rsidR="00906C0F" w:rsidRPr="00906C0F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190/55 ZR 17, </w:t>
          </w:r>
          <w:r w:rsidR="00906C0F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numa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BMW S1000R.</w:t>
          </w:r>
        </w:p>
        <w:p w14:paraId="2CBD1B57" w14:textId="77777777" w:rsidR="00DF0EB2" w:rsidRDefault="00DF0EB2" w:rsidP="00843ED2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122037F0" w14:textId="523740C8" w:rsidR="00843ED2" w:rsidRPr="00906C0F" w:rsidRDefault="006E6C72" w:rsidP="00843ED2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906C0F">
            <w:rPr>
              <w:rFonts w:ascii="Arial" w:hAnsi="Arial" w:cs="Arial"/>
              <w:sz w:val="16"/>
              <w:szCs w:val="16"/>
              <w:lang w:val="pt-PT"/>
            </w:rPr>
            <w:br/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>(3) Compara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ções 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internas das gamas de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p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MICHELIN </w:t>
          </w:r>
          <w:proofErr w:type="spellStart"/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>Anakee</w:t>
          </w:r>
          <w:proofErr w:type="spellEnd"/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III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MICHELIN </w:t>
          </w:r>
          <w:proofErr w:type="spellStart"/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>Anakee</w:t>
          </w:r>
          <w:proofErr w:type="spellEnd"/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proofErr w:type="spellStart"/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>Road</w:t>
          </w:r>
          <w:proofErr w:type="spellEnd"/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realizadas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no 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circuito de </w:t>
          </w:r>
          <w:proofErr w:type="spellStart"/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>Ladoux</w:t>
          </w:r>
          <w:proofErr w:type="spellEnd"/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: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performance 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>m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olh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ado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a 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17/05/2023,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p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erformance em 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seco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a 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21/07/2023,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medidas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: 120/70 R 19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170/60 R 17,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numa </w:t>
          </w:r>
          <w:r w:rsidR="00843ED2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BMW 1250 GS. </w:t>
          </w:r>
        </w:p>
        <w:p w14:paraId="790EA429" w14:textId="77777777" w:rsidR="00843ED2" w:rsidRPr="00906C0F" w:rsidRDefault="00843ED2" w:rsidP="00843ED2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41BCBF04" w14:textId="7C090402" w:rsidR="00843ED2" w:rsidRPr="00906C0F" w:rsidRDefault="00843ED2" w:rsidP="00843ED2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(4)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Teste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independente de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longevidade em estrada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aberta co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m p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s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MICHELIN </w:t>
          </w:r>
          <w:proofErr w:type="spellStart"/>
          <w:r w:rsidRPr="00906C0F">
            <w:rPr>
              <w:rFonts w:ascii="Arial" w:hAnsi="Arial" w:cs="Arial"/>
              <w:sz w:val="16"/>
              <w:szCs w:val="16"/>
              <w:lang w:val="pt-PT"/>
            </w:rPr>
            <w:t>Anakee</w:t>
          </w:r>
          <w:proofErr w:type="spellEnd"/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III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MICHELIN </w:t>
          </w:r>
          <w:proofErr w:type="spellStart"/>
          <w:r w:rsidRPr="00906C0F">
            <w:rPr>
              <w:rFonts w:ascii="Arial" w:hAnsi="Arial" w:cs="Arial"/>
              <w:sz w:val="16"/>
              <w:szCs w:val="16"/>
              <w:lang w:val="pt-PT"/>
            </w:rPr>
            <w:t>Anakee</w:t>
          </w:r>
          <w:proofErr w:type="spellEnd"/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proofErr w:type="spellStart"/>
          <w:r w:rsidRPr="00906C0F">
            <w:rPr>
              <w:rFonts w:ascii="Arial" w:hAnsi="Arial" w:cs="Arial"/>
              <w:sz w:val="16"/>
              <w:szCs w:val="16"/>
              <w:lang w:val="pt-PT"/>
            </w:rPr>
            <w:t>Road</w:t>
          </w:r>
          <w:proofErr w:type="spellEnd"/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realizad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o pela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por DEKRA </w:t>
          </w:r>
          <w:proofErr w:type="spellStart"/>
          <w:r w:rsidRPr="00906C0F">
            <w:rPr>
              <w:rFonts w:ascii="Arial" w:hAnsi="Arial" w:cs="Arial"/>
              <w:sz w:val="16"/>
              <w:szCs w:val="16"/>
              <w:lang w:val="pt-PT"/>
            </w:rPr>
            <w:t>Narbonne</w:t>
          </w:r>
          <w:proofErr w:type="spellEnd"/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de 10/11/2022 a 22/12/2022,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medidas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120/70 R 19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170/60 R 17,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numa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BMW 1250 GS.</w:t>
          </w:r>
        </w:p>
        <w:p w14:paraId="00F8DBB1" w14:textId="77777777" w:rsidR="00843ED2" w:rsidRPr="00906C0F" w:rsidRDefault="00843ED2" w:rsidP="00843ED2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</w:p>
        <w:p w14:paraId="629126A9" w14:textId="0C1D6666" w:rsidR="00843ED2" w:rsidRPr="00906C0F" w:rsidRDefault="00843ED2" w:rsidP="00843ED2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pt-PT"/>
            </w:rPr>
          </w:pPr>
          <w:r w:rsidRPr="00906C0F">
            <w:rPr>
              <w:rFonts w:ascii="Arial" w:hAnsi="Arial" w:cs="Arial"/>
              <w:sz w:val="16"/>
              <w:szCs w:val="16"/>
              <w:lang w:val="pt-PT"/>
            </w:rPr>
            <w:lastRenderedPageBreak/>
            <w:t>(5) F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nte: Brand &amp; </w:t>
          </w:r>
          <w:proofErr w:type="spellStart"/>
          <w:r w:rsidRPr="00906C0F">
            <w:rPr>
              <w:rFonts w:ascii="Arial" w:hAnsi="Arial" w:cs="Arial"/>
              <w:sz w:val="16"/>
              <w:szCs w:val="16"/>
              <w:lang w:val="pt-PT"/>
            </w:rPr>
            <w:t>Communication</w:t>
          </w:r>
          <w:proofErr w:type="spellEnd"/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proofErr w:type="spellStart"/>
          <w:r w:rsidRPr="00906C0F">
            <w:rPr>
              <w:rFonts w:ascii="Arial" w:hAnsi="Arial" w:cs="Arial"/>
              <w:sz w:val="16"/>
              <w:szCs w:val="16"/>
              <w:lang w:val="pt-PT"/>
            </w:rPr>
            <w:t>Monitoring</w:t>
          </w:r>
          <w:proofErr w:type="spellEnd"/>
          <w:r w:rsidRPr="00906C0F">
            <w:rPr>
              <w:rFonts w:ascii="Arial" w:hAnsi="Arial" w:cs="Arial"/>
              <w:sz w:val="16"/>
              <w:szCs w:val="16"/>
              <w:lang w:val="pt-PT"/>
            </w:rPr>
            <w:t>. Estudo realizado p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ela </w:t>
          </w:r>
          <w:proofErr w:type="spellStart"/>
          <w:r w:rsidRPr="00906C0F">
            <w:rPr>
              <w:rFonts w:ascii="Arial" w:hAnsi="Arial" w:cs="Arial"/>
              <w:sz w:val="16"/>
              <w:szCs w:val="16"/>
              <w:lang w:val="pt-PT"/>
            </w:rPr>
            <w:t>Kantar</w:t>
          </w:r>
          <w:proofErr w:type="spellEnd"/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m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2022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,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a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pedido da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Michelin.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A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Michelin ocupa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o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prime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iro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p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o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sto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em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10 dos 15 países entrevistados (Canadá, China, Espa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nh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a, Fran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ç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a, It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á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lia, Pol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ó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nia, R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oménia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, Tail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â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ndia, Turqu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i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a, Reino Unido). 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A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Michelin obt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ém uma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nota m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>é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dia de 4,68/5 (23</w:t>
          </w:r>
          <w:r w:rsidR="0033540C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237 </w:t>
          </w:r>
          <w:r w:rsidR="00906C0F" w:rsidRPr="00906C0F">
            <w:rPr>
              <w:rFonts w:ascii="Arial" w:hAnsi="Arial" w:cs="Arial"/>
              <w:sz w:val="16"/>
              <w:szCs w:val="16"/>
              <w:lang w:val="pt-PT"/>
            </w:rPr>
            <w:t>entrevistas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) para </w:t>
          </w:r>
          <w:r w:rsidR="00906C0F" w:rsidRPr="00906C0F">
            <w:rPr>
              <w:rFonts w:ascii="Arial" w:hAnsi="Arial" w:cs="Arial"/>
              <w:sz w:val="16"/>
              <w:szCs w:val="16"/>
              <w:lang w:val="pt-PT"/>
            </w:rPr>
            <w:t xml:space="preserve">os 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s</w:t>
          </w:r>
          <w:r w:rsidR="00906C0F" w:rsidRPr="00906C0F">
            <w:rPr>
              <w:rFonts w:ascii="Arial" w:hAnsi="Arial" w:cs="Arial"/>
              <w:sz w:val="16"/>
              <w:szCs w:val="16"/>
              <w:lang w:val="pt-PT"/>
            </w:rPr>
            <w:t>e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 xml:space="preserve">us </w:t>
          </w:r>
          <w:r w:rsidR="00906C0F" w:rsidRPr="00906C0F">
            <w:rPr>
              <w:rFonts w:ascii="Arial" w:hAnsi="Arial" w:cs="Arial"/>
              <w:sz w:val="16"/>
              <w:szCs w:val="16"/>
              <w:lang w:val="pt-PT"/>
            </w:rPr>
            <w:t>p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neu</w:t>
          </w:r>
          <w:r w:rsidR="00906C0F" w:rsidRPr="00906C0F">
            <w:rPr>
              <w:rFonts w:ascii="Arial" w:hAnsi="Arial" w:cs="Arial"/>
              <w:sz w:val="16"/>
              <w:szCs w:val="16"/>
              <w:lang w:val="pt-PT"/>
            </w:rPr>
            <w:t>s</w:t>
          </w:r>
          <w:r w:rsidRPr="00906C0F">
            <w:rPr>
              <w:rFonts w:ascii="Arial" w:hAnsi="Arial" w:cs="Arial"/>
              <w:sz w:val="16"/>
              <w:szCs w:val="16"/>
              <w:lang w:val="pt-PT"/>
            </w:rPr>
            <w:t>.</w:t>
          </w:r>
        </w:p>
        <w:p w14:paraId="4EA3CA74" w14:textId="77777777" w:rsidR="00641AE7" w:rsidRPr="00906C0F" w:rsidRDefault="00641AE7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512D290E" w14:textId="750769A6" w:rsidR="00641AE7" w:rsidRPr="00906C0F" w:rsidRDefault="00641AE7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386CF0C1" w14:textId="465CE1DF" w:rsidR="00055771" w:rsidRPr="00906C0F" w:rsidRDefault="00055771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745205F8" w14:textId="77777777" w:rsidR="00055771" w:rsidRPr="00906C0F" w:rsidRDefault="00055771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67E4B7C7" w14:textId="77777777" w:rsidR="00637541" w:rsidRPr="00906C0F" w:rsidRDefault="00637541" w:rsidP="003C3FC0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14D1248B" w14:textId="52386BFD" w:rsidR="004C6D0A" w:rsidRPr="00906C0F" w:rsidRDefault="00C82505" w:rsidP="00230067">
          <w:pPr>
            <w:spacing w:line="276" w:lineRule="auto"/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</w:p>
      </w:sdtContent>
    </w:sdt>
    <w:p w14:paraId="34C4893C" w14:textId="77777777" w:rsidR="00906C0F" w:rsidRPr="00906C0F" w:rsidRDefault="00906C0F" w:rsidP="00906C0F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906C0F">
        <w:rPr>
          <w:rFonts w:ascii="Arial" w:hAnsi="Arial" w:cs="Arial"/>
          <w:b/>
          <w:bCs/>
          <w:iCs/>
          <w:sz w:val="16"/>
          <w:szCs w:val="16"/>
          <w:lang w:val="pt-PT"/>
        </w:rPr>
        <w:t>Sobre a Michelin</w:t>
      </w:r>
    </w:p>
    <w:p w14:paraId="72D19C09" w14:textId="77777777" w:rsidR="00906C0F" w:rsidRPr="00906C0F" w:rsidRDefault="00906C0F" w:rsidP="00906C0F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06C0F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906C0F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06C0F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8" w:history="1">
        <w:r w:rsidRPr="00906C0F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906C0F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6E5BEBEB" w14:textId="77777777" w:rsidR="00906C0F" w:rsidRPr="00906C0F" w:rsidRDefault="00906C0F" w:rsidP="00906C0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577690E1" w14:textId="77777777" w:rsidR="00906C0F" w:rsidRPr="00906C0F" w:rsidRDefault="00906C0F" w:rsidP="00906C0F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06C0F">
        <w:rPr>
          <w:rFonts w:ascii="Arial" w:hAnsi="Arial" w:cs="Arial"/>
          <w:sz w:val="16"/>
          <w:szCs w:val="16"/>
          <w:lang w:val="pt-PT"/>
        </w:rPr>
        <w:tab/>
      </w:r>
    </w:p>
    <w:p w14:paraId="7AA0E0FA" w14:textId="77777777" w:rsidR="00906C0F" w:rsidRPr="00906C0F" w:rsidRDefault="00906C0F" w:rsidP="00906C0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8E3BD7A" w14:textId="77777777" w:rsidR="00906C0F" w:rsidRPr="00906C0F" w:rsidRDefault="00906C0F" w:rsidP="00906C0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3E89F1B" w14:textId="77777777" w:rsidR="00906C0F" w:rsidRPr="00906C0F" w:rsidRDefault="00906C0F" w:rsidP="00906C0F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06C0F">
        <w:rPr>
          <w:rFonts w:ascii="Arial" w:hAnsi="Arial" w:cs="Arial"/>
          <w:sz w:val="20"/>
          <w:szCs w:val="20"/>
          <w:lang w:val="pt-PT"/>
        </w:rPr>
        <w:tab/>
      </w:r>
    </w:p>
    <w:p w14:paraId="2E2C819D" w14:textId="77777777" w:rsidR="00906C0F" w:rsidRPr="00906C0F" w:rsidRDefault="00906C0F" w:rsidP="00906C0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C751D5A" w14:textId="77777777" w:rsidR="00906C0F" w:rsidRPr="00906C0F" w:rsidRDefault="00906C0F" w:rsidP="00906C0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3F4042D" w14:textId="77777777" w:rsidR="00906C0F" w:rsidRPr="00512912" w:rsidRDefault="00906C0F" w:rsidP="00906C0F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512912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3350FD34" w14:textId="77777777" w:rsidR="00906C0F" w:rsidRPr="00512912" w:rsidRDefault="00906C0F" w:rsidP="00906C0F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pt-PT"/>
        </w:rPr>
      </w:pPr>
      <w:r w:rsidRPr="00512912">
        <w:rPr>
          <w:sz w:val="20"/>
          <w:szCs w:val="20"/>
          <w:lang w:val="pt-PT"/>
        </w:rPr>
        <w:t xml:space="preserve">       </w:t>
      </w:r>
      <w:hyperlink r:id="rId9" w:history="1">
        <w:r w:rsidRPr="00512912">
          <w:rPr>
            <w:rStyle w:val="Hipervnculo"/>
            <w:rFonts w:ascii="Arial" w:hAnsi="Arial" w:cs="Arial"/>
            <w:sz w:val="20"/>
            <w:szCs w:val="20"/>
            <w:lang w:val="pt-PT"/>
          </w:rPr>
          <w:t>comunicacion-ib@michelin.com</w:t>
        </w:r>
      </w:hyperlink>
    </w:p>
    <w:p w14:paraId="450E78F9" w14:textId="77777777" w:rsidR="00906C0F" w:rsidRPr="00512912" w:rsidRDefault="00906C0F" w:rsidP="00906C0F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512912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32460908" wp14:editId="43D5514C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06C0F" w:rsidRPr="00512912" w14:paraId="11BE5017" w14:textId="77777777" w:rsidTr="00BC4BDB">
        <w:tc>
          <w:tcPr>
            <w:tcW w:w="9016" w:type="dxa"/>
          </w:tcPr>
          <w:p w14:paraId="5743D46D" w14:textId="77777777" w:rsidR="00906C0F" w:rsidRPr="00512912" w:rsidRDefault="00C82505" w:rsidP="00BC4BDB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2" w:history="1">
              <w:r w:rsidR="00906C0F" w:rsidRPr="00512912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60394FFC" w14:textId="77777777" w:rsidR="00906C0F" w:rsidRPr="00512912" w:rsidRDefault="00906C0F" w:rsidP="00BC4BDB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906C0F" w:rsidRPr="00512912" w14:paraId="755E1A0A" w14:textId="77777777" w:rsidTr="00BC4BDB">
        <w:tc>
          <w:tcPr>
            <w:tcW w:w="9016" w:type="dxa"/>
          </w:tcPr>
          <w:p w14:paraId="4D133827" w14:textId="77777777" w:rsidR="00906C0F" w:rsidRPr="00512912" w:rsidRDefault="00906C0F" w:rsidP="00BC4BDB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 w:rsidRPr="00512912">
              <w:rPr>
                <w:sz w:val="20"/>
                <w:szCs w:val="20"/>
                <w:lang w:val="pt-PT"/>
              </w:rPr>
              <w:t xml:space="preserve">     </w:t>
            </w:r>
            <w:r w:rsidRPr="00512912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699C9ED5" wp14:editId="3886437F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512912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@MichelinNews</w:t>
              </w:r>
            </w:hyperlink>
            <w:r w:rsidRPr="00512912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512912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11D82B1E" wp14:editId="1EDA869F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2912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6" w:history="1">
              <w:r w:rsidRPr="00512912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@Michelinportugal</w:t>
              </w:r>
            </w:hyperlink>
            <w:r w:rsidRPr="00512912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512912">
              <w:rPr>
                <w:noProof/>
                <w:color w:val="000000"/>
                <w:sz w:val="20"/>
                <w:szCs w:val="20"/>
                <w:lang w:val="pt-PT" w:eastAsia="es-ES_tradnl"/>
              </w:rPr>
              <w:drawing>
                <wp:inline distT="0" distB="0" distL="0" distR="0" wp14:anchorId="2E4D5564" wp14:editId="67D1B2F8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12912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8" w:history="1">
              <w:r w:rsidRPr="00512912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</w:t>
              </w:r>
            </w:hyperlink>
          </w:p>
        </w:tc>
      </w:tr>
    </w:tbl>
    <w:p w14:paraId="3619E4B9" w14:textId="77777777" w:rsidR="00906C0F" w:rsidRPr="00512912" w:rsidRDefault="00906C0F" w:rsidP="00906C0F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27096792" w14:textId="1A68670C" w:rsidR="000016A7" w:rsidRPr="00512912" w:rsidRDefault="00906C0F" w:rsidP="00906C0F">
      <w:pPr>
        <w:ind w:firstLine="720"/>
        <w:jc w:val="both"/>
        <w:rPr>
          <w:rFonts w:ascii="Arial" w:hAnsi="Arial" w:cs="Arial"/>
          <w:sz w:val="20"/>
          <w:szCs w:val="20"/>
          <w:lang w:val="pt-PT"/>
        </w:rPr>
      </w:pPr>
      <w:r w:rsidRPr="00512912">
        <w:rPr>
          <w:rFonts w:ascii="Arial" w:hAnsi="Arial" w:cs="Arial"/>
          <w:sz w:val="20"/>
          <w:szCs w:val="20"/>
          <w:lang w:val="pt-PT"/>
        </w:rPr>
        <w:t xml:space="preserve">Ronda de </w:t>
      </w:r>
      <w:proofErr w:type="spellStart"/>
      <w:r w:rsidRPr="00512912">
        <w:rPr>
          <w:rFonts w:ascii="Arial" w:hAnsi="Arial" w:cs="Arial"/>
          <w:sz w:val="20"/>
          <w:szCs w:val="20"/>
          <w:lang w:val="pt-PT"/>
        </w:rPr>
        <w:t>Poniente</w:t>
      </w:r>
      <w:proofErr w:type="spellEnd"/>
      <w:r w:rsidRPr="00512912">
        <w:rPr>
          <w:rFonts w:ascii="Arial" w:hAnsi="Arial" w:cs="Arial"/>
          <w:sz w:val="20"/>
          <w:szCs w:val="20"/>
          <w:lang w:val="pt-PT"/>
        </w:rPr>
        <w:t xml:space="preserve">, 6 – 28760 </w:t>
      </w:r>
      <w:proofErr w:type="spellStart"/>
      <w:r w:rsidRPr="00512912">
        <w:rPr>
          <w:rFonts w:ascii="Arial" w:hAnsi="Arial" w:cs="Arial"/>
          <w:sz w:val="20"/>
          <w:szCs w:val="20"/>
          <w:lang w:val="pt-PT"/>
        </w:rPr>
        <w:t>Tres</w:t>
      </w:r>
      <w:proofErr w:type="spellEnd"/>
      <w:r w:rsidRPr="00512912">
        <w:rPr>
          <w:rFonts w:ascii="Arial" w:hAnsi="Arial" w:cs="Arial"/>
          <w:sz w:val="20"/>
          <w:szCs w:val="20"/>
          <w:lang w:val="pt-PT"/>
        </w:rPr>
        <w:t xml:space="preserve"> Cantos – Madrid. ESPANHA</w:t>
      </w:r>
    </w:p>
    <w:p w14:paraId="577C4762" w14:textId="77777777" w:rsidR="00906C0F" w:rsidRPr="00906C0F" w:rsidRDefault="00906C0F" w:rsidP="00906C0F">
      <w:pPr>
        <w:jc w:val="both"/>
        <w:rPr>
          <w:rFonts w:ascii="Arial" w:hAnsi="Arial" w:cs="Arial"/>
          <w:lang w:val="pt-PT"/>
        </w:rPr>
      </w:pPr>
    </w:p>
    <w:sectPr w:rsidR="00906C0F" w:rsidRPr="00906C0F" w:rsidSect="002267DA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204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418F3" w14:textId="77777777" w:rsidR="00C82505" w:rsidRDefault="00C82505" w:rsidP="00F24D98">
      <w:r>
        <w:separator/>
      </w:r>
    </w:p>
  </w:endnote>
  <w:endnote w:type="continuationSeparator" w:id="0">
    <w:p w14:paraId="2C468AEA" w14:textId="77777777" w:rsidR="00C82505" w:rsidRDefault="00C8250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13FA6" w14:textId="77777777" w:rsidR="00C82505" w:rsidRDefault="00C82505" w:rsidP="00F24D98">
      <w:r>
        <w:separator/>
      </w:r>
    </w:p>
  </w:footnote>
  <w:footnote w:type="continuationSeparator" w:id="0">
    <w:p w14:paraId="47610E01" w14:textId="77777777" w:rsidR="00C82505" w:rsidRDefault="00C8250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B6FE" w14:textId="77777777" w:rsidR="00906C0F" w:rsidRDefault="00906C0F" w:rsidP="00906C0F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A301F7" wp14:editId="0A8F5CD1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B00BE3" w14:textId="77777777" w:rsidR="00906C0F" w:rsidRPr="006F25F9" w:rsidRDefault="00906C0F" w:rsidP="00906C0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20C4E6E6" w14:textId="77777777" w:rsidR="00906C0F" w:rsidRPr="00BE269E" w:rsidRDefault="00906C0F" w:rsidP="00906C0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301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74B00BE3" w14:textId="77777777" w:rsidR="00906C0F" w:rsidRPr="006F25F9" w:rsidRDefault="00906C0F" w:rsidP="00906C0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20C4E6E6" w14:textId="77777777" w:rsidR="00906C0F" w:rsidRPr="00BE269E" w:rsidRDefault="00906C0F" w:rsidP="00906C0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38E8699C" wp14:editId="47285B8A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24C9D1D" wp14:editId="00345587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DABA88" w14:textId="77777777" w:rsidR="00906C0F" w:rsidRPr="00AC0E74" w:rsidRDefault="00906C0F" w:rsidP="00906C0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C9D1D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3CDABA88" w14:textId="77777777" w:rsidR="00906C0F" w:rsidRPr="00AC0E74" w:rsidRDefault="00906C0F" w:rsidP="00906C0F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72C1D669" wp14:editId="114B6718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76995DCA" w:rsidR="001963B1" w:rsidRPr="00906C0F" w:rsidRDefault="001963B1" w:rsidP="00906C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C9A"/>
    <w:multiLevelType w:val="hybridMultilevel"/>
    <w:tmpl w:val="6CDA867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65B87"/>
    <w:multiLevelType w:val="hybridMultilevel"/>
    <w:tmpl w:val="3B7E9914"/>
    <w:lvl w:ilvl="0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73518"/>
    <w:multiLevelType w:val="hybridMultilevel"/>
    <w:tmpl w:val="391E98D4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F01B9"/>
    <w:multiLevelType w:val="multilevel"/>
    <w:tmpl w:val="8624A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6120E22"/>
    <w:multiLevelType w:val="hybridMultilevel"/>
    <w:tmpl w:val="C4CE8CF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1032FC"/>
    <w:multiLevelType w:val="hybridMultilevel"/>
    <w:tmpl w:val="3FD4148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016A7"/>
    <w:rsid w:val="000374D4"/>
    <w:rsid w:val="00055771"/>
    <w:rsid w:val="000A5386"/>
    <w:rsid w:val="000A5B5F"/>
    <w:rsid w:val="000B37E1"/>
    <w:rsid w:val="000B3F91"/>
    <w:rsid w:val="000E72B8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D30C3"/>
    <w:rsid w:val="001E520E"/>
    <w:rsid w:val="00201053"/>
    <w:rsid w:val="0021540A"/>
    <w:rsid w:val="0021595A"/>
    <w:rsid w:val="00220220"/>
    <w:rsid w:val="002267DA"/>
    <w:rsid w:val="00230067"/>
    <w:rsid w:val="00262F8B"/>
    <w:rsid w:val="00267994"/>
    <w:rsid w:val="00274DC8"/>
    <w:rsid w:val="00291EC8"/>
    <w:rsid w:val="002D01B1"/>
    <w:rsid w:val="002E1BBE"/>
    <w:rsid w:val="002E50A0"/>
    <w:rsid w:val="002F2D80"/>
    <w:rsid w:val="003050EC"/>
    <w:rsid w:val="0033540C"/>
    <w:rsid w:val="00380066"/>
    <w:rsid w:val="00387E23"/>
    <w:rsid w:val="003930CA"/>
    <w:rsid w:val="00395651"/>
    <w:rsid w:val="003C3FC0"/>
    <w:rsid w:val="003C419D"/>
    <w:rsid w:val="003D74FC"/>
    <w:rsid w:val="003E1CAF"/>
    <w:rsid w:val="003F197B"/>
    <w:rsid w:val="00414F37"/>
    <w:rsid w:val="00422E33"/>
    <w:rsid w:val="00422FAA"/>
    <w:rsid w:val="004237CD"/>
    <w:rsid w:val="0044379B"/>
    <w:rsid w:val="0045418F"/>
    <w:rsid w:val="00462EE8"/>
    <w:rsid w:val="004642CF"/>
    <w:rsid w:val="004702CA"/>
    <w:rsid w:val="0047196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E488E"/>
    <w:rsid w:val="00511304"/>
    <w:rsid w:val="00512912"/>
    <w:rsid w:val="0052344F"/>
    <w:rsid w:val="00523D3C"/>
    <w:rsid w:val="00536E77"/>
    <w:rsid w:val="00572127"/>
    <w:rsid w:val="00594F5C"/>
    <w:rsid w:val="005B00AE"/>
    <w:rsid w:val="005B79F9"/>
    <w:rsid w:val="005C1F5F"/>
    <w:rsid w:val="005D545F"/>
    <w:rsid w:val="005D7B63"/>
    <w:rsid w:val="005E0235"/>
    <w:rsid w:val="005E08B3"/>
    <w:rsid w:val="005E1047"/>
    <w:rsid w:val="005F43C1"/>
    <w:rsid w:val="00613A00"/>
    <w:rsid w:val="00621821"/>
    <w:rsid w:val="00632CC1"/>
    <w:rsid w:val="00637541"/>
    <w:rsid w:val="00641AE7"/>
    <w:rsid w:val="00664307"/>
    <w:rsid w:val="006745CF"/>
    <w:rsid w:val="00684386"/>
    <w:rsid w:val="006920B7"/>
    <w:rsid w:val="006C3818"/>
    <w:rsid w:val="006C44F0"/>
    <w:rsid w:val="006D398C"/>
    <w:rsid w:val="006E6C72"/>
    <w:rsid w:val="0074514D"/>
    <w:rsid w:val="00767B4C"/>
    <w:rsid w:val="007933FC"/>
    <w:rsid w:val="007C5261"/>
    <w:rsid w:val="007F37A6"/>
    <w:rsid w:val="00816BB1"/>
    <w:rsid w:val="00832EBC"/>
    <w:rsid w:val="00834943"/>
    <w:rsid w:val="0083779A"/>
    <w:rsid w:val="00843ED2"/>
    <w:rsid w:val="0085436D"/>
    <w:rsid w:val="0085450A"/>
    <w:rsid w:val="00894A6D"/>
    <w:rsid w:val="008B072F"/>
    <w:rsid w:val="008D329C"/>
    <w:rsid w:val="008D7C50"/>
    <w:rsid w:val="008E3838"/>
    <w:rsid w:val="008F1E2C"/>
    <w:rsid w:val="008F5893"/>
    <w:rsid w:val="00906755"/>
    <w:rsid w:val="00906C0F"/>
    <w:rsid w:val="00907BFD"/>
    <w:rsid w:val="00927B15"/>
    <w:rsid w:val="0093532F"/>
    <w:rsid w:val="00953035"/>
    <w:rsid w:val="00970554"/>
    <w:rsid w:val="00977E95"/>
    <w:rsid w:val="009969D4"/>
    <w:rsid w:val="009A43CE"/>
    <w:rsid w:val="009A7611"/>
    <w:rsid w:val="009F239A"/>
    <w:rsid w:val="00A05352"/>
    <w:rsid w:val="00A0766D"/>
    <w:rsid w:val="00A133C9"/>
    <w:rsid w:val="00A26144"/>
    <w:rsid w:val="00A3324C"/>
    <w:rsid w:val="00A72ECA"/>
    <w:rsid w:val="00A75B5C"/>
    <w:rsid w:val="00AA05BE"/>
    <w:rsid w:val="00AB4101"/>
    <w:rsid w:val="00AC0E74"/>
    <w:rsid w:val="00AC3578"/>
    <w:rsid w:val="00B05B19"/>
    <w:rsid w:val="00B13DD6"/>
    <w:rsid w:val="00B23FB8"/>
    <w:rsid w:val="00B32BCE"/>
    <w:rsid w:val="00B36FEE"/>
    <w:rsid w:val="00B45C21"/>
    <w:rsid w:val="00B467C1"/>
    <w:rsid w:val="00B4792A"/>
    <w:rsid w:val="00B6670B"/>
    <w:rsid w:val="00B8267B"/>
    <w:rsid w:val="00B8324F"/>
    <w:rsid w:val="00B9036B"/>
    <w:rsid w:val="00B90BC5"/>
    <w:rsid w:val="00B97B28"/>
    <w:rsid w:val="00BC2889"/>
    <w:rsid w:val="00BC4147"/>
    <w:rsid w:val="00BD28C6"/>
    <w:rsid w:val="00BD7DE1"/>
    <w:rsid w:val="00BE0101"/>
    <w:rsid w:val="00BE269E"/>
    <w:rsid w:val="00C31A6F"/>
    <w:rsid w:val="00C4354C"/>
    <w:rsid w:val="00C53F0C"/>
    <w:rsid w:val="00C54277"/>
    <w:rsid w:val="00C56426"/>
    <w:rsid w:val="00C76F9C"/>
    <w:rsid w:val="00C82505"/>
    <w:rsid w:val="00CA4996"/>
    <w:rsid w:val="00CC6BAF"/>
    <w:rsid w:val="00CD2587"/>
    <w:rsid w:val="00CE5E82"/>
    <w:rsid w:val="00D01366"/>
    <w:rsid w:val="00D122CE"/>
    <w:rsid w:val="00D26D15"/>
    <w:rsid w:val="00D274AD"/>
    <w:rsid w:val="00D55011"/>
    <w:rsid w:val="00D729F5"/>
    <w:rsid w:val="00D81330"/>
    <w:rsid w:val="00D83C84"/>
    <w:rsid w:val="00D91869"/>
    <w:rsid w:val="00DB7FA5"/>
    <w:rsid w:val="00DF0EB2"/>
    <w:rsid w:val="00E253A9"/>
    <w:rsid w:val="00E42BE7"/>
    <w:rsid w:val="00E434BB"/>
    <w:rsid w:val="00E46580"/>
    <w:rsid w:val="00E512CD"/>
    <w:rsid w:val="00E57483"/>
    <w:rsid w:val="00E926C4"/>
    <w:rsid w:val="00E9364B"/>
    <w:rsid w:val="00EA17E7"/>
    <w:rsid w:val="00EA512D"/>
    <w:rsid w:val="00ED5957"/>
    <w:rsid w:val="00ED7136"/>
    <w:rsid w:val="00EE30AF"/>
    <w:rsid w:val="00F05D3E"/>
    <w:rsid w:val="00F1127B"/>
    <w:rsid w:val="00F24D98"/>
    <w:rsid w:val="00F2503A"/>
    <w:rsid w:val="00F33F3C"/>
    <w:rsid w:val="00F646C8"/>
    <w:rsid w:val="00F658AA"/>
    <w:rsid w:val="00F6785B"/>
    <w:rsid w:val="00F9569F"/>
    <w:rsid w:val="00FB5557"/>
    <w:rsid w:val="00F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7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9F2819-0805-0749-8E80-409BE60B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1298</Words>
  <Characters>7144</Characters>
  <Application>Microsoft Office Word</Application>
  <DocSecurity>0</DocSecurity>
  <Lines>59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2023-10-31T14:51:00Z</dcterms:created>
  <dcterms:modified xsi:type="dcterms:W3CDTF">2023-11-06T13:05:00Z</dcterms:modified>
</cp:coreProperties>
</file>