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175D68" w:rsidRDefault="00395651" w:rsidP="00395651">
      <w:pPr>
        <w:rPr>
          <w:rFonts w:ascii="Arial" w:hAnsi="Arial" w:cs="Arial"/>
          <w:sz w:val="20"/>
          <w:szCs w:val="20"/>
        </w:rPr>
      </w:pPr>
      <w:r w:rsidRPr="00175D68">
        <w:rPr>
          <w:rFonts w:ascii="Arial" w:hAnsi="Arial" w:cs="Arial"/>
          <w:sz w:val="20"/>
          <w:szCs w:val="20"/>
        </w:rPr>
        <w:t xml:space="preserve">                                                                               </w:t>
      </w:r>
      <w:r w:rsidR="00422E33" w:rsidRPr="00175D68">
        <w:rPr>
          <w:rFonts w:ascii="Arial" w:hAnsi="Arial" w:cs="Arial"/>
          <w:sz w:val="20"/>
          <w:szCs w:val="20"/>
        </w:rPr>
        <w:t xml:space="preserve">                </w:t>
      </w:r>
      <w:r w:rsidRPr="00175D68">
        <w:rPr>
          <w:rFonts w:ascii="Arial" w:hAnsi="Arial" w:cs="Arial"/>
          <w:sz w:val="20"/>
          <w:szCs w:val="20"/>
        </w:rPr>
        <w:t xml:space="preserve">    </w:t>
      </w:r>
    </w:p>
    <w:p w14:paraId="2F46475E" w14:textId="77777777" w:rsidR="00B36FEE" w:rsidRPr="00175D68" w:rsidRDefault="00B36FEE" w:rsidP="00395651">
      <w:pPr>
        <w:rPr>
          <w:rFonts w:ascii="Arial" w:hAnsi="Arial" w:cs="Arial"/>
          <w:sz w:val="20"/>
          <w:szCs w:val="20"/>
        </w:rPr>
      </w:pPr>
    </w:p>
    <w:p w14:paraId="74DBC59E" w14:textId="77777777" w:rsidR="00B36FEE" w:rsidRPr="00175D68" w:rsidRDefault="00B36FEE" w:rsidP="00395651">
      <w:pPr>
        <w:rPr>
          <w:rFonts w:ascii="Arial" w:hAnsi="Arial" w:cs="Arial"/>
          <w:sz w:val="20"/>
          <w:szCs w:val="20"/>
        </w:rPr>
      </w:pPr>
    </w:p>
    <w:p w14:paraId="73920A83" w14:textId="77777777" w:rsidR="00B36FEE" w:rsidRPr="00175D68" w:rsidRDefault="00B36FEE" w:rsidP="00395651">
      <w:pPr>
        <w:rPr>
          <w:rFonts w:ascii="Arial" w:hAnsi="Arial" w:cs="Arial"/>
          <w:sz w:val="20"/>
          <w:szCs w:val="20"/>
        </w:rPr>
      </w:pPr>
    </w:p>
    <w:p w14:paraId="139D66BB" w14:textId="7235E065" w:rsidR="006D398C" w:rsidRPr="00175D68" w:rsidRDefault="00B36FEE" w:rsidP="00B36FEE">
      <w:pPr>
        <w:ind w:left="5760"/>
        <w:rPr>
          <w:rFonts w:ascii="Arial" w:hAnsi="Arial" w:cs="Arial"/>
          <w:sz w:val="20"/>
          <w:szCs w:val="20"/>
        </w:rPr>
      </w:pPr>
      <w:r w:rsidRPr="00175D68">
        <w:rPr>
          <w:rFonts w:ascii="Arial" w:hAnsi="Arial" w:cs="Arial"/>
          <w:sz w:val="20"/>
          <w:szCs w:val="20"/>
        </w:rPr>
        <w:t xml:space="preserve">   </w:t>
      </w:r>
      <w:r w:rsidR="00292FA7" w:rsidRPr="00175D68">
        <w:rPr>
          <w:rFonts w:ascii="Arial" w:hAnsi="Arial" w:cs="Arial"/>
          <w:sz w:val="20"/>
          <w:szCs w:val="20"/>
        </w:rPr>
        <w:t>Valladolid</w:t>
      </w:r>
      <w:r w:rsidR="00BE269E" w:rsidRPr="00175D68">
        <w:rPr>
          <w:rFonts w:ascii="Arial" w:hAnsi="Arial" w:cs="Arial"/>
          <w:sz w:val="20"/>
          <w:szCs w:val="20"/>
        </w:rPr>
        <w:t xml:space="preserve">, </w:t>
      </w:r>
      <w:r w:rsidR="00292FA7" w:rsidRPr="00175D68">
        <w:rPr>
          <w:rFonts w:ascii="Arial" w:hAnsi="Arial" w:cs="Arial"/>
          <w:sz w:val="20"/>
          <w:szCs w:val="20"/>
        </w:rPr>
        <w:t>28</w:t>
      </w:r>
      <w:r w:rsidR="00BE269E" w:rsidRPr="00175D68">
        <w:rPr>
          <w:rFonts w:ascii="Arial" w:hAnsi="Arial" w:cs="Arial"/>
          <w:sz w:val="20"/>
          <w:szCs w:val="20"/>
        </w:rPr>
        <w:t xml:space="preserve"> de </w:t>
      </w:r>
      <w:r w:rsidR="009A6837" w:rsidRPr="00175D68">
        <w:rPr>
          <w:rFonts w:ascii="Arial" w:hAnsi="Arial" w:cs="Arial"/>
          <w:sz w:val="20"/>
          <w:szCs w:val="20"/>
        </w:rPr>
        <w:t>Noviembre</w:t>
      </w:r>
      <w:r w:rsidR="006D398C" w:rsidRPr="00175D68">
        <w:rPr>
          <w:rFonts w:ascii="Arial" w:hAnsi="Arial" w:cs="Arial"/>
          <w:sz w:val="20"/>
          <w:szCs w:val="20"/>
        </w:rPr>
        <w:t>, 202</w:t>
      </w:r>
      <w:r w:rsidR="00842005" w:rsidRPr="00175D68">
        <w:rPr>
          <w:rFonts w:ascii="Arial" w:hAnsi="Arial" w:cs="Arial"/>
          <w:sz w:val="20"/>
          <w:szCs w:val="20"/>
        </w:rPr>
        <w:t>3</w:t>
      </w:r>
    </w:p>
    <w:sdt>
      <w:sdtPr>
        <w:rPr>
          <w:rFonts w:ascii="Arial" w:hAnsi="Arial" w:cs="Arial"/>
          <w:lang w:val="es-ES"/>
        </w:rPr>
        <w:id w:val="1987273284"/>
        <w:docPartObj>
          <w:docPartGallery w:val="Cover Pages"/>
          <w:docPartUnique/>
        </w:docPartObj>
      </w:sdtPr>
      <w:sdtEndPr/>
      <w:sdtContent>
        <w:bookmarkStart w:id="0" w:name="_Toc60042038" w:displacedByCustomXml="prev"/>
        <w:p w14:paraId="398B1902" w14:textId="1D0B6CA7" w:rsidR="00175D68" w:rsidRPr="00FE1E2D" w:rsidRDefault="00175D68" w:rsidP="00175D68">
          <w:pPr>
            <w:ind w:left="5664"/>
            <w:rPr>
              <w:b/>
              <w:bCs/>
              <w:color w:val="FF0000"/>
              <w:sz w:val="28"/>
              <w:szCs w:val="28"/>
            </w:rPr>
          </w:pPr>
        </w:p>
        <w:p w14:paraId="284B4396" w14:textId="77777777" w:rsidR="00175D68" w:rsidRPr="00FE1E2D" w:rsidRDefault="00175D68" w:rsidP="00175D68">
          <w:pPr>
            <w:rPr>
              <w:b/>
              <w:sz w:val="28"/>
            </w:rPr>
          </w:pPr>
        </w:p>
        <w:p w14:paraId="45DDC3CD" w14:textId="77777777" w:rsidR="003A4438" w:rsidRDefault="00A56FAB" w:rsidP="00BE7696">
          <w:pPr>
            <w:jc w:val="center"/>
            <w:rPr>
              <w:rFonts w:ascii="Arial" w:hAnsi="Arial" w:cs="Arial"/>
              <w:b/>
              <w:bCs/>
              <w:sz w:val="28"/>
              <w:lang w:val="es-ES"/>
            </w:rPr>
          </w:pPr>
          <w:r w:rsidRPr="000F652D">
            <w:rPr>
              <w:rFonts w:ascii="Arial" w:hAnsi="Arial" w:cs="Arial"/>
              <w:b/>
              <w:bCs/>
              <w:sz w:val="28"/>
              <w:lang w:val="es-ES"/>
            </w:rPr>
            <w:t xml:space="preserve">Michelin </w:t>
          </w:r>
          <w:r w:rsidRPr="00A12C23">
            <w:rPr>
              <w:rFonts w:ascii="Arial" w:hAnsi="Arial" w:cs="Arial"/>
              <w:b/>
              <w:bCs/>
              <w:sz w:val="28"/>
              <w:lang w:val="es-ES"/>
            </w:rPr>
            <w:t>reestructurará sus actividades en Alemania</w:t>
          </w:r>
          <w:r w:rsidRPr="000F652D">
            <w:rPr>
              <w:rFonts w:ascii="Arial" w:hAnsi="Arial" w:cs="Arial"/>
              <w:b/>
              <w:bCs/>
              <w:sz w:val="28"/>
              <w:lang w:val="es-ES"/>
            </w:rPr>
            <w:t xml:space="preserve"> </w:t>
          </w:r>
        </w:p>
        <w:p w14:paraId="22804679" w14:textId="654FEA56" w:rsidR="00A56FAB" w:rsidRPr="000F652D" w:rsidRDefault="00A56FAB" w:rsidP="00BE7696">
          <w:pPr>
            <w:jc w:val="center"/>
            <w:rPr>
              <w:rFonts w:ascii="Arial" w:hAnsi="Arial" w:cs="Arial"/>
              <w:b/>
              <w:sz w:val="28"/>
              <w:lang w:val="es-ES"/>
            </w:rPr>
          </w:pPr>
          <w:r w:rsidRPr="000F652D">
            <w:rPr>
              <w:rFonts w:ascii="Arial" w:hAnsi="Arial" w:cs="Arial"/>
              <w:b/>
              <w:bCs/>
              <w:sz w:val="28"/>
              <w:lang w:val="es-ES"/>
            </w:rPr>
            <w:t>antes de finales de 2025</w:t>
          </w:r>
        </w:p>
        <w:p w14:paraId="2E1C4DA0" w14:textId="77777777" w:rsidR="00A56FAB" w:rsidRPr="000F652D" w:rsidRDefault="00A56FAB" w:rsidP="00D94772">
          <w:pPr>
            <w:rPr>
              <w:rFonts w:ascii="Arial" w:hAnsi="Arial" w:cs="Arial"/>
              <w:b/>
              <w:bCs/>
              <w:sz w:val="28"/>
              <w:szCs w:val="28"/>
              <w:lang w:val="es-ES"/>
            </w:rPr>
          </w:pPr>
        </w:p>
        <w:p w14:paraId="7807B327" w14:textId="1917ADDD" w:rsidR="00A56FAB" w:rsidRPr="00A12C23" w:rsidRDefault="00A56FAB" w:rsidP="00A12C23">
          <w:pPr>
            <w:pStyle w:val="Prrafodelista"/>
            <w:numPr>
              <w:ilvl w:val="0"/>
              <w:numId w:val="6"/>
            </w:numPr>
            <w:contextualSpacing w:val="0"/>
            <w:jc w:val="both"/>
            <w:rPr>
              <w:rFonts w:ascii="Arial" w:hAnsi="Arial" w:cs="Arial"/>
              <w:lang w:val="es-ES"/>
            </w:rPr>
          </w:pPr>
          <w:r w:rsidRPr="00A12C23">
            <w:rPr>
              <w:rFonts w:ascii="Arial" w:hAnsi="Arial" w:cs="Arial"/>
              <w:lang w:val="es-ES"/>
            </w:rPr>
            <w:t xml:space="preserve">Michelin detendrá gradualmente la producción en sus plantas de </w:t>
          </w:r>
          <w:proofErr w:type="spellStart"/>
          <w:r w:rsidRPr="00A12C23">
            <w:rPr>
              <w:rFonts w:ascii="Arial" w:hAnsi="Arial" w:cs="Arial"/>
              <w:lang w:val="es-ES"/>
            </w:rPr>
            <w:t>Karlsruhe</w:t>
          </w:r>
          <w:proofErr w:type="spellEnd"/>
          <w:r w:rsidRPr="00A12C23">
            <w:rPr>
              <w:rFonts w:ascii="Arial" w:hAnsi="Arial" w:cs="Arial"/>
              <w:lang w:val="es-ES"/>
            </w:rPr>
            <w:t xml:space="preserve"> y </w:t>
          </w:r>
          <w:proofErr w:type="spellStart"/>
          <w:r w:rsidR="0011071C" w:rsidRPr="0011071C">
            <w:rPr>
              <w:rFonts w:ascii="Arial" w:hAnsi="Arial" w:cs="Arial"/>
              <w:lang w:val="es-ES"/>
            </w:rPr>
            <w:t>Trier</w:t>
          </w:r>
          <w:proofErr w:type="spellEnd"/>
          <w:r w:rsidRPr="00A12C23">
            <w:rPr>
              <w:rFonts w:ascii="Arial" w:hAnsi="Arial" w:cs="Arial"/>
              <w:lang w:val="es-ES"/>
            </w:rPr>
            <w:t xml:space="preserve">, así como la producción de neumáticos nuevos y productos </w:t>
          </w:r>
          <w:proofErr w:type="spellStart"/>
          <w:r w:rsidRPr="00A12C23">
            <w:rPr>
              <w:rFonts w:ascii="Arial" w:hAnsi="Arial" w:cs="Arial"/>
              <w:lang w:val="es-ES"/>
            </w:rPr>
            <w:t>semiacabados</w:t>
          </w:r>
          <w:proofErr w:type="spellEnd"/>
          <w:r w:rsidRPr="00A12C23">
            <w:rPr>
              <w:rFonts w:ascii="Arial" w:hAnsi="Arial" w:cs="Arial"/>
              <w:lang w:val="es-ES"/>
            </w:rPr>
            <w:t xml:space="preserve"> en </w:t>
          </w:r>
          <w:proofErr w:type="spellStart"/>
          <w:r w:rsidRPr="00A12C23">
            <w:rPr>
              <w:rFonts w:ascii="Arial" w:hAnsi="Arial" w:cs="Arial"/>
              <w:lang w:val="es-ES"/>
            </w:rPr>
            <w:t>Homburg</w:t>
          </w:r>
          <w:proofErr w:type="spellEnd"/>
        </w:p>
        <w:p w14:paraId="5A70E058" w14:textId="7EC46731" w:rsidR="00A56FAB" w:rsidRPr="00A12C23" w:rsidRDefault="00A56FAB" w:rsidP="00A12C23">
          <w:pPr>
            <w:pStyle w:val="Prrafodelista"/>
            <w:numPr>
              <w:ilvl w:val="0"/>
              <w:numId w:val="6"/>
            </w:numPr>
            <w:contextualSpacing w:val="0"/>
            <w:jc w:val="both"/>
            <w:rPr>
              <w:rFonts w:ascii="Arial" w:hAnsi="Arial" w:cs="Arial"/>
              <w:lang w:val="es-ES"/>
            </w:rPr>
          </w:pPr>
          <w:r w:rsidRPr="00A12C23">
            <w:rPr>
              <w:rFonts w:ascii="Arial" w:hAnsi="Arial" w:cs="Arial"/>
              <w:lang w:val="es-ES"/>
            </w:rPr>
            <w:t xml:space="preserve">Para mantener su competitividad global, Michelin también trasladará el Centro de Atención al Cliente de </w:t>
          </w:r>
          <w:proofErr w:type="spellStart"/>
          <w:r w:rsidRPr="00A12C23">
            <w:rPr>
              <w:rFonts w:ascii="Arial" w:hAnsi="Arial" w:cs="Arial"/>
              <w:lang w:val="es-ES"/>
            </w:rPr>
            <w:t>Karlsruhe</w:t>
          </w:r>
          <w:proofErr w:type="spellEnd"/>
          <w:r w:rsidRPr="00A12C23">
            <w:rPr>
              <w:rFonts w:ascii="Arial" w:hAnsi="Arial" w:cs="Arial"/>
              <w:lang w:val="es-ES"/>
            </w:rPr>
            <w:t xml:space="preserve"> a Polonia</w:t>
          </w:r>
        </w:p>
        <w:p w14:paraId="375B6F81" w14:textId="561D21FE" w:rsidR="00A56FAB" w:rsidRPr="00A12C23" w:rsidRDefault="00A56FAB" w:rsidP="00A12C23">
          <w:pPr>
            <w:pStyle w:val="Prrafodelista"/>
            <w:numPr>
              <w:ilvl w:val="0"/>
              <w:numId w:val="6"/>
            </w:numPr>
            <w:contextualSpacing w:val="0"/>
            <w:jc w:val="both"/>
            <w:rPr>
              <w:rFonts w:ascii="Arial" w:hAnsi="Arial" w:cs="Arial"/>
              <w:lang w:val="es-ES"/>
            </w:rPr>
          </w:pPr>
          <w:r w:rsidRPr="00A12C23">
            <w:rPr>
              <w:rFonts w:ascii="Arial" w:hAnsi="Arial" w:cs="Arial"/>
              <w:lang w:val="es-ES"/>
            </w:rPr>
            <w:t xml:space="preserve">La prioridad de Michelin es apoyar a cada uno de los </w:t>
          </w:r>
          <w:bookmarkStart w:id="1" w:name="_GoBack"/>
          <w:bookmarkEnd w:id="1"/>
          <w:r w:rsidRPr="00A12C23">
            <w:rPr>
              <w:rFonts w:ascii="Arial" w:hAnsi="Arial" w:cs="Arial"/>
              <w:lang w:val="es-ES"/>
            </w:rPr>
            <w:t xml:space="preserve">empleados afectados y acompañarlos en su nuevo futuro profesional. El Grupo propondrá un paquete completo de medidas de acompañamiento. </w:t>
          </w:r>
        </w:p>
        <w:p w14:paraId="39E4D40E" w14:textId="5AC6CBE5" w:rsidR="00A56FAB" w:rsidRPr="00A12C23" w:rsidRDefault="00A56FAB" w:rsidP="00A12C23">
          <w:pPr>
            <w:pStyle w:val="Prrafodelista"/>
            <w:numPr>
              <w:ilvl w:val="0"/>
              <w:numId w:val="6"/>
            </w:numPr>
            <w:contextualSpacing w:val="0"/>
            <w:jc w:val="both"/>
            <w:rPr>
              <w:rFonts w:ascii="Arial" w:hAnsi="Arial" w:cs="Arial"/>
              <w:lang w:val="es-ES"/>
            </w:rPr>
          </w:pPr>
          <w:r w:rsidRPr="00A12C23">
            <w:rPr>
              <w:rFonts w:ascii="Arial" w:hAnsi="Arial" w:cs="Arial"/>
              <w:lang w:val="es-ES"/>
            </w:rPr>
            <w:t xml:space="preserve">Michelin mantendrá su presencia en Alemania y continuará modernizando sus otros centros de producción: la planta de neumáticos de </w:t>
          </w:r>
          <w:r w:rsidR="003A1FED">
            <w:rPr>
              <w:rFonts w:ascii="Arial" w:hAnsi="Arial" w:cs="Arial"/>
              <w:lang w:val="es-ES"/>
            </w:rPr>
            <w:t>turismo</w:t>
          </w:r>
          <w:r w:rsidRPr="00A12C23">
            <w:rPr>
              <w:rFonts w:ascii="Arial" w:hAnsi="Arial" w:cs="Arial"/>
              <w:lang w:val="es-ES"/>
            </w:rPr>
            <w:t xml:space="preserve"> en </w:t>
          </w:r>
          <w:proofErr w:type="spellStart"/>
          <w:r w:rsidRPr="00A12C23">
            <w:rPr>
              <w:rFonts w:ascii="Arial" w:hAnsi="Arial" w:cs="Arial"/>
              <w:lang w:val="es-ES"/>
            </w:rPr>
            <w:t>Bad</w:t>
          </w:r>
          <w:proofErr w:type="spellEnd"/>
          <w:r w:rsidRPr="00A12C23">
            <w:rPr>
              <w:rFonts w:ascii="Arial" w:hAnsi="Arial" w:cs="Arial"/>
              <w:lang w:val="es-ES"/>
            </w:rPr>
            <w:t xml:space="preserve"> </w:t>
          </w:r>
          <w:proofErr w:type="spellStart"/>
          <w:r w:rsidRPr="00A12C23">
            <w:rPr>
              <w:rFonts w:ascii="Arial" w:hAnsi="Arial" w:cs="Arial"/>
              <w:lang w:val="es-ES"/>
            </w:rPr>
            <w:t>Kreuznach</w:t>
          </w:r>
          <w:proofErr w:type="spellEnd"/>
          <w:r w:rsidRPr="00A12C23">
            <w:rPr>
              <w:rFonts w:ascii="Arial" w:hAnsi="Arial" w:cs="Arial"/>
              <w:lang w:val="es-ES"/>
            </w:rPr>
            <w:t xml:space="preserve"> y </w:t>
          </w:r>
          <w:r w:rsidR="003A1FED">
            <w:rPr>
              <w:rFonts w:ascii="Arial" w:hAnsi="Arial" w:cs="Arial"/>
              <w:lang w:val="es-ES"/>
            </w:rPr>
            <w:t xml:space="preserve">la actividad </w:t>
          </w:r>
          <w:r w:rsidRPr="00A12C23">
            <w:rPr>
              <w:rFonts w:ascii="Arial" w:hAnsi="Arial" w:cs="Arial"/>
              <w:lang w:val="es-ES"/>
            </w:rPr>
            <w:t>de recauchutado de neumáticos para camiones en Homburg.</w:t>
          </w:r>
        </w:p>
        <w:p w14:paraId="34978FF8" w14:textId="70AC618E" w:rsidR="00175D68" w:rsidRPr="00A12C23" w:rsidRDefault="00175D68" w:rsidP="00175D68">
          <w:pPr>
            <w:pStyle w:val="Prrafodelista"/>
            <w:jc w:val="both"/>
            <w:rPr>
              <w:rFonts w:ascii="Arial" w:hAnsi="Arial" w:cs="Arial"/>
              <w:b/>
              <w:bCs/>
              <w:sz w:val="21"/>
              <w:szCs w:val="21"/>
              <w:lang w:val="es-ES"/>
            </w:rPr>
          </w:pPr>
        </w:p>
        <w:p w14:paraId="6A193DFE" w14:textId="0FFC566F"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Los neumáticos </w:t>
          </w:r>
          <w:proofErr w:type="spellStart"/>
          <w:r w:rsidR="003A1FED" w:rsidRPr="00E46E53">
            <w:rPr>
              <w:rFonts w:ascii="Arial" w:hAnsi="Arial" w:cs="Arial"/>
              <w:i/>
              <w:iCs/>
              <w:sz w:val="20"/>
              <w:szCs w:val="20"/>
              <w:lang w:val="es-ES"/>
            </w:rPr>
            <w:t>low</w:t>
          </w:r>
          <w:proofErr w:type="spellEnd"/>
          <w:r w:rsidR="003A1FED" w:rsidRPr="00E46E53">
            <w:rPr>
              <w:rFonts w:ascii="Arial" w:hAnsi="Arial" w:cs="Arial"/>
              <w:i/>
              <w:iCs/>
              <w:sz w:val="20"/>
              <w:szCs w:val="20"/>
              <w:lang w:val="es-ES"/>
            </w:rPr>
            <w:t xml:space="preserve"> </w:t>
          </w:r>
          <w:proofErr w:type="spellStart"/>
          <w:r w:rsidR="003A1FED" w:rsidRPr="00E46E53">
            <w:rPr>
              <w:rFonts w:ascii="Arial" w:hAnsi="Arial" w:cs="Arial"/>
              <w:i/>
              <w:iCs/>
              <w:sz w:val="20"/>
              <w:szCs w:val="20"/>
              <w:lang w:val="es-ES"/>
            </w:rPr>
            <w:t>cost</w:t>
          </w:r>
          <w:proofErr w:type="spellEnd"/>
          <w:r w:rsidRPr="00E46E53">
            <w:rPr>
              <w:rFonts w:ascii="Arial" w:hAnsi="Arial" w:cs="Arial"/>
              <w:sz w:val="20"/>
              <w:szCs w:val="20"/>
              <w:lang w:val="es-ES"/>
            </w:rPr>
            <w:t xml:space="preserve"> para camiones procedentes de países </w:t>
          </w:r>
          <w:r w:rsidR="003A1FED" w:rsidRPr="00E46E53">
            <w:rPr>
              <w:rFonts w:ascii="Arial" w:hAnsi="Arial" w:cs="Arial"/>
              <w:sz w:val="20"/>
              <w:szCs w:val="20"/>
              <w:lang w:val="es-ES"/>
            </w:rPr>
            <w:t>asiáticos</w:t>
          </w:r>
          <w:r w:rsidRPr="00E46E53">
            <w:rPr>
              <w:rFonts w:ascii="Arial" w:hAnsi="Arial" w:cs="Arial"/>
              <w:sz w:val="20"/>
              <w:szCs w:val="20"/>
              <w:lang w:val="es-ES"/>
            </w:rPr>
            <w:t xml:space="preserve"> y el aumento de los costes de producción en Alemania han llevado a Michelin a tomar decisiones inevitables para hacer frente a estas tendencias a largo plazo.</w:t>
          </w:r>
        </w:p>
        <w:p w14:paraId="656C1F40" w14:textId="77777777" w:rsidR="006C3969" w:rsidRPr="00E46E53" w:rsidRDefault="006C3969" w:rsidP="00E46E53">
          <w:pPr>
            <w:spacing w:line="276" w:lineRule="auto"/>
            <w:jc w:val="both"/>
            <w:rPr>
              <w:rFonts w:ascii="Arial" w:hAnsi="Arial" w:cs="Arial"/>
              <w:sz w:val="20"/>
              <w:szCs w:val="20"/>
              <w:lang w:val="es-ES"/>
            </w:rPr>
          </w:pPr>
        </w:p>
        <w:p w14:paraId="1431CB56" w14:textId="0401247A" w:rsidR="00270D05"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Michelin ha anunciado hoy a los 1.410 empleados de las plantas de </w:t>
          </w:r>
          <w:proofErr w:type="spellStart"/>
          <w:r w:rsidRPr="00E46E53">
            <w:rPr>
              <w:rFonts w:ascii="Arial" w:hAnsi="Arial" w:cs="Arial"/>
              <w:sz w:val="20"/>
              <w:szCs w:val="20"/>
              <w:lang w:val="es-ES"/>
            </w:rPr>
            <w:t>Karlsruhe</w:t>
          </w:r>
          <w:proofErr w:type="spellEnd"/>
          <w:r w:rsidRPr="00E46E53">
            <w:rPr>
              <w:rFonts w:ascii="Arial" w:hAnsi="Arial" w:cs="Arial"/>
              <w:sz w:val="20"/>
              <w:szCs w:val="20"/>
              <w:lang w:val="es-ES"/>
            </w:rPr>
            <w:t xml:space="preserve"> y </w:t>
          </w:r>
          <w:proofErr w:type="spellStart"/>
          <w:r w:rsidRPr="00E46E53">
            <w:rPr>
              <w:rFonts w:ascii="Arial" w:hAnsi="Arial" w:cs="Arial"/>
              <w:sz w:val="20"/>
              <w:szCs w:val="20"/>
              <w:lang w:val="es-ES"/>
            </w:rPr>
            <w:t>T</w:t>
          </w:r>
          <w:r w:rsidR="00D2442A" w:rsidRPr="00E46E53">
            <w:rPr>
              <w:rFonts w:ascii="Arial" w:hAnsi="Arial" w:cs="Arial"/>
              <w:sz w:val="20"/>
              <w:szCs w:val="20"/>
              <w:lang w:val="es-ES"/>
            </w:rPr>
            <w:t>rier</w:t>
          </w:r>
          <w:proofErr w:type="spellEnd"/>
          <w:r w:rsidRPr="00E46E53">
            <w:rPr>
              <w:rFonts w:ascii="Arial" w:hAnsi="Arial" w:cs="Arial"/>
              <w:sz w:val="20"/>
              <w:szCs w:val="20"/>
              <w:lang w:val="es-ES"/>
            </w:rPr>
            <w:t xml:space="preserve">, así como de las actividades de producción de neumáticos nuevos y </w:t>
          </w:r>
          <w:r w:rsidR="00795D91" w:rsidRPr="00E46E53">
            <w:rPr>
              <w:rFonts w:ascii="Arial" w:hAnsi="Arial" w:cs="Arial"/>
              <w:sz w:val="20"/>
              <w:szCs w:val="20"/>
              <w:lang w:val="es-ES"/>
            </w:rPr>
            <w:t>semiterminados</w:t>
          </w:r>
          <w:r w:rsidRPr="00E46E53">
            <w:rPr>
              <w:rFonts w:ascii="Arial" w:hAnsi="Arial" w:cs="Arial"/>
              <w:sz w:val="20"/>
              <w:szCs w:val="20"/>
              <w:lang w:val="es-ES"/>
            </w:rPr>
            <w:t xml:space="preserve"> en Homburg, su decisión de </w:t>
          </w:r>
          <w:r w:rsidR="00BE7696" w:rsidRPr="00E46E53">
            <w:rPr>
              <w:rFonts w:ascii="Arial" w:hAnsi="Arial" w:cs="Arial"/>
              <w:sz w:val="20"/>
              <w:szCs w:val="20"/>
              <w:lang w:val="es-ES"/>
            </w:rPr>
            <w:t>cesar</w:t>
          </w:r>
          <w:r w:rsidRPr="00E46E53">
            <w:rPr>
              <w:rFonts w:ascii="Arial" w:hAnsi="Arial" w:cs="Arial"/>
              <w:sz w:val="20"/>
              <w:szCs w:val="20"/>
              <w:lang w:val="es-ES"/>
            </w:rPr>
            <w:t xml:space="preserve"> gradualmente las actividades industriales afectadas para finales de 2025. La compañía también planea trasladar su centro de atención al cliente para Alemania, Austria y Suiza, de Karlsruhe a Polonia para finales de 2025; 122 empleados se ven afectados.</w:t>
          </w:r>
          <w:r w:rsidR="003A4438">
            <w:rPr>
              <w:rFonts w:ascii="Arial" w:hAnsi="Arial" w:cs="Arial"/>
              <w:sz w:val="20"/>
              <w:szCs w:val="20"/>
              <w:lang w:val="es-ES"/>
            </w:rPr>
            <w:t xml:space="preserve"> </w:t>
          </w:r>
          <w:r w:rsidRPr="00E46E53">
            <w:rPr>
              <w:rFonts w:ascii="Arial" w:hAnsi="Arial" w:cs="Arial"/>
              <w:sz w:val="20"/>
              <w:szCs w:val="20"/>
              <w:lang w:val="es-ES"/>
            </w:rPr>
            <w:t>Esta decisión no afecta al negocio de recauchutado de neumáticos para camiones de Homburg, el más grande de Michelin en Europa, ni a la planta de neumáticos par</w:t>
          </w:r>
          <w:r w:rsidR="005C35E9" w:rsidRPr="00E46E53">
            <w:rPr>
              <w:rFonts w:ascii="Arial" w:hAnsi="Arial" w:cs="Arial"/>
              <w:sz w:val="20"/>
              <w:szCs w:val="20"/>
              <w:lang w:val="es-ES"/>
            </w:rPr>
            <w:t xml:space="preserve">a turismos </w:t>
          </w:r>
          <w:r w:rsidRPr="00E46E53">
            <w:rPr>
              <w:rFonts w:ascii="Arial" w:hAnsi="Arial" w:cs="Arial"/>
              <w:sz w:val="20"/>
              <w:szCs w:val="20"/>
              <w:lang w:val="es-ES"/>
            </w:rPr>
            <w:t xml:space="preserve">de </w:t>
          </w:r>
          <w:proofErr w:type="spellStart"/>
          <w:r w:rsidRPr="00E46E53">
            <w:rPr>
              <w:rFonts w:ascii="Arial" w:hAnsi="Arial" w:cs="Arial"/>
              <w:sz w:val="20"/>
              <w:szCs w:val="20"/>
              <w:lang w:val="es-ES"/>
            </w:rPr>
            <w:t>Bad</w:t>
          </w:r>
          <w:proofErr w:type="spellEnd"/>
          <w:r w:rsidRPr="00E46E53">
            <w:rPr>
              <w:rFonts w:ascii="Arial" w:hAnsi="Arial" w:cs="Arial"/>
              <w:sz w:val="20"/>
              <w:szCs w:val="20"/>
              <w:lang w:val="es-ES"/>
            </w:rPr>
            <w:t xml:space="preserve"> </w:t>
          </w:r>
          <w:proofErr w:type="spellStart"/>
          <w:r w:rsidRPr="00E46E53">
            <w:rPr>
              <w:rFonts w:ascii="Arial" w:hAnsi="Arial" w:cs="Arial"/>
              <w:sz w:val="20"/>
              <w:szCs w:val="20"/>
              <w:lang w:val="es-ES"/>
            </w:rPr>
            <w:t>Kreuznach</w:t>
          </w:r>
          <w:proofErr w:type="spellEnd"/>
          <w:r w:rsidRPr="00E46E53">
            <w:rPr>
              <w:rFonts w:ascii="Arial" w:hAnsi="Arial" w:cs="Arial"/>
              <w:sz w:val="20"/>
              <w:szCs w:val="20"/>
              <w:lang w:val="es-ES"/>
            </w:rPr>
            <w:t xml:space="preserve">. Estos </w:t>
          </w:r>
          <w:r w:rsidR="005C35E9" w:rsidRPr="00E46E53">
            <w:rPr>
              <w:rFonts w:ascii="Arial" w:hAnsi="Arial" w:cs="Arial"/>
              <w:sz w:val="20"/>
              <w:szCs w:val="20"/>
              <w:lang w:val="es-ES"/>
            </w:rPr>
            <w:t>centros</w:t>
          </w:r>
          <w:r w:rsidRPr="00E46E53">
            <w:rPr>
              <w:rFonts w:ascii="Arial" w:hAnsi="Arial" w:cs="Arial"/>
              <w:sz w:val="20"/>
              <w:szCs w:val="20"/>
              <w:lang w:val="es-ES"/>
            </w:rPr>
            <w:t xml:space="preserve"> continuarán </w:t>
          </w:r>
          <w:r w:rsidR="00B75F75" w:rsidRPr="00E46E53">
            <w:rPr>
              <w:rFonts w:ascii="Arial" w:hAnsi="Arial" w:cs="Arial"/>
              <w:sz w:val="20"/>
              <w:szCs w:val="20"/>
              <w:lang w:val="es-ES"/>
            </w:rPr>
            <w:t>produciendo</w:t>
          </w:r>
          <w:r w:rsidRPr="00E46E53">
            <w:rPr>
              <w:rFonts w:ascii="Arial" w:hAnsi="Arial" w:cs="Arial"/>
              <w:sz w:val="20"/>
              <w:szCs w:val="20"/>
              <w:lang w:val="es-ES"/>
            </w:rPr>
            <w:t xml:space="preserve">. </w:t>
          </w:r>
        </w:p>
        <w:p w14:paraId="56865949" w14:textId="77777777" w:rsidR="00270D05" w:rsidRPr="00E46E53" w:rsidRDefault="00270D05" w:rsidP="00E46E53">
          <w:pPr>
            <w:spacing w:line="276" w:lineRule="auto"/>
            <w:jc w:val="both"/>
            <w:rPr>
              <w:rFonts w:ascii="Arial" w:hAnsi="Arial" w:cs="Arial"/>
              <w:sz w:val="20"/>
              <w:szCs w:val="20"/>
              <w:lang w:val="es-ES"/>
            </w:rPr>
          </w:pPr>
        </w:p>
        <w:p w14:paraId="7B1C28F2" w14:textId="11F1EDA2" w:rsidR="00270D05" w:rsidRPr="00E46E53" w:rsidRDefault="00270D05"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El futuro de </w:t>
          </w:r>
          <w:r w:rsidR="006A5778" w:rsidRPr="00E46E53">
            <w:rPr>
              <w:rFonts w:ascii="Arial" w:hAnsi="Arial" w:cs="Arial"/>
              <w:sz w:val="20"/>
              <w:szCs w:val="20"/>
              <w:lang w:val="es-ES"/>
            </w:rPr>
            <w:t xml:space="preserve">las </w:t>
          </w:r>
          <w:r w:rsidRPr="00E46E53">
            <w:rPr>
              <w:rFonts w:ascii="Arial" w:hAnsi="Arial" w:cs="Arial"/>
              <w:sz w:val="20"/>
              <w:szCs w:val="20"/>
              <w:lang w:val="es-ES"/>
            </w:rPr>
            <w:t>actividades</w:t>
          </w:r>
          <w:r w:rsidR="006A5778" w:rsidRPr="00E46E53">
            <w:rPr>
              <w:rFonts w:ascii="Arial" w:hAnsi="Arial" w:cs="Arial"/>
              <w:sz w:val="20"/>
              <w:szCs w:val="20"/>
              <w:lang w:val="es-ES"/>
            </w:rPr>
            <w:t xml:space="preserve"> de Michelin</w:t>
          </w:r>
          <w:r w:rsidRPr="00E46E53">
            <w:rPr>
              <w:rFonts w:ascii="Arial" w:hAnsi="Arial" w:cs="Arial"/>
              <w:sz w:val="20"/>
              <w:szCs w:val="20"/>
              <w:lang w:val="es-ES"/>
            </w:rPr>
            <w:t xml:space="preserve"> en Alemania, al igual que en las demás regiones del Grupo, depende de numerosos factores. Estos incluyen, en particular, el contexto y la demanda del mercado, la competitividad de </w:t>
          </w:r>
          <w:r w:rsidR="006A5778" w:rsidRPr="00E46E53">
            <w:rPr>
              <w:rFonts w:ascii="Arial" w:hAnsi="Arial" w:cs="Arial"/>
              <w:sz w:val="20"/>
              <w:szCs w:val="20"/>
              <w:lang w:val="es-ES"/>
            </w:rPr>
            <w:t>las</w:t>
          </w:r>
          <w:r w:rsidRPr="00E46E53">
            <w:rPr>
              <w:rFonts w:ascii="Arial" w:hAnsi="Arial" w:cs="Arial"/>
              <w:sz w:val="20"/>
              <w:szCs w:val="20"/>
              <w:lang w:val="es-ES"/>
            </w:rPr>
            <w:t xml:space="preserve"> plantas y</w:t>
          </w:r>
          <w:r w:rsidR="000F652D" w:rsidRPr="00E46E53">
            <w:rPr>
              <w:rFonts w:ascii="Arial" w:hAnsi="Arial" w:cs="Arial"/>
              <w:sz w:val="20"/>
              <w:szCs w:val="20"/>
              <w:lang w:val="es-ES"/>
            </w:rPr>
            <w:t xml:space="preserve"> </w:t>
          </w:r>
          <w:r w:rsidRPr="00E46E53">
            <w:rPr>
              <w:rFonts w:ascii="Arial" w:hAnsi="Arial" w:cs="Arial"/>
              <w:sz w:val="20"/>
              <w:szCs w:val="20"/>
              <w:lang w:val="es-ES"/>
            </w:rPr>
            <w:t xml:space="preserve">la calidad del diálogo entre la empresa y sus interlocutores sociales. </w:t>
          </w:r>
          <w:r w:rsidR="00D27628" w:rsidRPr="00E46E53">
            <w:rPr>
              <w:rFonts w:ascii="Arial" w:hAnsi="Arial" w:cs="Arial"/>
              <w:sz w:val="20"/>
              <w:szCs w:val="20"/>
              <w:lang w:val="es-ES"/>
            </w:rPr>
            <w:t>Solo j</w:t>
          </w:r>
          <w:r w:rsidRPr="00E46E53">
            <w:rPr>
              <w:rFonts w:ascii="Arial" w:hAnsi="Arial" w:cs="Arial"/>
              <w:sz w:val="20"/>
              <w:szCs w:val="20"/>
              <w:lang w:val="es-ES"/>
            </w:rPr>
            <w:t xml:space="preserve">untos </w:t>
          </w:r>
          <w:r w:rsidR="00D27628" w:rsidRPr="00E46E53">
            <w:rPr>
              <w:rFonts w:ascii="Arial" w:hAnsi="Arial" w:cs="Arial"/>
              <w:sz w:val="20"/>
              <w:szCs w:val="20"/>
              <w:lang w:val="es-ES"/>
            </w:rPr>
            <w:t>se puede</w:t>
          </w:r>
          <w:r w:rsidRPr="00E46E53">
            <w:rPr>
              <w:rFonts w:ascii="Arial" w:hAnsi="Arial" w:cs="Arial"/>
              <w:sz w:val="20"/>
              <w:szCs w:val="20"/>
              <w:lang w:val="es-ES"/>
            </w:rPr>
            <w:t xml:space="preserve"> lograr el mejor </w:t>
          </w:r>
          <w:r w:rsidR="00AF3F1F" w:rsidRPr="00E46E53">
            <w:rPr>
              <w:rFonts w:ascii="Arial" w:hAnsi="Arial" w:cs="Arial"/>
              <w:sz w:val="20"/>
              <w:szCs w:val="20"/>
              <w:lang w:val="es-ES"/>
            </w:rPr>
            <w:t>resultado</w:t>
          </w:r>
          <w:r w:rsidRPr="00E46E53">
            <w:rPr>
              <w:rFonts w:ascii="Arial" w:hAnsi="Arial" w:cs="Arial"/>
              <w:sz w:val="20"/>
              <w:szCs w:val="20"/>
              <w:lang w:val="es-ES"/>
            </w:rPr>
            <w:t xml:space="preserve"> y la mayor competitividad posible</w:t>
          </w:r>
          <w:r w:rsidR="00D04396" w:rsidRPr="00E46E53">
            <w:rPr>
              <w:rFonts w:ascii="Arial" w:hAnsi="Arial" w:cs="Arial"/>
              <w:sz w:val="20"/>
              <w:szCs w:val="20"/>
              <w:lang w:val="es-ES"/>
            </w:rPr>
            <w:t>s</w:t>
          </w:r>
          <w:r w:rsidRPr="00E46E53">
            <w:rPr>
              <w:rFonts w:ascii="Arial" w:hAnsi="Arial" w:cs="Arial"/>
              <w:sz w:val="20"/>
              <w:szCs w:val="20"/>
              <w:lang w:val="es-ES"/>
            </w:rPr>
            <w:t>. Esto ayudará a tomar decisiones responsables desde el punto de vista empresarial y de las personas.</w:t>
          </w:r>
        </w:p>
        <w:p w14:paraId="736A0416" w14:textId="3AE11BC9"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 </w:t>
          </w:r>
        </w:p>
        <w:p w14:paraId="452BBE06" w14:textId="7950415A"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i/>
              <w:iCs/>
              <w:sz w:val="20"/>
              <w:szCs w:val="20"/>
              <w:lang w:val="es-ES"/>
            </w:rPr>
            <w:t xml:space="preserve">"Esta decisión inevitable fue muy difícil y dolorosa de tomar. El compromiso de nuestros empleados, el progreso realizado y las inversiones realizadas en los últimos años en los </w:t>
          </w:r>
          <w:r w:rsidR="00B75F75" w:rsidRPr="00E46E53">
            <w:rPr>
              <w:rFonts w:ascii="Arial" w:hAnsi="Arial" w:cs="Arial"/>
              <w:i/>
              <w:iCs/>
              <w:sz w:val="20"/>
              <w:szCs w:val="20"/>
              <w:lang w:val="es-ES"/>
            </w:rPr>
            <w:t>centros</w:t>
          </w:r>
          <w:r w:rsidRPr="00E46E53">
            <w:rPr>
              <w:rFonts w:ascii="Arial" w:hAnsi="Arial" w:cs="Arial"/>
              <w:i/>
              <w:iCs/>
              <w:sz w:val="20"/>
              <w:szCs w:val="20"/>
              <w:lang w:val="es-ES"/>
            </w:rPr>
            <w:t xml:space="preserve"> afectados ya no pueden compensar las fuertes presiones competitivas", </w:t>
          </w:r>
          <w:r w:rsidRPr="00E46E53">
            <w:rPr>
              <w:rFonts w:ascii="Arial" w:hAnsi="Arial" w:cs="Arial"/>
              <w:sz w:val="20"/>
              <w:szCs w:val="20"/>
              <w:lang w:val="es-ES"/>
            </w:rPr>
            <w:t xml:space="preserve">dijo </w:t>
          </w:r>
          <w:proofErr w:type="spellStart"/>
          <w:r w:rsidRPr="00E46E53">
            <w:rPr>
              <w:rFonts w:ascii="Arial" w:hAnsi="Arial" w:cs="Arial"/>
              <w:sz w:val="20"/>
              <w:szCs w:val="20"/>
              <w:lang w:val="es-ES"/>
            </w:rPr>
            <w:t>Maria</w:t>
          </w:r>
          <w:proofErr w:type="spellEnd"/>
          <w:r w:rsidRPr="00E46E53">
            <w:rPr>
              <w:rFonts w:ascii="Arial" w:hAnsi="Arial" w:cs="Arial"/>
              <w:sz w:val="20"/>
              <w:szCs w:val="20"/>
              <w:lang w:val="es-ES"/>
            </w:rPr>
            <w:t xml:space="preserve"> </w:t>
          </w:r>
          <w:proofErr w:type="spellStart"/>
          <w:r w:rsidRPr="00E46E53">
            <w:rPr>
              <w:rFonts w:ascii="Arial" w:hAnsi="Arial" w:cs="Arial"/>
              <w:sz w:val="20"/>
              <w:szCs w:val="20"/>
              <w:lang w:val="es-ES"/>
            </w:rPr>
            <w:t>Röttger</w:t>
          </w:r>
          <w:proofErr w:type="spellEnd"/>
          <w:r w:rsidRPr="00E46E53">
            <w:rPr>
              <w:rFonts w:ascii="Arial" w:hAnsi="Arial" w:cs="Arial"/>
              <w:sz w:val="20"/>
              <w:szCs w:val="20"/>
              <w:lang w:val="es-ES"/>
            </w:rPr>
            <w:t xml:space="preserve">, </w:t>
          </w:r>
          <w:r w:rsidR="00B75F75" w:rsidRPr="00E46E53">
            <w:rPr>
              <w:rFonts w:ascii="Arial" w:hAnsi="Arial" w:cs="Arial"/>
              <w:sz w:val="20"/>
              <w:szCs w:val="20"/>
              <w:lang w:val="es-ES"/>
            </w:rPr>
            <w:t>directora</w:t>
          </w:r>
          <w:r w:rsidRPr="00E46E53">
            <w:rPr>
              <w:rFonts w:ascii="Arial" w:hAnsi="Arial" w:cs="Arial"/>
              <w:sz w:val="20"/>
              <w:szCs w:val="20"/>
              <w:lang w:val="es-ES"/>
            </w:rPr>
            <w:t xml:space="preserve"> de la región de Europa del Norte de Michelin. "</w:t>
          </w:r>
          <w:r w:rsidRPr="00E46E53">
            <w:rPr>
              <w:rFonts w:ascii="Arial" w:hAnsi="Arial" w:cs="Arial"/>
              <w:i/>
              <w:iCs/>
              <w:sz w:val="20"/>
              <w:szCs w:val="20"/>
              <w:lang w:val="es-ES"/>
            </w:rPr>
            <w:t>Nuestra prioridad hoy es apoyar a nuestros empleados lo mejor que podamos y acompañar a cada uno de ellos hacia un nuevo futuro profesional".</w:t>
          </w:r>
        </w:p>
        <w:p w14:paraId="1FD8E594" w14:textId="77777777" w:rsidR="00D80177" w:rsidRPr="00E46E53" w:rsidRDefault="00D80177" w:rsidP="00E46E53">
          <w:pPr>
            <w:spacing w:line="276" w:lineRule="auto"/>
            <w:jc w:val="both"/>
            <w:rPr>
              <w:rFonts w:ascii="Arial" w:hAnsi="Arial" w:cs="Arial"/>
              <w:b/>
              <w:bCs/>
              <w:sz w:val="20"/>
              <w:szCs w:val="20"/>
              <w:lang w:val="es-ES"/>
            </w:rPr>
          </w:pPr>
        </w:p>
        <w:p w14:paraId="0DF1C34F" w14:textId="71E957C4" w:rsidR="006C3969" w:rsidRPr="00E46E53" w:rsidRDefault="006C3969" w:rsidP="00E46E53">
          <w:pPr>
            <w:spacing w:line="276" w:lineRule="auto"/>
            <w:jc w:val="both"/>
            <w:rPr>
              <w:rFonts w:ascii="Arial" w:hAnsi="Arial" w:cs="Arial"/>
              <w:b/>
              <w:bCs/>
              <w:sz w:val="20"/>
              <w:szCs w:val="20"/>
              <w:lang w:val="es-ES"/>
            </w:rPr>
          </w:pPr>
          <w:r w:rsidRPr="00E46E53">
            <w:rPr>
              <w:rFonts w:ascii="Arial" w:hAnsi="Arial" w:cs="Arial"/>
              <w:b/>
              <w:bCs/>
              <w:sz w:val="20"/>
              <w:szCs w:val="20"/>
              <w:lang w:val="es-ES"/>
            </w:rPr>
            <w:t xml:space="preserve">Neumáticos </w:t>
          </w:r>
          <w:r w:rsidR="00E93DFA" w:rsidRPr="00E46E53">
            <w:rPr>
              <w:rFonts w:ascii="Arial" w:hAnsi="Arial" w:cs="Arial"/>
              <w:b/>
              <w:bCs/>
              <w:i/>
              <w:iCs/>
              <w:sz w:val="20"/>
              <w:szCs w:val="20"/>
              <w:lang w:val="es-ES"/>
            </w:rPr>
            <w:t>low</w:t>
          </w:r>
          <w:r w:rsidR="00AA340D" w:rsidRPr="00E46E53">
            <w:rPr>
              <w:rFonts w:ascii="Arial" w:hAnsi="Arial" w:cs="Arial"/>
              <w:b/>
              <w:bCs/>
              <w:i/>
              <w:iCs/>
              <w:sz w:val="20"/>
              <w:szCs w:val="20"/>
              <w:lang w:val="es-ES"/>
            </w:rPr>
            <w:t>-</w:t>
          </w:r>
          <w:r w:rsidR="00E93DFA" w:rsidRPr="00E46E53">
            <w:rPr>
              <w:rFonts w:ascii="Arial" w:hAnsi="Arial" w:cs="Arial"/>
              <w:b/>
              <w:bCs/>
              <w:i/>
              <w:iCs/>
              <w:sz w:val="20"/>
              <w:szCs w:val="20"/>
              <w:lang w:val="es-ES"/>
            </w:rPr>
            <w:t>cost</w:t>
          </w:r>
          <w:r w:rsidR="00E93DFA" w:rsidRPr="00E46E53">
            <w:rPr>
              <w:rFonts w:ascii="Arial" w:hAnsi="Arial" w:cs="Arial"/>
              <w:b/>
              <w:bCs/>
              <w:sz w:val="20"/>
              <w:szCs w:val="20"/>
              <w:lang w:val="es-ES"/>
            </w:rPr>
            <w:t xml:space="preserve"> de tercera línea </w:t>
          </w:r>
          <w:r w:rsidRPr="00E46E53">
            <w:rPr>
              <w:rFonts w:ascii="Arial" w:hAnsi="Arial" w:cs="Arial"/>
              <w:b/>
              <w:bCs/>
              <w:sz w:val="20"/>
              <w:szCs w:val="20"/>
              <w:lang w:val="es-ES"/>
            </w:rPr>
            <w:t>procedentes de países de bajo coste y aumento de los costes en Alemania</w:t>
          </w:r>
        </w:p>
        <w:p w14:paraId="0EDE68F9" w14:textId="2037B132" w:rsidR="006C3969" w:rsidRDefault="006C3969" w:rsidP="00E46E53">
          <w:pPr>
            <w:spacing w:line="276" w:lineRule="auto"/>
            <w:jc w:val="both"/>
            <w:rPr>
              <w:rFonts w:ascii="Arial" w:hAnsi="Arial" w:cs="Arial"/>
              <w:sz w:val="20"/>
              <w:szCs w:val="20"/>
              <w:lang w:val="es-ES"/>
            </w:rPr>
          </w:pPr>
        </w:p>
        <w:p w14:paraId="4610D1BC" w14:textId="548350A6" w:rsidR="001B0AD5" w:rsidRPr="00E46E53" w:rsidRDefault="001B0AD5"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La cifra de ventas aumentó en el último año, debido a la mejora del mix y </w:t>
          </w:r>
          <w:r w:rsidR="007E415E" w:rsidRPr="00E46E53">
            <w:rPr>
              <w:rFonts w:ascii="Arial" w:hAnsi="Arial" w:cs="Arial"/>
              <w:sz w:val="20"/>
              <w:szCs w:val="20"/>
              <w:lang w:val="es-ES"/>
            </w:rPr>
            <w:t>a</w:t>
          </w:r>
          <w:r w:rsidRPr="00E46E53">
            <w:rPr>
              <w:rFonts w:ascii="Arial" w:hAnsi="Arial" w:cs="Arial"/>
              <w:sz w:val="20"/>
              <w:szCs w:val="20"/>
              <w:lang w:val="es-ES"/>
            </w:rPr>
            <w:t xml:space="preserve"> la prioridad </w:t>
          </w:r>
          <w:r w:rsidR="007E415E" w:rsidRPr="00E46E53">
            <w:rPr>
              <w:rFonts w:ascii="Arial" w:hAnsi="Arial" w:cs="Arial"/>
              <w:sz w:val="20"/>
              <w:szCs w:val="20"/>
              <w:lang w:val="es-ES"/>
            </w:rPr>
            <w:t>d</w:t>
          </w:r>
          <w:r w:rsidRPr="00E46E53">
            <w:rPr>
              <w:rFonts w:ascii="Arial" w:hAnsi="Arial" w:cs="Arial"/>
              <w:sz w:val="20"/>
              <w:szCs w:val="20"/>
              <w:lang w:val="es-ES"/>
            </w:rPr>
            <w:t xml:space="preserve">el Grupo </w:t>
          </w:r>
          <w:r w:rsidR="007E415E" w:rsidRPr="00E46E53">
            <w:rPr>
              <w:rFonts w:ascii="Arial" w:hAnsi="Arial" w:cs="Arial"/>
              <w:sz w:val="20"/>
              <w:szCs w:val="20"/>
              <w:lang w:val="es-ES"/>
            </w:rPr>
            <w:t>en</w:t>
          </w:r>
          <w:r w:rsidRPr="00E46E53">
            <w:rPr>
              <w:rFonts w:ascii="Arial" w:hAnsi="Arial" w:cs="Arial"/>
              <w:sz w:val="20"/>
              <w:szCs w:val="20"/>
              <w:lang w:val="es-ES"/>
            </w:rPr>
            <w:t xml:space="preserve"> los segmentos </w:t>
          </w:r>
          <w:r w:rsidR="007E415E" w:rsidRPr="00E46E53">
            <w:rPr>
              <w:rFonts w:ascii="Arial" w:hAnsi="Arial" w:cs="Arial"/>
              <w:sz w:val="20"/>
              <w:szCs w:val="20"/>
              <w:lang w:val="es-ES"/>
            </w:rPr>
            <w:t>de alto valor añadido</w:t>
          </w:r>
          <w:r w:rsidRPr="00E46E53">
            <w:rPr>
              <w:rFonts w:ascii="Arial" w:hAnsi="Arial" w:cs="Arial"/>
              <w:sz w:val="20"/>
              <w:szCs w:val="20"/>
              <w:lang w:val="es-ES"/>
            </w:rPr>
            <w:t xml:space="preserve">; </w:t>
          </w:r>
          <w:r w:rsidR="007E415E" w:rsidRPr="00E46E53">
            <w:rPr>
              <w:rFonts w:ascii="Arial" w:hAnsi="Arial" w:cs="Arial"/>
              <w:sz w:val="20"/>
              <w:szCs w:val="20"/>
              <w:lang w:val="es-ES"/>
            </w:rPr>
            <w:t>Sin embargo,</w:t>
          </w:r>
          <w:r w:rsidRPr="00E46E53">
            <w:rPr>
              <w:rFonts w:ascii="Arial" w:hAnsi="Arial" w:cs="Arial"/>
              <w:sz w:val="20"/>
              <w:szCs w:val="20"/>
              <w:lang w:val="es-ES"/>
            </w:rPr>
            <w:t xml:space="preserve"> los volúmenes han bajado en un entorno de mercado desafiante.</w:t>
          </w:r>
        </w:p>
        <w:p w14:paraId="178FFB94" w14:textId="77777777" w:rsidR="001B0AD5" w:rsidRPr="00E46E53" w:rsidRDefault="001B0AD5" w:rsidP="00E46E53">
          <w:pPr>
            <w:spacing w:line="276" w:lineRule="auto"/>
            <w:jc w:val="both"/>
            <w:rPr>
              <w:rFonts w:ascii="Arial" w:hAnsi="Arial" w:cs="Arial"/>
              <w:sz w:val="20"/>
              <w:szCs w:val="20"/>
              <w:lang w:val="es-ES"/>
            </w:rPr>
          </w:pPr>
        </w:p>
        <w:p w14:paraId="056DBF93" w14:textId="19922B33"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lastRenderedPageBreak/>
            <w:t xml:space="preserve">En los últimos años, el mercado europeo de neumáticos para camiones ha experimentado un aumento significativo de las importaciones de neumáticos de bajo coste. Entre 2013 y 2022, la cuota de mercado de los neumáticos </w:t>
          </w:r>
          <w:r w:rsidR="002A6211" w:rsidRPr="00E46E53">
            <w:rPr>
              <w:rFonts w:ascii="Arial" w:hAnsi="Arial" w:cs="Arial"/>
              <w:i/>
              <w:iCs/>
              <w:sz w:val="20"/>
              <w:szCs w:val="20"/>
              <w:lang w:val="es-ES"/>
            </w:rPr>
            <w:t>low</w:t>
          </w:r>
          <w:r w:rsidR="00AA340D" w:rsidRPr="00E46E53">
            <w:rPr>
              <w:rFonts w:ascii="Arial" w:hAnsi="Arial" w:cs="Arial"/>
              <w:i/>
              <w:iCs/>
              <w:sz w:val="20"/>
              <w:szCs w:val="20"/>
              <w:lang w:val="es-ES"/>
            </w:rPr>
            <w:t>-</w:t>
          </w:r>
          <w:r w:rsidR="002A6211" w:rsidRPr="00E46E53">
            <w:rPr>
              <w:rFonts w:ascii="Arial" w:hAnsi="Arial" w:cs="Arial"/>
              <w:i/>
              <w:iCs/>
              <w:sz w:val="20"/>
              <w:szCs w:val="20"/>
              <w:lang w:val="es-ES"/>
            </w:rPr>
            <w:t>cost</w:t>
          </w:r>
          <w:r w:rsidRPr="00E46E53">
            <w:rPr>
              <w:rFonts w:ascii="Arial" w:hAnsi="Arial" w:cs="Arial"/>
              <w:sz w:val="20"/>
              <w:szCs w:val="20"/>
              <w:lang w:val="es-ES"/>
            </w:rPr>
            <w:t xml:space="preserve">, principalmente de países con bajos costes de producción, aumentó 11 puntos, en detrimento de los segmentos premium y </w:t>
          </w:r>
          <w:proofErr w:type="spellStart"/>
          <w:r w:rsidR="00875A68" w:rsidRPr="00E46E53">
            <w:rPr>
              <w:rFonts w:ascii="Arial" w:hAnsi="Arial" w:cs="Arial"/>
              <w:sz w:val="20"/>
              <w:szCs w:val="20"/>
              <w:lang w:val="es-ES"/>
            </w:rPr>
            <w:t>quality</w:t>
          </w:r>
          <w:proofErr w:type="spellEnd"/>
          <w:r w:rsidRPr="00E46E53">
            <w:rPr>
              <w:rFonts w:ascii="Arial" w:hAnsi="Arial" w:cs="Arial"/>
              <w:sz w:val="20"/>
              <w:szCs w:val="20"/>
              <w:lang w:val="es-ES"/>
            </w:rPr>
            <w:t xml:space="preserve"> (fuente: </w:t>
          </w:r>
          <w:proofErr w:type="spellStart"/>
          <w:r w:rsidRPr="00E46E53">
            <w:rPr>
              <w:rFonts w:ascii="Arial" w:hAnsi="Arial" w:cs="Arial"/>
              <w:sz w:val="20"/>
              <w:szCs w:val="20"/>
              <w:lang w:val="es-ES"/>
            </w:rPr>
            <w:t>Roland</w:t>
          </w:r>
          <w:proofErr w:type="spellEnd"/>
          <w:r w:rsidRPr="00E46E53">
            <w:rPr>
              <w:rFonts w:ascii="Arial" w:hAnsi="Arial" w:cs="Arial"/>
              <w:sz w:val="20"/>
              <w:szCs w:val="20"/>
              <w:lang w:val="es-ES"/>
            </w:rPr>
            <w:t xml:space="preserve"> Berger). Esta evolución conduce a una contracción del segmento premium y a una pérdida de cuota de mercado.</w:t>
          </w:r>
        </w:p>
        <w:p w14:paraId="5E5B16D5" w14:textId="77777777" w:rsidR="006C3969" w:rsidRPr="00E46E53" w:rsidRDefault="006C3969" w:rsidP="00E46E53">
          <w:pPr>
            <w:spacing w:line="276" w:lineRule="auto"/>
            <w:jc w:val="both"/>
            <w:rPr>
              <w:rFonts w:ascii="Arial" w:hAnsi="Arial" w:cs="Arial"/>
              <w:sz w:val="20"/>
              <w:szCs w:val="20"/>
              <w:lang w:val="es-ES"/>
            </w:rPr>
          </w:pPr>
        </w:p>
        <w:p w14:paraId="6787DE91" w14:textId="6AD1981C" w:rsidR="006C3969"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Las recientes crisis sanitarias y geopolíticas y su impacto en los precios de la energía, la logística y las materias primas, junto con la elevada inflación, han provocado nuevos efectos negativos en la competitividad de la industria alemana. En julio de 2023 en Alemania, los precios del gas natural utilizado con fines industriales se habían más que duplicado en comparación con 2015, mientras que el precio de la electricidad había aumentado un 51% (fuente: VCI).  </w:t>
          </w:r>
        </w:p>
        <w:p w14:paraId="05C54776" w14:textId="77777777" w:rsidR="00E46E53" w:rsidRPr="00E46E53" w:rsidRDefault="00E46E53" w:rsidP="00E46E53">
          <w:pPr>
            <w:spacing w:line="276" w:lineRule="auto"/>
            <w:jc w:val="both"/>
            <w:rPr>
              <w:rFonts w:ascii="Arial" w:hAnsi="Arial" w:cs="Arial"/>
              <w:sz w:val="20"/>
              <w:szCs w:val="20"/>
              <w:lang w:val="es-ES"/>
            </w:rPr>
          </w:pPr>
        </w:p>
        <w:p w14:paraId="62723DCF" w14:textId="7C5332E2" w:rsidR="006C3969"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Estos factores penalizan directamente las actividades industriales, que también pesan sobre las exportaciones de los </w:t>
          </w:r>
          <w:r w:rsidR="00B631F2" w:rsidRPr="00E46E53">
            <w:rPr>
              <w:rFonts w:ascii="Arial" w:hAnsi="Arial" w:cs="Arial"/>
              <w:sz w:val="20"/>
              <w:szCs w:val="20"/>
              <w:lang w:val="es-ES"/>
            </w:rPr>
            <w:t>centros</w:t>
          </w:r>
          <w:r w:rsidRPr="00E46E53">
            <w:rPr>
              <w:rFonts w:ascii="Arial" w:hAnsi="Arial" w:cs="Arial"/>
              <w:sz w:val="20"/>
              <w:szCs w:val="20"/>
              <w:lang w:val="es-ES"/>
            </w:rPr>
            <w:t xml:space="preserve"> afectados, que ya no pueden seguir exportando de forma competitiva a otras regiones. Además, Michelin sigue su estrategia de producción lo más cerca posible de los mercados. Esto conduce a un mejor servicio a los clientes a través de una cadena de suministro más fuerte, ecológica y eficiente, lo que lleva a una reducción de las exportaciones. </w:t>
          </w:r>
        </w:p>
        <w:p w14:paraId="1ED41113" w14:textId="77777777" w:rsidR="00E46E53" w:rsidRPr="00E46E53" w:rsidRDefault="00E46E53" w:rsidP="00E46E53">
          <w:pPr>
            <w:spacing w:line="276" w:lineRule="auto"/>
            <w:jc w:val="both"/>
            <w:rPr>
              <w:rFonts w:ascii="Arial" w:hAnsi="Arial" w:cs="Arial"/>
              <w:sz w:val="20"/>
              <w:szCs w:val="20"/>
              <w:lang w:val="es-ES"/>
            </w:rPr>
          </w:pPr>
        </w:p>
        <w:p w14:paraId="53BA25EF" w14:textId="489FBAE0" w:rsidR="006C3969"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Este enfoque </w:t>
          </w:r>
          <w:r w:rsidR="00F901B3" w:rsidRPr="00E46E53">
            <w:rPr>
              <w:rFonts w:ascii="Arial" w:hAnsi="Arial" w:cs="Arial"/>
              <w:i/>
              <w:iCs/>
              <w:sz w:val="20"/>
              <w:szCs w:val="20"/>
              <w:lang w:val="es-ES"/>
            </w:rPr>
            <w:t>local-to-local,</w:t>
          </w:r>
          <w:r w:rsidRPr="00E46E53">
            <w:rPr>
              <w:rFonts w:ascii="Arial" w:hAnsi="Arial" w:cs="Arial"/>
              <w:sz w:val="20"/>
              <w:szCs w:val="20"/>
              <w:lang w:val="es-ES"/>
            </w:rPr>
            <w:t xml:space="preserve"> el cambio de los mercados hacia neumáticos de camión de bajo coste y los factores que penalizan la competitividad alemana han dado lugar a un exceso de capacidad estructural y a una falta de actividad en los </w:t>
          </w:r>
          <w:r w:rsidR="007117B5" w:rsidRPr="00E46E53">
            <w:rPr>
              <w:rFonts w:ascii="Arial" w:hAnsi="Arial" w:cs="Arial"/>
              <w:sz w:val="20"/>
              <w:szCs w:val="20"/>
              <w:lang w:val="es-ES"/>
            </w:rPr>
            <w:t>centros</w:t>
          </w:r>
          <w:r w:rsidRPr="00E46E53">
            <w:rPr>
              <w:rFonts w:ascii="Arial" w:hAnsi="Arial" w:cs="Arial"/>
              <w:sz w:val="20"/>
              <w:szCs w:val="20"/>
              <w:lang w:val="es-ES"/>
            </w:rPr>
            <w:t xml:space="preserve"> afectados. </w:t>
          </w:r>
        </w:p>
        <w:p w14:paraId="32D10D53" w14:textId="77777777" w:rsidR="00E46E53" w:rsidRPr="00E46E53" w:rsidRDefault="00E46E53" w:rsidP="00E46E53">
          <w:pPr>
            <w:spacing w:line="276" w:lineRule="auto"/>
            <w:jc w:val="both"/>
            <w:rPr>
              <w:rFonts w:ascii="Arial" w:hAnsi="Arial" w:cs="Arial"/>
              <w:sz w:val="20"/>
              <w:szCs w:val="20"/>
              <w:lang w:val="es-ES"/>
            </w:rPr>
          </w:pPr>
        </w:p>
        <w:p w14:paraId="274E25B5" w14:textId="77777777"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En lo que respecta al Centro de Atención al Cliente, el aumento de la presión competitiva y de los precios requiere una evolución organizativa más estructural. Para mantener su competitividad global, Michelin trasladará su Centro de Atención al Cliente de Karlsruhe a Polonia a finales de 2025. </w:t>
          </w:r>
        </w:p>
        <w:p w14:paraId="5096EC02" w14:textId="77777777" w:rsidR="00175D68" w:rsidRPr="00E46E53" w:rsidRDefault="00175D68" w:rsidP="00E46E53">
          <w:pPr>
            <w:spacing w:line="276" w:lineRule="auto"/>
            <w:jc w:val="both"/>
            <w:rPr>
              <w:rFonts w:ascii="Arial" w:hAnsi="Arial" w:cs="Arial"/>
              <w:sz w:val="20"/>
              <w:szCs w:val="20"/>
              <w:lang w:val="es-ES"/>
            </w:rPr>
          </w:pPr>
        </w:p>
        <w:p w14:paraId="35D09B08" w14:textId="77777777" w:rsidR="006C3969" w:rsidRPr="00E46E53" w:rsidRDefault="006C3969" w:rsidP="00E46E53">
          <w:pPr>
            <w:spacing w:line="276" w:lineRule="auto"/>
            <w:rPr>
              <w:rFonts w:ascii="Arial" w:hAnsi="Arial" w:cs="Arial"/>
              <w:sz w:val="20"/>
              <w:szCs w:val="20"/>
              <w:lang w:val="es-ES"/>
            </w:rPr>
          </w:pPr>
          <w:r w:rsidRPr="00E46E53">
            <w:rPr>
              <w:rFonts w:ascii="Arial" w:hAnsi="Arial" w:cs="Arial"/>
              <w:b/>
              <w:bCs/>
              <w:sz w:val="20"/>
              <w:szCs w:val="20"/>
              <w:lang w:val="es-ES"/>
            </w:rPr>
            <w:t>La prioridad de Michelin: apoyar y acompañar a cada empleado hacia un nuevo futuro</w:t>
          </w:r>
          <w:r w:rsidRPr="00E46E53">
            <w:rPr>
              <w:rFonts w:ascii="Arial" w:hAnsi="Arial" w:cs="Arial"/>
              <w:sz w:val="20"/>
              <w:szCs w:val="20"/>
              <w:lang w:val="es-ES"/>
            </w:rPr>
            <w:br/>
          </w:r>
        </w:p>
        <w:p w14:paraId="1ED84592" w14:textId="13693C18" w:rsidR="006C3969" w:rsidRPr="00E46E53" w:rsidRDefault="006C3969" w:rsidP="00E46E53">
          <w:pPr>
            <w:spacing w:line="276" w:lineRule="auto"/>
            <w:jc w:val="both"/>
            <w:rPr>
              <w:rFonts w:ascii="Arial" w:hAnsi="Arial" w:cs="Arial"/>
              <w:b/>
              <w:sz w:val="20"/>
              <w:szCs w:val="20"/>
              <w:lang w:val="es-ES"/>
            </w:rPr>
          </w:pPr>
          <w:r w:rsidRPr="00E46E53">
            <w:rPr>
              <w:rFonts w:ascii="Arial" w:hAnsi="Arial" w:cs="Arial"/>
              <w:sz w:val="20"/>
              <w:szCs w:val="20"/>
              <w:lang w:val="es-ES"/>
            </w:rPr>
            <w:t xml:space="preserve">Como parte de un diálogo responsable con sus interlocutores sociales, Michelin trabajará con los empleados afectados para ayudarles a definir su futura trayectoria profesional y ofrecerles un amplio conjunto de medidas de apoyo. Esto puede incluir los servicios de una empresa de </w:t>
          </w:r>
          <w:r w:rsidR="00C95F01" w:rsidRPr="00E46E53">
            <w:rPr>
              <w:rFonts w:ascii="Arial" w:hAnsi="Arial" w:cs="Arial"/>
              <w:sz w:val="20"/>
              <w:szCs w:val="20"/>
              <w:lang w:val="es-ES"/>
            </w:rPr>
            <w:t>recolocación</w:t>
          </w:r>
          <w:r w:rsidRPr="00E46E53">
            <w:rPr>
              <w:rFonts w:ascii="Arial" w:hAnsi="Arial" w:cs="Arial"/>
              <w:sz w:val="20"/>
              <w:szCs w:val="20"/>
              <w:lang w:val="es-ES"/>
            </w:rPr>
            <w:t xml:space="preserve">, así como ofertas de formación adicionales y posibles opciones de movilidad interna. A partir de ahora, continuarán las discusiones con los órganos representativos del personal y </w:t>
          </w:r>
          <w:r w:rsidR="00C95F01" w:rsidRPr="00E46E53">
            <w:rPr>
              <w:rFonts w:ascii="Arial" w:hAnsi="Arial" w:cs="Arial"/>
              <w:sz w:val="20"/>
              <w:szCs w:val="20"/>
              <w:lang w:val="es-ES"/>
            </w:rPr>
            <w:t>los sindicatos</w:t>
          </w:r>
          <w:r w:rsidRPr="00E46E53">
            <w:rPr>
              <w:rFonts w:ascii="Arial" w:hAnsi="Arial" w:cs="Arial"/>
              <w:sz w:val="20"/>
              <w:szCs w:val="20"/>
              <w:lang w:val="es-ES"/>
            </w:rPr>
            <w:t xml:space="preserve"> sobre las modalidades de implementación y las posibles alternativas en relación con el futuro de los sitios afectados. </w:t>
          </w:r>
        </w:p>
        <w:p w14:paraId="69F1A656" w14:textId="77777777" w:rsidR="006C3969" w:rsidRPr="00E46E53" w:rsidRDefault="006C3969" w:rsidP="00E46E53">
          <w:pPr>
            <w:spacing w:line="276" w:lineRule="auto"/>
            <w:jc w:val="both"/>
            <w:rPr>
              <w:rFonts w:ascii="Arial" w:hAnsi="Arial" w:cs="Arial"/>
              <w:sz w:val="20"/>
              <w:szCs w:val="20"/>
              <w:lang w:val="es-ES"/>
            </w:rPr>
          </w:pPr>
        </w:p>
        <w:p w14:paraId="76872933" w14:textId="38DC7BB9" w:rsidR="006C3969" w:rsidRPr="00E46E53" w:rsidRDefault="006C3969" w:rsidP="00E46E53">
          <w:pPr>
            <w:spacing w:line="276" w:lineRule="auto"/>
            <w:jc w:val="both"/>
            <w:rPr>
              <w:rFonts w:ascii="Arial" w:hAnsi="Arial" w:cs="Arial"/>
              <w:b/>
              <w:bCs/>
              <w:sz w:val="20"/>
              <w:szCs w:val="20"/>
              <w:lang w:val="es-ES"/>
            </w:rPr>
          </w:pPr>
          <w:r w:rsidRPr="00E46E53">
            <w:rPr>
              <w:rFonts w:ascii="Arial" w:hAnsi="Arial" w:cs="Arial"/>
              <w:b/>
              <w:bCs/>
              <w:sz w:val="20"/>
              <w:szCs w:val="20"/>
              <w:lang w:val="es-ES"/>
            </w:rPr>
            <w:t xml:space="preserve">Michelin trabajará con sus socios para explorar la posibilidad de convertir los </w:t>
          </w:r>
          <w:r w:rsidR="00A80201" w:rsidRPr="00E46E53">
            <w:rPr>
              <w:rFonts w:ascii="Arial" w:hAnsi="Arial" w:cs="Arial"/>
              <w:b/>
              <w:bCs/>
              <w:sz w:val="20"/>
              <w:szCs w:val="20"/>
              <w:lang w:val="es-ES"/>
            </w:rPr>
            <w:t>centros</w:t>
          </w:r>
          <w:r w:rsidRPr="00E46E53">
            <w:rPr>
              <w:rFonts w:ascii="Arial" w:hAnsi="Arial" w:cs="Arial"/>
              <w:b/>
              <w:bCs/>
              <w:sz w:val="20"/>
              <w:szCs w:val="20"/>
              <w:lang w:val="es-ES"/>
            </w:rPr>
            <w:t xml:space="preserve"> </w:t>
          </w:r>
          <w:r w:rsidR="007E6306" w:rsidRPr="00E46E53">
            <w:rPr>
              <w:rFonts w:ascii="Arial" w:hAnsi="Arial" w:cs="Arial"/>
              <w:b/>
              <w:bCs/>
              <w:sz w:val="20"/>
              <w:szCs w:val="20"/>
              <w:lang w:val="es-ES"/>
            </w:rPr>
            <w:t>y</w:t>
          </w:r>
          <w:r w:rsidRPr="00E46E53">
            <w:rPr>
              <w:rFonts w:ascii="Arial" w:hAnsi="Arial" w:cs="Arial"/>
              <w:b/>
              <w:bCs/>
              <w:sz w:val="20"/>
              <w:szCs w:val="20"/>
              <w:lang w:val="es-ES"/>
            </w:rPr>
            <w:t xml:space="preserve"> apoyar la creación de empleo </w:t>
          </w:r>
        </w:p>
        <w:p w14:paraId="3A448250" w14:textId="77777777" w:rsidR="006C3969" w:rsidRPr="00E46E53" w:rsidRDefault="006C3969" w:rsidP="00E46E53">
          <w:pPr>
            <w:spacing w:line="276" w:lineRule="auto"/>
            <w:jc w:val="both"/>
            <w:rPr>
              <w:rFonts w:ascii="Arial" w:hAnsi="Arial" w:cs="Arial"/>
              <w:sz w:val="20"/>
              <w:szCs w:val="20"/>
              <w:lang w:val="es-ES"/>
            </w:rPr>
          </w:pPr>
        </w:p>
        <w:p w14:paraId="71480968" w14:textId="12362794"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Michelin está comprometida con las comunidades y regiones en las que se encuentran sus </w:t>
          </w:r>
          <w:r w:rsidR="007E6306" w:rsidRPr="00E46E53">
            <w:rPr>
              <w:rFonts w:ascii="Arial" w:hAnsi="Arial" w:cs="Arial"/>
              <w:sz w:val="20"/>
              <w:szCs w:val="20"/>
              <w:lang w:val="es-ES"/>
            </w:rPr>
            <w:t>centros</w:t>
          </w:r>
          <w:r w:rsidRPr="00E46E53">
            <w:rPr>
              <w:rFonts w:ascii="Arial" w:hAnsi="Arial" w:cs="Arial"/>
              <w:sz w:val="20"/>
              <w:szCs w:val="20"/>
              <w:lang w:val="es-ES"/>
            </w:rPr>
            <w:t xml:space="preserve"> y trabajará en estrecha colaboración con los interlocutores sociales, las autoridades locales y los socios privados para considerar juntos la mejor opción posible para el futuro de los </w:t>
          </w:r>
          <w:r w:rsidR="0093756F" w:rsidRPr="00E46E53">
            <w:rPr>
              <w:rFonts w:ascii="Arial" w:hAnsi="Arial" w:cs="Arial"/>
              <w:sz w:val="20"/>
              <w:szCs w:val="20"/>
              <w:lang w:val="es-ES"/>
            </w:rPr>
            <w:t>centros</w:t>
          </w:r>
          <w:r w:rsidRPr="00E46E53">
            <w:rPr>
              <w:rFonts w:ascii="Arial" w:hAnsi="Arial" w:cs="Arial"/>
              <w:sz w:val="20"/>
              <w:szCs w:val="20"/>
              <w:lang w:val="es-ES"/>
            </w:rPr>
            <w:t xml:space="preserve"> afectados. El objetivo es emprender conjuntamente proyectos en consonancia con las prioridades de desarrollo de las regiones y la creación de empleo. El desarrollo de la antigua planta de producción de Michelin en </w:t>
          </w:r>
          <w:proofErr w:type="spellStart"/>
          <w:r w:rsidRPr="00E46E53">
            <w:rPr>
              <w:rFonts w:ascii="Arial" w:hAnsi="Arial" w:cs="Arial"/>
              <w:sz w:val="20"/>
              <w:szCs w:val="20"/>
              <w:lang w:val="es-ES"/>
            </w:rPr>
            <w:t>Hallstadt</w:t>
          </w:r>
          <w:proofErr w:type="spellEnd"/>
          <w:r w:rsidRPr="00E46E53">
            <w:rPr>
              <w:rFonts w:ascii="Arial" w:hAnsi="Arial" w:cs="Arial"/>
              <w:sz w:val="20"/>
              <w:szCs w:val="20"/>
              <w:lang w:val="es-ES"/>
            </w:rPr>
            <w:t xml:space="preserve">, cerca de Bamberg, demuestra cómo se puede apoyar de manera responsable el cierre de una planta en colaboración con socios. Desde 2020, socios de empresas, política y </w:t>
          </w:r>
          <w:r w:rsidR="00477A71" w:rsidRPr="00E46E53">
            <w:rPr>
              <w:rFonts w:ascii="Arial" w:hAnsi="Arial" w:cs="Arial"/>
              <w:sz w:val="20"/>
              <w:szCs w:val="20"/>
              <w:lang w:val="es-ES"/>
            </w:rPr>
            <w:t>educación</w:t>
          </w:r>
          <w:r w:rsidRPr="00E46E53">
            <w:rPr>
              <w:rFonts w:ascii="Arial" w:hAnsi="Arial" w:cs="Arial"/>
              <w:sz w:val="20"/>
              <w:szCs w:val="20"/>
              <w:lang w:val="es-ES"/>
            </w:rPr>
            <w:t xml:space="preserve"> han estado trabajando codo con codo para crear una incubadora de tecnologías orientadas al futuro que está tomando forma en el </w:t>
          </w:r>
          <w:proofErr w:type="spellStart"/>
          <w:r w:rsidR="00FD1539" w:rsidRPr="00E46E53">
            <w:rPr>
              <w:rFonts w:ascii="Arial" w:hAnsi="Arial" w:cs="Arial"/>
              <w:i/>
              <w:iCs/>
              <w:sz w:val="20"/>
              <w:szCs w:val="20"/>
              <w:lang w:val="es-ES"/>
            </w:rPr>
            <w:t>Cleantech</w:t>
          </w:r>
          <w:proofErr w:type="spellEnd"/>
          <w:r w:rsidR="00FD1539" w:rsidRPr="00E46E53">
            <w:rPr>
              <w:rFonts w:ascii="Arial" w:hAnsi="Arial" w:cs="Arial"/>
              <w:i/>
              <w:iCs/>
              <w:sz w:val="20"/>
              <w:szCs w:val="20"/>
              <w:lang w:val="es-ES"/>
            </w:rPr>
            <w:t xml:space="preserve"> </w:t>
          </w:r>
          <w:proofErr w:type="spellStart"/>
          <w:r w:rsidR="00FD1539" w:rsidRPr="00E46E53">
            <w:rPr>
              <w:rFonts w:ascii="Arial" w:hAnsi="Arial" w:cs="Arial"/>
              <w:i/>
              <w:iCs/>
              <w:sz w:val="20"/>
              <w:szCs w:val="20"/>
              <w:lang w:val="es-ES"/>
            </w:rPr>
            <w:t>Innovation</w:t>
          </w:r>
          <w:proofErr w:type="spellEnd"/>
          <w:r w:rsidR="00FD1539" w:rsidRPr="00E46E53">
            <w:rPr>
              <w:rFonts w:ascii="Arial" w:hAnsi="Arial" w:cs="Arial"/>
              <w:i/>
              <w:iCs/>
              <w:sz w:val="20"/>
              <w:szCs w:val="20"/>
              <w:lang w:val="es-ES"/>
            </w:rPr>
            <w:t xml:space="preserve"> Park</w:t>
          </w:r>
          <w:r w:rsidRPr="00E46E53">
            <w:rPr>
              <w:rFonts w:ascii="Arial" w:hAnsi="Arial" w:cs="Arial"/>
              <w:sz w:val="20"/>
              <w:szCs w:val="20"/>
              <w:lang w:val="es-ES"/>
            </w:rPr>
            <w:t>. Actualmente se están planificando los primeros proyectos conjuntos, centrados en la Inteligencia Artificial y la digitalización, la eficiencia de los recursos en la producción y las energías limpias en la movilidad.</w:t>
          </w:r>
        </w:p>
        <w:p w14:paraId="0E32C628" w14:textId="77777777" w:rsidR="00175D68" w:rsidRPr="00E46E53" w:rsidRDefault="00175D68" w:rsidP="00E46E53">
          <w:pPr>
            <w:spacing w:line="276" w:lineRule="auto"/>
            <w:jc w:val="both"/>
            <w:rPr>
              <w:rFonts w:ascii="Arial" w:hAnsi="Arial" w:cs="Arial"/>
              <w:sz w:val="20"/>
              <w:szCs w:val="20"/>
              <w:lang w:val="es-ES"/>
            </w:rPr>
          </w:pPr>
        </w:p>
        <w:bookmarkEnd w:id="0"/>
        <w:p w14:paraId="09F7025C" w14:textId="77777777" w:rsidR="006C3969" w:rsidRPr="00E46E53" w:rsidRDefault="006C3969" w:rsidP="00E46E53">
          <w:pPr>
            <w:spacing w:line="276" w:lineRule="auto"/>
            <w:jc w:val="both"/>
            <w:rPr>
              <w:rFonts w:ascii="Arial" w:hAnsi="Arial" w:cs="Arial"/>
              <w:b/>
              <w:sz w:val="20"/>
              <w:szCs w:val="20"/>
              <w:lang w:val="es-ES"/>
            </w:rPr>
          </w:pPr>
          <w:r w:rsidRPr="00E46E53">
            <w:rPr>
              <w:rFonts w:ascii="Arial" w:hAnsi="Arial" w:cs="Arial"/>
              <w:b/>
              <w:bCs/>
              <w:sz w:val="20"/>
              <w:szCs w:val="20"/>
              <w:lang w:val="es-ES"/>
            </w:rPr>
            <w:lastRenderedPageBreak/>
            <w:t>Michelin mantendrá su presencia en Alemania y continuará modernizando sus otros centros de producción</w:t>
          </w:r>
        </w:p>
        <w:p w14:paraId="64223EEA" w14:textId="77777777" w:rsidR="006C3969" w:rsidRPr="00E46E53" w:rsidRDefault="006C3969" w:rsidP="00E46E53">
          <w:pPr>
            <w:spacing w:line="276" w:lineRule="auto"/>
            <w:jc w:val="both"/>
            <w:rPr>
              <w:rFonts w:ascii="Arial" w:hAnsi="Arial" w:cs="Arial"/>
              <w:sz w:val="20"/>
              <w:szCs w:val="20"/>
              <w:lang w:val="es-ES"/>
            </w:rPr>
          </w:pPr>
        </w:p>
        <w:p w14:paraId="10D47964" w14:textId="18F8FCDA" w:rsidR="006C3969"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El Grupo Michelin seguirá produciendo en Alemania y seguirá modernizando sus otros centros de producción estratégicos. Como cuna de una industria automovilística de vanguardia, Alemania sigue siendo un mercado muy importante para Michelin.</w:t>
          </w:r>
        </w:p>
        <w:p w14:paraId="2308E68D" w14:textId="77777777" w:rsidR="00E46E53" w:rsidRPr="00E46E53" w:rsidRDefault="00E46E53" w:rsidP="00E46E53">
          <w:pPr>
            <w:spacing w:line="276" w:lineRule="auto"/>
            <w:jc w:val="both"/>
            <w:rPr>
              <w:rFonts w:ascii="Arial" w:hAnsi="Arial" w:cs="Arial"/>
              <w:sz w:val="20"/>
              <w:szCs w:val="20"/>
              <w:lang w:val="es-ES"/>
            </w:rPr>
          </w:pPr>
        </w:p>
        <w:p w14:paraId="4241B7C3" w14:textId="31377BBA"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La planta de </w:t>
          </w:r>
          <w:proofErr w:type="spellStart"/>
          <w:r w:rsidRPr="00E46E53">
            <w:rPr>
              <w:rFonts w:ascii="Arial" w:hAnsi="Arial" w:cs="Arial"/>
              <w:sz w:val="20"/>
              <w:szCs w:val="20"/>
              <w:lang w:val="es-ES"/>
            </w:rPr>
            <w:t>Bad</w:t>
          </w:r>
          <w:proofErr w:type="spellEnd"/>
          <w:r w:rsidRPr="00E46E53">
            <w:rPr>
              <w:rFonts w:ascii="Arial" w:hAnsi="Arial" w:cs="Arial"/>
              <w:sz w:val="20"/>
              <w:szCs w:val="20"/>
              <w:lang w:val="es-ES"/>
            </w:rPr>
            <w:t xml:space="preserve"> </w:t>
          </w:r>
          <w:proofErr w:type="spellStart"/>
          <w:r w:rsidRPr="00E46E53">
            <w:rPr>
              <w:rFonts w:ascii="Arial" w:hAnsi="Arial" w:cs="Arial"/>
              <w:sz w:val="20"/>
              <w:szCs w:val="20"/>
              <w:lang w:val="es-ES"/>
            </w:rPr>
            <w:t>Kreuznach</w:t>
          </w:r>
          <w:proofErr w:type="spellEnd"/>
          <w:r w:rsidRPr="00E46E53">
            <w:rPr>
              <w:rFonts w:ascii="Arial" w:hAnsi="Arial" w:cs="Arial"/>
              <w:sz w:val="20"/>
              <w:szCs w:val="20"/>
              <w:lang w:val="es-ES"/>
            </w:rPr>
            <w:t xml:space="preserve"> desempeña un papel pionero: situada cerca de los fabricantes de automóviles alemanes, esta planta de neumáticos para </w:t>
          </w:r>
          <w:r w:rsidR="00343684" w:rsidRPr="00E46E53">
            <w:rPr>
              <w:rFonts w:ascii="Arial" w:hAnsi="Arial" w:cs="Arial"/>
              <w:sz w:val="20"/>
              <w:szCs w:val="20"/>
              <w:lang w:val="es-ES"/>
            </w:rPr>
            <w:t>turismos</w:t>
          </w:r>
          <w:r w:rsidRPr="00E46E53">
            <w:rPr>
              <w:rFonts w:ascii="Arial" w:hAnsi="Arial" w:cs="Arial"/>
              <w:sz w:val="20"/>
              <w:szCs w:val="20"/>
              <w:lang w:val="es-ES"/>
            </w:rPr>
            <w:t xml:space="preserve"> es </w:t>
          </w:r>
          <w:r w:rsidR="0089432A" w:rsidRPr="00E46E53">
            <w:rPr>
              <w:rFonts w:ascii="Arial" w:hAnsi="Arial" w:cs="Arial"/>
              <w:sz w:val="20"/>
              <w:szCs w:val="20"/>
              <w:lang w:val="es-ES"/>
            </w:rPr>
            <w:t>un factor de éxito</w:t>
          </w:r>
          <w:r w:rsidRPr="00E46E53">
            <w:rPr>
              <w:rFonts w:ascii="Arial" w:hAnsi="Arial" w:cs="Arial"/>
              <w:sz w:val="20"/>
              <w:szCs w:val="20"/>
              <w:lang w:val="es-ES"/>
            </w:rPr>
            <w:t xml:space="preserve"> para el desarrollo en el mercado de neumáticos de 18 pulgadas o más. También fabrica neumáticos estratégicos de alta tecnología. Además, el Grupo mantendrá el negocio de recauchutado de neumáticos para camiones en </w:t>
          </w:r>
          <w:proofErr w:type="spellStart"/>
          <w:r w:rsidRPr="00E46E53">
            <w:rPr>
              <w:rFonts w:ascii="Arial" w:hAnsi="Arial" w:cs="Arial"/>
              <w:sz w:val="20"/>
              <w:szCs w:val="20"/>
              <w:lang w:val="es-ES"/>
            </w:rPr>
            <w:t>Hombourg</w:t>
          </w:r>
          <w:proofErr w:type="spellEnd"/>
          <w:r w:rsidRPr="00E46E53">
            <w:rPr>
              <w:rFonts w:ascii="Arial" w:hAnsi="Arial" w:cs="Arial"/>
              <w:sz w:val="20"/>
              <w:szCs w:val="20"/>
              <w:lang w:val="es-ES"/>
            </w:rPr>
            <w:t xml:space="preserve">, el mayor de Michelin en Europa. Allí también se mantendrá el </w:t>
          </w:r>
          <w:r w:rsidR="00320418" w:rsidRPr="00E46E53">
            <w:rPr>
              <w:rFonts w:ascii="Arial" w:hAnsi="Arial" w:cs="Arial"/>
              <w:sz w:val="20"/>
              <w:szCs w:val="20"/>
              <w:lang w:val="es-ES"/>
            </w:rPr>
            <w:t>procesado</w:t>
          </w:r>
          <w:r w:rsidRPr="00E46E53">
            <w:rPr>
              <w:rFonts w:ascii="Arial" w:hAnsi="Arial" w:cs="Arial"/>
              <w:sz w:val="20"/>
              <w:szCs w:val="20"/>
              <w:lang w:val="es-ES"/>
            </w:rPr>
            <w:t xml:space="preserve"> de chips RFID. Michelin continuará modernizando estos dos centros de producción para hacerlos más rentables y eficientes desde el punto de vista medioambiental.</w:t>
          </w:r>
        </w:p>
        <w:p w14:paraId="6E3383C9" w14:textId="77777777" w:rsidR="006C3969" w:rsidRPr="00E46E53" w:rsidRDefault="006C3969" w:rsidP="00E46E53">
          <w:pPr>
            <w:spacing w:line="276" w:lineRule="auto"/>
            <w:jc w:val="both"/>
            <w:rPr>
              <w:rFonts w:ascii="Arial" w:hAnsi="Arial" w:cs="Arial"/>
              <w:sz w:val="20"/>
              <w:szCs w:val="20"/>
              <w:lang w:val="es-ES"/>
            </w:rPr>
          </w:pPr>
        </w:p>
        <w:p w14:paraId="4953AEF4" w14:textId="77777777" w:rsidR="006C3969" w:rsidRPr="00E46E53" w:rsidRDefault="006C3969" w:rsidP="00E46E53">
          <w:pPr>
            <w:spacing w:line="276" w:lineRule="auto"/>
            <w:jc w:val="both"/>
            <w:rPr>
              <w:rFonts w:ascii="Arial" w:hAnsi="Arial" w:cs="Arial"/>
              <w:sz w:val="20"/>
              <w:szCs w:val="20"/>
              <w:lang w:val="es-ES"/>
            </w:rPr>
          </w:pPr>
          <w:r w:rsidRPr="00E46E53">
            <w:rPr>
              <w:rFonts w:ascii="Arial" w:hAnsi="Arial" w:cs="Arial"/>
              <w:sz w:val="20"/>
              <w:szCs w:val="20"/>
              <w:lang w:val="es-ES"/>
            </w:rPr>
            <w:t xml:space="preserve">El Grupo Michelin mantendrá importantes actividades industriales y comerciales en el mercado alemán. Tras estos cierres, Michelin seguirá presente en Alemania con unos 2.780 empleados en los sectores de la industria, la logística, las ventas, el marketing y la administración. El Grupo también está presente en Alemania a través de sus filiales, como </w:t>
          </w:r>
          <w:proofErr w:type="spellStart"/>
          <w:r w:rsidRPr="00E46E53">
            <w:rPr>
              <w:rFonts w:ascii="Arial" w:hAnsi="Arial" w:cs="Arial"/>
              <w:sz w:val="20"/>
              <w:szCs w:val="20"/>
              <w:lang w:val="es-ES"/>
            </w:rPr>
            <w:t>Euromaster</w:t>
          </w:r>
          <w:proofErr w:type="spellEnd"/>
          <w:r w:rsidRPr="00E46E53">
            <w:rPr>
              <w:rFonts w:ascii="Arial" w:hAnsi="Arial" w:cs="Arial"/>
              <w:sz w:val="20"/>
              <w:szCs w:val="20"/>
              <w:lang w:val="es-ES"/>
            </w:rPr>
            <w:t xml:space="preserve"> e </w:t>
          </w:r>
          <w:proofErr w:type="spellStart"/>
          <w:r w:rsidRPr="00E46E53">
            <w:rPr>
              <w:rFonts w:ascii="Arial" w:hAnsi="Arial" w:cs="Arial"/>
              <w:sz w:val="20"/>
              <w:szCs w:val="20"/>
              <w:lang w:val="es-ES"/>
            </w:rPr>
            <w:t>Ihle</w:t>
          </w:r>
          <w:proofErr w:type="spellEnd"/>
          <w:r w:rsidRPr="00E46E53">
            <w:rPr>
              <w:rFonts w:ascii="Arial" w:hAnsi="Arial" w:cs="Arial"/>
              <w:sz w:val="20"/>
              <w:szCs w:val="20"/>
              <w:lang w:val="es-ES"/>
            </w:rPr>
            <w:t>, que emplean a unas 2.000 personas.</w:t>
          </w:r>
        </w:p>
        <w:p w14:paraId="289F9D27" w14:textId="77777777" w:rsidR="00175D68" w:rsidRPr="006C3969" w:rsidRDefault="00175D68" w:rsidP="00175D68">
          <w:pPr>
            <w:jc w:val="both"/>
            <w:rPr>
              <w:lang w:val="es-ES"/>
            </w:rPr>
          </w:pPr>
        </w:p>
        <w:p w14:paraId="648342B4" w14:textId="48185398" w:rsidR="003C3FC0" w:rsidRPr="006D4CB8" w:rsidRDefault="004A6ED3"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1657D16A" w14:textId="77777777" w:rsidR="00E96528" w:rsidRDefault="00E96528" w:rsidP="00082115">
      <w:pPr>
        <w:jc w:val="both"/>
        <w:rPr>
          <w:rFonts w:ascii="Arial" w:hAnsi="Arial" w:cs="Arial"/>
          <w:iCs/>
          <w:sz w:val="16"/>
          <w:szCs w:val="16"/>
          <w:lang w:val="es-ES"/>
        </w:rPr>
      </w:pPr>
    </w:p>
    <w:p w14:paraId="030C828C" w14:textId="77777777" w:rsidR="00E96528" w:rsidRDefault="00E96528" w:rsidP="00082115">
      <w:pPr>
        <w:jc w:val="both"/>
        <w:rPr>
          <w:rFonts w:ascii="Arial" w:hAnsi="Arial" w:cs="Arial"/>
          <w:iCs/>
          <w:sz w:val="16"/>
          <w:szCs w:val="16"/>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833986" w:rsidRDefault="0052344F" w:rsidP="00CC6BAF">
      <w:pPr>
        <w:jc w:val="both"/>
        <w:rPr>
          <w:rFonts w:ascii="Arial" w:hAnsi="Arial" w:cs="Arial"/>
          <w:sz w:val="20"/>
          <w:szCs w:val="20"/>
          <w:lang w:val="es-ES"/>
        </w:rPr>
      </w:pPr>
    </w:p>
    <w:p w14:paraId="4A95EF5B" w14:textId="77777777" w:rsidR="007A3D45" w:rsidRPr="00833986" w:rsidRDefault="007A3D45" w:rsidP="007A3D45">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750C5A76" w14:textId="77777777" w:rsidR="007A3D45" w:rsidRPr="00833986" w:rsidRDefault="007A3D45" w:rsidP="007A3D45">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75F749FD" w14:textId="77777777" w:rsidR="007A3D45" w:rsidRPr="00833986" w:rsidRDefault="004A6ED3" w:rsidP="007A3D45">
      <w:pPr>
        <w:spacing w:line="276" w:lineRule="auto"/>
        <w:jc w:val="center"/>
        <w:rPr>
          <w:rFonts w:ascii="Arial" w:hAnsi="Arial" w:cs="Arial"/>
          <w:color w:val="0000FF"/>
          <w:sz w:val="20"/>
          <w:szCs w:val="20"/>
          <w:u w:val="single"/>
          <w:lang w:val="es-ES"/>
        </w:rPr>
      </w:pPr>
      <w:hyperlink r:id="rId9" w:tgtFrame="_blank" w:history="1">
        <w:r w:rsidR="007A3D45" w:rsidRPr="00833986">
          <w:rPr>
            <w:rStyle w:val="Hipervnculo"/>
            <w:rFonts w:ascii="Arial" w:hAnsi="Arial" w:cs="Arial"/>
            <w:sz w:val="20"/>
            <w:szCs w:val="20"/>
            <w:lang w:val="es-ES"/>
          </w:rPr>
          <w:t>jose.saura-vinssac@michelin.com</w:t>
        </w:r>
      </w:hyperlink>
    </w:p>
    <w:p w14:paraId="2ADE691F" w14:textId="77777777" w:rsidR="007A3D45" w:rsidRDefault="007A3D45" w:rsidP="007A3D45">
      <w:pPr>
        <w:jc w:val="center"/>
        <w:rPr>
          <w:rFonts w:ascii="Arial" w:hAnsi="Arial" w:cs="Arial"/>
          <w:sz w:val="20"/>
          <w:szCs w:val="20"/>
          <w:lang w:val="es-ES"/>
        </w:rPr>
      </w:pPr>
    </w:p>
    <w:p w14:paraId="317387A1" w14:textId="77777777" w:rsidR="007A3D45" w:rsidRPr="00833986" w:rsidRDefault="007A3D45" w:rsidP="007A3D45">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235FCD9A" wp14:editId="2D5F60B7">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3D45" w:rsidRPr="00833986" w14:paraId="39CAB30F" w14:textId="77777777" w:rsidTr="00C64BBD">
        <w:tc>
          <w:tcPr>
            <w:tcW w:w="9016" w:type="dxa"/>
          </w:tcPr>
          <w:p w14:paraId="3826FC43" w14:textId="77777777" w:rsidR="007A3D45" w:rsidRPr="00833986" w:rsidRDefault="004A6ED3" w:rsidP="00C64BBD">
            <w:pPr>
              <w:jc w:val="center"/>
              <w:rPr>
                <w:rStyle w:val="Hipervnculo"/>
                <w:rFonts w:ascii="Arial" w:hAnsi="Arial" w:cs="Arial"/>
                <w:sz w:val="20"/>
                <w:szCs w:val="20"/>
                <w:lang w:val="es-ES"/>
              </w:rPr>
            </w:pPr>
            <w:hyperlink r:id="rId12" w:history="1">
              <w:r w:rsidR="007A3D45" w:rsidRPr="00FA4C66">
                <w:rPr>
                  <w:rStyle w:val="Hipervnculo"/>
                  <w:rFonts w:ascii="Arial" w:hAnsi="Arial" w:cs="Arial"/>
                  <w:sz w:val="20"/>
                  <w:szCs w:val="20"/>
                  <w:lang w:val="es-ES"/>
                </w:rPr>
                <w:t>www.michelin.es</w:t>
              </w:r>
            </w:hyperlink>
          </w:p>
          <w:p w14:paraId="4AA868D6" w14:textId="77777777" w:rsidR="007A3D45" w:rsidRPr="00833986" w:rsidRDefault="007A3D45" w:rsidP="00C64BBD">
            <w:pPr>
              <w:jc w:val="center"/>
              <w:rPr>
                <w:rFonts w:ascii="Arial" w:hAnsi="Arial" w:cs="Arial"/>
                <w:color w:val="08519D"/>
                <w:sz w:val="20"/>
                <w:szCs w:val="20"/>
                <w:lang w:val="es-ES"/>
              </w:rPr>
            </w:pPr>
          </w:p>
        </w:tc>
      </w:tr>
      <w:tr w:rsidR="007A3D45" w:rsidRPr="00833986" w14:paraId="3DCEA8A1" w14:textId="77777777" w:rsidTr="00C64BBD">
        <w:tc>
          <w:tcPr>
            <w:tcW w:w="9016" w:type="dxa"/>
          </w:tcPr>
          <w:p w14:paraId="30440DB5" w14:textId="77777777" w:rsidR="007A3D45" w:rsidRPr="00833986" w:rsidRDefault="007A3D45" w:rsidP="00C64BBD">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3F0E292B" wp14:editId="1D4E248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DCE51A" wp14:editId="40DA4F37">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6"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6B6C8DAA" wp14:editId="3E83955D">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18"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5905EC1F" wp14:editId="7CA77FAF">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0" w:history="1">
              <w:r w:rsidRPr="00833986">
                <w:rPr>
                  <w:rFonts w:ascii="Arial" w:eastAsia="Arial" w:hAnsi="Arial" w:cs="Arial"/>
                  <w:color w:val="0000FF"/>
                  <w:sz w:val="20"/>
                  <w:szCs w:val="20"/>
                  <w:u w:val="single" w:color="0000FF"/>
                </w:rPr>
                <w:t>@Michelin</w:t>
              </w:r>
            </w:hyperlink>
          </w:p>
        </w:tc>
      </w:tr>
    </w:tbl>
    <w:p w14:paraId="3C27F417" w14:textId="77777777" w:rsidR="007A3D45" w:rsidRPr="00833986" w:rsidRDefault="007A3D45" w:rsidP="007A3D45">
      <w:pPr>
        <w:jc w:val="center"/>
        <w:rPr>
          <w:rFonts w:ascii="Arial" w:hAnsi="Arial" w:cs="Arial"/>
          <w:sz w:val="20"/>
          <w:szCs w:val="20"/>
          <w:lang w:val="es-ES"/>
        </w:rPr>
      </w:pPr>
    </w:p>
    <w:p w14:paraId="63CBFAC2" w14:textId="77777777" w:rsidR="007A3D45" w:rsidRPr="006D4CB8" w:rsidRDefault="007A3D45" w:rsidP="007A3D45">
      <w:pPr>
        <w:jc w:val="center"/>
        <w:rPr>
          <w:rFonts w:ascii="Arial" w:hAnsi="Arial" w:cs="Arial"/>
          <w:lang w:val="es-ES"/>
        </w:rPr>
      </w:pPr>
      <w:r>
        <w:rPr>
          <w:rFonts w:ascii="Arial" w:hAnsi="Arial" w:cs="Arial"/>
          <w:sz w:val="20"/>
          <w:szCs w:val="20"/>
          <w:lang w:val="es-ES"/>
        </w:rPr>
        <w:t xml:space="preserve">Glorieta de Bibendum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5E7F4EF" w14:textId="61BDD4B4" w:rsidR="00387E23" w:rsidRPr="006D4CB8" w:rsidRDefault="00387E23" w:rsidP="007A3D45">
      <w:pPr>
        <w:spacing w:line="276" w:lineRule="auto"/>
        <w:jc w:val="center"/>
        <w:rPr>
          <w:rFonts w:ascii="Arial" w:hAnsi="Arial" w:cs="Arial"/>
          <w:lang w:val="es-ES"/>
        </w:rPr>
      </w:pPr>
    </w:p>
    <w:sectPr w:rsidR="00387E23" w:rsidRPr="006D4CB8"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81ABB" w14:textId="77777777" w:rsidR="004A6ED3" w:rsidRDefault="004A6ED3" w:rsidP="00F24D98">
      <w:r>
        <w:separator/>
      </w:r>
    </w:p>
  </w:endnote>
  <w:endnote w:type="continuationSeparator" w:id="0">
    <w:p w14:paraId="1B5FA220" w14:textId="77777777" w:rsidR="004A6ED3" w:rsidRDefault="004A6ED3"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DE91" w14:textId="77777777" w:rsidR="004A6ED3" w:rsidRDefault="004A6ED3" w:rsidP="00F24D98">
      <w:r>
        <w:separator/>
      </w:r>
    </w:p>
  </w:footnote>
  <w:footnote w:type="continuationSeparator" w:id="0">
    <w:p w14:paraId="33908CAA" w14:textId="77777777" w:rsidR="004A6ED3" w:rsidRDefault="004A6ED3"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05DBB"/>
    <w:multiLevelType w:val="multilevel"/>
    <w:tmpl w:val="21FAE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7B187A"/>
    <w:multiLevelType w:val="hybridMultilevel"/>
    <w:tmpl w:val="6B5626B2"/>
    <w:lvl w:ilvl="0" w:tplc="468E1050">
      <w:start w:val="1"/>
      <w:numFmt w:val="bullet"/>
      <w:lvlText w:val=""/>
      <w:lvlJc w:val="left"/>
      <w:pPr>
        <w:ind w:left="360" w:hanging="360"/>
      </w:pPr>
      <w:rPr>
        <w:rFonts w:ascii="Symbol" w:hAnsi="Symbol" w:hint="default"/>
      </w:rPr>
    </w:lvl>
    <w:lvl w:ilvl="1" w:tplc="325EB64C">
      <w:start w:val="1"/>
      <w:numFmt w:val="bullet"/>
      <w:lvlText w:val="o"/>
      <w:lvlJc w:val="left"/>
      <w:pPr>
        <w:ind w:left="1080" w:hanging="360"/>
      </w:pPr>
      <w:rPr>
        <w:rFonts w:ascii="Courier New" w:hAnsi="Courier New" w:cs="Courier New" w:hint="default"/>
      </w:rPr>
    </w:lvl>
    <w:lvl w:ilvl="2" w:tplc="0AD27954" w:tentative="1">
      <w:start w:val="1"/>
      <w:numFmt w:val="bullet"/>
      <w:lvlText w:val=""/>
      <w:lvlJc w:val="left"/>
      <w:pPr>
        <w:ind w:left="1800" w:hanging="360"/>
      </w:pPr>
      <w:rPr>
        <w:rFonts w:ascii="Wingdings" w:hAnsi="Wingdings" w:hint="default"/>
      </w:rPr>
    </w:lvl>
    <w:lvl w:ilvl="3" w:tplc="F5AEBB8E" w:tentative="1">
      <w:start w:val="1"/>
      <w:numFmt w:val="bullet"/>
      <w:lvlText w:val=""/>
      <w:lvlJc w:val="left"/>
      <w:pPr>
        <w:ind w:left="2520" w:hanging="360"/>
      </w:pPr>
      <w:rPr>
        <w:rFonts w:ascii="Symbol" w:hAnsi="Symbol" w:hint="default"/>
      </w:rPr>
    </w:lvl>
    <w:lvl w:ilvl="4" w:tplc="B250164C" w:tentative="1">
      <w:start w:val="1"/>
      <w:numFmt w:val="bullet"/>
      <w:lvlText w:val="o"/>
      <w:lvlJc w:val="left"/>
      <w:pPr>
        <w:ind w:left="3240" w:hanging="360"/>
      </w:pPr>
      <w:rPr>
        <w:rFonts w:ascii="Courier New" w:hAnsi="Courier New" w:cs="Courier New" w:hint="default"/>
      </w:rPr>
    </w:lvl>
    <w:lvl w:ilvl="5" w:tplc="D1CE6014" w:tentative="1">
      <w:start w:val="1"/>
      <w:numFmt w:val="bullet"/>
      <w:lvlText w:val=""/>
      <w:lvlJc w:val="left"/>
      <w:pPr>
        <w:ind w:left="3960" w:hanging="360"/>
      </w:pPr>
      <w:rPr>
        <w:rFonts w:ascii="Wingdings" w:hAnsi="Wingdings" w:hint="default"/>
      </w:rPr>
    </w:lvl>
    <w:lvl w:ilvl="6" w:tplc="74CAF3B0" w:tentative="1">
      <w:start w:val="1"/>
      <w:numFmt w:val="bullet"/>
      <w:lvlText w:val=""/>
      <w:lvlJc w:val="left"/>
      <w:pPr>
        <w:ind w:left="4680" w:hanging="360"/>
      </w:pPr>
      <w:rPr>
        <w:rFonts w:ascii="Symbol" w:hAnsi="Symbol" w:hint="default"/>
      </w:rPr>
    </w:lvl>
    <w:lvl w:ilvl="7" w:tplc="4958399E" w:tentative="1">
      <w:start w:val="1"/>
      <w:numFmt w:val="bullet"/>
      <w:lvlText w:val="o"/>
      <w:lvlJc w:val="left"/>
      <w:pPr>
        <w:ind w:left="5400" w:hanging="360"/>
      </w:pPr>
      <w:rPr>
        <w:rFonts w:ascii="Courier New" w:hAnsi="Courier New" w:cs="Courier New" w:hint="default"/>
      </w:rPr>
    </w:lvl>
    <w:lvl w:ilvl="8" w:tplc="EEA61408" w:tentative="1">
      <w:start w:val="1"/>
      <w:numFmt w:val="bullet"/>
      <w:lvlText w:val=""/>
      <w:lvlJc w:val="left"/>
      <w:pPr>
        <w:ind w:left="6120" w:hanging="360"/>
      </w:pPr>
      <w:rPr>
        <w:rFonts w:ascii="Wingdings" w:hAnsi="Wingdings" w:hint="default"/>
      </w:rPr>
    </w:lvl>
  </w:abstractNum>
  <w:abstractNum w:abstractNumId="2" w15:restartNumberingAfterBreak="0">
    <w:nsid w:val="440E0771"/>
    <w:multiLevelType w:val="multilevel"/>
    <w:tmpl w:val="8D8843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5386"/>
    <w:rsid w:val="000B3F91"/>
    <w:rsid w:val="000C09D6"/>
    <w:rsid w:val="000F652D"/>
    <w:rsid w:val="0011071C"/>
    <w:rsid w:val="00112957"/>
    <w:rsid w:val="001162A2"/>
    <w:rsid w:val="00116A1A"/>
    <w:rsid w:val="00154400"/>
    <w:rsid w:val="00170CB5"/>
    <w:rsid w:val="001712BA"/>
    <w:rsid w:val="00175D68"/>
    <w:rsid w:val="00186CCB"/>
    <w:rsid w:val="001963B1"/>
    <w:rsid w:val="001A0040"/>
    <w:rsid w:val="001A4103"/>
    <w:rsid w:val="001B0AD5"/>
    <w:rsid w:val="001B423C"/>
    <w:rsid w:val="001D57AF"/>
    <w:rsid w:val="001E520E"/>
    <w:rsid w:val="0021595A"/>
    <w:rsid w:val="002462B9"/>
    <w:rsid w:val="00256B28"/>
    <w:rsid w:val="00262F8B"/>
    <w:rsid w:val="00270D05"/>
    <w:rsid w:val="00274DC8"/>
    <w:rsid w:val="00292FA7"/>
    <w:rsid w:val="002A6211"/>
    <w:rsid w:val="00320418"/>
    <w:rsid w:val="00332BD0"/>
    <w:rsid w:val="00343684"/>
    <w:rsid w:val="00387E23"/>
    <w:rsid w:val="003930CA"/>
    <w:rsid w:val="00395651"/>
    <w:rsid w:val="003A1FED"/>
    <w:rsid w:val="003A4438"/>
    <w:rsid w:val="003C3318"/>
    <w:rsid w:val="003C3FC0"/>
    <w:rsid w:val="003C419D"/>
    <w:rsid w:val="003F197B"/>
    <w:rsid w:val="00414F37"/>
    <w:rsid w:val="00416DE4"/>
    <w:rsid w:val="0042207B"/>
    <w:rsid w:val="00422E33"/>
    <w:rsid w:val="00422FAA"/>
    <w:rsid w:val="004237CD"/>
    <w:rsid w:val="0044379B"/>
    <w:rsid w:val="0045418F"/>
    <w:rsid w:val="00471963"/>
    <w:rsid w:val="00477A71"/>
    <w:rsid w:val="00493386"/>
    <w:rsid w:val="004A6ED3"/>
    <w:rsid w:val="004A7A65"/>
    <w:rsid w:val="004C6A8C"/>
    <w:rsid w:val="004D2A1B"/>
    <w:rsid w:val="004E3294"/>
    <w:rsid w:val="004E4143"/>
    <w:rsid w:val="00511304"/>
    <w:rsid w:val="00523432"/>
    <w:rsid w:val="0052344F"/>
    <w:rsid w:val="00523D3C"/>
    <w:rsid w:val="00526264"/>
    <w:rsid w:val="00572127"/>
    <w:rsid w:val="00594F5C"/>
    <w:rsid w:val="005B00AE"/>
    <w:rsid w:val="005C35E9"/>
    <w:rsid w:val="006920B7"/>
    <w:rsid w:val="006A5778"/>
    <w:rsid w:val="006B7967"/>
    <w:rsid w:val="006C3818"/>
    <w:rsid w:val="006C3969"/>
    <w:rsid w:val="006C44F0"/>
    <w:rsid w:val="006C7776"/>
    <w:rsid w:val="006D398C"/>
    <w:rsid w:val="006D4CB8"/>
    <w:rsid w:val="006E7E5B"/>
    <w:rsid w:val="00707806"/>
    <w:rsid w:val="007117B5"/>
    <w:rsid w:val="00795D91"/>
    <w:rsid w:val="007A3D45"/>
    <w:rsid w:val="007E415E"/>
    <w:rsid w:val="007E51AC"/>
    <w:rsid w:val="007E6306"/>
    <w:rsid w:val="007F37A6"/>
    <w:rsid w:val="00802F0B"/>
    <w:rsid w:val="00816BB1"/>
    <w:rsid w:val="00833986"/>
    <w:rsid w:val="00834943"/>
    <w:rsid w:val="0083779A"/>
    <w:rsid w:val="00842005"/>
    <w:rsid w:val="0085450A"/>
    <w:rsid w:val="00875A68"/>
    <w:rsid w:val="00877AE5"/>
    <w:rsid w:val="0089432A"/>
    <w:rsid w:val="008B072F"/>
    <w:rsid w:val="008F3690"/>
    <w:rsid w:val="008F5893"/>
    <w:rsid w:val="009133C1"/>
    <w:rsid w:val="00921BD0"/>
    <w:rsid w:val="0093532F"/>
    <w:rsid w:val="0093756F"/>
    <w:rsid w:val="009969D4"/>
    <w:rsid w:val="009A6837"/>
    <w:rsid w:val="009E4136"/>
    <w:rsid w:val="00A010E6"/>
    <w:rsid w:val="00A05352"/>
    <w:rsid w:val="00A12C23"/>
    <w:rsid w:val="00A133C9"/>
    <w:rsid w:val="00A56FAB"/>
    <w:rsid w:val="00A6279B"/>
    <w:rsid w:val="00A72ECA"/>
    <w:rsid w:val="00A75B5C"/>
    <w:rsid w:val="00A80201"/>
    <w:rsid w:val="00AA340D"/>
    <w:rsid w:val="00AB5624"/>
    <w:rsid w:val="00AC0E74"/>
    <w:rsid w:val="00AE6C58"/>
    <w:rsid w:val="00AF11B1"/>
    <w:rsid w:val="00AF3F1F"/>
    <w:rsid w:val="00B00645"/>
    <w:rsid w:val="00B05B19"/>
    <w:rsid w:val="00B13DD6"/>
    <w:rsid w:val="00B32BCE"/>
    <w:rsid w:val="00B361FB"/>
    <w:rsid w:val="00B36FEE"/>
    <w:rsid w:val="00B45C21"/>
    <w:rsid w:val="00B631F2"/>
    <w:rsid w:val="00B75F75"/>
    <w:rsid w:val="00B97B28"/>
    <w:rsid w:val="00BC2889"/>
    <w:rsid w:val="00BE269E"/>
    <w:rsid w:val="00BE7696"/>
    <w:rsid w:val="00BF30E7"/>
    <w:rsid w:val="00C143C7"/>
    <w:rsid w:val="00C53F0C"/>
    <w:rsid w:val="00C95F01"/>
    <w:rsid w:val="00CC6BAF"/>
    <w:rsid w:val="00CE4C0D"/>
    <w:rsid w:val="00CE5E82"/>
    <w:rsid w:val="00D04396"/>
    <w:rsid w:val="00D2442A"/>
    <w:rsid w:val="00D26D15"/>
    <w:rsid w:val="00D27628"/>
    <w:rsid w:val="00D313A5"/>
    <w:rsid w:val="00D55011"/>
    <w:rsid w:val="00D729F5"/>
    <w:rsid w:val="00D80177"/>
    <w:rsid w:val="00D9116F"/>
    <w:rsid w:val="00DB7FA5"/>
    <w:rsid w:val="00DE0B5B"/>
    <w:rsid w:val="00DE7124"/>
    <w:rsid w:val="00E27A99"/>
    <w:rsid w:val="00E36048"/>
    <w:rsid w:val="00E46580"/>
    <w:rsid w:val="00E46E53"/>
    <w:rsid w:val="00E7318D"/>
    <w:rsid w:val="00E926C4"/>
    <w:rsid w:val="00E93DFA"/>
    <w:rsid w:val="00E96528"/>
    <w:rsid w:val="00EA512D"/>
    <w:rsid w:val="00EB214A"/>
    <w:rsid w:val="00ED14D1"/>
    <w:rsid w:val="00ED5957"/>
    <w:rsid w:val="00ED7136"/>
    <w:rsid w:val="00F1127B"/>
    <w:rsid w:val="00F22826"/>
    <w:rsid w:val="00F23D2E"/>
    <w:rsid w:val="00F24D98"/>
    <w:rsid w:val="00F54E4E"/>
    <w:rsid w:val="00F6785B"/>
    <w:rsid w:val="00F901B3"/>
    <w:rsid w:val="00F9569F"/>
    <w:rsid w:val="00FD1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aliases w:val="List Paragraph_0,Liste 1,Normal a.,Paragraphe de liste1,Puces Niveau 1,tiret synthèse"/>
    <w:basedOn w:val="Normal"/>
    <w:link w:val="PrrafodelistaCar"/>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PrrafodelistaCar">
    <w:name w:val="Párrafo de lista Car"/>
    <w:aliases w:val="List Paragraph_0 Car,Liste 1 Car,Normal a. Car,Paragraphe de liste1 Car,Puces Niveau 1 Car,tiret synthèse Car"/>
    <w:basedOn w:val="Fuentedeprrafopredeter"/>
    <w:link w:val="Prrafodelista"/>
    <w:uiPriority w:val="34"/>
    <w:rsid w:val="00175D68"/>
    <w:rPr>
      <w:rFonts w:ascii="Utopia" w:eastAsia="Times New Roman" w:hAnsi="Utopi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ose.saura-vinssac@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7450-DD71-DF47-968A-03D12239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1494</Words>
  <Characters>8221</Characters>
  <Application>Microsoft Office Word</Application>
  <DocSecurity>0</DocSecurity>
  <Lines>68</Lines>
  <Paragraphs>19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52</cp:revision>
  <dcterms:created xsi:type="dcterms:W3CDTF">2023-11-28T08:48:00Z</dcterms:created>
  <dcterms:modified xsi:type="dcterms:W3CDTF">2023-11-28T13:19:00Z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2023-11-28T08:48:47Z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28818e11-9768-41fe-bb36-250f027c106e</vt:lpwstr>
  </property>
  <property fmtid="{D5CDD505-2E9C-101B-9397-08002B2CF9AE}" pid="8" name="MSIP_Label_09e9a456-2778-4ca9-be06-1190b1e1118a_ContentBits">
    <vt:lpwstr>0</vt:lpwstr>
  </property>
</Properties>
</file>