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5D7BB5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5D7BB5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5D7BB5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5D7BB5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5D7BB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5D7BB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5D7BB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5D7BB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76A93FD3" w:rsidR="006D398C" w:rsidRPr="005D7BB5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5D7BB5">
        <w:rPr>
          <w:rFonts w:ascii="Arial" w:hAnsi="Arial" w:cs="Arial"/>
          <w:sz w:val="20"/>
          <w:szCs w:val="20"/>
          <w:lang w:val="pt-PT"/>
        </w:rPr>
        <w:t xml:space="preserve">   </w:t>
      </w:r>
      <w:r w:rsidR="0045482C">
        <w:rPr>
          <w:rFonts w:ascii="Arial" w:hAnsi="Arial" w:cs="Arial"/>
          <w:sz w:val="20"/>
          <w:szCs w:val="20"/>
          <w:lang w:val="pt-PT"/>
        </w:rPr>
        <w:t>Lisboa</w:t>
      </w:r>
      <w:r w:rsidR="00BE269E" w:rsidRPr="005D7BB5">
        <w:rPr>
          <w:rFonts w:ascii="Arial" w:hAnsi="Arial" w:cs="Arial"/>
          <w:sz w:val="20"/>
          <w:szCs w:val="20"/>
          <w:lang w:val="pt-PT"/>
        </w:rPr>
        <w:t xml:space="preserve">, </w:t>
      </w:r>
      <w:r w:rsidR="00F82571">
        <w:rPr>
          <w:rFonts w:ascii="Arial" w:hAnsi="Arial" w:cs="Arial"/>
          <w:sz w:val="20"/>
          <w:szCs w:val="20"/>
          <w:lang w:val="pt-PT"/>
        </w:rPr>
        <w:t>5</w:t>
      </w:r>
      <w:r w:rsidR="00BE269E" w:rsidRPr="005D7BB5">
        <w:rPr>
          <w:rFonts w:ascii="Arial" w:hAnsi="Arial" w:cs="Arial"/>
          <w:sz w:val="20"/>
          <w:szCs w:val="20"/>
          <w:lang w:val="pt-PT"/>
        </w:rPr>
        <w:t xml:space="preserve"> de </w:t>
      </w:r>
      <w:r w:rsidR="00C36470" w:rsidRPr="005D7BB5">
        <w:rPr>
          <w:rFonts w:ascii="Arial" w:hAnsi="Arial" w:cs="Arial"/>
          <w:sz w:val="20"/>
          <w:szCs w:val="20"/>
          <w:lang w:val="pt-PT"/>
        </w:rPr>
        <w:t>d</w:t>
      </w:r>
      <w:r w:rsidR="0045482C">
        <w:rPr>
          <w:rFonts w:ascii="Arial" w:hAnsi="Arial" w:cs="Arial"/>
          <w:sz w:val="20"/>
          <w:szCs w:val="20"/>
          <w:lang w:val="pt-PT"/>
        </w:rPr>
        <w:t>ez</w:t>
      </w:r>
      <w:r w:rsidR="00C36470" w:rsidRPr="005D7BB5">
        <w:rPr>
          <w:rFonts w:ascii="Arial" w:hAnsi="Arial" w:cs="Arial"/>
          <w:sz w:val="20"/>
          <w:szCs w:val="20"/>
          <w:lang w:val="pt-PT"/>
        </w:rPr>
        <w:t>embr</w:t>
      </w:r>
      <w:r w:rsidR="0045482C">
        <w:rPr>
          <w:rFonts w:ascii="Arial" w:hAnsi="Arial" w:cs="Arial"/>
          <w:sz w:val="20"/>
          <w:szCs w:val="20"/>
          <w:lang w:val="pt-PT"/>
        </w:rPr>
        <w:t>o d</w:t>
      </w:r>
      <w:r w:rsidR="00C36470" w:rsidRPr="005D7BB5">
        <w:rPr>
          <w:rFonts w:ascii="Arial" w:hAnsi="Arial" w:cs="Arial"/>
          <w:sz w:val="20"/>
          <w:szCs w:val="20"/>
          <w:lang w:val="pt-PT"/>
        </w:rPr>
        <w:t>e</w:t>
      </w:r>
      <w:r w:rsidR="006D398C" w:rsidRPr="005D7BB5">
        <w:rPr>
          <w:rFonts w:ascii="Arial" w:hAnsi="Arial" w:cs="Arial"/>
          <w:sz w:val="20"/>
          <w:szCs w:val="20"/>
          <w:lang w:val="pt-PT"/>
        </w:rPr>
        <w:t xml:space="preserve"> 202</w:t>
      </w:r>
      <w:r w:rsidR="000924E3" w:rsidRPr="005D7BB5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5D7BB5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5D7BB5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7BEB998" w14:textId="34111B6E" w:rsidR="00C36470" w:rsidRPr="005D7BB5" w:rsidRDefault="00C36470" w:rsidP="00C36470">
          <w:pPr>
            <w:jc w:val="center"/>
            <w:rPr>
              <w:rFonts w:ascii="Arial" w:hAnsi="Arial" w:cs="Arial"/>
              <w:b/>
              <w:bCs/>
              <w:sz w:val="28"/>
              <w:szCs w:val="28"/>
              <w:lang w:val="pt-PT"/>
            </w:rPr>
          </w:pPr>
          <w:proofErr w:type="spellStart"/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Symbio</w:t>
          </w:r>
          <w:proofErr w:type="spellEnd"/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 inaugura </w:t>
          </w:r>
          <w:r w:rsidR="005D7BB5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a 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su</w:t>
          </w:r>
          <w:r w:rsidR="0045482C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a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 prime</w:t>
          </w:r>
          <w:r w:rsidR="005D7BB5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i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ra giga</w:t>
          </w:r>
          <w:r w:rsidR="00F82571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-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f</w:t>
          </w:r>
          <w:r w:rsidR="005D7BB5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ábrica </w:t>
          </w:r>
          <w:proofErr w:type="spellStart"/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SymphonHy</w:t>
          </w:r>
          <w:proofErr w:type="spellEnd"/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, </w:t>
          </w:r>
        </w:p>
        <w:p w14:paraId="6AD3B006" w14:textId="52FA1F5F" w:rsidR="006D398C" w:rsidRPr="005D7BB5" w:rsidRDefault="005D7BB5" w:rsidP="00C36470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a </w:t>
          </w:r>
          <w:r w:rsidR="00C36470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ma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i</w:t>
          </w:r>
          <w:r w:rsidR="00C36470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or 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unidade fabril </w:t>
          </w:r>
          <w:r w:rsidR="00C36470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integrada de produ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ção </w:t>
          </w:r>
          <w:r w:rsidR="00C36470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de pil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h</w:t>
          </w:r>
          <w:r w:rsidR="00C36470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as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br/>
          </w:r>
          <w:r w:rsidR="00C36470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de combust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ível </w:t>
          </w:r>
          <w:r w:rsidR="00C36470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de hidr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ogénio </w:t>
          </w:r>
          <w:r w:rsidR="00C36470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d</w:t>
          </w:r>
          <w:r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>a</w:t>
          </w:r>
          <w:r w:rsidR="00C36470" w:rsidRPr="005D7BB5">
            <w:rPr>
              <w:rFonts w:ascii="Arial" w:hAnsi="Arial" w:cs="Arial"/>
              <w:b/>
              <w:bCs/>
              <w:sz w:val="28"/>
              <w:szCs w:val="28"/>
              <w:lang w:val="pt-PT"/>
            </w:rPr>
            <w:t xml:space="preserve"> Europa </w:t>
          </w:r>
        </w:p>
        <w:p w14:paraId="5614BB42" w14:textId="77777777" w:rsidR="006D398C" w:rsidRPr="005D7BB5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5D7BB5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1C0D41D" w14:textId="346739E4" w:rsidR="00C36470" w:rsidRPr="005D7BB5" w:rsidRDefault="00C36470" w:rsidP="00AA568A">
          <w:pPr>
            <w:pStyle w:val="Prrafodelista"/>
            <w:numPr>
              <w:ilvl w:val="0"/>
              <w:numId w:val="1"/>
            </w:numPr>
            <w:rPr>
              <w:rFonts w:ascii="Arial" w:eastAsiaTheme="majorEastAsia" w:hAnsi="Arial" w:cs="Arial"/>
              <w:lang w:val="pt-PT"/>
            </w:rPr>
          </w:pPr>
          <w:r w:rsidRPr="005D7BB5">
            <w:rPr>
              <w:rFonts w:ascii="Arial" w:eastAsiaTheme="majorEastAsia" w:hAnsi="Arial" w:cs="Arial"/>
              <w:lang w:val="pt-PT"/>
            </w:rPr>
            <w:t>Co</w:t>
          </w:r>
          <w:r w:rsidR="0045482C">
            <w:rPr>
              <w:rFonts w:ascii="Arial" w:eastAsiaTheme="majorEastAsia" w:hAnsi="Arial" w:cs="Arial"/>
              <w:lang w:val="pt-PT"/>
            </w:rPr>
            <w:t>m um</w:t>
          </w:r>
          <w:r w:rsidRPr="005D7BB5">
            <w:rPr>
              <w:rFonts w:ascii="Arial" w:eastAsiaTheme="majorEastAsia" w:hAnsi="Arial" w:cs="Arial"/>
              <w:lang w:val="pt-PT"/>
            </w:rPr>
            <w:t>a produ</w:t>
          </w:r>
          <w:r w:rsidR="0045482C">
            <w:rPr>
              <w:rFonts w:ascii="Arial" w:eastAsiaTheme="majorEastAsia" w:hAnsi="Arial" w:cs="Arial"/>
              <w:lang w:val="pt-PT"/>
            </w:rPr>
            <w:t xml:space="preserve">ção </w:t>
          </w:r>
          <w:r w:rsidRPr="005D7BB5">
            <w:rPr>
              <w:rFonts w:ascii="Arial" w:eastAsiaTheme="majorEastAsia" w:hAnsi="Arial" w:cs="Arial"/>
              <w:lang w:val="pt-PT"/>
            </w:rPr>
            <w:t>anual de 50</w:t>
          </w:r>
          <w:r w:rsidR="0045482C">
            <w:rPr>
              <w:rFonts w:ascii="Arial" w:eastAsiaTheme="majorEastAsia" w:hAnsi="Arial" w:cs="Arial"/>
              <w:lang w:val="pt-PT"/>
            </w:rPr>
            <w:t xml:space="preserve"> </w:t>
          </w:r>
          <w:r w:rsidRPr="005D7BB5">
            <w:rPr>
              <w:rFonts w:ascii="Arial" w:eastAsiaTheme="majorEastAsia" w:hAnsi="Arial" w:cs="Arial"/>
              <w:lang w:val="pt-PT"/>
            </w:rPr>
            <w:t>000 sistemas de pil</w:t>
          </w:r>
          <w:r w:rsidR="0045482C">
            <w:rPr>
              <w:rFonts w:ascii="Arial" w:eastAsiaTheme="majorEastAsia" w:hAnsi="Arial" w:cs="Arial"/>
              <w:lang w:val="pt-PT"/>
            </w:rPr>
            <w:t>h</w:t>
          </w:r>
          <w:r w:rsidRPr="005D7BB5">
            <w:rPr>
              <w:rFonts w:ascii="Arial" w:eastAsiaTheme="majorEastAsia" w:hAnsi="Arial" w:cs="Arial"/>
              <w:lang w:val="pt-PT"/>
            </w:rPr>
            <w:t>as de combust</w:t>
          </w:r>
          <w:r w:rsidR="0045482C">
            <w:rPr>
              <w:rFonts w:ascii="Arial" w:eastAsiaTheme="majorEastAsia" w:hAnsi="Arial" w:cs="Arial"/>
              <w:lang w:val="pt-PT"/>
            </w:rPr>
            <w:t>ível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,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a 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SymphonHy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 está a</w:t>
          </w:r>
          <w:r w:rsidR="0045482C">
            <w:rPr>
              <w:rFonts w:ascii="Arial" w:eastAsiaTheme="majorEastAsia" w:hAnsi="Arial" w:cs="Arial"/>
              <w:lang w:val="pt-PT"/>
            </w:rPr>
            <w:t xml:space="preserve"> pavimentar o </w:t>
          </w:r>
          <w:r w:rsidRPr="005D7BB5">
            <w:rPr>
              <w:rFonts w:ascii="Arial" w:eastAsiaTheme="majorEastAsia" w:hAnsi="Arial" w:cs="Arial"/>
              <w:lang w:val="pt-PT"/>
            </w:rPr>
            <w:t>camin</w:t>
          </w:r>
          <w:r w:rsidR="0045482C">
            <w:rPr>
              <w:rFonts w:ascii="Arial" w:eastAsiaTheme="majorEastAsia" w:hAnsi="Arial" w:cs="Arial"/>
              <w:lang w:val="pt-PT"/>
            </w:rPr>
            <w:t>h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o para a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produção em </w:t>
          </w:r>
          <w:r w:rsidRPr="005D7BB5">
            <w:rPr>
              <w:rFonts w:ascii="Arial" w:eastAsiaTheme="majorEastAsia" w:hAnsi="Arial" w:cs="Arial"/>
              <w:lang w:val="pt-PT"/>
            </w:rPr>
            <w:t>gran</w:t>
          </w:r>
          <w:r w:rsidR="0045482C">
            <w:rPr>
              <w:rFonts w:ascii="Arial" w:eastAsiaTheme="majorEastAsia" w:hAnsi="Arial" w:cs="Arial"/>
              <w:lang w:val="pt-PT"/>
            </w:rPr>
            <w:t>de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 escala</w:t>
          </w:r>
          <w:r w:rsidR="0045482C">
            <w:rPr>
              <w:rFonts w:ascii="Arial" w:eastAsiaTheme="majorEastAsia" w:hAnsi="Arial" w:cs="Arial"/>
              <w:lang w:val="pt-PT"/>
            </w:rPr>
            <w:t xml:space="preserve">, </w:t>
          </w:r>
          <w:r w:rsidRPr="005D7BB5">
            <w:rPr>
              <w:rFonts w:ascii="Arial" w:eastAsiaTheme="majorEastAsia" w:hAnsi="Arial" w:cs="Arial"/>
              <w:lang w:val="pt-PT"/>
            </w:rPr>
            <w:t>co</w:t>
          </w:r>
          <w:r w:rsidR="0045482C">
            <w:rPr>
              <w:rFonts w:ascii="Arial" w:eastAsiaTheme="majorEastAsia" w:hAnsi="Arial" w:cs="Arial"/>
              <w:lang w:val="pt-PT"/>
            </w:rPr>
            <w:t xml:space="preserve">m o </w:t>
          </w:r>
          <w:r w:rsidRPr="005D7BB5">
            <w:rPr>
              <w:rFonts w:ascii="Arial" w:eastAsiaTheme="majorEastAsia" w:hAnsi="Arial" w:cs="Arial"/>
              <w:lang w:val="pt-PT"/>
            </w:rPr>
            <w:t>fi</w:t>
          </w:r>
          <w:r w:rsidR="0045482C">
            <w:rPr>
              <w:rFonts w:ascii="Arial" w:eastAsiaTheme="majorEastAsia" w:hAnsi="Arial" w:cs="Arial"/>
              <w:lang w:val="pt-PT"/>
            </w:rPr>
            <w:t xml:space="preserve">m </w:t>
          </w:r>
          <w:r w:rsidRPr="005D7BB5">
            <w:rPr>
              <w:rFonts w:ascii="Arial" w:eastAsiaTheme="majorEastAsia" w:hAnsi="Arial" w:cs="Arial"/>
              <w:lang w:val="pt-PT"/>
            </w:rPr>
            <w:t>de apo</w:t>
          </w:r>
          <w:r w:rsidR="001075FE">
            <w:rPr>
              <w:rFonts w:ascii="Arial" w:eastAsiaTheme="majorEastAsia" w:hAnsi="Arial" w:cs="Arial"/>
              <w:lang w:val="pt-PT"/>
            </w:rPr>
            <w:t>i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ar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os </w:t>
          </w:r>
          <w:r w:rsidRPr="005D7BB5">
            <w:rPr>
              <w:rFonts w:ascii="Arial" w:eastAsiaTheme="majorEastAsia" w:hAnsi="Arial" w:cs="Arial"/>
              <w:lang w:val="pt-PT"/>
            </w:rPr>
            <w:t>s</w:t>
          </w:r>
          <w:r w:rsidR="0045482C">
            <w:rPr>
              <w:rFonts w:ascii="Arial" w:eastAsiaTheme="majorEastAsia" w:hAnsi="Arial" w:cs="Arial"/>
              <w:lang w:val="pt-PT"/>
            </w:rPr>
            <w:t>e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us clientes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no </w:t>
          </w:r>
          <w:r w:rsidRPr="005D7BB5">
            <w:rPr>
              <w:rFonts w:ascii="Arial" w:eastAsiaTheme="majorEastAsia" w:hAnsi="Arial" w:cs="Arial"/>
              <w:lang w:val="pt-PT"/>
            </w:rPr>
            <w:t>s</w:t>
          </w:r>
          <w:r w:rsidR="0045482C">
            <w:rPr>
              <w:rFonts w:ascii="Arial" w:eastAsiaTheme="majorEastAsia" w:hAnsi="Arial" w:cs="Arial"/>
              <w:lang w:val="pt-PT"/>
            </w:rPr>
            <w:t>e</w:t>
          </w:r>
          <w:r w:rsidRPr="005D7BB5">
            <w:rPr>
              <w:rFonts w:ascii="Arial" w:eastAsiaTheme="majorEastAsia" w:hAnsi="Arial" w:cs="Arial"/>
              <w:lang w:val="pt-PT"/>
            </w:rPr>
            <w:t>u camin</w:t>
          </w:r>
          <w:r w:rsidR="0045482C">
            <w:rPr>
              <w:rFonts w:ascii="Arial" w:eastAsiaTheme="majorEastAsia" w:hAnsi="Arial" w:cs="Arial"/>
              <w:lang w:val="pt-PT"/>
            </w:rPr>
            <w:t>h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o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rumo a </w:t>
          </w:r>
          <w:r w:rsidRPr="005D7BB5">
            <w:rPr>
              <w:rFonts w:ascii="Arial" w:eastAsiaTheme="majorEastAsia" w:hAnsi="Arial" w:cs="Arial"/>
              <w:lang w:val="pt-PT"/>
            </w:rPr>
            <w:t>u</w:t>
          </w:r>
          <w:r w:rsidR="0045482C">
            <w:rPr>
              <w:rFonts w:ascii="Arial" w:eastAsiaTheme="majorEastAsia" w:hAnsi="Arial" w:cs="Arial"/>
              <w:lang w:val="pt-PT"/>
            </w:rPr>
            <w:t xml:space="preserve">m </w:t>
          </w:r>
          <w:r w:rsidRPr="005D7BB5">
            <w:rPr>
              <w:rFonts w:ascii="Arial" w:eastAsiaTheme="majorEastAsia" w:hAnsi="Arial" w:cs="Arial"/>
              <w:lang w:val="pt-PT"/>
            </w:rPr>
            <w:t>transporte co</w:t>
          </w:r>
          <w:r w:rsidR="0045482C">
            <w:rPr>
              <w:rFonts w:ascii="Arial" w:eastAsiaTheme="majorEastAsia" w:hAnsi="Arial" w:cs="Arial"/>
              <w:lang w:val="pt-PT"/>
            </w:rPr>
            <w:t xml:space="preserve">m </w:t>
          </w:r>
          <w:r w:rsidRPr="005D7BB5">
            <w:rPr>
              <w:rFonts w:ascii="Arial" w:eastAsiaTheme="majorEastAsia" w:hAnsi="Arial" w:cs="Arial"/>
              <w:lang w:val="pt-PT"/>
            </w:rPr>
            <w:t>ba</w:t>
          </w:r>
          <w:r w:rsidR="0045482C">
            <w:rPr>
              <w:rFonts w:ascii="Arial" w:eastAsiaTheme="majorEastAsia" w:hAnsi="Arial" w:cs="Arial"/>
              <w:lang w:val="pt-PT"/>
            </w:rPr>
            <w:t>ix</w:t>
          </w:r>
          <w:r w:rsidRPr="005D7BB5">
            <w:rPr>
              <w:rFonts w:ascii="Arial" w:eastAsiaTheme="majorEastAsia" w:hAnsi="Arial" w:cs="Arial"/>
              <w:lang w:val="pt-PT"/>
            </w:rPr>
            <w:t>as emis</w:t>
          </w:r>
          <w:r w:rsidR="0045482C">
            <w:rPr>
              <w:rFonts w:ascii="Arial" w:eastAsiaTheme="majorEastAsia" w:hAnsi="Arial" w:cs="Arial"/>
              <w:lang w:val="pt-PT"/>
            </w:rPr>
            <w:t>sõ</w:t>
          </w:r>
          <w:r w:rsidRPr="005D7BB5">
            <w:rPr>
              <w:rFonts w:ascii="Arial" w:eastAsiaTheme="majorEastAsia" w:hAnsi="Arial" w:cs="Arial"/>
              <w:lang w:val="pt-PT"/>
            </w:rPr>
            <w:t>es de carbono</w:t>
          </w:r>
        </w:p>
        <w:p w14:paraId="5FE2E0EB" w14:textId="6EC6D7F5" w:rsidR="00C36470" w:rsidRPr="005D7BB5" w:rsidRDefault="00C36470" w:rsidP="006556EB">
          <w:pPr>
            <w:pStyle w:val="Prrafodelista"/>
            <w:numPr>
              <w:ilvl w:val="0"/>
              <w:numId w:val="1"/>
            </w:numPr>
            <w:rPr>
              <w:rFonts w:ascii="Arial" w:eastAsiaTheme="majorEastAsia" w:hAnsi="Arial" w:cs="Arial"/>
              <w:lang w:val="pt-PT"/>
            </w:rPr>
          </w:pP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SymphonHy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faz </w:t>
          </w:r>
          <w:r w:rsidRPr="005D7BB5">
            <w:rPr>
              <w:rFonts w:ascii="Arial" w:eastAsiaTheme="majorEastAsia" w:hAnsi="Arial" w:cs="Arial"/>
              <w:lang w:val="pt-PT"/>
            </w:rPr>
            <w:t>parte d</w:t>
          </w:r>
          <w:r w:rsidR="0045482C">
            <w:rPr>
              <w:rFonts w:ascii="Arial" w:eastAsiaTheme="majorEastAsia" w:hAnsi="Arial" w:cs="Arial"/>
              <w:lang w:val="pt-PT"/>
            </w:rPr>
            <w:t xml:space="preserve">o 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HyMotive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>, pro</w:t>
          </w:r>
          <w:r w:rsidR="0045482C">
            <w:rPr>
              <w:rFonts w:ascii="Arial" w:eastAsiaTheme="majorEastAsia" w:hAnsi="Arial" w:cs="Arial"/>
              <w:lang w:val="pt-PT"/>
            </w:rPr>
            <w:t>je</w:t>
          </w:r>
          <w:r w:rsidRPr="005D7BB5">
            <w:rPr>
              <w:rFonts w:ascii="Arial" w:eastAsiaTheme="majorEastAsia" w:hAnsi="Arial" w:cs="Arial"/>
              <w:lang w:val="pt-PT"/>
            </w:rPr>
            <w:t>to</w:t>
          </w:r>
          <w:r w:rsidR="001075FE">
            <w:rPr>
              <w:rFonts w:ascii="Arial" w:eastAsiaTheme="majorEastAsia" w:hAnsi="Arial" w:cs="Arial"/>
              <w:lang w:val="pt-PT"/>
            </w:rPr>
            <w:t xml:space="preserve"> </w:t>
          </w:r>
          <w:r w:rsidRPr="005D7BB5">
            <w:rPr>
              <w:rFonts w:ascii="Arial" w:eastAsiaTheme="majorEastAsia" w:hAnsi="Arial" w:cs="Arial"/>
              <w:lang w:val="pt-PT"/>
            </w:rPr>
            <w:t>estratégico de 1000 mil</w:t>
          </w:r>
          <w:r w:rsidR="0045482C">
            <w:rPr>
              <w:rFonts w:ascii="Arial" w:eastAsiaTheme="majorEastAsia" w:hAnsi="Arial" w:cs="Arial"/>
              <w:lang w:val="pt-PT"/>
            </w:rPr>
            <w:t xml:space="preserve">hões </w:t>
          </w:r>
          <w:r w:rsidRPr="005D7BB5">
            <w:rPr>
              <w:rFonts w:ascii="Arial" w:eastAsiaTheme="majorEastAsia" w:hAnsi="Arial" w:cs="Arial"/>
              <w:lang w:val="pt-PT"/>
            </w:rPr>
            <w:t>de euros</w:t>
          </w:r>
          <w:r w:rsidR="0045482C">
            <w:rPr>
              <w:rFonts w:ascii="Arial" w:eastAsiaTheme="majorEastAsia" w:hAnsi="Arial" w:cs="Arial"/>
              <w:lang w:val="pt-PT"/>
            </w:rPr>
            <w:t xml:space="preserve"> </w:t>
          </w:r>
          <w:r w:rsidRPr="005D7BB5">
            <w:rPr>
              <w:rFonts w:ascii="Arial" w:eastAsiaTheme="majorEastAsia" w:hAnsi="Arial" w:cs="Arial"/>
              <w:lang w:val="pt-PT"/>
            </w:rPr>
            <w:t>para des</w:t>
          </w:r>
          <w:r w:rsidR="0045482C">
            <w:rPr>
              <w:rFonts w:ascii="Arial" w:eastAsiaTheme="majorEastAsia" w:hAnsi="Arial" w:cs="Arial"/>
              <w:lang w:val="pt-PT"/>
            </w:rPr>
            <w:t xml:space="preserve">envolver uma tecnologia 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disruptiva, </w:t>
          </w:r>
          <w:r w:rsidR="0045482C">
            <w:rPr>
              <w:rFonts w:ascii="Arial" w:eastAsiaTheme="majorEastAsia" w:hAnsi="Arial" w:cs="Arial"/>
              <w:lang w:val="pt-PT"/>
            </w:rPr>
            <w:t>apoiado pe</w:t>
          </w:r>
          <w:r w:rsidRPr="005D7BB5">
            <w:rPr>
              <w:rFonts w:ascii="Arial" w:eastAsiaTheme="majorEastAsia" w:hAnsi="Arial" w:cs="Arial"/>
              <w:lang w:val="pt-PT"/>
            </w:rPr>
            <w:t>la Uni</w:t>
          </w:r>
          <w:r w:rsidR="0045482C">
            <w:rPr>
              <w:rFonts w:ascii="Arial" w:eastAsiaTheme="majorEastAsia" w:hAnsi="Arial" w:cs="Arial"/>
              <w:lang w:val="pt-PT"/>
            </w:rPr>
            <w:t xml:space="preserve">ão </w:t>
          </w:r>
          <w:r w:rsidRPr="005D7BB5">
            <w:rPr>
              <w:rFonts w:ascii="Arial" w:eastAsiaTheme="majorEastAsia" w:hAnsi="Arial" w:cs="Arial"/>
              <w:lang w:val="pt-PT"/>
            </w:rPr>
            <w:t>Europe</w:t>
          </w:r>
          <w:r w:rsidR="0045482C">
            <w:rPr>
              <w:rFonts w:ascii="Arial" w:eastAsiaTheme="majorEastAsia" w:hAnsi="Arial" w:cs="Arial"/>
              <w:lang w:val="pt-PT"/>
            </w:rPr>
            <w:t>i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a </w:t>
          </w:r>
          <w:r w:rsidR="0045482C">
            <w:rPr>
              <w:rFonts w:ascii="Arial" w:eastAsiaTheme="majorEastAsia" w:hAnsi="Arial" w:cs="Arial"/>
              <w:lang w:val="pt-PT"/>
            </w:rPr>
            <w:t>e pelo g</w:t>
          </w:r>
          <w:r w:rsidRPr="005D7BB5">
            <w:rPr>
              <w:rFonts w:ascii="Arial" w:eastAsiaTheme="majorEastAsia" w:hAnsi="Arial" w:cs="Arial"/>
              <w:lang w:val="pt-PT"/>
            </w:rPr>
            <w:t>o</w:t>
          </w:r>
          <w:r w:rsidR="0045482C">
            <w:rPr>
              <w:rFonts w:ascii="Arial" w:eastAsiaTheme="majorEastAsia" w:hAnsi="Arial" w:cs="Arial"/>
              <w:lang w:val="pt-PT"/>
            </w:rPr>
            <w:t>v</w:t>
          </w:r>
          <w:r w:rsidRPr="005D7BB5">
            <w:rPr>
              <w:rFonts w:ascii="Arial" w:eastAsiaTheme="majorEastAsia" w:hAnsi="Arial" w:cs="Arial"/>
              <w:lang w:val="pt-PT"/>
            </w:rPr>
            <w:t>erno franc</w:t>
          </w:r>
          <w:r w:rsidR="0045482C">
            <w:rPr>
              <w:rFonts w:ascii="Arial" w:eastAsiaTheme="majorEastAsia" w:hAnsi="Arial" w:cs="Arial"/>
              <w:lang w:val="pt-PT"/>
            </w:rPr>
            <w:t>ê</w:t>
          </w:r>
          <w:r w:rsidRPr="005D7BB5">
            <w:rPr>
              <w:rFonts w:ascii="Arial" w:eastAsiaTheme="majorEastAsia" w:hAnsi="Arial" w:cs="Arial"/>
              <w:lang w:val="pt-PT"/>
            </w:rPr>
            <w:t>s</w:t>
          </w:r>
          <w:r w:rsidR="0045482C">
            <w:rPr>
              <w:rFonts w:ascii="Arial" w:eastAsiaTheme="majorEastAsia" w:hAnsi="Arial" w:cs="Arial"/>
              <w:lang w:val="pt-PT"/>
            </w:rPr>
            <w:t>,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ao abrigo do </w:t>
          </w:r>
          <w:r w:rsidRPr="005D7BB5">
            <w:rPr>
              <w:rFonts w:ascii="Arial" w:eastAsiaTheme="majorEastAsia" w:hAnsi="Arial" w:cs="Arial"/>
              <w:lang w:val="pt-PT"/>
            </w:rPr>
            <w:t>programa IPCEI (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Important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 Project 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of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 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Scientific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 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Interest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).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A 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HyMotive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 cr</w:t>
          </w:r>
          <w:r w:rsidR="0045482C">
            <w:rPr>
              <w:rFonts w:ascii="Arial" w:eastAsiaTheme="majorEastAsia" w:hAnsi="Arial" w:cs="Arial"/>
              <w:lang w:val="pt-PT"/>
            </w:rPr>
            <w:t>i</w:t>
          </w:r>
          <w:r w:rsidRPr="005D7BB5">
            <w:rPr>
              <w:rFonts w:ascii="Arial" w:eastAsiaTheme="majorEastAsia" w:hAnsi="Arial" w:cs="Arial"/>
              <w:lang w:val="pt-PT"/>
            </w:rPr>
            <w:t>ará 1000 p</w:t>
          </w:r>
          <w:r w:rsidR="0045482C">
            <w:rPr>
              <w:rFonts w:ascii="Arial" w:eastAsiaTheme="majorEastAsia" w:hAnsi="Arial" w:cs="Arial"/>
              <w:lang w:val="pt-PT"/>
            </w:rPr>
            <w:t>o</w:t>
          </w:r>
          <w:r w:rsidRPr="005D7BB5">
            <w:rPr>
              <w:rFonts w:ascii="Arial" w:eastAsiaTheme="majorEastAsia" w:hAnsi="Arial" w:cs="Arial"/>
              <w:lang w:val="pt-PT"/>
            </w:rPr>
            <w:t>stos de traba</w:t>
          </w:r>
          <w:r w:rsidR="0045482C">
            <w:rPr>
              <w:rFonts w:ascii="Arial" w:eastAsiaTheme="majorEastAsia" w:hAnsi="Arial" w:cs="Arial"/>
              <w:lang w:val="pt-PT"/>
            </w:rPr>
            <w:t>lh</w:t>
          </w:r>
          <w:r w:rsidRPr="005D7BB5">
            <w:rPr>
              <w:rFonts w:ascii="Arial" w:eastAsiaTheme="majorEastAsia" w:hAnsi="Arial" w:cs="Arial"/>
              <w:lang w:val="pt-PT"/>
            </w:rPr>
            <w:t>o ao l</w:t>
          </w:r>
          <w:r w:rsidR="0045482C">
            <w:rPr>
              <w:rFonts w:ascii="Arial" w:eastAsiaTheme="majorEastAsia" w:hAnsi="Arial" w:cs="Arial"/>
              <w:lang w:val="pt-PT"/>
            </w:rPr>
            <w:t>on</w:t>
          </w:r>
          <w:r w:rsidRPr="005D7BB5">
            <w:rPr>
              <w:rFonts w:ascii="Arial" w:eastAsiaTheme="majorEastAsia" w:hAnsi="Arial" w:cs="Arial"/>
              <w:lang w:val="pt-PT"/>
            </w:rPr>
            <w:t>go da vida d</w:t>
          </w:r>
          <w:r w:rsidR="0045482C">
            <w:rPr>
              <w:rFonts w:ascii="Arial" w:eastAsiaTheme="majorEastAsia" w:hAnsi="Arial" w:cs="Arial"/>
              <w:lang w:val="pt-PT"/>
            </w:rPr>
            <w:t xml:space="preserve">o </w:t>
          </w:r>
          <w:r w:rsidRPr="005D7BB5">
            <w:rPr>
              <w:rFonts w:ascii="Arial" w:eastAsiaTheme="majorEastAsia" w:hAnsi="Arial" w:cs="Arial"/>
              <w:lang w:val="pt-PT"/>
            </w:rPr>
            <w:t>pro</w:t>
          </w:r>
          <w:r w:rsidR="0045482C">
            <w:rPr>
              <w:rFonts w:ascii="Arial" w:eastAsiaTheme="majorEastAsia" w:hAnsi="Arial" w:cs="Arial"/>
              <w:lang w:val="pt-PT"/>
            </w:rPr>
            <w:t>je</w:t>
          </w:r>
          <w:r w:rsidRPr="005D7BB5">
            <w:rPr>
              <w:rFonts w:ascii="Arial" w:eastAsiaTheme="majorEastAsia" w:hAnsi="Arial" w:cs="Arial"/>
              <w:lang w:val="pt-PT"/>
            </w:rPr>
            <w:t>to</w:t>
          </w:r>
        </w:p>
        <w:p w14:paraId="1DDB8B83" w14:textId="20F6B819" w:rsidR="00C36470" w:rsidRPr="005D7BB5" w:rsidRDefault="00C36470" w:rsidP="00C36470">
          <w:pPr>
            <w:pStyle w:val="Prrafodelista"/>
            <w:numPr>
              <w:ilvl w:val="0"/>
              <w:numId w:val="1"/>
            </w:numPr>
            <w:rPr>
              <w:rFonts w:ascii="Arial" w:eastAsiaTheme="majorEastAsia" w:hAnsi="Arial" w:cs="Arial"/>
              <w:lang w:val="pt-PT"/>
            </w:rPr>
          </w:pPr>
          <w:r w:rsidRPr="005D7BB5">
            <w:rPr>
              <w:rFonts w:ascii="Arial" w:eastAsiaTheme="majorEastAsia" w:hAnsi="Arial" w:cs="Arial"/>
              <w:lang w:val="pt-PT"/>
            </w:rPr>
            <w:t>Co</w:t>
          </w:r>
          <w:r w:rsidR="0045482C">
            <w:rPr>
              <w:rFonts w:ascii="Arial" w:eastAsiaTheme="majorEastAsia" w:hAnsi="Arial" w:cs="Arial"/>
              <w:lang w:val="pt-PT"/>
            </w:rPr>
            <w:t xml:space="preserve">m </w:t>
          </w:r>
          <w:r w:rsidRPr="005D7BB5">
            <w:rPr>
              <w:rFonts w:ascii="Arial" w:eastAsiaTheme="majorEastAsia" w:hAnsi="Arial" w:cs="Arial"/>
              <w:lang w:val="pt-PT"/>
            </w:rPr>
            <w:t>as pil</w:t>
          </w:r>
          <w:r w:rsidR="0045482C">
            <w:rPr>
              <w:rFonts w:ascii="Arial" w:eastAsiaTheme="majorEastAsia" w:hAnsi="Arial" w:cs="Arial"/>
              <w:lang w:val="pt-PT"/>
            </w:rPr>
            <w:t>h</w:t>
          </w:r>
          <w:r w:rsidRPr="005D7BB5">
            <w:rPr>
              <w:rFonts w:ascii="Arial" w:eastAsiaTheme="majorEastAsia" w:hAnsi="Arial" w:cs="Arial"/>
              <w:lang w:val="pt-PT"/>
            </w:rPr>
            <w:t>as de combust</w:t>
          </w:r>
          <w:r w:rsidR="0045482C">
            <w:rPr>
              <w:rFonts w:ascii="Arial" w:eastAsiaTheme="majorEastAsia" w:hAnsi="Arial" w:cs="Arial"/>
              <w:lang w:val="pt-PT"/>
            </w:rPr>
            <w:t xml:space="preserve">ível 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Symbio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,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a 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Stellantis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 </w:t>
          </w:r>
          <w:r w:rsidR="0045482C">
            <w:rPr>
              <w:rFonts w:ascii="Arial" w:eastAsiaTheme="majorEastAsia" w:hAnsi="Arial" w:cs="Arial"/>
              <w:lang w:val="pt-PT"/>
            </w:rPr>
            <w:t>continua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rá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a alargar a </w:t>
          </w:r>
          <w:r w:rsidRPr="005D7BB5">
            <w:rPr>
              <w:rFonts w:ascii="Arial" w:eastAsiaTheme="majorEastAsia" w:hAnsi="Arial" w:cs="Arial"/>
              <w:lang w:val="pt-PT"/>
            </w:rPr>
            <w:t>su</w:t>
          </w:r>
          <w:r w:rsidR="0045482C">
            <w:rPr>
              <w:rFonts w:ascii="Arial" w:eastAsiaTheme="majorEastAsia" w:hAnsi="Arial" w:cs="Arial"/>
              <w:lang w:val="pt-PT"/>
            </w:rPr>
            <w:t>a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 oferta de </w:t>
          </w:r>
          <w:r w:rsidR="0045482C">
            <w:rPr>
              <w:rFonts w:ascii="Arial" w:eastAsiaTheme="majorEastAsia" w:hAnsi="Arial" w:cs="Arial"/>
              <w:lang w:val="pt-PT"/>
            </w:rPr>
            <w:t>hidrogénio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 </w:t>
          </w:r>
          <w:r w:rsidR="0045482C">
            <w:rPr>
              <w:rFonts w:ascii="Arial" w:eastAsiaTheme="majorEastAsia" w:hAnsi="Arial" w:cs="Arial"/>
              <w:lang w:val="pt-PT"/>
            </w:rPr>
            <w:t>para além d</w:t>
          </w:r>
          <w:r w:rsidR="00FA6683" w:rsidRPr="005D7BB5">
            <w:rPr>
              <w:rFonts w:ascii="Arial" w:eastAsiaTheme="majorEastAsia" w:hAnsi="Arial" w:cs="Arial"/>
              <w:lang w:val="pt-PT"/>
            </w:rPr>
            <w:t>os veículos comercia</w:t>
          </w:r>
          <w:r w:rsidR="0045482C">
            <w:rPr>
              <w:rFonts w:ascii="Arial" w:eastAsiaTheme="majorEastAsia" w:hAnsi="Arial" w:cs="Arial"/>
              <w:lang w:val="pt-PT"/>
            </w:rPr>
            <w:t>i</w:t>
          </w:r>
          <w:r w:rsidR="00FA6683" w:rsidRPr="005D7BB5">
            <w:rPr>
              <w:rFonts w:ascii="Arial" w:eastAsiaTheme="majorEastAsia" w:hAnsi="Arial" w:cs="Arial"/>
              <w:lang w:val="pt-PT"/>
            </w:rPr>
            <w:t>s de m</w:t>
          </w:r>
          <w:r w:rsidR="0045482C">
            <w:rPr>
              <w:rFonts w:ascii="Arial" w:eastAsiaTheme="majorEastAsia" w:hAnsi="Arial" w:cs="Arial"/>
              <w:lang w:val="pt-PT"/>
            </w:rPr>
            <w:t>é</w:t>
          </w:r>
          <w:r w:rsidR="00FA6683" w:rsidRPr="005D7BB5">
            <w:rPr>
              <w:rFonts w:ascii="Arial" w:eastAsiaTheme="majorEastAsia" w:hAnsi="Arial" w:cs="Arial"/>
              <w:lang w:val="pt-PT"/>
            </w:rPr>
            <w:t xml:space="preserve">dio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porte já </w:t>
          </w:r>
          <w:r w:rsidR="00FA6683" w:rsidRPr="005D7BB5">
            <w:rPr>
              <w:rFonts w:ascii="Arial" w:eastAsiaTheme="majorEastAsia" w:hAnsi="Arial" w:cs="Arial"/>
              <w:lang w:val="pt-PT"/>
            </w:rPr>
            <w:t>dispon</w:t>
          </w:r>
          <w:r w:rsidR="0045482C">
            <w:rPr>
              <w:rFonts w:ascii="Arial" w:eastAsiaTheme="majorEastAsia" w:hAnsi="Arial" w:cs="Arial"/>
              <w:lang w:val="pt-PT"/>
            </w:rPr>
            <w:t xml:space="preserve">íveis na </w:t>
          </w:r>
          <w:r w:rsidRPr="005D7BB5">
            <w:rPr>
              <w:rFonts w:ascii="Arial" w:eastAsiaTheme="majorEastAsia" w:hAnsi="Arial" w:cs="Arial"/>
              <w:lang w:val="pt-PT"/>
            </w:rPr>
            <w:t>Europa</w:t>
          </w:r>
          <w:r w:rsidR="00FA6683" w:rsidRPr="005D7BB5">
            <w:rPr>
              <w:rFonts w:ascii="Arial" w:eastAsiaTheme="majorEastAsia" w:hAnsi="Arial" w:cs="Arial"/>
              <w:lang w:val="pt-PT"/>
            </w:rPr>
            <w:t>,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 co</w:t>
          </w:r>
          <w:r w:rsidR="0045482C">
            <w:rPr>
              <w:rFonts w:ascii="Arial" w:eastAsiaTheme="majorEastAsia" w:hAnsi="Arial" w:cs="Arial"/>
              <w:lang w:val="pt-PT"/>
            </w:rPr>
            <w:t>m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 </w:t>
          </w:r>
          <w:r w:rsidR="00FA6683" w:rsidRPr="005D7BB5">
            <w:rPr>
              <w:rFonts w:ascii="Arial" w:eastAsiaTheme="majorEastAsia" w:hAnsi="Arial" w:cs="Arial"/>
              <w:lang w:val="pt-PT"/>
            </w:rPr>
            <w:t>furg</w:t>
          </w:r>
          <w:r w:rsidR="0045482C">
            <w:rPr>
              <w:rFonts w:ascii="Arial" w:eastAsiaTheme="majorEastAsia" w:hAnsi="Arial" w:cs="Arial"/>
              <w:lang w:val="pt-PT"/>
            </w:rPr>
            <w:t xml:space="preserve">ões </w:t>
          </w:r>
          <w:r w:rsidRPr="005D7BB5">
            <w:rPr>
              <w:rFonts w:ascii="Arial" w:eastAsiaTheme="majorEastAsia" w:hAnsi="Arial" w:cs="Arial"/>
              <w:lang w:val="pt-PT"/>
            </w:rPr>
            <w:t>de gran</w:t>
          </w:r>
          <w:r w:rsidR="0045482C">
            <w:rPr>
              <w:rFonts w:ascii="Arial" w:eastAsiaTheme="majorEastAsia" w:hAnsi="Arial" w:cs="Arial"/>
              <w:lang w:val="pt-PT"/>
            </w:rPr>
            <w:t>des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 </w:t>
          </w:r>
          <w:r w:rsidR="0045482C">
            <w:rPr>
              <w:rFonts w:ascii="Arial" w:eastAsiaTheme="majorEastAsia" w:hAnsi="Arial" w:cs="Arial"/>
              <w:lang w:val="pt-PT"/>
            </w:rPr>
            <w:t>dimensões</w:t>
          </w:r>
          <w:r w:rsidRPr="005D7BB5">
            <w:rPr>
              <w:rFonts w:ascii="Arial" w:eastAsiaTheme="majorEastAsia" w:hAnsi="Arial" w:cs="Arial"/>
              <w:lang w:val="pt-PT"/>
            </w:rPr>
            <w:t>, pick</w:t>
          </w:r>
          <w:r w:rsidR="00FA6683" w:rsidRPr="005D7BB5">
            <w:rPr>
              <w:rFonts w:ascii="Arial" w:eastAsiaTheme="majorEastAsia" w:hAnsi="Arial" w:cs="Arial"/>
              <w:lang w:val="pt-PT"/>
            </w:rPr>
            <w:t>-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ups 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Ram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 </w:t>
          </w:r>
          <w:r w:rsidR="0045482C">
            <w:rPr>
              <w:rFonts w:ascii="Arial" w:eastAsiaTheme="majorEastAsia" w:hAnsi="Arial" w:cs="Arial"/>
              <w:lang w:val="pt-PT"/>
            </w:rPr>
            <w:t>e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 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heavy-duty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 </w:t>
          </w:r>
          <w:proofErr w:type="spellStart"/>
          <w:r w:rsidRPr="005D7BB5">
            <w:rPr>
              <w:rFonts w:ascii="Arial" w:eastAsiaTheme="majorEastAsia" w:hAnsi="Arial" w:cs="Arial"/>
              <w:lang w:val="pt-PT"/>
            </w:rPr>
            <w:t>trucks</w:t>
          </w:r>
          <w:proofErr w:type="spellEnd"/>
          <w:r w:rsidRPr="005D7BB5">
            <w:rPr>
              <w:rFonts w:ascii="Arial" w:eastAsiaTheme="majorEastAsia" w:hAnsi="Arial" w:cs="Arial"/>
              <w:lang w:val="pt-PT"/>
            </w:rPr>
            <w:t xml:space="preserve"> para </w:t>
          </w:r>
          <w:r w:rsidR="0045482C">
            <w:rPr>
              <w:rFonts w:ascii="Arial" w:eastAsiaTheme="majorEastAsia" w:hAnsi="Arial" w:cs="Arial"/>
              <w:lang w:val="pt-PT"/>
            </w:rPr>
            <w:t xml:space="preserve">o </w:t>
          </w:r>
          <w:r w:rsidRPr="005D7BB5">
            <w:rPr>
              <w:rFonts w:ascii="Arial" w:eastAsiaTheme="majorEastAsia" w:hAnsi="Arial" w:cs="Arial"/>
              <w:lang w:val="pt-PT"/>
            </w:rPr>
            <w:t>mercado norte</w:t>
          </w:r>
          <w:r w:rsidR="0045482C">
            <w:rPr>
              <w:rFonts w:ascii="Arial" w:eastAsiaTheme="majorEastAsia" w:hAnsi="Arial" w:cs="Arial"/>
              <w:lang w:val="pt-PT"/>
            </w:rPr>
            <w:t>-</w:t>
          </w:r>
          <w:r w:rsidRPr="005D7BB5">
            <w:rPr>
              <w:rFonts w:ascii="Arial" w:eastAsiaTheme="majorEastAsia" w:hAnsi="Arial" w:cs="Arial"/>
              <w:lang w:val="pt-PT"/>
            </w:rPr>
            <w:t xml:space="preserve">americano </w:t>
          </w:r>
        </w:p>
        <w:p w14:paraId="11B83B70" w14:textId="77777777" w:rsidR="006D398C" w:rsidRPr="005D7BB5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D75CBA2" w14:textId="77777777" w:rsidR="00FA6683" w:rsidRPr="005D7BB5" w:rsidRDefault="00FA6683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7C0003" w14:textId="5E1D47EF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sz w:val="20"/>
              <w:szCs w:val="20"/>
              <w:lang w:val="pt-PT"/>
            </w:rPr>
            <w:t>Situa</w:t>
          </w:r>
          <w:r w:rsidR="001075FE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1075FE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Saint-</w:t>
          </w:r>
          <w:proofErr w:type="spellStart"/>
          <w:r w:rsidRPr="005D7BB5">
            <w:rPr>
              <w:rFonts w:ascii="Arial" w:hAnsi="Arial" w:cs="Arial"/>
              <w:sz w:val="20"/>
              <w:szCs w:val="20"/>
              <w:lang w:val="pt-PT"/>
            </w:rPr>
            <w:t>Fons</w:t>
          </w:r>
          <w:proofErr w:type="spellEnd"/>
          <w:r w:rsidRPr="005D7BB5">
            <w:rPr>
              <w:rFonts w:ascii="Arial" w:hAnsi="Arial" w:cs="Arial"/>
              <w:sz w:val="20"/>
              <w:szCs w:val="20"/>
              <w:lang w:val="pt-PT"/>
            </w:rPr>
            <w:t>, na regi</w:t>
          </w:r>
          <w:r w:rsidR="001075FE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Auv</w:t>
          </w:r>
          <w:r w:rsidR="001075FE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rnia-Ródano-Alpes,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Pr="005D7BB5">
            <w:rPr>
              <w:rFonts w:ascii="Arial" w:hAnsi="Arial" w:cs="Arial"/>
              <w:sz w:val="20"/>
              <w:szCs w:val="20"/>
              <w:lang w:val="pt-PT"/>
            </w:rPr>
            <w:t>SymphonHy</w:t>
          </w:r>
          <w:proofErr w:type="spellEnd"/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or centro integrado de produ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pil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as de combust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ível da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Europa, o que confirma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papel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proofErr w:type="spellStart"/>
          <w:r w:rsidRPr="005D7BB5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líder tecnológico e industrial.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As instalações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alberga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 sede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Grupo,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uma unidade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hub de inova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dimens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inigualáveis, e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Pr="005D7BB5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5D7BB5">
            <w:rPr>
              <w:rFonts w:ascii="Arial" w:hAnsi="Arial" w:cs="Arial"/>
              <w:sz w:val="20"/>
              <w:szCs w:val="20"/>
              <w:lang w:val="pt-PT"/>
            </w:rPr>
            <w:t>Hydrogen</w:t>
          </w:r>
          <w:proofErr w:type="spellEnd"/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5D7BB5">
            <w:rPr>
              <w:rFonts w:ascii="Arial" w:hAnsi="Arial" w:cs="Arial"/>
              <w:sz w:val="20"/>
              <w:szCs w:val="20"/>
              <w:lang w:val="pt-PT"/>
            </w:rPr>
            <w:t>Academy</w:t>
          </w:r>
          <w:proofErr w:type="spellEnd"/>
          <w:r w:rsidRPr="005D7BB5">
            <w:rPr>
              <w:rFonts w:ascii="Arial" w:hAnsi="Arial" w:cs="Arial"/>
              <w:sz w:val="20"/>
              <w:szCs w:val="20"/>
              <w:lang w:val="pt-PT"/>
            </w:rPr>
            <w:t>. Co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tecnologia de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nta,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Pr="005D7BB5">
            <w:rPr>
              <w:rFonts w:ascii="Arial" w:hAnsi="Arial" w:cs="Arial"/>
              <w:sz w:val="20"/>
              <w:szCs w:val="20"/>
              <w:lang w:val="pt-PT"/>
            </w:rPr>
            <w:t>SymphonHy</w:t>
          </w:r>
          <w:proofErr w:type="spellEnd"/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A6683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beneficia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m elevado nível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automatiza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robótica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que favorece a produ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industrial 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escala a u</w:t>
          </w:r>
          <w:r w:rsidR="0028091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st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o mai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 competitivo. Est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 avan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ços são determinantes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para acelerar 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a implementação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transporte competitivo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de alt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a performance,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impuls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ado p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elo hidrogénio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contribu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em para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a transi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energética 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e para a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ambi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Europa de </w:t>
          </w:r>
          <w:r w:rsidR="00FA6683" w:rsidRPr="005D7BB5">
            <w:rPr>
              <w:rFonts w:ascii="Arial" w:hAnsi="Arial" w:cs="Arial"/>
              <w:sz w:val="20"/>
              <w:szCs w:val="20"/>
              <w:lang w:val="pt-PT"/>
            </w:rPr>
            <w:t>avan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FA6683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A6683" w:rsidRPr="005D7BB5">
            <w:rPr>
              <w:rFonts w:ascii="Arial" w:hAnsi="Arial" w:cs="Arial"/>
              <w:sz w:val="20"/>
              <w:szCs w:val="20"/>
              <w:lang w:val="pt-PT"/>
            </w:rPr>
            <w:t>a descarboniza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3195C38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</w:p>
        <w:p w14:paraId="4EF37DC0" w14:textId="4EBED3EF" w:rsidR="00C36470" w:rsidRPr="005D7BB5" w:rsidRDefault="00C44C2A" w:rsidP="00FA6683">
          <w:pPr>
            <w:spacing w:line="276" w:lineRule="auto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SymphonHy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>m números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="00FA6683" w:rsidRPr="005D7BB5">
            <w:rPr>
              <w:rFonts w:ascii="Arial" w:hAnsi="Arial" w:cs="Arial"/>
              <w:sz w:val="20"/>
              <w:szCs w:val="20"/>
              <w:lang w:val="pt-PT"/>
            </w:rPr>
            <w:br/>
          </w:r>
        </w:p>
        <w:p w14:paraId="6E2C0B6F" w14:textId="097A1E7D" w:rsidR="00C36470" w:rsidRPr="005D7BB5" w:rsidRDefault="00FA6683" w:rsidP="00C36470">
          <w:pPr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apacidad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de produ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16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000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sistemas de pil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combustível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aumentará 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50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000 e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2026. </w:t>
          </w:r>
        </w:p>
        <w:p w14:paraId="2ABF959D" w14:textId="2CF04E85" w:rsidR="00C36470" w:rsidRPr="005D7BB5" w:rsidRDefault="00FA6683" w:rsidP="00C36470">
          <w:pPr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uperf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cie atual de 26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000 m2,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que aumentará 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40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000 m2 e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2026</w:t>
          </w:r>
        </w:p>
        <w:p w14:paraId="12DB7E48" w14:textId="35ED6089" w:rsidR="00C36470" w:rsidRPr="005D7BB5" w:rsidRDefault="00C36470" w:rsidP="00C36470">
          <w:pPr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sz w:val="20"/>
              <w:szCs w:val="20"/>
              <w:lang w:val="pt-PT"/>
            </w:rPr>
            <w:t>7000 m2 de espa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ço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dedicado 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inov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ação</w:t>
          </w:r>
        </w:p>
        <w:p w14:paraId="09884642" w14:textId="22C8B951" w:rsidR="00C36470" w:rsidRPr="005D7BB5" w:rsidRDefault="00C36470" w:rsidP="00C36470">
          <w:pPr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sz w:val="20"/>
              <w:szCs w:val="20"/>
              <w:lang w:val="pt-PT"/>
            </w:rPr>
            <w:t>8000 m2 de salas b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ancas co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certifica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ISO 8</w:t>
          </w:r>
        </w:p>
        <w:p w14:paraId="4BFC0AFF" w14:textId="0F9D7CAE" w:rsidR="00C36470" w:rsidRPr="005D7BB5" w:rsidRDefault="00C36470" w:rsidP="00C36470">
          <w:pPr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Más de 450 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engenheiros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100 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dos quais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dedicad</w:t>
          </w:r>
          <w:r w:rsidR="00FA6683" w:rsidRPr="005D7BB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44C2A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inova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ção, e duas dezenas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do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tor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abarcam um vasto leque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disciplinas (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engenharia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eletroquímica, química, ci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ncia dos materia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s, etc.), reunid</w:t>
          </w:r>
          <w:r w:rsidR="00FA6683" w:rsidRPr="005D7BB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único centro de inova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classe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mundial </w:t>
          </w:r>
        </w:p>
        <w:p w14:paraId="1F3EBB3F" w14:textId="4734C76D" w:rsidR="00C36470" w:rsidRPr="005D7BB5" w:rsidRDefault="009748EC" w:rsidP="00C36470">
          <w:pPr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Instalações energeticamente autossuficientes 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certificad</w:t>
          </w:r>
          <w:r>
            <w:rPr>
              <w:rFonts w:ascii="Arial" w:hAnsi="Arial" w:cs="Arial"/>
              <w:sz w:val="20"/>
              <w:szCs w:val="20"/>
              <w:lang w:val="pt-PT"/>
            </w:rPr>
            <w:t>as com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A6683" w:rsidRPr="005D7BB5">
            <w:rPr>
              <w:rFonts w:ascii="Arial" w:hAnsi="Arial" w:cs="Arial"/>
              <w:sz w:val="20"/>
              <w:szCs w:val="20"/>
              <w:lang w:val="pt-PT"/>
            </w:rPr>
            <w:t>“Mu</w:t>
          </w:r>
          <w:r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FA6683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B</w:t>
          </w:r>
          <w:r>
            <w:rPr>
              <w:rFonts w:ascii="Arial" w:hAnsi="Arial" w:cs="Arial"/>
              <w:sz w:val="20"/>
              <w:szCs w:val="20"/>
              <w:lang w:val="pt-PT"/>
            </w:rPr>
            <w:t>om</w:t>
          </w:r>
          <w:r w:rsidR="00FA6683" w:rsidRPr="005D7BB5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pelo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BREEAM</w:t>
          </w:r>
        </w:p>
        <w:p w14:paraId="44A214DC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190725E0" w14:textId="30193F81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spellStart"/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SymphonHy</w:t>
          </w:r>
          <w:proofErr w:type="spellEnd"/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permitirá 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à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Symbio</w:t>
          </w:r>
          <w:proofErr w:type="spellEnd"/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a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j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udar 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us clientes a 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fazer d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mo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ilidad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hidrogénio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co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 z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ero emis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sões 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ma 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realidad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acessível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s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em 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comprometer </w:t>
          </w:r>
          <w:r w:rsidR="009748EC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performance</w:t>
          </w:r>
        </w:p>
        <w:p w14:paraId="4244AFB5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158878" w14:textId="373C990F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 de 30 a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os de experi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ncia, 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apo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s acionistas, líderes 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FA6683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sector 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automóvel, e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seis mil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ilómetros de 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testes em estrada, a </w:t>
          </w:r>
          <w:proofErr w:type="spellStart"/>
          <w:r w:rsidRPr="005D7BB5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des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una experi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ncia única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lastRenderedPageBreak/>
            <w:t>of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recendo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748EC">
            <w:rPr>
              <w:rFonts w:ascii="Arial" w:hAnsi="Arial" w:cs="Arial"/>
              <w:sz w:val="20"/>
              <w:szCs w:val="20"/>
              <w:lang w:val="pt-PT"/>
            </w:rPr>
            <w:t xml:space="preserve">m vasto portfólio de soluções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que satisfa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zem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todos os requisitos 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em termos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pot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ncia, durabilidad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e e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autonomia,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eficiente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m x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ero emis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sõe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s, desde veículos comercia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 lige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gama m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dia, 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pick-ups,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cami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auto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carros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passando por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ament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os de eleva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ção e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manipula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5215C01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D3683B" w14:textId="64B636F8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5D7BB5">
            <w:rPr>
              <w:rFonts w:ascii="Arial" w:hAnsi="Arial" w:cs="Arial"/>
              <w:sz w:val="20"/>
              <w:szCs w:val="20"/>
              <w:lang w:val="pt-PT"/>
            </w:rPr>
            <w:t>SymphonHy</w:t>
          </w:r>
          <w:proofErr w:type="spellEnd"/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Pr="005D7BB5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de apo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us clientes, pione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transporte impuls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ado p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elo hidrogénio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nos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us plan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s de des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>envolvimento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já se assumem como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prometedores </w:t>
          </w:r>
          <w:r w:rsidR="00F34C17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vida real.</w:t>
          </w:r>
        </w:p>
        <w:p w14:paraId="58527F6A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6FEEF97F" w14:textId="4A83534A" w:rsidR="00C36470" w:rsidRPr="005D7BB5" w:rsidRDefault="00F34C17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Stellantis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,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82571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das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principa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is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empresas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mundo do sector automóvel, e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acionista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, f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oi o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fabricante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comercializar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hidrogénio com z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ero emis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para veículos comercia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 lige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ros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com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os modelos Peugeot e-Expert,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Citroën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e-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Jumpy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Opel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Vivaro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-e.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fabricante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amplia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 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gama para incluir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furg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ões de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grandes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dimensões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autonomia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500 km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um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tempo de re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abastecimento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inferior a 10 minutos.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Stellantis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confirm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ou, hoje, os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us plan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 de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envolver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hidrogénio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F82571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 pick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ups da marca R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AM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linha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u objetivo de eletrificar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seu portfólio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veículos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autonom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 de 320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(515 km)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ALVW (peso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veículo car</w:t>
          </w:r>
          <w:r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gado </w:t>
          </w:r>
          <w:r w:rsidR="000D4A91" w:rsidRPr="005D7BB5">
            <w:rPr>
              <w:rFonts w:ascii="Arial" w:hAnsi="Arial" w:cs="Arial"/>
              <w:sz w:val="20"/>
              <w:szCs w:val="20"/>
              <w:lang w:val="pt-PT"/>
            </w:rPr>
            <w:t>ajustado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200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(322 km)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GCWR </w:t>
          </w:r>
          <w:r w:rsidR="00C071AD" w:rsidRPr="005D7BB5">
            <w:rPr>
              <w:rFonts w:ascii="Arial" w:hAnsi="Arial" w:cs="Arial"/>
              <w:sz w:val="20"/>
              <w:szCs w:val="20"/>
              <w:lang w:val="pt-PT"/>
            </w:rPr>
            <w:t>(peso bruto combinado)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um reabastecimento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de 5 minutos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sem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comprometer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carga útil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a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de re</w:t>
          </w:r>
          <w:r>
            <w:rPr>
              <w:rFonts w:ascii="Arial" w:hAnsi="Arial" w:cs="Arial"/>
              <w:sz w:val="20"/>
              <w:szCs w:val="20"/>
              <w:lang w:val="pt-PT"/>
            </w:rPr>
            <w:t>bo</w:t>
          </w:r>
          <w:r w:rsidR="00E17030" w:rsidRPr="005D7BB5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. Todos est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 veículos estar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equipados 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idas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589D54D" w14:textId="77777777" w:rsidR="00C071AD" w:rsidRPr="005D7BB5" w:rsidRDefault="00C071AD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494033" w14:textId="427503E4" w:rsidR="00C071AD" w:rsidRPr="005D7BB5" w:rsidRDefault="00C071AD" w:rsidP="00C071AD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Florent MENEGAUX, CEO d</w:t>
          </w:r>
          <w:r w:rsidR="00F8257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MICHELIN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“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acreditou desde muito cedo no hidrogénio e na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Symbio</w:t>
          </w:r>
          <w:proofErr w:type="spellEnd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empresa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adquirimos antes de convert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numa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joint-venture co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Forvia</w:t>
          </w:r>
          <w:proofErr w:type="spellEnd"/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2019.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entrada 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Stellantis</w:t>
          </w:r>
          <w:proofErr w:type="spellEnd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capital este 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confirma que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hidrogénio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responde a u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preocupa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constante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apo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futuro da mo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Esta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tecnologia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está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demostra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ser u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complemento e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sencial para satisfa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er a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necessidade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autonomia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sobret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 para os veículos comercia</w:t>
          </w:r>
          <w:r w:rsidR="00D42F9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s, que est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ão a come</w:t>
          </w:r>
          <w:r w:rsidR="00D42F9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 a ser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dos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esta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tecnologia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N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é por acaso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Grupo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tinha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anunciado recentemente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gama de veículos propuls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ion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ados por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hidrogénio,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através 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su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filial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Watèa</w:t>
          </w:r>
          <w:proofErr w:type="spellEnd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by</w:t>
          </w:r>
          <w:proofErr w:type="spellEnd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Michelin, operador de mo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especializado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transi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energética das f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otas de empresas”.</w:t>
          </w:r>
        </w:p>
        <w:p w14:paraId="34172092" w14:textId="77777777" w:rsidR="00C071AD" w:rsidRPr="005D7BB5" w:rsidRDefault="00C071AD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ABFAAB" w14:textId="68237A20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Philippe ROSIER, CEO d</w:t>
          </w:r>
          <w:r w:rsidR="00F8257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SYMBIO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SymphonHy</w:t>
          </w:r>
          <w:proofErr w:type="spellEnd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pr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ova da liderança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industrial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tecnológic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Europa. Junt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amente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todo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ecossistema, e com os nossos parceiros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privados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públicos, estamos preparados para ampliar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faz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er da mo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elétrica de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hidrogénio uma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realidad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sustentável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de alt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performance 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acessível.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Tornada realidade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menos de do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os,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SymphonHy</w:t>
          </w:r>
          <w:proofErr w:type="spellEnd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dem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on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stra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 capacidad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Symbio</w:t>
          </w:r>
          <w:proofErr w:type="spellEnd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para cump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 compromis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industria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contribuir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acelerar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implementação d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do hidrogénio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z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ero emis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sõe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s.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prime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iro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sistema 100% de pil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de combust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ível montado na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SymphonHy</w:t>
          </w:r>
          <w:proofErr w:type="spellEnd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foi entregue em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tubr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2023,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apenas um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depois de entrar em funcionamento 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giga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ábrica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”.</w:t>
          </w:r>
        </w:p>
        <w:p w14:paraId="65BC56F9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B9F7C7" w14:textId="72581FFB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Patrick KOLLER, CEO de FORVIA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Poucas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semanas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após ter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inaugura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grandes </w:t>
          </w:r>
          <w:proofErr w:type="spellStart"/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fáv+bricas</w:t>
          </w:r>
          <w:proofErr w:type="spellEnd"/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FORVIA e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Fran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acelerar a descarboniza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d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mo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est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ou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encantado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por fazer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parte deste n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vo pas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Symbio</w:t>
          </w:r>
          <w:proofErr w:type="spellEnd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que a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ora está dimensionada para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fr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ntar os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desafios do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mercado global. Esta 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</w:t>
          </w:r>
          <w:r w:rsidR="00D42F9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</w:t>
          </w:r>
          <w:r w:rsidR="00F82571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brica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mais uma prova do nosso compromisso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mo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emis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sões z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ero.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FORVIA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acredita n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tecnologia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hidrogénio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como a única alternativa complementaria cre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í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vel à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eletrifica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 bater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as. Co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Symbio</w:t>
          </w:r>
          <w:proofErr w:type="spellEnd"/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brimos 75% da cade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de valor da mo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hidrogénio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desde as pil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de combust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ível 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sistemas de a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D42F9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enamento. Traba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amos para des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envolver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solu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inovadoras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me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ore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autonomia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dos veículos elétricos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pil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de combust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ível dos nossos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clientes. E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2022,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FORVIA entreg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ou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10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000 depósitos de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hidrogénio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todo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mundo,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um recorde, e um fei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 importante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nossa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nos tornarmos 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líderes nest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área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”.</w:t>
          </w:r>
        </w:p>
        <w:p w14:paraId="627920A0" w14:textId="77777777" w:rsidR="00C071AD" w:rsidRPr="005D7BB5" w:rsidRDefault="00C071AD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635B24" w14:textId="73D7EAA0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Carlos TAVARES, CEO d</w:t>
          </w:r>
          <w:r w:rsidR="004E387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STELLANTIS</w:t>
          </w:r>
          <w:r w:rsidRPr="005D7BB5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Symbio</w:t>
          </w:r>
          <w:proofErr w:type="spellEnd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pr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ova de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três </w:t>
          </w:r>
          <w:proofErr w:type="spellStart"/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emprsas</w:t>
          </w:r>
          <w:proofErr w:type="spellEnd"/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orige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franc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a,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líderes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nas suas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respetiv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D42F9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áreas, podem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unir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f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orças e o seu conhecimento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lastRenderedPageBreak/>
            <w:t xml:space="preserve">estar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vanguarda.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inaugura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ho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je representa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 importante,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dado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hidrogénio faz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parte da combina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tecnologias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estamos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propo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 a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clientes de veículos comercia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lige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ros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Esta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tecnologia é um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componente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elementar do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potente eco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sistema de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electrifica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proofErr w:type="spellEnd"/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estamos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desenvolver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apoiar o mosso audacioso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objetivo de alcan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 100% de ven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elétricas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Europa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50%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nos EUA; em </w:t>
          </w:r>
          <w:r w:rsidR="0056708B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2030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Dado que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propósito d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Stellantis</w:t>
          </w:r>
          <w:proofErr w:type="spellEnd"/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="0056708B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'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liderar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modo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como se move 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mundo</w:t>
          </w:r>
          <w:r w:rsidR="0056708B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’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hidrogénio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contribuirá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alcan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nosso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ambicioso objetivo de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ero emis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sões líquidas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carbono para 2038,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adiantando-nos à concorrência na nossa luta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contra 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alterações </w:t>
          </w:r>
          <w:r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climátic</w:t>
          </w:r>
          <w:r w:rsidR="004E387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</w:t>
          </w:r>
          <w:r w:rsidR="00C071AD" w:rsidRPr="005D7BB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”.</w:t>
          </w:r>
        </w:p>
        <w:p w14:paraId="44AC69B7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25607237" w14:textId="52142AFA" w:rsidR="00C36470" w:rsidRPr="005D7BB5" w:rsidRDefault="004E3873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parceria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grupo alem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Schaeffler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cr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iou </w:t>
          </w:r>
          <w:proofErr w:type="spellStart"/>
          <w:proofErr w:type="gramStart"/>
          <w:r>
            <w:rPr>
              <w:rFonts w:ascii="Arial" w:hAnsi="Arial" w:cs="Arial"/>
              <w:sz w:val="20"/>
              <w:szCs w:val="20"/>
              <w:lang w:val="pt-PT"/>
            </w:rPr>
            <w:t>u,a</w:t>
          </w:r>
          <w:proofErr w:type="spellEnd"/>
          <w:proofErr w:type="gram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joint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venture a 50%,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Innoplate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, para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ir placas bipolares (BPP),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componente estratégico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>ível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.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sede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Als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cia (</w:t>
          </w:r>
          <w:proofErr w:type="spellStart"/>
          <w:proofErr w:type="gram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Fran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</w:t>
          </w:r>
          <w:proofErr w:type="spellEnd"/>
          <w:proofErr w:type="gram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),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Innoplate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entrará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funcionamento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trimestre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próximo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ano, com uma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inicial de 4 mil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de BPP, que aumentará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50 mil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BPP anua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dará emp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o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120 pe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soas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2030.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Innoplate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udará a acelerar a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BPP de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va gera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mercado de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PEM (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membrana de intercambio protónico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),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orando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performance e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 competitividad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B48B8">
            <w:rPr>
              <w:rFonts w:ascii="Arial" w:hAnsi="Arial" w:cs="Arial"/>
              <w:sz w:val="20"/>
              <w:szCs w:val="20"/>
              <w:lang w:val="pt-PT"/>
            </w:rPr>
            <w:t xml:space="preserve">, ao mesmo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tempo que se redu</w:t>
          </w:r>
          <w:r w:rsidR="00CB48B8">
            <w:rPr>
              <w:rFonts w:ascii="Arial" w:hAnsi="Arial" w:cs="Arial"/>
              <w:sz w:val="20"/>
              <w:szCs w:val="20"/>
              <w:lang w:val="pt-PT"/>
            </w:rPr>
            <w:t>zem os custo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s.</w:t>
          </w:r>
        </w:p>
        <w:p w14:paraId="000A6E91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406833" w14:textId="7A5F21B4" w:rsidR="00C36470" w:rsidRPr="005D7BB5" w:rsidRDefault="00CB48B8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das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complementa </w:t>
          </w:r>
          <w:r>
            <w:rPr>
              <w:rFonts w:ascii="Arial" w:hAnsi="Arial" w:cs="Arial"/>
              <w:sz w:val="20"/>
              <w:szCs w:val="20"/>
              <w:lang w:val="pt-PT"/>
            </w:rPr>
            <w:t>a d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 bater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obter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elétrica </w:t>
          </w:r>
          <w:r>
            <w:rPr>
              <w:rFonts w:ascii="Arial" w:hAnsi="Arial" w:cs="Arial"/>
              <w:sz w:val="20"/>
              <w:szCs w:val="20"/>
              <w:lang w:val="pt-PT"/>
            </w:rPr>
            <w:t>sustentável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.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É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a solu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ótima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aplica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prof</w:t>
          </w:r>
          <w:r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siona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 intensiv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exigentes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que implique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cargas pesadas,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longas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dist</w:t>
          </w:r>
          <w:r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ncias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tempos de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re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abastecimento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rápidos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sendo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especialmente ade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uad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empresarial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0EA36DB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475E3B" w14:textId="400E22B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spellStart"/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HyMotive</w:t>
          </w:r>
          <w:proofErr w:type="spellEnd"/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u</w:t>
          </w:r>
          <w:r w:rsidR="00CB48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pro</w:t>
          </w:r>
          <w:r w:rsidR="00CB48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jeto 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industrial </w:t>
          </w:r>
          <w:r w:rsidR="00CB48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tecnológico estratégico que cr</w:t>
          </w:r>
          <w:r w:rsidR="00CB48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is 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emp</w:t>
          </w:r>
          <w:r w:rsidR="00CB48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CB48B8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</w:p>
        <w:p w14:paraId="10F6BBC7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E7990" w14:textId="61A18BBE" w:rsidR="00C36470" w:rsidRPr="005D7BB5" w:rsidRDefault="00CB48B8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SymphonHy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faz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parte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HyMotive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,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pro</w:t>
          </w:r>
          <w:r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to industrial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tecnológico estratégico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apo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ado 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la Uni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pelo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Go</w:t>
          </w:r>
          <w:r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erno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francês,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através dos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Grandes Pro</w:t>
          </w:r>
          <w:r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tos de Inter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Com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s (PIIEC). </w:t>
          </w:r>
        </w:p>
        <w:p w14:paraId="48DA72F6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F79258C" w14:textId="1D0F65F6" w:rsidR="00C36470" w:rsidRPr="005D7BB5" w:rsidRDefault="00CB48B8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HyMotive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representa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investimento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total de 1000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euros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ao l</w:t>
          </w:r>
          <w:r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go de 7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os,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prev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construir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segunda giga</w:t>
          </w:r>
          <w:r>
            <w:rPr>
              <w:rFonts w:ascii="Arial" w:hAnsi="Arial" w:cs="Arial"/>
              <w:sz w:val="20"/>
              <w:szCs w:val="20"/>
              <w:lang w:val="pt-PT"/>
            </w:rPr>
            <w:t>-fábrica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duplicando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global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Fran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 para até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100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000 sistemas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de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combustível por ano em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2028.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pro</w:t>
          </w:r>
          <w:r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to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pretende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desenvolver uma tecnologia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pione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ra para apo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ar a competitividad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das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>ível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objetivo de alcan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çar, até 2030,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 paridad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lida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elétrica impuls</w:t>
          </w:r>
          <w:r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ada por bater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com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os motores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tradiciona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5A2786C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24F2BE26" w14:textId="4C483125" w:rsidR="00C36470" w:rsidRPr="005D7BB5" w:rsidRDefault="00EC5473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Partindo de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B48B8">
            <w:rPr>
              <w:rFonts w:ascii="Arial" w:hAnsi="Arial" w:cs="Arial"/>
              <w:sz w:val="20"/>
              <w:szCs w:val="20"/>
              <w:lang w:val="pt-PT"/>
            </w:rPr>
            <w:t xml:space="preserve">ma força laboral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50 traba</w:t>
          </w:r>
          <w:r w:rsidR="00CB48B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ador</w:t>
          </w:r>
          <w:r w:rsidR="00CB48B8">
            <w:rPr>
              <w:rFonts w:ascii="Arial" w:hAnsi="Arial" w:cs="Arial"/>
              <w:sz w:val="20"/>
              <w:szCs w:val="20"/>
              <w:lang w:val="pt-PT"/>
            </w:rPr>
            <w:t xml:space="preserve">es em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2019,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emp</w:t>
          </w:r>
          <w:r>
            <w:rPr>
              <w:rFonts w:ascii="Arial" w:hAnsi="Arial" w:cs="Arial"/>
              <w:sz w:val="20"/>
              <w:szCs w:val="20"/>
              <w:lang w:val="pt-PT"/>
            </w:rPr>
            <w:t>reg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ora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mais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750 pe</w:t>
          </w:r>
          <w:r>
            <w:rPr>
              <w:rFonts w:ascii="Arial" w:hAnsi="Arial" w:cs="Arial"/>
              <w:sz w:val="20"/>
              <w:szCs w:val="20"/>
              <w:lang w:val="pt-PT"/>
            </w:rPr>
            <w:t>ssoa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espera c</w:t>
          </w:r>
          <w:r>
            <w:rPr>
              <w:rFonts w:ascii="Arial" w:hAnsi="Arial" w:cs="Arial"/>
              <w:sz w:val="20"/>
              <w:szCs w:val="20"/>
              <w:lang w:val="pt-PT"/>
            </w:rPr>
            <w:t>ri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ar 1000 p</w:t>
          </w:r>
          <w:r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tos de 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resultado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pro</w:t>
          </w:r>
          <w:r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HyMotive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F757566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2825895F" w14:textId="52AE12C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spellStart"/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Symbio</w:t>
          </w:r>
          <w:proofErr w:type="spellEnd"/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líder mundial e</w:t>
          </w:r>
          <w:r w:rsidR="00EC547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pil</w:t>
          </w:r>
          <w:r w:rsidR="00EC547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</w:t>
          </w:r>
          <w:r w:rsidRPr="005D7BB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de combust</w:t>
          </w:r>
          <w:r w:rsidR="00EC547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ível</w:t>
          </w:r>
        </w:p>
        <w:p w14:paraId="4313C7A5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68DEDF61" w14:textId="6F3FC8EF" w:rsidR="00C36470" w:rsidRPr="005D7BB5" w:rsidRDefault="00EC5473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Grupo confirma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seu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objetivo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torna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líder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industrial mundial 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>ível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92C6F4B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8B66F08" w14:textId="57EBF93B" w:rsidR="00C36470" w:rsidRPr="005D7BB5" w:rsidRDefault="00EC5473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está implantada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nos EUA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desde 2021,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nde 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>
            <w:rPr>
              <w:rFonts w:ascii="Arial" w:hAnsi="Arial" w:cs="Arial"/>
              <w:sz w:val="20"/>
              <w:szCs w:val="20"/>
              <w:lang w:val="pt-PT"/>
            </w:rPr>
            <w:t>m um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fábrica-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piloto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Calif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rnia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, inicialmente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abastecendo os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centros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Grupo. </w:t>
          </w:r>
          <w:r>
            <w:rPr>
              <w:rFonts w:ascii="Arial" w:hAnsi="Arial" w:cs="Arial"/>
              <w:sz w:val="20"/>
              <w:szCs w:val="20"/>
              <w:lang w:val="pt-PT"/>
            </w:rPr>
            <w:t>At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ual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mente, 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gram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em</w:t>
          </w:r>
          <w:proofErr w:type="gram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busca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oportunidades para ampliar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construir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va giga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-fábrica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 de combus</w:t>
          </w:r>
          <w:r w:rsidR="00E32CC0">
            <w:rPr>
              <w:rFonts w:ascii="Arial" w:hAnsi="Arial" w:cs="Arial"/>
              <w:sz w:val="20"/>
              <w:szCs w:val="20"/>
              <w:lang w:val="pt-PT"/>
            </w:rPr>
            <w:t xml:space="preserve">tível </w:t>
          </w:r>
          <w:proofErr w:type="spellStart"/>
          <w:r w:rsidR="00E32CC0">
            <w:rPr>
              <w:rFonts w:ascii="Arial" w:hAnsi="Arial" w:cs="Arial"/>
              <w:sz w:val="20"/>
              <w:szCs w:val="20"/>
              <w:lang w:val="pt-PT"/>
            </w:rPr>
            <w:t>mosd</w:t>
          </w:r>
          <w:proofErr w:type="spellEnd"/>
          <w:r w:rsidR="00E32CC0">
            <w:rPr>
              <w:rFonts w:ascii="Arial" w:hAnsi="Arial" w:cs="Arial"/>
              <w:sz w:val="20"/>
              <w:szCs w:val="20"/>
              <w:lang w:val="pt-PT"/>
            </w:rPr>
            <w:t xml:space="preserve"> EUS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E32CC0">
            <w:rPr>
              <w:rFonts w:ascii="Arial" w:hAnsi="Arial" w:cs="Arial"/>
              <w:sz w:val="20"/>
              <w:szCs w:val="20"/>
              <w:lang w:val="pt-PT"/>
            </w:rPr>
            <w:t>m a finalidade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de apo</w:t>
          </w:r>
          <w:r w:rsidR="00E32CC0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E32CC0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emergente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E32CC0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E32CC0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32CC0">
            <w:rPr>
              <w:rFonts w:ascii="Arial" w:hAnsi="Arial" w:cs="Arial"/>
              <w:sz w:val="20"/>
              <w:szCs w:val="20"/>
              <w:lang w:val="pt-PT"/>
            </w:rPr>
            <w:t>do hidrogénio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9CE5722" w14:textId="77777777" w:rsidR="00C36470" w:rsidRPr="005D7BB5" w:rsidRDefault="00C3647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E34796F" w14:textId="10590AF3" w:rsidR="00E32CC0" w:rsidRDefault="00E32CC0" w:rsidP="00C364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SymphonHy</w:t>
          </w:r>
          <w:proofErr w:type="spellEnd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está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uda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a definir 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6708B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standards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pil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as de 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que servir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de modelo industrial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>os eu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vos centros, 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inha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objetivo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Symbio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ir</w:t>
          </w:r>
          <w:r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200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000 unidades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 xml:space="preserve">mundo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C36470" w:rsidRPr="005D7BB5">
            <w:rPr>
              <w:rFonts w:ascii="Arial" w:hAnsi="Arial" w:cs="Arial"/>
              <w:sz w:val="20"/>
              <w:szCs w:val="20"/>
              <w:lang w:val="pt-PT"/>
            </w:rPr>
            <w:t>2030.</w:t>
          </w:r>
        </w:p>
        <w:p w14:paraId="6D29B796" w14:textId="39883021" w:rsidR="0056708B" w:rsidRPr="005D7BB5" w:rsidRDefault="00E32CC0" w:rsidP="00267B28">
          <w:pPr>
            <w:spacing w:line="276" w:lineRule="auto"/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lastRenderedPageBreak/>
            <w:br/>
          </w:r>
        </w:p>
        <w:p w14:paraId="7474EDD3" w14:textId="18ADB45F" w:rsidR="0056708B" w:rsidRPr="005D7BB5" w:rsidRDefault="00E32CC0" w:rsidP="0056708B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Sobre a</w:t>
          </w:r>
          <w:r w:rsidRPr="005D7BB5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56708B" w:rsidRPr="005D7BB5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Symbio</w:t>
          </w:r>
          <w:proofErr w:type="spellEnd"/>
        </w:p>
        <w:p w14:paraId="5861E670" w14:textId="1DAC8F11" w:rsidR="0056708B" w:rsidRPr="005D7BB5" w:rsidRDefault="00E32CC0" w:rsidP="0056708B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Symbio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é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líder 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m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m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ob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hidrogénio sem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emis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sõ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es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um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importante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parceiro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tecnológico e industrial dos pione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ros da mo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sustentável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.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grupo combina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liderança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industrial, inova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ção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disruptiva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agilidad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empresarial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para cr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ar solu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ções à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medida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, 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apo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ar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os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us clientes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n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 acelera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ção da implementação dos seus quadros de referência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 mo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limpa.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mais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 30 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n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os de experi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ên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cia,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de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6 mil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hões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qu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ilómetros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per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corridos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com o maior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centro integrado de produ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ção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 pil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h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as 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combustível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hidrogénio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Europa,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Symbio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of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rece u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ampla gama de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StackPack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(sistemas pr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é-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validados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pr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é-i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ntegrados)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que satisf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azem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todos os requisitos de pot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ê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ncia, durabilidad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 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autonomia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para a mo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co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hidrogénio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por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estrada e fora de estrada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. Prop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r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iedad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em três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partes igua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 d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Forvia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da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Michelin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 da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Stellantis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grupo aspira produ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z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ir 200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000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StackPacks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por ano até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2030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para acelerar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implementação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 u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mo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limpa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respeitadora do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meio ambiente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 da saúde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. Para m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ai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 informa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ção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: </w:t>
          </w:r>
          <w:hyperlink r:id="rId8" w:history="1">
            <w:r w:rsidR="009F255C" w:rsidRPr="005D7BB5">
              <w:rPr>
                <w:rStyle w:val="Hipervnculo"/>
                <w:rFonts w:ascii="Arial" w:hAnsi="Arial" w:cs="Arial"/>
                <w:iCs/>
                <w:sz w:val="16"/>
                <w:szCs w:val="16"/>
                <w:lang w:val="pt-PT"/>
              </w:rPr>
              <w:t>www.symbio.one</w:t>
            </w:r>
          </w:hyperlink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.</w:t>
          </w:r>
        </w:p>
        <w:p w14:paraId="3ED23792" w14:textId="77777777" w:rsidR="0056708B" w:rsidRPr="005D7BB5" w:rsidRDefault="0056708B" w:rsidP="0056708B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  <w:p w14:paraId="21AAB08F" w14:textId="2972C5DF" w:rsidR="0056708B" w:rsidRPr="005D7BB5" w:rsidRDefault="00E32CC0" w:rsidP="0056708B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Sobre a</w:t>
          </w:r>
          <w:r w:rsidRPr="005D7BB5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56708B" w:rsidRPr="005D7BB5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Forvia</w:t>
          </w:r>
          <w:proofErr w:type="spellEnd"/>
          <w:r w:rsidR="0056708B" w:rsidRPr="005D7BB5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 </w:t>
          </w:r>
        </w:p>
        <w:p w14:paraId="2C443398" w14:textId="67974A66" w:rsidR="0056708B" w:rsidRPr="005D7BB5" w:rsidRDefault="0056708B" w:rsidP="0056708B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Sétimo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fornecedor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mundial de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tecnologia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automóv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l,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FORVIA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compreende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as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forças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tecnológicas e industria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complementar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 d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Faurecia</w:t>
          </w:r>
          <w:proofErr w:type="spellEnd"/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da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HELLA. Co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mais de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290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fábricas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industria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s, 76 centros de I+D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mais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 150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000 emp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r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g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ados, inclui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n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do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mais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 15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000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engenheiros de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I+D e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más de 40 países,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FORVIA of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rece u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 a abordagem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únic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e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global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aos desafios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automo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ilísticos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 ho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je e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ma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nhã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. Co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6 grupos de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negócio,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</w:t>
          </w:r>
          <w:proofErr w:type="gramStart"/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uma 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sólida</w:t>
          </w:r>
          <w:proofErr w:type="gramEnd"/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carte</w:t>
          </w:r>
          <w:r w:rsidR="00173278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ra de 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>propriedade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intelectual de 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mais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 14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000 patentes, 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FORVIA aspira 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tornar-se no parceiro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 inova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ção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e integra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>ção eleito pel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os fabricantes de automóv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eis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todo 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mundo. </w:t>
          </w:r>
          <w:proofErr w:type="spellStart"/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>m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n</w:t>
          </w:r>
          <w:proofErr w:type="spellEnd"/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2022, 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Grupo ge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rou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ven</w:t>
          </w:r>
          <w:r w:rsidR="00341F3F">
            <w:rPr>
              <w:rFonts w:ascii="Arial" w:hAnsi="Arial" w:cs="Arial"/>
              <w:iCs/>
              <w:sz w:val="16"/>
              <w:szCs w:val="16"/>
              <w:lang w:val="pt-PT"/>
            </w:rPr>
            <w:t>d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as consolidadas de 25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500 mil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hões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euros. 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FORVIA SE 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está cotada no </w:t>
          </w:r>
          <w:proofErr w:type="spellStart"/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Euronext</w:t>
          </w:r>
          <w:proofErr w:type="spellEnd"/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Par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 co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o </w:t>
          </w:r>
          <w:proofErr w:type="spellStart"/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ticker</w:t>
          </w:r>
          <w:proofErr w:type="spellEnd"/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FRVIA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faz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parte dos índices CAC </w:t>
          </w:r>
          <w:proofErr w:type="spellStart"/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Next</w:t>
          </w:r>
          <w:proofErr w:type="spellEnd"/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20 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CAC SBT 1.5°. 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FORVIA 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pretende assumir-se como um agente de mudança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comprometido co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o 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apo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>à transformação d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 mo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 w:rsidR="00231A6E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hyperlink r:id="rId9" w:history="1">
            <w:r w:rsidR="009F255C" w:rsidRPr="005D7BB5">
              <w:rPr>
                <w:rStyle w:val="Hipervnculo"/>
                <w:rFonts w:ascii="Arial" w:hAnsi="Arial" w:cs="Arial"/>
                <w:iCs/>
                <w:sz w:val="16"/>
                <w:szCs w:val="16"/>
                <w:lang w:val="pt-PT"/>
              </w:rPr>
              <w:t>www.forvia.com</w:t>
            </w:r>
          </w:hyperlink>
        </w:p>
        <w:p w14:paraId="4F7C194C" w14:textId="77777777" w:rsidR="0056708B" w:rsidRPr="005D7BB5" w:rsidRDefault="0056708B" w:rsidP="0056708B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</w:p>
        <w:p w14:paraId="66E35299" w14:textId="268E44C9" w:rsidR="0056708B" w:rsidRPr="005D7BB5" w:rsidRDefault="00E32CC0" w:rsidP="0056708B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Sobre a</w:t>
          </w:r>
          <w:r w:rsidR="0056708B" w:rsidRPr="005D7BB5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56708B" w:rsidRPr="005D7BB5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Stellantis</w:t>
          </w:r>
          <w:proofErr w:type="spellEnd"/>
          <w:r w:rsidR="0056708B" w:rsidRPr="005D7BB5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 </w:t>
          </w:r>
        </w:p>
        <w:p w14:paraId="39E49731" w14:textId="6EF1CB19" w:rsidR="0056708B" w:rsidRPr="005D7BB5" w:rsidRDefault="00231A6E" w:rsidP="0056708B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Stellantis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N.V. (NYSE: STLA /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Euronext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Milán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: STLAM /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Euronext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París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: STLAP)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é um dos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principa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 fabricantes internaciona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 de automóv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eis 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fornecedores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 servi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os de mo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.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As suas 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marcas históricas 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emblemáticas incorporam a paixão dos 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us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visionários 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fundadores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a dos 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clientes atua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is, nos seus 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produtos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 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servi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os inovadores, inclu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indo </w:t>
          </w:r>
          <w:proofErr w:type="spellStart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Abarth</w:t>
          </w:r>
          <w:proofErr w:type="spellEnd"/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, Alfa Romeo, Chrysler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 xml:space="preserve">Citroën, Dodge, DS </w:t>
          </w:r>
          <w:proofErr w:type="spellStart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>Automobiles</w:t>
          </w:r>
          <w:proofErr w:type="spellEnd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 xml:space="preserve">, Fiat, Jeep®, </w:t>
          </w:r>
          <w:proofErr w:type="spellStart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>Lancia</w:t>
          </w:r>
          <w:proofErr w:type="spellEnd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 xml:space="preserve">, Maserati, </w:t>
          </w:r>
          <w:proofErr w:type="spellStart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>Opel</w:t>
          </w:r>
          <w:proofErr w:type="spellEnd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 xml:space="preserve">, Peugeot, </w:t>
          </w:r>
          <w:proofErr w:type="spellStart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>Ram</w:t>
          </w:r>
          <w:proofErr w:type="spellEnd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 xml:space="preserve">, </w:t>
          </w:r>
          <w:proofErr w:type="spellStart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>Vauxhall</w:t>
          </w:r>
          <w:proofErr w:type="spellEnd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 xml:space="preserve">, Free2move </w:t>
          </w:r>
          <w:proofErr w:type="spellStart"/>
          <w:r>
            <w:rPr>
              <w:rFonts w:ascii="Arial" w:hAnsi="Arial" w:cs="Arial"/>
              <w:iCs/>
              <w:sz w:val="16"/>
              <w:szCs w:val="16"/>
              <w:lang w:val="pt-BR"/>
            </w:rPr>
            <w:t>e</w:t>
          </w:r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>y</w:t>
          </w:r>
          <w:proofErr w:type="spellEnd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 xml:space="preserve"> </w:t>
          </w:r>
          <w:proofErr w:type="spellStart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>Leasys</w:t>
          </w:r>
          <w:proofErr w:type="spellEnd"/>
          <w:r w:rsidR="0056708B" w:rsidRPr="00231A6E">
            <w:rPr>
              <w:rFonts w:ascii="Arial" w:hAnsi="Arial" w:cs="Arial"/>
              <w:iCs/>
              <w:sz w:val="16"/>
              <w:szCs w:val="16"/>
              <w:lang w:val="pt-BR"/>
            </w:rPr>
            <w:t xml:space="preserve">.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Aprove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it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ando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su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a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diversidad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proofErr w:type="spellStart"/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Stellantis</w:t>
          </w:r>
          <w:proofErr w:type="spellEnd"/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lidera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 mo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 do amanhã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, co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o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objetivo 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tornar-se na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ma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or empresa de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tecnologia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de mo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>
            <w:rPr>
              <w:rFonts w:ascii="Arial" w:hAnsi="Arial" w:cs="Arial"/>
              <w:iCs/>
              <w:sz w:val="16"/>
              <w:szCs w:val="16"/>
              <w:lang w:val="pt-PT"/>
            </w:rPr>
            <w:t>sustentável,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e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>m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termos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de 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>qu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alidad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, n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>ã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 de 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>tamanho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, cr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ando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ao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m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smo tempo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ainda mais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valor para tod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as as partes 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>interessadas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, as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sim </w:t>
          </w:r>
          <w:r w:rsidR="009F255C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como para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as comunidades </w:t>
          </w:r>
          <w:r w:rsidR="00D42F9B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em </w:t>
          </w:r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que opera. </w:t>
          </w:r>
          <w:hyperlink r:id="rId10" w:history="1">
            <w:r w:rsidR="009F255C" w:rsidRPr="005D7BB5">
              <w:rPr>
                <w:rStyle w:val="Hipervnculo"/>
                <w:rFonts w:ascii="Arial" w:hAnsi="Arial" w:cs="Arial"/>
                <w:iCs/>
                <w:sz w:val="16"/>
                <w:szCs w:val="16"/>
                <w:lang w:val="pt-PT"/>
              </w:rPr>
              <w:t>www.stellantis.com</w:t>
            </w:r>
          </w:hyperlink>
          <w:r w:rsidR="0056708B" w:rsidRPr="005D7BB5">
            <w:rPr>
              <w:rFonts w:ascii="Arial" w:hAnsi="Arial" w:cs="Arial"/>
              <w:iCs/>
              <w:sz w:val="16"/>
              <w:szCs w:val="16"/>
              <w:lang w:val="pt-PT"/>
            </w:rPr>
            <w:t>.</w:t>
          </w:r>
        </w:p>
        <w:p w14:paraId="648342B4" w14:textId="77777777" w:rsidR="003C3FC0" w:rsidRPr="005D7BB5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8808870" w14:textId="77777777" w:rsidR="00D42F9B" w:rsidRPr="00C57F6C" w:rsidRDefault="00D42F9B" w:rsidP="00D42F9B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65FEF04D" w14:textId="77777777" w:rsidR="00D42F9B" w:rsidRPr="00517A53" w:rsidRDefault="00D42F9B" w:rsidP="00D42F9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11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00559BFC" w14:textId="77777777" w:rsidR="00D42F9B" w:rsidRPr="009C49D3" w:rsidRDefault="00D42F9B" w:rsidP="00D42F9B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F4DB623" w14:textId="77777777" w:rsidR="00D42F9B" w:rsidRPr="009C49D3" w:rsidRDefault="00D42F9B" w:rsidP="00D42F9B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13514146" w14:textId="77777777" w:rsidR="00D42F9B" w:rsidRPr="009C49D3" w:rsidRDefault="00D42F9B" w:rsidP="00D42F9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B4E45E7" w14:textId="593D5C8E" w:rsidR="00D42F9B" w:rsidRDefault="00D42F9B" w:rsidP="00D42F9B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</w:p>
    <w:p w14:paraId="1C680296" w14:textId="77777777" w:rsidR="00267B28" w:rsidRPr="009C49D3" w:rsidRDefault="00267B28" w:rsidP="00D42F9B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</w:p>
    <w:p w14:paraId="54DC7460" w14:textId="77777777" w:rsidR="00D42F9B" w:rsidRPr="009C49D3" w:rsidRDefault="00D42F9B" w:rsidP="00D42F9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8696F54" w14:textId="77777777" w:rsidR="00D42F9B" w:rsidRPr="009D1AD6" w:rsidRDefault="00D42F9B" w:rsidP="00D42F9B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FE0A4EE" w14:textId="77777777" w:rsidR="00D42F9B" w:rsidRPr="009D1AD6" w:rsidRDefault="00D42F9B" w:rsidP="00D42F9B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9D1AD6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5FC1A0F3" w14:textId="77777777" w:rsidR="009D1AD6" w:rsidRPr="009D1AD6" w:rsidRDefault="009D1AD6" w:rsidP="009D1AD6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9D1AD6">
        <w:rPr>
          <w:rFonts w:ascii="Arial" w:hAnsi="Arial" w:cs="Arial"/>
          <w:b/>
          <w:bCs/>
          <w:sz w:val="20"/>
          <w:szCs w:val="20"/>
          <w:lang w:val="es-ES"/>
        </w:rPr>
        <w:t>+34 618 525 277</w:t>
      </w:r>
    </w:p>
    <w:p w14:paraId="2248664B" w14:textId="77777777" w:rsidR="009D1AD6" w:rsidRPr="009D1AD6" w:rsidRDefault="009D1AD6" w:rsidP="009D1AD6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  <w:hyperlink r:id="rId12" w:tgtFrame="_blank" w:history="1">
        <w:r w:rsidRPr="009D1AD6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4E8900D2" w14:textId="77777777" w:rsidR="009D1AD6" w:rsidRPr="009D1AD6" w:rsidRDefault="009D1AD6" w:rsidP="009D1AD6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78F14D41" w14:textId="77777777" w:rsidR="009D1AD6" w:rsidRPr="009D1AD6" w:rsidRDefault="009D1AD6" w:rsidP="009D1AD6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9D1AD6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21735D8C" wp14:editId="61D88CD6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D1AD6" w:rsidRPr="009D1AD6" w14:paraId="21E320F0" w14:textId="77777777" w:rsidTr="00D113B0">
        <w:tc>
          <w:tcPr>
            <w:tcW w:w="9016" w:type="dxa"/>
          </w:tcPr>
          <w:p w14:paraId="5C2DB611" w14:textId="77777777" w:rsidR="009D1AD6" w:rsidRPr="009D1AD6" w:rsidRDefault="009D1AD6" w:rsidP="00D113B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hyperlink r:id="rId15" w:history="1">
              <w:r w:rsidRPr="009D1AD6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60AE82F7" w14:textId="77777777" w:rsidR="009D1AD6" w:rsidRPr="009D1AD6" w:rsidRDefault="009D1AD6" w:rsidP="00D113B0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</w:tbl>
    <w:p w14:paraId="3EFB6F09" w14:textId="77777777" w:rsidR="00D42F9B" w:rsidRPr="009D1AD6" w:rsidRDefault="00D42F9B" w:rsidP="00D42F9B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4EDF7387" w14:textId="77777777" w:rsidR="00D42F9B" w:rsidRPr="009D1AD6" w:rsidRDefault="00D42F9B" w:rsidP="00D42F9B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9D1AD6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9D1AD6">
        <w:rPr>
          <w:rFonts w:ascii="Arial" w:hAnsi="Arial" w:cs="Arial"/>
          <w:sz w:val="20"/>
          <w:szCs w:val="20"/>
          <w:lang w:val="pt-PT"/>
        </w:rPr>
        <w:t>Madrid. ESPANHA</w:t>
      </w:r>
    </w:p>
    <w:p w14:paraId="344CC829" w14:textId="77777777" w:rsidR="00F33F3C" w:rsidRPr="005D7BB5" w:rsidRDefault="00F33F3C" w:rsidP="00D42F9B">
      <w:pPr>
        <w:jc w:val="both"/>
        <w:rPr>
          <w:rFonts w:ascii="Arial" w:hAnsi="Arial" w:cs="Arial"/>
          <w:sz w:val="20"/>
          <w:szCs w:val="20"/>
          <w:lang w:val="pt-PT"/>
        </w:rPr>
      </w:pPr>
    </w:p>
    <w:sectPr w:rsidR="00F33F3C" w:rsidRPr="005D7BB5" w:rsidSect="006C381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204D" w14:textId="77777777" w:rsidR="00076314" w:rsidRDefault="00076314" w:rsidP="00F24D98">
      <w:r>
        <w:separator/>
      </w:r>
    </w:p>
  </w:endnote>
  <w:endnote w:type="continuationSeparator" w:id="0">
    <w:p w14:paraId="79A2B904" w14:textId="77777777" w:rsidR="00076314" w:rsidRDefault="0007631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mbria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CDF2" w14:textId="77777777" w:rsidR="00076314" w:rsidRDefault="00076314" w:rsidP="00F24D98">
      <w:r>
        <w:separator/>
      </w:r>
    </w:p>
  </w:footnote>
  <w:footnote w:type="continuationSeparator" w:id="0">
    <w:p w14:paraId="53F05F04" w14:textId="77777777" w:rsidR="00076314" w:rsidRDefault="0007631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5972" w14:textId="77777777" w:rsidR="00D42F9B" w:rsidRDefault="00D42F9B" w:rsidP="00D42F9B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B42F93" wp14:editId="4591E6FB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CBCFB9" w14:textId="77777777" w:rsidR="00D42F9B" w:rsidRPr="006F25F9" w:rsidRDefault="00D42F9B" w:rsidP="00D42F9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9ECDEA9" w14:textId="77777777" w:rsidR="00D42F9B" w:rsidRPr="00BE269E" w:rsidRDefault="00D42F9B" w:rsidP="00D42F9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42F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4CBCFB9" w14:textId="77777777" w:rsidR="00D42F9B" w:rsidRPr="006F25F9" w:rsidRDefault="00D42F9B" w:rsidP="00D42F9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29ECDEA9" w14:textId="77777777" w:rsidR="00D42F9B" w:rsidRPr="00BE269E" w:rsidRDefault="00D42F9B" w:rsidP="00D42F9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0956F717" wp14:editId="6851E0E7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2DFCEC" wp14:editId="074CBF02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26D182" w14:textId="77777777" w:rsidR="00D42F9B" w:rsidRPr="00AC0E74" w:rsidRDefault="00D42F9B" w:rsidP="00D42F9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DFCEC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7F26D182" w14:textId="77777777" w:rsidR="00D42F9B" w:rsidRPr="00AC0E74" w:rsidRDefault="00D42F9B" w:rsidP="00D42F9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64857F7" wp14:editId="406366F6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17D4ABB4" w:rsidR="001963B1" w:rsidRPr="00D42F9B" w:rsidRDefault="001963B1" w:rsidP="00D42F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1F37"/>
    <w:multiLevelType w:val="hybridMultilevel"/>
    <w:tmpl w:val="8190D64E"/>
    <w:styleLink w:val="ImportedStyle1"/>
    <w:lvl w:ilvl="0" w:tplc="38208E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646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C3E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CA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461A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E10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217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B83D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440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8C24B6"/>
    <w:multiLevelType w:val="hybridMultilevel"/>
    <w:tmpl w:val="32D466CC"/>
    <w:styleLink w:val="ImportedStyle2"/>
    <w:lvl w:ilvl="0" w:tplc="1C2AE3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6854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6CAA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E8100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0BD9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4120E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0A22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0E343C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EFDA8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314D11"/>
    <w:multiLevelType w:val="hybridMultilevel"/>
    <w:tmpl w:val="32D466CC"/>
    <w:numStyleLink w:val="ImportedStyle2"/>
  </w:abstractNum>
  <w:abstractNum w:abstractNumId="3" w15:restartNumberingAfterBreak="0">
    <w:nsid w:val="3EDC316B"/>
    <w:multiLevelType w:val="hybridMultilevel"/>
    <w:tmpl w:val="8190D64E"/>
    <w:numStyleLink w:val="ImportedStyle1"/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819">
    <w:abstractNumId w:val="5"/>
  </w:num>
  <w:num w:numId="2" w16cid:durableId="1918519512">
    <w:abstractNumId w:val="4"/>
  </w:num>
  <w:num w:numId="3" w16cid:durableId="1337148514">
    <w:abstractNumId w:val="6"/>
  </w:num>
  <w:num w:numId="4" w16cid:durableId="393626588">
    <w:abstractNumId w:val="0"/>
  </w:num>
  <w:num w:numId="5" w16cid:durableId="329911001">
    <w:abstractNumId w:val="3"/>
  </w:num>
  <w:num w:numId="6" w16cid:durableId="1650984734">
    <w:abstractNumId w:val="3"/>
    <w:lvlOverride w:ilvl="0">
      <w:lvl w:ilvl="0" w:tplc="93BAEA5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F6E048">
        <w:start w:val="1"/>
        <w:numFmt w:val="bullet"/>
        <w:lvlText w:val="o"/>
        <w:lvlJc w:val="left"/>
        <w:pPr>
          <w:ind w:left="147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6A7230">
        <w:start w:val="1"/>
        <w:numFmt w:val="bullet"/>
        <w:lvlText w:val="▪"/>
        <w:lvlJc w:val="left"/>
        <w:pPr>
          <w:ind w:left="21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7AE46A">
        <w:start w:val="1"/>
        <w:numFmt w:val="bullet"/>
        <w:lvlText w:val="·"/>
        <w:lvlJc w:val="left"/>
        <w:pPr>
          <w:ind w:left="291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98704A">
        <w:start w:val="1"/>
        <w:numFmt w:val="bullet"/>
        <w:lvlText w:val="o"/>
        <w:lvlJc w:val="left"/>
        <w:pPr>
          <w:ind w:left="363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44382A">
        <w:start w:val="1"/>
        <w:numFmt w:val="bullet"/>
        <w:lvlText w:val="▪"/>
        <w:lvlJc w:val="left"/>
        <w:pPr>
          <w:ind w:left="43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50F8C2">
        <w:start w:val="1"/>
        <w:numFmt w:val="bullet"/>
        <w:lvlText w:val="·"/>
        <w:lvlJc w:val="left"/>
        <w:pPr>
          <w:ind w:left="507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363EEA">
        <w:start w:val="1"/>
        <w:numFmt w:val="bullet"/>
        <w:lvlText w:val="o"/>
        <w:lvlJc w:val="left"/>
        <w:pPr>
          <w:ind w:left="579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78735E">
        <w:start w:val="1"/>
        <w:numFmt w:val="bullet"/>
        <w:lvlText w:val="▪"/>
        <w:lvlJc w:val="left"/>
        <w:pPr>
          <w:ind w:left="65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2177766">
    <w:abstractNumId w:val="1"/>
  </w:num>
  <w:num w:numId="8" w16cid:durableId="344863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6314"/>
    <w:rsid w:val="000924E3"/>
    <w:rsid w:val="000A5386"/>
    <w:rsid w:val="000B3F91"/>
    <w:rsid w:val="000D4A91"/>
    <w:rsid w:val="000F5489"/>
    <w:rsid w:val="001075FE"/>
    <w:rsid w:val="00112957"/>
    <w:rsid w:val="001162A2"/>
    <w:rsid w:val="00116A1A"/>
    <w:rsid w:val="00150344"/>
    <w:rsid w:val="00154400"/>
    <w:rsid w:val="00170CB5"/>
    <w:rsid w:val="001712BA"/>
    <w:rsid w:val="00173278"/>
    <w:rsid w:val="001869EA"/>
    <w:rsid w:val="00186CCB"/>
    <w:rsid w:val="001963B1"/>
    <w:rsid w:val="0019650E"/>
    <w:rsid w:val="001E1839"/>
    <w:rsid w:val="001E520E"/>
    <w:rsid w:val="00201053"/>
    <w:rsid w:val="0021595A"/>
    <w:rsid w:val="00220220"/>
    <w:rsid w:val="00231A6E"/>
    <w:rsid w:val="00262F8B"/>
    <w:rsid w:val="00267994"/>
    <w:rsid w:val="00267B28"/>
    <w:rsid w:val="00274DC8"/>
    <w:rsid w:val="00280915"/>
    <w:rsid w:val="00341F3F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5482C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3873"/>
    <w:rsid w:val="004E4143"/>
    <w:rsid w:val="004F5DE7"/>
    <w:rsid w:val="00511304"/>
    <w:rsid w:val="0052344F"/>
    <w:rsid w:val="00523D3C"/>
    <w:rsid w:val="0056708B"/>
    <w:rsid w:val="00572127"/>
    <w:rsid w:val="00594F5C"/>
    <w:rsid w:val="005B00AE"/>
    <w:rsid w:val="005D7BB5"/>
    <w:rsid w:val="005E08B3"/>
    <w:rsid w:val="005E1047"/>
    <w:rsid w:val="00610145"/>
    <w:rsid w:val="00613A00"/>
    <w:rsid w:val="00621821"/>
    <w:rsid w:val="00664307"/>
    <w:rsid w:val="006920B7"/>
    <w:rsid w:val="006C3818"/>
    <w:rsid w:val="006C44F0"/>
    <w:rsid w:val="006D398C"/>
    <w:rsid w:val="00734152"/>
    <w:rsid w:val="00767B4C"/>
    <w:rsid w:val="007F37A6"/>
    <w:rsid w:val="008040A4"/>
    <w:rsid w:val="00816BB1"/>
    <w:rsid w:val="00834943"/>
    <w:rsid w:val="0083779A"/>
    <w:rsid w:val="0085450A"/>
    <w:rsid w:val="00890999"/>
    <w:rsid w:val="008B072F"/>
    <w:rsid w:val="008D329C"/>
    <w:rsid w:val="008D7C50"/>
    <w:rsid w:val="008F5893"/>
    <w:rsid w:val="0093532F"/>
    <w:rsid w:val="00953035"/>
    <w:rsid w:val="009748EC"/>
    <w:rsid w:val="00977E95"/>
    <w:rsid w:val="009969D4"/>
    <w:rsid w:val="009A43CE"/>
    <w:rsid w:val="009D1AD6"/>
    <w:rsid w:val="009F255C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74722"/>
    <w:rsid w:val="00B97B28"/>
    <w:rsid w:val="00BC2889"/>
    <w:rsid w:val="00BD28C6"/>
    <w:rsid w:val="00BD7DE1"/>
    <w:rsid w:val="00BE0101"/>
    <w:rsid w:val="00BE269E"/>
    <w:rsid w:val="00C071AD"/>
    <w:rsid w:val="00C31A6F"/>
    <w:rsid w:val="00C36470"/>
    <w:rsid w:val="00C44C2A"/>
    <w:rsid w:val="00C53F0C"/>
    <w:rsid w:val="00C56426"/>
    <w:rsid w:val="00CA4996"/>
    <w:rsid w:val="00CB48B8"/>
    <w:rsid w:val="00CC6BAF"/>
    <w:rsid w:val="00CE5E82"/>
    <w:rsid w:val="00D01366"/>
    <w:rsid w:val="00D26D15"/>
    <w:rsid w:val="00D42F9B"/>
    <w:rsid w:val="00D55011"/>
    <w:rsid w:val="00D729F5"/>
    <w:rsid w:val="00DB7FA5"/>
    <w:rsid w:val="00E17030"/>
    <w:rsid w:val="00E32CC0"/>
    <w:rsid w:val="00E434BB"/>
    <w:rsid w:val="00E46580"/>
    <w:rsid w:val="00E57483"/>
    <w:rsid w:val="00E926C4"/>
    <w:rsid w:val="00EA512D"/>
    <w:rsid w:val="00EC5473"/>
    <w:rsid w:val="00ED5957"/>
    <w:rsid w:val="00ED7136"/>
    <w:rsid w:val="00EE30AF"/>
    <w:rsid w:val="00F05D3E"/>
    <w:rsid w:val="00F1127B"/>
    <w:rsid w:val="00F24D98"/>
    <w:rsid w:val="00F33F3C"/>
    <w:rsid w:val="00F34C17"/>
    <w:rsid w:val="00F6785B"/>
    <w:rsid w:val="00F82571"/>
    <w:rsid w:val="00F9569F"/>
    <w:rsid w:val="00F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numbering" w:customStyle="1" w:styleId="ImportedStyle1">
    <w:name w:val="Imported Style 1"/>
    <w:rsid w:val="00C36470"/>
    <w:pPr>
      <w:numPr>
        <w:numId w:val="4"/>
      </w:numPr>
    </w:pPr>
  </w:style>
  <w:style w:type="numbering" w:customStyle="1" w:styleId="ImportedStyle2">
    <w:name w:val="Imported Style 2"/>
    <w:rsid w:val="00C3647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bio.one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se.saura-vinssac@micheli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chelin.es" TargetMode="External"/><Relationship Id="rId10" Type="http://schemas.openxmlformats.org/officeDocument/2006/relationships/hyperlink" Target="http://www.stellantis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orvia.com" TargetMode="External"/><Relationship Id="rId14" Type="http://schemas.openxmlformats.org/officeDocument/2006/relationships/image" Target="cid:ii_kl7q6gpk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2226</Words>
  <Characters>12249</Characters>
  <Application>Microsoft Office Word</Application>
  <DocSecurity>0</DocSecurity>
  <Lines>102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2023-12-05T20:21:00Z</dcterms:created>
  <dcterms:modified xsi:type="dcterms:W3CDTF">2023-12-05T20:29:00Z</dcterms:modified>
</cp:coreProperties>
</file>