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Content>
        <w:p w14:paraId="3E5BD054" w14:textId="54B6E39F" w:rsidR="00A5237A" w:rsidRPr="0059086A" w:rsidRDefault="00436977" w:rsidP="00FA5F7A">
          <w:pPr>
            <w:ind w:right="1394"/>
            <w:rPr>
              <w:rFonts w:ascii="Arial" w:hAnsi="Arial" w:cs="Arial"/>
              <w:lang w:val="pt-PT"/>
            </w:rPr>
          </w:pPr>
          <w:r w:rsidRPr="0059086A">
            <w:rPr>
              <w:rFonts w:ascii="Arial" w:hAnsi="Arial" w:cs="Arial"/>
              <w:noProof/>
              <w:color w:val="000000" w:themeColor="text1"/>
              <w:lang w:val="pt-PT" w:eastAsia="es-ES_tradnl"/>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sdt>
                                <w:sdtPr>
                                  <w:id w:val="1481297489"/>
                                  <w:docPartObj>
                                    <w:docPartGallery w:val="Cover Pages"/>
                                    <w:docPartUnique/>
                                  </w:docPartObj>
                                </w:sdtPr>
                                <w:sdtContent>
                                  <w:p w14:paraId="0C10BE72" w14:textId="3B2FD3DA" w:rsidR="00AC518E" w:rsidRDefault="00AC518E" w:rsidP="00D76B72">
                                    <w:pPr>
                                      <w:pStyle w:val="Contenidodelmarco"/>
                                      <w:jc w:val="center"/>
                                      <w:rPr>
                                        <w:rFonts w:ascii="Michelin Unit Titling" w:hAnsi="Michelin Unit Titling"/>
                                        <w:color w:val="575757"/>
                                      </w:rPr>
                                    </w:pPr>
                                    <w:r>
                                      <w:rPr>
                                        <w:rFonts w:ascii="Michelin Unit Titling" w:hAnsi="Michelin Unit Titling"/>
                                        <w:color w:val="575757"/>
                                      </w:rPr>
                                      <w:t>GU</w:t>
                                    </w:r>
                                    <w:r w:rsidR="0059086A">
                                      <w:rPr>
                                        <w:rFonts w:ascii="Michelin Unit Titling" w:hAnsi="Michelin Unit Titling"/>
                                        <w:color w:val="575757"/>
                                      </w:rPr>
                                      <w:t>IA</w:t>
                                    </w:r>
                                    <w:r>
                                      <w:rPr>
                                        <w:rFonts w:ascii="Michelin Unit Titling" w:hAnsi="Michelin Unit Titling"/>
                                        <w:color w:val="575757"/>
                                      </w:rPr>
                                      <w:t xml:space="preserve"> MICHELIN</w:t>
                                    </w:r>
                                  </w:p>
                                </w:sdtContent>
                              </w:sdt>
                              <w:p w14:paraId="10BD0259" w14:textId="05D65F40" w:rsidR="00AC518E" w:rsidRPr="004C7052" w:rsidRDefault="00AC518E" w:rsidP="00FA5F7A">
                                <w:pPr>
                                  <w:jc w:val="center"/>
                                  <w:rPr>
                                    <w:rFonts w:ascii="Michelin" w:hAnsi="Michelin"/>
                                    <w:color w:val="57575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" fillcolor="white [3201]" stroked="f" strokeweight=".5pt">
                    <v:textbox>
                      <w:txbxContent>
                        <w:sdt>
                          <w:sdtPr>
                            <w:id w:val="1481297489"/>
                            <w:docPartObj>
                              <w:docPartGallery w:val="Cover Pages"/>
                              <w:docPartUnique/>
                            </w:docPartObj>
                          </w:sdtPr>
                          <w:sdtContent>
                            <w:p w14:paraId="0C10BE72" w14:textId="3B2FD3DA" w:rsidR="00AC518E" w:rsidRDefault="00AC518E" w:rsidP="00D76B72">
                              <w:pPr>
                                <w:pStyle w:val="Contenidodelmarco"/>
                                <w:jc w:val="center"/>
                                <w:rPr>
                                  <w:rFonts w:ascii="Michelin Unit Titling" w:hAnsi="Michelin Unit Titling"/>
                                  <w:color w:val="575757"/>
                                </w:rPr>
                              </w:pPr>
                              <w:r>
                                <w:rPr>
                                  <w:rFonts w:ascii="Michelin Unit Titling" w:hAnsi="Michelin Unit Titling"/>
                                  <w:color w:val="575757"/>
                                </w:rPr>
                                <w:t>GU</w:t>
                              </w:r>
                              <w:r w:rsidR="0059086A">
                                <w:rPr>
                                  <w:rFonts w:ascii="Michelin Unit Titling" w:hAnsi="Michelin Unit Titling"/>
                                  <w:color w:val="575757"/>
                                </w:rPr>
                                <w:t>IA</w:t>
                              </w:r>
                              <w:r>
                                <w:rPr>
                                  <w:rFonts w:ascii="Michelin Unit Titling" w:hAnsi="Michelin Unit Titling"/>
                                  <w:color w:val="575757"/>
                                </w:rPr>
                                <w:t xml:space="preserve"> MICHELIN</w:t>
                              </w:r>
                            </w:p>
                          </w:sdtContent>
                        </w:sdt>
                        <w:p w14:paraId="10BD0259" w14:textId="05D65F40" w:rsidR="00AC518E" w:rsidRPr="004C7052" w:rsidRDefault="00AC518E" w:rsidP="00FA5F7A">
                          <w:pPr>
                            <w:jc w:val="center"/>
                            <w:rPr>
                              <w:rFonts w:ascii="Michelin" w:hAnsi="Michelin"/>
                              <w:color w:val="575757"/>
                            </w:rPr>
                          </w:pPr>
                        </w:p>
                      </w:txbxContent>
                    </v:textbox>
                    <w10:wrap anchorx="page"/>
                  </v:shape>
                </w:pict>
              </mc:Fallback>
            </mc:AlternateContent>
          </w:r>
        </w:p>
        <w:p w14:paraId="2ACEFB83" w14:textId="135B8DCE" w:rsidR="00A5237A" w:rsidRPr="0059086A" w:rsidRDefault="00436977" w:rsidP="00FA5F7A">
          <w:pPr>
            <w:ind w:right="1394"/>
            <w:rPr>
              <w:rFonts w:ascii="Arial" w:hAnsi="Arial" w:cs="Arial"/>
              <w:lang w:val="pt-PT"/>
            </w:rPr>
          </w:pPr>
          <w:r w:rsidRPr="0059086A">
            <w:rPr>
              <w:rFonts w:ascii="Arial" w:hAnsi="Arial" w:cs="Arial"/>
              <w:noProof/>
              <w:lang w:val="pt-PT" w:eastAsia="es-ES_tradnl"/>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48FC31C7" w14:textId="77777777" w:rsidR="00A66AE6" w:rsidRPr="0059086A" w:rsidRDefault="00A66AE6" w:rsidP="00FA5F7A">
          <w:pPr>
            <w:ind w:right="1394"/>
            <w:rPr>
              <w:rFonts w:ascii="Arial" w:hAnsi="Arial" w:cs="Arial"/>
              <w:lang w:val="pt-PT"/>
            </w:rPr>
          </w:pPr>
        </w:p>
        <w:p w14:paraId="35EDD5A9" w14:textId="65996673" w:rsidR="00A5237A" w:rsidRPr="0059086A" w:rsidRDefault="00000000" w:rsidP="00FA5F7A">
          <w:pPr>
            <w:ind w:right="1394"/>
            <w:rPr>
              <w:rFonts w:ascii="Arial" w:hAnsi="Arial" w:cs="Arial"/>
              <w:lang w:val="pt-PT"/>
            </w:rPr>
          </w:pPr>
        </w:p>
      </w:sdtContent>
    </w:sdt>
    <w:p w14:paraId="60882C7D" w14:textId="51682375" w:rsidR="00FA5F7A" w:rsidRPr="0059086A" w:rsidRDefault="00FA5F7A" w:rsidP="00FA5F7A">
      <w:pPr>
        <w:ind w:left="5760" w:right="1394"/>
        <w:rPr>
          <w:rFonts w:ascii="Arial" w:hAnsi="Arial" w:cs="Arial"/>
          <w:sz w:val="20"/>
          <w:szCs w:val="20"/>
          <w:lang w:val="pt-PT"/>
        </w:rPr>
      </w:pPr>
      <w:r w:rsidRPr="0059086A">
        <w:rPr>
          <w:rFonts w:ascii="Arial" w:hAnsi="Arial" w:cs="Arial"/>
          <w:sz w:val="20"/>
          <w:szCs w:val="20"/>
          <w:lang w:val="pt-PT"/>
        </w:rPr>
        <w:t xml:space="preserve">   </w:t>
      </w:r>
      <w:r w:rsidR="0059086A" w:rsidRPr="0059086A">
        <w:rPr>
          <w:rFonts w:ascii="Arial" w:hAnsi="Arial" w:cs="Arial"/>
          <w:sz w:val="20"/>
          <w:szCs w:val="20"/>
          <w:lang w:val="pt-PT"/>
        </w:rPr>
        <w:t>Lisboa</w:t>
      </w:r>
      <w:r w:rsidRPr="0059086A">
        <w:rPr>
          <w:rFonts w:ascii="Arial" w:hAnsi="Arial" w:cs="Arial"/>
          <w:sz w:val="20"/>
          <w:szCs w:val="20"/>
          <w:lang w:val="pt-PT"/>
        </w:rPr>
        <w:t xml:space="preserve">, </w:t>
      </w:r>
      <w:r w:rsidR="00CC3D6D" w:rsidRPr="0059086A">
        <w:rPr>
          <w:rFonts w:ascii="Arial" w:hAnsi="Arial" w:cs="Arial"/>
          <w:sz w:val="20"/>
          <w:szCs w:val="20"/>
          <w:lang w:val="pt-PT"/>
        </w:rPr>
        <w:t>31</w:t>
      </w:r>
      <w:r w:rsidRPr="0059086A">
        <w:rPr>
          <w:rFonts w:ascii="Arial" w:hAnsi="Arial" w:cs="Arial"/>
          <w:sz w:val="20"/>
          <w:szCs w:val="20"/>
          <w:lang w:val="pt-PT"/>
        </w:rPr>
        <w:t xml:space="preserve"> de </w:t>
      </w:r>
      <w:r w:rsidR="0059086A" w:rsidRPr="0059086A">
        <w:rPr>
          <w:rFonts w:ascii="Arial" w:hAnsi="Arial" w:cs="Arial"/>
          <w:sz w:val="20"/>
          <w:szCs w:val="20"/>
          <w:lang w:val="pt-PT"/>
        </w:rPr>
        <w:t xml:space="preserve">janeiro de </w:t>
      </w:r>
      <w:r w:rsidRPr="0059086A">
        <w:rPr>
          <w:rFonts w:ascii="Arial" w:hAnsi="Arial" w:cs="Arial"/>
          <w:sz w:val="20"/>
          <w:szCs w:val="20"/>
          <w:lang w:val="pt-PT"/>
        </w:rPr>
        <w:t>202</w:t>
      </w:r>
      <w:r w:rsidR="00CC3D6D" w:rsidRPr="0059086A">
        <w:rPr>
          <w:rFonts w:ascii="Arial" w:hAnsi="Arial" w:cs="Arial"/>
          <w:sz w:val="20"/>
          <w:szCs w:val="20"/>
          <w:lang w:val="pt-PT"/>
        </w:rPr>
        <w:t>4</w:t>
      </w:r>
    </w:p>
    <w:p w14:paraId="631F9A63" w14:textId="77777777" w:rsidR="00FA5F7A" w:rsidRPr="0059086A" w:rsidRDefault="00FA5F7A" w:rsidP="00FA5F7A">
      <w:pPr>
        <w:ind w:right="1394"/>
        <w:jc w:val="center"/>
        <w:rPr>
          <w:rFonts w:ascii="Arial" w:hAnsi="Arial" w:cs="Arial"/>
          <w:lang w:val="pt-PT"/>
        </w:rPr>
      </w:pPr>
    </w:p>
    <w:p w14:paraId="1807B39F" w14:textId="77777777" w:rsidR="00C956D0" w:rsidRPr="0059086A" w:rsidRDefault="00C956D0" w:rsidP="00FA5F7A">
      <w:pPr>
        <w:ind w:right="1394"/>
        <w:jc w:val="center"/>
        <w:rPr>
          <w:rFonts w:ascii="Arial" w:hAnsi="Arial" w:cs="Arial"/>
          <w:b/>
          <w:sz w:val="28"/>
          <w:szCs w:val="28"/>
          <w:lang w:val="pt-PT"/>
        </w:rPr>
      </w:pPr>
    </w:p>
    <w:p w14:paraId="5C259036" w14:textId="0ABA8C93" w:rsidR="00CC3D6D" w:rsidRPr="0059086A" w:rsidRDefault="00CC3D6D" w:rsidP="00CC3D6D">
      <w:pPr>
        <w:ind w:right="1394"/>
        <w:jc w:val="center"/>
        <w:rPr>
          <w:rFonts w:ascii="Arial" w:hAnsi="Arial" w:cs="Arial"/>
          <w:b/>
          <w:sz w:val="28"/>
          <w:szCs w:val="28"/>
          <w:lang w:val="pt-PT"/>
        </w:rPr>
      </w:pPr>
      <w:r w:rsidRPr="0059086A">
        <w:rPr>
          <w:rFonts w:ascii="Arial" w:hAnsi="Arial" w:cs="Arial"/>
          <w:b/>
          <w:sz w:val="28"/>
          <w:szCs w:val="28"/>
          <w:lang w:val="pt-PT"/>
        </w:rPr>
        <w:t>2023 f</w:t>
      </w:r>
      <w:r w:rsidR="0059086A" w:rsidRPr="0059086A">
        <w:rPr>
          <w:rFonts w:ascii="Arial" w:hAnsi="Arial" w:cs="Arial"/>
          <w:b/>
          <w:sz w:val="28"/>
          <w:szCs w:val="28"/>
          <w:lang w:val="pt-PT"/>
        </w:rPr>
        <w:t xml:space="preserve">oi um </w:t>
      </w:r>
      <w:r w:rsidRPr="0059086A">
        <w:rPr>
          <w:rFonts w:ascii="Arial" w:hAnsi="Arial" w:cs="Arial"/>
          <w:b/>
          <w:sz w:val="28"/>
          <w:szCs w:val="28"/>
          <w:lang w:val="pt-PT"/>
        </w:rPr>
        <w:t>a</w:t>
      </w:r>
      <w:r w:rsidR="0059086A" w:rsidRPr="0059086A">
        <w:rPr>
          <w:rFonts w:ascii="Arial" w:hAnsi="Arial" w:cs="Arial"/>
          <w:b/>
          <w:sz w:val="28"/>
          <w:szCs w:val="28"/>
          <w:lang w:val="pt-PT"/>
        </w:rPr>
        <w:t>n</w:t>
      </w:r>
      <w:r w:rsidRPr="0059086A">
        <w:rPr>
          <w:rFonts w:ascii="Arial" w:hAnsi="Arial" w:cs="Arial"/>
          <w:b/>
          <w:sz w:val="28"/>
          <w:szCs w:val="28"/>
          <w:lang w:val="pt-PT"/>
        </w:rPr>
        <w:t>o c</w:t>
      </w:r>
      <w:r w:rsidR="0059086A" w:rsidRPr="0059086A">
        <w:rPr>
          <w:rFonts w:ascii="Arial" w:hAnsi="Arial" w:cs="Arial"/>
          <w:b/>
          <w:sz w:val="28"/>
          <w:szCs w:val="28"/>
          <w:lang w:val="pt-PT"/>
        </w:rPr>
        <w:t>h</w:t>
      </w:r>
      <w:r w:rsidRPr="0059086A">
        <w:rPr>
          <w:rFonts w:ascii="Arial" w:hAnsi="Arial" w:cs="Arial"/>
          <w:b/>
          <w:sz w:val="28"/>
          <w:szCs w:val="28"/>
          <w:lang w:val="pt-PT"/>
        </w:rPr>
        <w:t xml:space="preserve">ave para </w:t>
      </w:r>
      <w:r w:rsidR="0059086A" w:rsidRPr="0059086A">
        <w:rPr>
          <w:rFonts w:ascii="Arial" w:hAnsi="Arial" w:cs="Arial"/>
          <w:b/>
          <w:sz w:val="28"/>
          <w:szCs w:val="28"/>
          <w:lang w:val="pt-PT"/>
        </w:rPr>
        <w:t xml:space="preserve">o </w:t>
      </w:r>
      <w:r w:rsidRPr="0059086A">
        <w:rPr>
          <w:rFonts w:ascii="Arial" w:hAnsi="Arial" w:cs="Arial"/>
          <w:b/>
          <w:sz w:val="28"/>
          <w:szCs w:val="28"/>
          <w:lang w:val="pt-PT"/>
        </w:rPr>
        <w:t>Gu</w:t>
      </w:r>
      <w:r w:rsidR="0059086A" w:rsidRPr="0059086A">
        <w:rPr>
          <w:rFonts w:ascii="Arial" w:hAnsi="Arial" w:cs="Arial"/>
          <w:b/>
          <w:sz w:val="28"/>
          <w:szCs w:val="28"/>
          <w:lang w:val="pt-PT"/>
        </w:rPr>
        <w:t>i</w:t>
      </w:r>
      <w:r w:rsidRPr="0059086A">
        <w:rPr>
          <w:rFonts w:ascii="Arial" w:hAnsi="Arial" w:cs="Arial"/>
          <w:b/>
          <w:sz w:val="28"/>
          <w:szCs w:val="28"/>
          <w:lang w:val="pt-PT"/>
        </w:rPr>
        <w:t>a Michelin.</w:t>
      </w:r>
    </w:p>
    <w:p w14:paraId="2D5E6B36" w14:textId="62C60F11" w:rsidR="0060388A" w:rsidRPr="0059086A" w:rsidRDefault="00CC3D6D" w:rsidP="00CC3D6D">
      <w:pPr>
        <w:ind w:right="1394"/>
        <w:jc w:val="center"/>
        <w:rPr>
          <w:rFonts w:ascii="Arial" w:hAnsi="Arial" w:cs="Arial"/>
          <w:b/>
          <w:sz w:val="28"/>
          <w:szCs w:val="28"/>
          <w:lang w:val="pt-PT"/>
        </w:rPr>
      </w:pPr>
      <w:r w:rsidRPr="0059086A">
        <w:rPr>
          <w:rFonts w:ascii="Arial" w:hAnsi="Arial" w:cs="Arial"/>
          <w:b/>
          <w:sz w:val="28"/>
          <w:szCs w:val="28"/>
          <w:lang w:val="pt-PT"/>
        </w:rPr>
        <w:t>2024 a</w:t>
      </w:r>
      <w:r w:rsidR="0059086A" w:rsidRPr="0059086A">
        <w:rPr>
          <w:rFonts w:ascii="Arial" w:hAnsi="Arial" w:cs="Arial"/>
          <w:b/>
          <w:sz w:val="28"/>
          <w:szCs w:val="28"/>
          <w:lang w:val="pt-PT"/>
        </w:rPr>
        <w:t xml:space="preserve">largará </w:t>
      </w:r>
      <w:r w:rsidR="00DE08EA">
        <w:rPr>
          <w:rFonts w:ascii="Arial" w:hAnsi="Arial" w:cs="Arial"/>
          <w:b/>
          <w:sz w:val="28"/>
          <w:szCs w:val="28"/>
          <w:lang w:val="pt-PT"/>
        </w:rPr>
        <w:t xml:space="preserve">em </w:t>
      </w:r>
      <w:r w:rsidRPr="0059086A">
        <w:rPr>
          <w:rFonts w:ascii="Arial" w:hAnsi="Arial" w:cs="Arial"/>
          <w:b/>
          <w:sz w:val="28"/>
          <w:szCs w:val="28"/>
          <w:lang w:val="pt-PT"/>
        </w:rPr>
        <w:t>definitiv</w:t>
      </w:r>
      <w:r w:rsidR="00DE08EA">
        <w:rPr>
          <w:rFonts w:ascii="Arial" w:hAnsi="Arial" w:cs="Arial"/>
          <w:b/>
          <w:sz w:val="28"/>
          <w:szCs w:val="28"/>
          <w:lang w:val="pt-PT"/>
        </w:rPr>
        <w:t xml:space="preserve">o </w:t>
      </w:r>
      <w:r w:rsidR="0059086A" w:rsidRPr="0059086A">
        <w:rPr>
          <w:rFonts w:ascii="Arial" w:hAnsi="Arial" w:cs="Arial"/>
          <w:b/>
          <w:sz w:val="28"/>
          <w:szCs w:val="28"/>
          <w:lang w:val="pt-PT"/>
        </w:rPr>
        <w:t xml:space="preserve">os </w:t>
      </w:r>
      <w:r w:rsidRPr="0059086A">
        <w:rPr>
          <w:rFonts w:ascii="Arial" w:hAnsi="Arial" w:cs="Arial"/>
          <w:b/>
          <w:sz w:val="28"/>
          <w:szCs w:val="28"/>
          <w:lang w:val="pt-PT"/>
        </w:rPr>
        <w:t>s</w:t>
      </w:r>
      <w:r w:rsidR="0059086A" w:rsidRPr="0059086A">
        <w:rPr>
          <w:rFonts w:ascii="Arial" w:hAnsi="Arial" w:cs="Arial"/>
          <w:b/>
          <w:sz w:val="28"/>
          <w:szCs w:val="28"/>
          <w:lang w:val="pt-PT"/>
        </w:rPr>
        <w:t>e</w:t>
      </w:r>
      <w:r w:rsidRPr="0059086A">
        <w:rPr>
          <w:rFonts w:ascii="Arial" w:hAnsi="Arial" w:cs="Arial"/>
          <w:b/>
          <w:sz w:val="28"/>
          <w:szCs w:val="28"/>
          <w:lang w:val="pt-PT"/>
        </w:rPr>
        <w:t>us horizontes</w:t>
      </w:r>
    </w:p>
    <w:p w14:paraId="313146F7" w14:textId="77777777" w:rsidR="00FA5F7A" w:rsidRPr="0059086A" w:rsidRDefault="00FA5F7A" w:rsidP="00FA5F7A">
      <w:pPr>
        <w:ind w:right="1394"/>
        <w:rPr>
          <w:rStyle w:val="normaltextrun"/>
          <w:rFonts w:ascii="Arial" w:eastAsiaTheme="majorEastAsia" w:hAnsi="Arial" w:cs="Arial"/>
          <w:b/>
          <w:bCs/>
          <w:sz w:val="22"/>
          <w:szCs w:val="22"/>
          <w:lang w:val="pt-PT"/>
        </w:rPr>
      </w:pPr>
    </w:p>
    <w:p w14:paraId="7045D81B" w14:textId="77777777" w:rsidR="00873817" w:rsidRPr="0059086A" w:rsidRDefault="00873817" w:rsidP="00FA5F7A">
      <w:pPr>
        <w:ind w:right="1394"/>
        <w:rPr>
          <w:rStyle w:val="normaltextrun"/>
          <w:rFonts w:ascii="Arial" w:eastAsiaTheme="majorEastAsia" w:hAnsi="Arial" w:cs="Arial"/>
          <w:b/>
          <w:bCs/>
          <w:sz w:val="22"/>
          <w:szCs w:val="22"/>
          <w:lang w:val="pt-PT"/>
        </w:rPr>
      </w:pPr>
    </w:p>
    <w:p w14:paraId="09133B0B" w14:textId="73A51353" w:rsidR="00CC3D6D" w:rsidRPr="0059086A" w:rsidRDefault="00DE08EA" w:rsidP="00CC3D6D">
      <w:pPr>
        <w:pStyle w:val="Prrafodelista"/>
        <w:numPr>
          <w:ilvl w:val="0"/>
          <w:numId w:val="1"/>
        </w:numPr>
        <w:ind w:right="1394"/>
        <w:jc w:val="both"/>
        <w:rPr>
          <w:rFonts w:ascii="Arial" w:eastAsia="Calibri" w:hAnsi="Arial" w:cs="Arial"/>
          <w:lang w:val="pt-PT"/>
        </w:rPr>
      </w:pPr>
      <w:r>
        <w:rPr>
          <w:rFonts w:ascii="Arial" w:eastAsia="Calibri" w:hAnsi="Arial" w:cs="Arial"/>
          <w:lang w:val="pt-PT"/>
        </w:rPr>
        <w:t>An</w:t>
      </w:r>
      <w:r w:rsidR="00CC3D6D" w:rsidRPr="0059086A">
        <w:rPr>
          <w:rFonts w:ascii="Arial" w:eastAsia="Calibri" w:hAnsi="Arial" w:cs="Arial"/>
          <w:lang w:val="pt-PT"/>
        </w:rPr>
        <w:t xml:space="preserve">o </w:t>
      </w:r>
      <w:r>
        <w:rPr>
          <w:rFonts w:ascii="Arial" w:eastAsia="Calibri" w:hAnsi="Arial" w:cs="Arial"/>
          <w:lang w:val="pt-PT"/>
        </w:rPr>
        <w:t xml:space="preserve">de </w:t>
      </w:r>
      <w:r w:rsidR="00CC3D6D" w:rsidRPr="0059086A">
        <w:rPr>
          <w:rFonts w:ascii="Arial" w:eastAsia="Calibri" w:hAnsi="Arial" w:cs="Arial"/>
          <w:lang w:val="pt-PT"/>
        </w:rPr>
        <w:t xml:space="preserve">2023 </w:t>
      </w:r>
      <w:r>
        <w:rPr>
          <w:rFonts w:ascii="Arial" w:eastAsia="Calibri" w:hAnsi="Arial" w:cs="Arial"/>
          <w:lang w:val="pt-PT"/>
        </w:rPr>
        <w:t xml:space="preserve">constituiu um </w:t>
      </w:r>
      <w:r w:rsidR="00CC3D6D" w:rsidRPr="0059086A">
        <w:rPr>
          <w:rFonts w:ascii="Arial" w:eastAsia="Calibri" w:hAnsi="Arial" w:cs="Arial"/>
          <w:lang w:val="pt-PT"/>
        </w:rPr>
        <w:t>p</w:t>
      </w:r>
      <w:r>
        <w:rPr>
          <w:rFonts w:ascii="Arial" w:eastAsia="Calibri" w:hAnsi="Arial" w:cs="Arial"/>
          <w:lang w:val="pt-PT"/>
        </w:rPr>
        <w:t>o</w:t>
      </w:r>
      <w:r w:rsidR="00CC3D6D" w:rsidRPr="0059086A">
        <w:rPr>
          <w:rFonts w:ascii="Arial" w:eastAsia="Calibri" w:hAnsi="Arial" w:cs="Arial"/>
          <w:lang w:val="pt-PT"/>
        </w:rPr>
        <w:t xml:space="preserve">nto de </w:t>
      </w:r>
      <w:r>
        <w:rPr>
          <w:rFonts w:ascii="Arial" w:eastAsia="Calibri" w:hAnsi="Arial" w:cs="Arial"/>
          <w:lang w:val="pt-PT"/>
        </w:rPr>
        <w:t xml:space="preserve">viragem </w:t>
      </w:r>
      <w:r w:rsidR="00CC3D6D" w:rsidRPr="0059086A">
        <w:rPr>
          <w:rFonts w:ascii="Arial" w:eastAsia="Calibri" w:hAnsi="Arial" w:cs="Arial"/>
          <w:lang w:val="pt-PT"/>
        </w:rPr>
        <w:t xml:space="preserve">para </w:t>
      </w:r>
      <w:r>
        <w:rPr>
          <w:rFonts w:ascii="Arial" w:eastAsia="Calibri" w:hAnsi="Arial" w:cs="Arial"/>
          <w:lang w:val="pt-PT"/>
        </w:rPr>
        <w:t xml:space="preserve">o </w:t>
      </w:r>
      <w:r w:rsidR="00CC3D6D" w:rsidRPr="0059086A">
        <w:rPr>
          <w:rFonts w:ascii="Arial" w:eastAsia="Calibri" w:hAnsi="Arial" w:cs="Arial"/>
          <w:lang w:val="pt-PT"/>
        </w:rPr>
        <w:t>Gu</w:t>
      </w:r>
      <w:r>
        <w:rPr>
          <w:rFonts w:ascii="Arial" w:eastAsia="Calibri" w:hAnsi="Arial" w:cs="Arial"/>
          <w:lang w:val="pt-PT"/>
        </w:rPr>
        <w:t>i</w:t>
      </w:r>
      <w:r w:rsidR="00CC3D6D" w:rsidRPr="0059086A">
        <w:rPr>
          <w:rFonts w:ascii="Arial" w:eastAsia="Calibri" w:hAnsi="Arial" w:cs="Arial"/>
          <w:lang w:val="pt-PT"/>
        </w:rPr>
        <w:t xml:space="preserve">a MICHELIN, </w:t>
      </w:r>
      <w:r>
        <w:rPr>
          <w:rFonts w:ascii="Arial" w:eastAsia="Calibri" w:hAnsi="Arial" w:cs="Arial"/>
          <w:lang w:val="pt-PT"/>
        </w:rPr>
        <w:t xml:space="preserve">com o anúncio de uma </w:t>
      </w:r>
      <w:r w:rsidR="00CC3D6D" w:rsidRPr="0059086A">
        <w:rPr>
          <w:rFonts w:ascii="Arial" w:eastAsia="Calibri" w:hAnsi="Arial" w:cs="Arial"/>
          <w:lang w:val="pt-PT"/>
        </w:rPr>
        <w:t>n</w:t>
      </w:r>
      <w:r>
        <w:rPr>
          <w:rFonts w:ascii="Arial" w:eastAsia="Calibri" w:hAnsi="Arial" w:cs="Arial"/>
          <w:lang w:val="pt-PT"/>
        </w:rPr>
        <w:t>o</w:t>
      </w:r>
      <w:r w:rsidR="00CC3D6D" w:rsidRPr="0059086A">
        <w:rPr>
          <w:rFonts w:ascii="Arial" w:eastAsia="Calibri" w:hAnsi="Arial" w:cs="Arial"/>
          <w:lang w:val="pt-PT"/>
        </w:rPr>
        <w:t>va distin</w:t>
      </w:r>
      <w:r>
        <w:rPr>
          <w:rFonts w:ascii="Arial" w:eastAsia="Calibri" w:hAnsi="Arial" w:cs="Arial"/>
          <w:lang w:val="pt-PT"/>
        </w:rPr>
        <w:t xml:space="preserve">ção </w:t>
      </w:r>
      <w:r w:rsidR="00CC3D6D" w:rsidRPr="0059086A">
        <w:rPr>
          <w:rFonts w:ascii="Arial" w:eastAsia="Calibri" w:hAnsi="Arial" w:cs="Arial"/>
          <w:lang w:val="pt-PT"/>
        </w:rPr>
        <w:t>hotele</w:t>
      </w:r>
      <w:r>
        <w:rPr>
          <w:rFonts w:ascii="Arial" w:eastAsia="Calibri" w:hAnsi="Arial" w:cs="Arial"/>
          <w:lang w:val="pt-PT"/>
        </w:rPr>
        <w:t>i</w:t>
      </w:r>
      <w:r w:rsidR="00CC3D6D" w:rsidRPr="0059086A">
        <w:rPr>
          <w:rFonts w:ascii="Arial" w:eastAsia="Calibri" w:hAnsi="Arial" w:cs="Arial"/>
          <w:lang w:val="pt-PT"/>
        </w:rPr>
        <w:t xml:space="preserve">ra: a </w:t>
      </w:r>
      <w:r>
        <w:rPr>
          <w:rFonts w:ascii="Arial" w:eastAsia="Calibri" w:hAnsi="Arial" w:cs="Arial"/>
          <w:lang w:val="pt-PT"/>
        </w:rPr>
        <w:t>Ch</w:t>
      </w:r>
      <w:r w:rsidR="00CC3D6D" w:rsidRPr="0059086A">
        <w:rPr>
          <w:rFonts w:ascii="Arial" w:eastAsia="Calibri" w:hAnsi="Arial" w:cs="Arial"/>
          <w:lang w:val="pt-PT"/>
        </w:rPr>
        <w:t>ave MICHELIN.</w:t>
      </w:r>
    </w:p>
    <w:p w14:paraId="41CCDB5B" w14:textId="3ADE5442" w:rsidR="00CC3D6D" w:rsidRPr="0059086A" w:rsidRDefault="00DE08EA" w:rsidP="00CC3D6D">
      <w:pPr>
        <w:pStyle w:val="Prrafodelista"/>
        <w:numPr>
          <w:ilvl w:val="0"/>
          <w:numId w:val="1"/>
        </w:numPr>
        <w:ind w:right="1394"/>
        <w:jc w:val="both"/>
        <w:rPr>
          <w:rFonts w:ascii="Arial" w:eastAsia="Calibri" w:hAnsi="Arial" w:cs="Arial"/>
          <w:lang w:val="pt-PT"/>
        </w:rPr>
      </w:pPr>
      <w:r>
        <w:rPr>
          <w:rFonts w:ascii="Arial" w:eastAsia="Calibri" w:hAnsi="Arial" w:cs="Arial"/>
          <w:lang w:val="pt-PT"/>
        </w:rPr>
        <w:t>P</w:t>
      </w:r>
      <w:r w:rsidR="00CC3D6D" w:rsidRPr="0059086A">
        <w:rPr>
          <w:rFonts w:ascii="Arial" w:eastAsia="Calibri" w:hAnsi="Arial" w:cs="Arial"/>
          <w:lang w:val="pt-PT"/>
        </w:rPr>
        <w:t>anorama gastronómico internacional está e</w:t>
      </w:r>
      <w:r>
        <w:rPr>
          <w:rFonts w:ascii="Arial" w:eastAsia="Calibri" w:hAnsi="Arial" w:cs="Arial"/>
          <w:lang w:val="pt-PT"/>
        </w:rPr>
        <w:t xml:space="preserve">m </w:t>
      </w:r>
      <w:r w:rsidR="00CC3D6D" w:rsidRPr="0059086A">
        <w:rPr>
          <w:rFonts w:ascii="Arial" w:eastAsia="Calibri" w:hAnsi="Arial" w:cs="Arial"/>
          <w:lang w:val="pt-PT"/>
        </w:rPr>
        <w:t>constante expans</w:t>
      </w:r>
      <w:r>
        <w:rPr>
          <w:rFonts w:ascii="Arial" w:eastAsia="Calibri" w:hAnsi="Arial" w:cs="Arial"/>
          <w:lang w:val="pt-PT"/>
        </w:rPr>
        <w:t>ão</w:t>
      </w:r>
      <w:r w:rsidR="00CC3D6D" w:rsidRPr="0059086A">
        <w:rPr>
          <w:rFonts w:ascii="Arial" w:eastAsia="Calibri" w:hAnsi="Arial" w:cs="Arial"/>
          <w:lang w:val="pt-PT"/>
        </w:rPr>
        <w:t>, co</w:t>
      </w:r>
      <w:r>
        <w:rPr>
          <w:rFonts w:ascii="Arial" w:eastAsia="Calibri" w:hAnsi="Arial" w:cs="Arial"/>
          <w:lang w:val="pt-PT"/>
        </w:rPr>
        <w:t xml:space="preserve">m </w:t>
      </w:r>
      <w:r w:rsidR="00CC3D6D" w:rsidRPr="0059086A">
        <w:rPr>
          <w:rFonts w:ascii="Arial" w:eastAsia="Calibri" w:hAnsi="Arial" w:cs="Arial"/>
          <w:lang w:val="pt-PT"/>
        </w:rPr>
        <w:t>on</w:t>
      </w:r>
      <w:r>
        <w:rPr>
          <w:rFonts w:ascii="Arial" w:eastAsia="Calibri" w:hAnsi="Arial" w:cs="Arial"/>
          <w:lang w:val="pt-PT"/>
        </w:rPr>
        <w:t>z</w:t>
      </w:r>
      <w:r w:rsidR="00CC3D6D" w:rsidRPr="0059086A">
        <w:rPr>
          <w:rFonts w:ascii="Arial" w:eastAsia="Calibri" w:hAnsi="Arial" w:cs="Arial"/>
          <w:lang w:val="pt-PT"/>
        </w:rPr>
        <w:t>e n</w:t>
      </w:r>
      <w:r>
        <w:rPr>
          <w:rFonts w:ascii="Arial" w:eastAsia="Calibri" w:hAnsi="Arial" w:cs="Arial"/>
          <w:lang w:val="pt-PT"/>
        </w:rPr>
        <w:t>o</w:t>
      </w:r>
      <w:r w:rsidR="00CC3D6D" w:rsidRPr="0059086A">
        <w:rPr>
          <w:rFonts w:ascii="Arial" w:eastAsia="Calibri" w:hAnsi="Arial" w:cs="Arial"/>
          <w:lang w:val="pt-PT"/>
        </w:rPr>
        <w:t>vos destinos MICHELIN e</w:t>
      </w:r>
      <w:r>
        <w:rPr>
          <w:rFonts w:ascii="Arial" w:eastAsia="Calibri" w:hAnsi="Arial" w:cs="Arial"/>
          <w:lang w:val="pt-PT"/>
        </w:rPr>
        <w:t xml:space="preserve">m </w:t>
      </w:r>
      <w:r w:rsidR="00CC3D6D" w:rsidRPr="0059086A">
        <w:rPr>
          <w:rFonts w:ascii="Arial" w:eastAsia="Calibri" w:hAnsi="Arial" w:cs="Arial"/>
          <w:lang w:val="pt-PT"/>
        </w:rPr>
        <w:t>2023</w:t>
      </w:r>
      <w:r>
        <w:rPr>
          <w:rFonts w:ascii="Arial" w:eastAsia="Calibri" w:hAnsi="Arial" w:cs="Arial"/>
          <w:lang w:val="pt-PT"/>
        </w:rPr>
        <w:t>, e</w:t>
      </w:r>
      <w:r w:rsidR="00CC3D6D" w:rsidRPr="0059086A">
        <w:rPr>
          <w:rFonts w:ascii="Arial" w:eastAsia="Calibri" w:hAnsi="Arial" w:cs="Arial"/>
          <w:lang w:val="pt-PT"/>
        </w:rPr>
        <w:t xml:space="preserve"> o</w:t>
      </w:r>
      <w:r>
        <w:rPr>
          <w:rFonts w:ascii="Arial" w:eastAsia="Calibri" w:hAnsi="Arial" w:cs="Arial"/>
          <w:lang w:val="pt-PT"/>
        </w:rPr>
        <w:t>u</w:t>
      </w:r>
      <w:r w:rsidR="00CC3D6D" w:rsidRPr="0059086A">
        <w:rPr>
          <w:rFonts w:ascii="Arial" w:eastAsia="Calibri" w:hAnsi="Arial" w:cs="Arial"/>
          <w:lang w:val="pt-PT"/>
        </w:rPr>
        <w:t xml:space="preserve">tros que </w:t>
      </w:r>
      <w:r>
        <w:rPr>
          <w:rFonts w:ascii="Arial" w:eastAsia="Calibri" w:hAnsi="Arial" w:cs="Arial"/>
          <w:lang w:val="pt-PT"/>
        </w:rPr>
        <w:t>ch</w:t>
      </w:r>
      <w:r w:rsidR="00CC3D6D" w:rsidRPr="0059086A">
        <w:rPr>
          <w:rFonts w:ascii="Arial" w:eastAsia="Calibri" w:hAnsi="Arial" w:cs="Arial"/>
          <w:lang w:val="pt-PT"/>
        </w:rPr>
        <w:t>egar</w:t>
      </w:r>
      <w:r>
        <w:rPr>
          <w:rFonts w:ascii="Arial" w:eastAsia="Calibri" w:hAnsi="Arial" w:cs="Arial"/>
          <w:lang w:val="pt-PT"/>
        </w:rPr>
        <w:t xml:space="preserve">ão em </w:t>
      </w:r>
      <w:r w:rsidR="00CC3D6D" w:rsidRPr="0059086A">
        <w:rPr>
          <w:rFonts w:ascii="Arial" w:eastAsia="Calibri" w:hAnsi="Arial" w:cs="Arial"/>
          <w:lang w:val="pt-PT"/>
        </w:rPr>
        <w:t>2024. Cada vez s</w:t>
      </w:r>
      <w:r>
        <w:rPr>
          <w:rFonts w:ascii="Arial" w:eastAsia="Calibri" w:hAnsi="Arial" w:cs="Arial"/>
          <w:lang w:val="pt-PT"/>
        </w:rPr>
        <w:t xml:space="preserve">ão mais </w:t>
      </w:r>
      <w:r w:rsidR="00CC3D6D" w:rsidRPr="0059086A">
        <w:rPr>
          <w:rFonts w:ascii="Arial" w:eastAsia="Calibri" w:hAnsi="Arial" w:cs="Arial"/>
          <w:lang w:val="pt-PT"/>
        </w:rPr>
        <w:t>os restaurantes recon</w:t>
      </w:r>
      <w:r>
        <w:rPr>
          <w:rFonts w:ascii="Arial" w:eastAsia="Calibri" w:hAnsi="Arial" w:cs="Arial"/>
          <w:lang w:val="pt-PT"/>
        </w:rPr>
        <w:t>he</w:t>
      </w:r>
      <w:r w:rsidR="00CC3D6D" w:rsidRPr="0059086A">
        <w:rPr>
          <w:rFonts w:ascii="Arial" w:eastAsia="Calibri" w:hAnsi="Arial" w:cs="Arial"/>
          <w:lang w:val="pt-PT"/>
        </w:rPr>
        <w:t>cidos co</w:t>
      </w:r>
      <w:r>
        <w:rPr>
          <w:rFonts w:ascii="Arial" w:eastAsia="Calibri" w:hAnsi="Arial" w:cs="Arial"/>
          <w:lang w:val="pt-PT"/>
        </w:rPr>
        <w:t xml:space="preserve">m </w:t>
      </w:r>
      <w:r w:rsidR="00CC3D6D" w:rsidRPr="0059086A">
        <w:rPr>
          <w:rFonts w:ascii="Arial" w:eastAsia="Calibri" w:hAnsi="Arial" w:cs="Arial"/>
          <w:lang w:val="pt-PT"/>
        </w:rPr>
        <w:t>a Estrela Verde</w:t>
      </w:r>
    </w:p>
    <w:p w14:paraId="51919BB6" w14:textId="7598C9D2" w:rsidR="00CC3D6D" w:rsidRPr="0059086A" w:rsidRDefault="00DE08EA" w:rsidP="00CC3D6D">
      <w:pPr>
        <w:pStyle w:val="Prrafodelista"/>
        <w:numPr>
          <w:ilvl w:val="0"/>
          <w:numId w:val="1"/>
        </w:numPr>
        <w:ind w:right="1394"/>
        <w:jc w:val="both"/>
        <w:rPr>
          <w:rFonts w:ascii="Arial" w:eastAsia="Calibri" w:hAnsi="Arial" w:cs="Arial"/>
          <w:lang w:val="pt-PT"/>
        </w:rPr>
      </w:pPr>
      <w:r>
        <w:rPr>
          <w:rFonts w:ascii="Arial" w:eastAsia="Calibri" w:hAnsi="Arial" w:cs="Arial"/>
          <w:lang w:val="pt-PT"/>
        </w:rPr>
        <w:t>No</w:t>
      </w:r>
      <w:r w:rsidR="00CC3D6D" w:rsidRPr="0059086A">
        <w:rPr>
          <w:rFonts w:ascii="Arial" w:eastAsia="Calibri" w:hAnsi="Arial" w:cs="Arial"/>
          <w:lang w:val="pt-PT"/>
        </w:rPr>
        <w:t>va gera</w:t>
      </w:r>
      <w:r>
        <w:rPr>
          <w:rFonts w:ascii="Arial" w:eastAsia="Calibri" w:hAnsi="Arial" w:cs="Arial"/>
          <w:lang w:val="pt-PT"/>
        </w:rPr>
        <w:t xml:space="preserve">ção </w:t>
      </w:r>
      <w:r w:rsidR="00CC3D6D" w:rsidRPr="0059086A">
        <w:rPr>
          <w:rFonts w:ascii="Arial" w:eastAsia="Calibri" w:hAnsi="Arial" w:cs="Arial"/>
          <w:lang w:val="pt-PT"/>
        </w:rPr>
        <w:t xml:space="preserve">de amantes da </w:t>
      </w:r>
      <w:r>
        <w:rPr>
          <w:rFonts w:ascii="Arial" w:eastAsia="Calibri" w:hAnsi="Arial" w:cs="Arial"/>
          <w:lang w:val="pt-PT"/>
        </w:rPr>
        <w:t xml:space="preserve">gastronomia </w:t>
      </w:r>
      <w:r w:rsidR="00CC3D6D" w:rsidRPr="0059086A">
        <w:rPr>
          <w:rFonts w:ascii="Arial" w:eastAsia="Calibri" w:hAnsi="Arial" w:cs="Arial"/>
          <w:lang w:val="pt-PT"/>
        </w:rPr>
        <w:t>m</w:t>
      </w:r>
      <w:r>
        <w:rPr>
          <w:rFonts w:ascii="Arial" w:eastAsia="Calibri" w:hAnsi="Arial" w:cs="Arial"/>
          <w:lang w:val="pt-PT"/>
        </w:rPr>
        <w:t>o</w:t>
      </w:r>
      <w:r w:rsidR="00CC3D6D" w:rsidRPr="0059086A">
        <w:rPr>
          <w:rFonts w:ascii="Arial" w:eastAsia="Calibri" w:hAnsi="Arial" w:cs="Arial"/>
          <w:lang w:val="pt-PT"/>
        </w:rPr>
        <w:t>stra</w:t>
      </w:r>
      <w:r>
        <w:rPr>
          <w:rFonts w:ascii="Arial" w:eastAsia="Calibri" w:hAnsi="Arial" w:cs="Arial"/>
          <w:lang w:val="pt-PT"/>
        </w:rPr>
        <w:t xml:space="preserve">-se </w:t>
      </w:r>
      <w:r w:rsidR="00CC3D6D" w:rsidRPr="0059086A">
        <w:rPr>
          <w:rFonts w:ascii="Arial" w:eastAsia="Calibri" w:hAnsi="Arial" w:cs="Arial"/>
          <w:lang w:val="pt-PT"/>
        </w:rPr>
        <w:t>mu</w:t>
      </w:r>
      <w:r>
        <w:rPr>
          <w:rFonts w:ascii="Arial" w:eastAsia="Calibri" w:hAnsi="Arial" w:cs="Arial"/>
          <w:lang w:val="pt-PT"/>
        </w:rPr>
        <w:t>ito</w:t>
      </w:r>
      <w:r w:rsidR="00CC3D6D" w:rsidRPr="0059086A">
        <w:rPr>
          <w:rFonts w:ascii="Arial" w:eastAsia="Calibri" w:hAnsi="Arial" w:cs="Arial"/>
          <w:lang w:val="pt-PT"/>
        </w:rPr>
        <w:t xml:space="preserve"> ativa </w:t>
      </w:r>
      <w:r>
        <w:rPr>
          <w:rFonts w:ascii="Arial" w:eastAsia="Calibri" w:hAnsi="Arial" w:cs="Arial"/>
          <w:lang w:val="pt-PT"/>
        </w:rPr>
        <w:t>n</w:t>
      </w:r>
      <w:r w:rsidR="00CC3D6D" w:rsidRPr="0059086A">
        <w:rPr>
          <w:rFonts w:ascii="Arial" w:eastAsia="Calibri" w:hAnsi="Arial" w:cs="Arial"/>
          <w:lang w:val="pt-PT"/>
        </w:rPr>
        <w:t>as redes socia</w:t>
      </w:r>
      <w:r>
        <w:rPr>
          <w:rFonts w:ascii="Arial" w:eastAsia="Calibri" w:hAnsi="Arial" w:cs="Arial"/>
          <w:lang w:val="pt-PT"/>
        </w:rPr>
        <w:t>i</w:t>
      </w:r>
      <w:r w:rsidR="00CC3D6D" w:rsidRPr="0059086A">
        <w:rPr>
          <w:rFonts w:ascii="Arial" w:eastAsia="Calibri" w:hAnsi="Arial" w:cs="Arial"/>
          <w:lang w:val="pt-PT"/>
        </w:rPr>
        <w:t>s, co</w:t>
      </w:r>
      <w:r>
        <w:rPr>
          <w:rFonts w:ascii="Arial" w:eastAsia="Calibri" w:hAnsi="Arial" w:cs="Arial"/>
          <w:lang w:val="pt-PT"/>
        </w:rPr>
        <w:t>m</w:t>
      </w:r>
      <w:r w:rsidR="00CC3D6D" w:rsidRPr="0059086A">
        <w:rPr>
          <w:rFonts w:ascii="Arial" w:eastAsia="Calibri" w:hAnsi="Arial" w:cs="Arial"/>
          <w:lang w:val="pt-PT"/>
        </w:rPr>
        <w:t xml:space="preserve"> 5,5 mil</w:t>
      </w:r>
      <w:r>
        <w:rPr>
          <w:rFonts w:ascii="Arial" w:eastAsia="Calibri" w:hAnsi="Arial" w:cs="Arial"/>
          <w:lang w:val="pt-PT"/>
        </w:rPr>
        <w:t xml:space="preserve">hões </w:t>
      </w:r>
      <w:r w:rsidR="00CC3D6D" w:rsidRPr="0059086A">
        <w:rPr>
          <w:rFonts w:ascii="Arial" w:eastAsia="Calibri" w:hAnsi="Arial" w:cs="Arial"/>
          <w:lang w:val="pt-PT"/>
        </w:rPr>
        <w:t xml:space="preserve">de seguidores </w:t>
      </w:r>
      <w:r>
        <w:rPr>
          <w:rFonts w:ascii="Arial" w:eastAsia="Calibri" w:hAnsi="Arial" w:cs="Arial"/>
          <w:lang w:val="pt-PT"/>
        </w:rPr>
        <w:t>n</w:t>
      </w:r>
      <w:r w:rsidR="00CC3D6D" w:rsidRPr="0059086A">
        <w:rPr>
          <w:rFonts w:ascii="Arial" w:eastAsia="Calibri" w:hAnsi="Arial" w:cs="Arial"/>
          <w:lang w:val="pt-PT"/>
        </w:rPr>
        <w:t>as plataformas digita</w:t>
      </w:r>
      <w:r>
        <w:rPr>
          <w:rFonts w:ascii="Arial" w:eastAsia="Calibri" w:hAnsi="Arial" w:cs="Arial"/>
          <w:lang w:val="pt-PT"/>
        </w:rPr>
        <w:t xml:space="preserve">is do </w:t>
      </w:r>
      <w:r w:rsidR="00CC3D6D" w:rsidRPr="0059086A">
        <w:rPr>
          <w:rFonts w:ascii="Arial" w:eastAsia="Calibri" w:hAnsi="Arial" w:cs="Arial"/>
          <w:lang w:val="pt-PT"/>
        </w:rPr>
        <w:t>Gu</w:t>
      </w:r>
      <w:r>
        <w:rPr>
          <w:rFonts w:ascii="Arial" w:eastAsia="Calibri" w:hAnsi="Arial" w:cs="Arial"/>
          <w:lang w:val="pt-PT"/>
        </w:rPr>
        <w:t>i</w:t>
      </w:r>
      <w:r w:rsidR="00CC3D6D" w:rsidRPr="0059086A">
        <w:rPr>
          <w:rFonts w:ascii="Arial" w:eastAsia="Calibri" w:hAnsi="Arial" w:cs="Arial"/>
          <w:lang w:val="pt-PT"/>
        </w:rPr>
        <w:t>a MICHELIN</w:t>
      </w:r>
    </w:p>
    <w:p w14:paraId="73D76A3A" w14:textId="77777777" w:rsidR="00EB1204" w:rsidRPr="0059086A" w:rsidRDefault="00EB1204" w:rsidP="00EB1204">
      <w:pPr>
        <w:ind w:right="1394"/>
        <w:jc w:val="both"/>
        <w:rPr>
          <w:rFonts w:ascii="Arial" w:eastAsia="Calibri" w:hAnsi="Arial" w:cs="Arial"/>
          <w:lang w:val="pt-PT"/>
        </w:rPr>
      </w:pPr>
    </w:p>
    <w:p w14:paraId="42807EFE" w14:textId="77777777" w:rsidR="00873817" w:rsidRPr="0059086A" w:rsidRDefault="00873817" w:rsidP="0060388A">
      <w:pPr>
        <w:spacing w:line="276" w:lineRule="auto"/>
        <w:ind w:right="1394"/>
        <w:jc w:val="both"/>
        <w:rPr>
          <w:rFonts w:ascii="Arial" w:hAnsi="Arial" w:cs="Arial"/>
          <w:sz w:val="20"/>
          <w:szCs w:val="20"/>
          <w:lang w:val="pt-PT"/>
        </w:rPr>
      </w:pPr>
    </w:p>
    <w:p w14:paraId="43F7C300" w14:textId="56EA2998" w:rsidR="00CC3D6D" w:rsidRPr="0059086A" w:rsidRDefault="00DE08EA" w:rsidP="00CC3D6D">
      <w:pPr>
        <w:spacing w:line="276" w:lineRule="auto"/>
        <w:ind w:right="1394"/>
        <w:jc w:val="both"/>
        <w:rPr>
          <w:rFonts w:ascii="Arial" w:hAnsi="Arial" w:cs="Arial"/>
          <w:sz w:val="20"/>
          <w:szCs w:val="20"/>
          <w:lang w:val="pt-PT"/>
        </w:rPr>
      </w:pPr>
      <w:r>
        <w:rPr>
          <w:rFonts w:ascii="Arial" w:hAnsi="Arial" w:cs="Arial"/>
          <w:sz w:val="20"/>
          <w:szCs w:val="20"/>
          <w:lang w:val="pt-PT"/>
        </w:rPr>
        <w:t xml:space="preserve">O ano de </w:t>
      </w:r>
      <w:r w:rsidR="00CC3D6D" w:rsidRPr="0059086A">
        <w:rPr>
          <w:rFonts w:ascii="Arial" w:hAnsi="Arial" w:cs="Arial"/>
          <w:sz w:val="20"/>
          <w:szCs w:val="20"/>
          <w:lang w:val="pt-PT"/>
        </w:rPr>
        <w:t xml:space="preserve">2023 </w:t>
      </w:r>
      <w:r>
        <w:rPr>
          <w:rFonts w:ascii="Arial" w:hAnsi="Arial" w:cs="Arial"/>
          <w:sz w:val="20"/>
          <w:szCs w:val="20"/>
          <w:lang w:val="pt-PT"/>
        </w:rPr>
        <w:t xml:space="preserve">representou um </w:t>
      </w:r>
      <w:r w:rsidR="00CC3D6D" w:rsidRPr="0059086A">
        <w:rPr>
          <w:rFonts w:ascii="Arial" w:hAnsi="Arial" w:cs="Arial"/>
          <w:sz w:val="20"/>
          <w:szCs w:val="20"/>
          <w:lang w:val="pt-PT"/>
        </w:rPr>
        <w:t>p</w:t>
      </w:r>
      <w:r>
        <w:rPr>
          <w:rFonts w:ascii="Arial" w:hAnsi="Arial" w:cs="Arial"/>
          <w:sz w:val="20"/>
          <w:szCs w:val="20"/>
          <w:lang w:val="pt-PT"/>
        </w:rPr>
        <w:t>o</w:t>
      </w:r>
      <w:r w:rsidR="00CC3D6D" w:rsidRPr="0059086A">
        <w:rPr>
          <w:rFonts w:ascii="Arial" w:hAnsi="Arial" w:cs="Arial"/>
          <w:sz w:val="20"/>
          <w:szCs w:val="20"/>
          <w:lang w:val="pt-PT"/>
        </w:rPr>
        <w:t xml:space="preserve">nto de </w:t>
      </w:r>
      <w:r>
        <w:rPr>
          <w:rFonts w:ascii="Arial" w:hAnsi="Arial" w:cs="Arial"/>
          <w:sz w:val="20"/>
          <w:szCs w:val="20"/>
          <w:lang w:val="pt-PT"/>
        </w:rPr>
        <w:t xml:space="preserve">viragem </w:t>
      </w:r>
      <w:r w:rsidR="00CC3D6D" w:rsidRPr="0059086A">
        <w:rPr>
          <w:rFonts w:ascii="Arial" w:hAnsi="Arial" w:cs="Arial"/>
          <w:sz w:val="20"/>
          <w:szCs w:val="20"/>
          <w:lang w:val="pt-PT"/>
        </w:rPr>
        <w:t xml:space="preserve">para </w:t>
      </w:r>
      <w:r>
        <w:rPr>
          <w:rFonts w:ascii="Arial" w:hAnsi="Arial" w:cs="Arial"/>
          <w:sz w:val="20"/>
          <w:szCs w:val="20"/>
          <w:lang w:val="pt-PT"/>
        </w:rPr>
        <w:t xml:space="preserve">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 xml:space="preserve">a MICHELIN. </w:t>
      </w:r>
      <w:r>
        <w:rPr>
          <w:rFonts w:ascii="Arial" w:hAnsi="Arial" w:cs="Arial"/>
          <w:sz w:val="20"/>
          <w:szCs w:val="20"/>
          <w:lang w:val="pt-PT"/>
        </w:rPr>
        <w:t>Após q</w:t>
      </w:r>
      <w:r w:rsidR="00CC3D6D" w:rsidRPr="0059086A">
        <w:rPr>
          <w:rFonts w:ascii="Arial" w:hAnsi="Arial" w:cs="Arial"/>
          <w:sz w:val="20"/>
          <w:szCs w:val="20"/>
          <w:lang w:val="pt-PT"/>
        </w:rPr>
        <w:t xml:space="preserve">uatro </w:t>
      </w:r>
      <w:r>
        <w:rPr>
          <w:rFonts w:ascii="Arial" w:hAnsi="Arial" w:cs="Arial"/>
          <w:sz w:val="20"/>
          <w:szCs w:val="20"/>
          <w:lang w:val="pt-PT"/>
        </w:rPr>
        <w:t xml:space="preserve">anos </w:t>
      </w:r>
      <w:r w:rsidR="00CC3D6D" w:rsidRPr="0059086A">
        <w:rPr>
          <w:rFonts w:ascii="Arial" w:hAnsi="Arial" w:cs="Arial"/>
          <w:sz w:val="20"/>
          <w:szCs w:val="20"/>
          <w:lang w:val="pt-PT"/>
        </w:rPr>
        <w:t>de traba</w:t>
      </w:r>
      <w:r>
        <w:rPr>
          <w:rFonts w:ascii="Arial" w:hAnsi="Arial" w:cs="Arial"/>
          <w:sz w:val="20"/>
          <w:szCs w:val="20"/>
          <w:lang w:val="pt-PT"/>
        </w:rPr>
        <w:t>lh</w:t>
      </w:r>
      <w:r w:rsidR="00CC3D6D" w:rsidRPr="0059086A">
        <w:rPr>
          <w:rFonts w:ascii="Arial" w:hAnsi="Arial" w:cs="Arial"/>
          <w:sz w:val="20"/>
          <w:szCs w:val="20"/>
          <w:lang w:val="pt-PT"/>
        </w:rPr>
        <w:t xml:space="preserve">o, </w:t>
      </w:r>
      <w:r>
        <w:rPr>
          <w:rFonts w:ascii="Arial" w:hAnsi="Arial" w:cs="Arial"/>
          <w:sz w:val="20"/>
          <w:szCs w:val="20"/>
          <w:lang w:val="pt-PT"/>
        </w:rPr>
        <w:t xml:space="preserve">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 xml:space="preserve">a </w:t>
      </w:r>
      <w:r>
        <w:rPr>
          <w:rFonts w:ascii="Arial" w:hAnsi="Arial" w:cs="Arial"/>
          <w:sz w:val="20"/>
          <w:szCs w:val="20"/>
          <w:lang w:val="pt-PT"/>
        </w:rPr>
        <w:t xml:space="preserve">virou a </w:t>
      </w:r>
      <w:r w:rsidR="00C917F8">
        <w:rPr>
          <w:rFonts w:ascii="Arial" w:hAnsi="Arial" w:cs="Arial"/>
          <w:sz w:val="20"/>
          <w:szCs w:val="20"/>
          <w:lang w:val="pt-PT"/>
        </w:rPr>
        <w:t xml:space="preserve">página, </w:t>
      </w:r>
      <w:r>
        <w:rPr>
          <w:rFonts w:ascii="Arial" w:hAnsi="Arial" w:cs="Arial"/>
          <w:sz w:val="20"/>
          <w:szCs w:val="20"/>
          <w:lang w:val="pt-PT"/>
        </w:rPr>
        <w:t xml:space="preserve">e, </w:t>
      </w:r>
      <w:r w:rsidR="00CC3D6D" w:rsidRPr="0059086A">
        <w:rPr>
          <w:rFonts w:ascii="Arial" w:hAnsi="Arial" w:cs="Arial"/>
          <w:sz w:val="20"/>
          <w:szCs w:val="20"/>
          <w:lang w:val="pt-PT"/>
        </w:rPr>
        <w:t>a</w:t>
      </w:r>
      <w:r>
        <w:rPr>
          <w:rFonts w:ascii="Arial" w:hAnsi="Arial" w:cs="Arial"/>
          <w:sz w:val="20"/>
          <w:szCs w:val="20"/>
          <w:lang w:val="pt-PT"/>
        </w:rPr>
        <w:t>g</w:t>
      </w:r>
      <w:r w:rsidR="00CC3D6D" w:rsidRPr="0059086A">
        <w:rPr>
          <w:rFonts w:ascii="Arial" w:hAnsi="Arial" w:cs="Arial"/>
          <w:sz w:val="20"/>
          <w:szCs w:val="20"/>
          <w:lang w:val="pt-PT"/>
        </w:rPr>
        <w:t>ora</w:t>
      </w:r>
      <w:r>
        <w:rPr>
          <w:rFonts w:ascii="Arial" w:hAnsi="Arial" w:cs="Arial"/>
          <w:sz w:val="20"/>
          <w:szCs w:val="20"/>
          <w:lang w:val="pt-PT"/>
        </w:rPr>
        <w:t xml:space="preserve">, </w:t>
      </w:r>
      <w:r w:rsidR="00CC3D6D" w:rsidRPr="0059086A">
        <w:rPr>
          <w:rFonts w:ascii="Arial" w:hAnsi="Arial" w:cs="Arial"/>
          <w:sz w:val="20"/>
          <w:szCs w:val="20"/>
          <w:lang w:val="pt-PT"/>
        </w:rPr>
        <w:t>inclu</w:t>
      </w:r>
      <w:r>
        <w:rPr>
          <w:rFonts w:ascii="Arial" w:hAnsi="Arial" w:cs="Arial"/>
          <w:sz w:val="20"/>
          <w:szCs w:val="20"/>
          <w:lang w:val="pt-PT"/>
        </w:rPr>
        <w:t xml:space="preserve">i </w:t>
      </w:r>
      <w:r w:rsidR="00CC3D6D" w:rsidRPr="0059086A">
        <w:rPr>
          <w:rFonts w:ascii="Arial" w:hAnsi="Arial" w:cs="Arial"/>
          <w:sz w:val="20"/>
          <w:szCs w:val="20"/>
          <w:lang w:val="pt-PT"/>
        </w:rPr>
        <w:t>u</w:t>
      </w:r>
      <w:r>
        <w:rPr>
          <w:rFonts w:ascii="Arial" w:hAnsi="Arial" w:cs="Arial"/>
          <w:sz w:val="20"/>
          <w:szCs w:val="20"/>
          <w:lang w:val="pt-PT"/>
        </w:rPr>
        <w:t xml:space="preserve">ma </w:t>
      </w:r>
      <w:r w:rsidR="00CC3D6D" w:rsidRPr="0059086A">
        <w:rPr>
          <w:rFonts w:ascii="Arial" w:hAnsi="Arial" w:cs="Arial"/>
          <w:sz w:val="20"/>
          <w:szCs w:val="20"/>
          <w:lang w:val="pt-PT"/>
        </w:rPr>
        <w:t>sele</w:t>
      </w:r>
      <w:r>
        <w:rPr>
          <w:rFonts w:ascii="Arial" w:hAnsi="Arial" w:cs="Arial"/>
          <w:sz w:val="20"/>
          <w:szCs w:val="20"/>
          <w:lang w:val="pt-PT"/>
        </w:rPr>
        <w:t xml:space="preserve">ção </w:t>
      </w:r>
      <w:r w:rsidR="00CC3D6D" w:rsidRPr="0059086A">
        <w:rPr>
          <w:rFonts w:ascii="Arial" w:hAnsi="Arial" w:cs="Arial"/>
          <w:sz w:val="20"/>
          <w:szCs w:val="20"/>
          <w:lang w:val="pt-PT"/>
        </w:rPr>
        <w:t>de m</w:t>
      </w:r>
      <w:r>
        <w:rPr>
          <w:rFonts w:ascii="Arial" w:hAnsi="Arial" w:cs="Arial"/>
          <w:sz w:val="20"/>
          <w:szCs w:val="20"/>
          <w:lang w:val="pt-PT"/>
        </w:rPr>
        <w:t>ai</w:t>
      </w:r>
      <w:r w:rsidR="00CC3D6D" w:rsidRPr="0059086A">
        <w:rPr>
          <w:rFonts w:ascii="Arial" w:hAnsi="Arial" w:cs="Arial"/>
          <w:sz w:val="20"/>
          <w:szCs w:val="20"/>
          <w:lang w:val="pt-PT"/>
        </w:rPr>
        <w:t xml:space="preserve">s de 5000 destacados </w:t>
      </w:r>
      <w:r>
        <w:rPr>
          <w:rFonts w:ascii="Arial" w:hAnsi="Arial" w:cs="Arial"/>
          <w:sz w:val="20"/>
          <w:szCs w:val="20"/>
          <w:lang w:val="pt-PT"/>
        </w:rPr>
        <w:t xml:space="preserve">hotéis, </w:t>
      </w:r>
      <w:r w:rsidR="00CC3D6D" w:rsidRPr="0059086A">
        <w:rPr>
          <w:rFonts w:ascii="Arial" w:hAnsi="Arial" w:cs="Arial"/>
          <w:sz w:val="20"/>
          <w:szCs w:val="20"/>
          <w:lang w:val="pt-PT"/>
        </w:rPr>
        <w:t>localizados e</w:t>
      </w:r>
      <w:r>
        <w:rPr>
          <w:rFonts w:ascii="Arial" w:hAnsi="Arial" w:cs="Arial"/>
          <w:sz w:val="20"/>
          <w:szCs w:val="20"/>
          <w:lang w:val="pt-PT"/>
        </w:rPr>
        <w:t>m</w:t>
      </w:r>
      <w:r w:rsidR="00CC3D6D" w:rsidRPr="0059086A">
        <w:rPr>
          <w:rFonts w:ascii="Arial" w:hAnsi="Arial" w:cs="Arial"/>
          <w:sz w:val="20"/>
          <w:szCs w:val="20"/>
          <w:lang w:val="pt-PT"/>
        </w:rPr>
        <w:t xml:space="preserve"> 120 países. Esta sele</w:t>
      </w:r>
      <w:r>
        <w:rPr>
          <w:rFonts w:ascii="Arial" w:hAnsi="Arial" w:cs="Arial"/>
          <w:sz w:val="20"/>
          <w:szCs w:val="20"/>
          <w:lang w:val="pt-PT"/>
        </w:rPr>
        <w:t xml:space="preserve">ção </w:t>
      </w:r>
      <w:r w:rsidR="00CC3D6D" w:rsidRPr="0059086A">
        <w:rPr>
          <w:rFonts w:ascii="Arial" w:hAnsi="Arial" w:cs="Arial"/>
          <w:sz w:val="20"/>
          <w:szCs w:val="20"/>
          <w:lang w:val="pt-PT"/>
        </w:rPr>
        <w:t>está dispon</w:t>
      </w:r>
      <w:r>
        <w:rPr>
          <w:rFonts w:ascii="Arial" w:hAnsi="Arial" w:cs="Arial"/>
          <w:sz w:val="20"/>
          <w:szCs w:val="20"/>
          <w:lang w:val="pt-PT"/>
        </w:rPr>
        <w:t xml:space="preserve">ível </w:t>
      </w:r>
      <w:r w:rsidR="00CC3D6D" w:rsidRPr="0059086A">
        <w:rPr>
          <w:rFonts w:ascii="Arial" w:hAnsi="Arial" w:cs="Arial"/>
          <w:sz w:val="20"/>
          <w:szCs w:val="20"/>
          <w:lang w:val="pt-PT"/>
        </w:rPr>
        <w:t xml:space="preserve">de forma gratuita </w:t>
      </w:r>
      <w:r>
        <w:rPr>
          <w:rFonts w:ascii="Arial" w:hAnsi="Arial" w:cs="Arial"/>
          <w:sz w:val="20"/>
          <w:szCs w:val="20"/>
          <w:lang w:val="pt-PT"/>
        </w:rPr>
        <w:t>n</w:t>
      </w:r>
      <w:r w:rsidR="00CC3D6D" w:rsidRPr="0059086A">
        <w:rPr>
          <w:rFonts w:ascii="Arial" w:hAnsi="Arial" w:cs="Arial"/>
          <w:sz w:val="20"/>
          <w:szCs w:val="20"/>
          <w:lang w:val="pt-PT"/>
        </w:rPr>
        <w:t xml:space="preserve">a página </w:t>
      </w:r>
      <w:r>
        <w:rPr>
          <w:rFonts w:ascii="Arial" w:hAnsi="Arial" w:cs="Arial"/>
          <w:sz w:val="20"/>
          <w:szCs w:val="20"/>
          <w:lang w:val="pt-PT"/>
        </w:rPr>
        <w:t>da Internet e n</w:t>
      </w:r>
      <w:r w:rsidR="00CC3D6D" w:rsidRPr="0059086A">
        <w:rPr>
          <w:rFonts w:ascii="Arial" w:hAnsi="Arial" w:cs="Arial"/>
          <w:sz w:val="20"/>
          <w:szCs w:val="20"/>
          <w:lang w:val="pt-PT"/>
        </w:rPr>
        <w:t>a aplica</w:t>
      </w:r>
      <w:r>
        <w:rPr>
          <w:rFonts w:ascii="Arial" w:hAnsi="Arial" w:cs="Arial"/>
          <w:sz w:val="20"/>
          <w:szCs w:val="20"/>
          <w:lang w:val="pt-PT"/>
        </w:rPr>
        <w:t xml:space="preserve">ção do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MICHELIN. A partir de a</w:t>
      </w:r>
      <w:r>
        <w:rPr>
          <w:rFonts w:ascii="Arial" w:hAnsi="Arial" w:cs="Arial"/>
          <w:sz w:val="20"/>
          <w:szCs w:val="20"/>
          <w:lang w:val="pt-PT"/>
        </w:rPr>
        <w:t>g</w:t>
      </w:r>
      <w:r w:rsidR="00CC3D6D" w:rsidRPr="0059086A">
        <w:rPr>
          <w:rFonts w:ascii="Arial" w:hAnsi="Arial" w:cs="Arial"/>
          <w:sz w:val="20"/>
          <w:szCs w:val="20"/>
          <w:lang w:val="pt-PT"/>
        </w:rPr>
        <w:t xml:space="preserve">ora, </w:t>
      </w:r>
      <w:r>
        <w:rPr>
          <w:rFonts w:ascii="Arial" w:hAnsi="Arial" w:cs="Arial"/>
          <w:sz w:val="20"/>
          <w:szCs w:val="20"/>
          <w:lang w:val="pt-PT"/>
        </w:rPr>
        <w:t>todos os anos</w:t>
      </w:r>
      <w:r w:rsidR="00CC3D6D" w:rsidRPr="0059086A">
        <w:rPr>
          <w:rFonts w:ascii="Arial" w:hAnsi="Arial" w:cs="Arial"/>
          <w:sz w:val="20"/>
          <w:szCs w:val="20"/>
          <w:lang w:val="pt-PT"/>
        </w:rPr>
        <w:t xml:space="preserve">, a </w:t>
      </w:r>
      <w:r>
        <w:rPr>
          <w:rFonts w:ascii="Arial" w:hAnsi="Arial" w:cs="Arial"/>
          <w:sz w:val="20"/>
          <w:szCs w:val="20"/>
          <w:lang w:val="pt-PT"/>
        </w:rPr>
        <w:t>Ch</w:t>
      </w:r>
      <w:r w:rsidR="00CC3D6D" w:rsidRPr="0059086A">
        <w:rPr>
          <w:rFonts w:ascii="Arial" w:hAnsi="Arial" w:cs="Arial"/>
          <w:sz w:val="20"/>
          <w:szCs w:val="20"/>
          <w:lang w:val="pt-PT"/>
        </w:rPr>
        <w:t>ave MICHELIN distinguirá estab</w:t>
      </w:r>
      <w:r>
        <w:rPr>
          <w:rFonts w:ascii="Arial" w:hAnsi="Arial" w:cs="Arial"/>
          <w:sz w:val="20"/>
          <w:szCs w:val="20"/>
          <w:lang w:val="pt-PT"/>
        </w:rPr>
        <w:t>e</w:t>
      </w:r>
      <w:r w:rsidR="00CC3D6D" w:rsidRPr="0059086A">
        <w:rPr>
          <w:rFonts w:ascii="Arial" w:hAnsi="Arial" w:cs="Arial"/>
          <w:sz w:val="20"/>
          <w:szCs w:val="20"/>
          <w:lang w:val="pt-PT"/>
        </w:rPr>
        <w:t>lecimentos exceciona</w:t>
      </w:r>
      <w:r>
        <w:rPr>
          <w:rFonts w:ascii="Arial" w:hAnsi="Arial" w:cs="Arial"/>
          <w:sz w:val="20"/>
          <w:szCs w:val="20"/>
          <w:lang w:val="pt-PT"/>
        </w:rPr>
        <w:t>is d</w:t>
      </w:r>
      <w:r w:rsidR="00CC3D6D" w:rsidRPr="0059086A">
        <w:rPr>
          <w:rFonts w:ascii="Arial" w:hAnsi="Arial" w:cs="Arial"/>
          <w:sz w:val="20"/>
          <w:szCs w:val="20"/>
          <w:lang w:val="pt-PT"/>
        </w:rPr>
        <w:t>esta sele</w:t>
      </w:r>
      <w:r>
        <w:rPr>
          <w:rFonts w:ascii="Arial" w:hAnsi="Arial" w:cs="Arial"/>
          <w:sz w:val="20"/>
          <w:szCs w:val="20"/>
          <w:lang w:val="pt-PT"/>
        </w:rPr>
        <w:t>ção</w:t>
      </w:r>
      <w:r w:rsidR="00CC3D6D" w:rsidRPr="0059086A">
        <w:rPr>
          <w:rFonts w:ascii="Arial" w:hAnsi="Arial" w:cs="Arial"/>
          <w:sz w:val="20"/>
          <w:szCs w:val="20"/>
          <w:lang w:val="pt-PT"/>
        </w:rPr>
        <w:t>, os dirigidos por equip</w:t>
      </w:r>
      <w:r>
        <w:rPr>
          <w:rFonts w:ascii="Arial" w:hAnsi="Arial" w:cs="Arial"/>
          <w:sz w:val="20"/>
          <w:szCs w:val="20"/>
          <w:lang w:val="pt-PT"/>
        </w:rPr>
        <w:t>a</w:t>
      </w:r>
      <w:r w:rsidR="00CC3D6D" w:rsidRPr="0059086A">
        <w:rPr>
          <w:rFonts w:ascii="Arial" w:hAnsi="Arial" w:cs="Arial"/>
          <w:sz w:val="20"/>
          <w:szCs w:val="20"/>
          <w:lang w:val="pt-PT"/>
        </w:rPr>
        <w:t>s co</w:t>
      </w:r>
      <w:r>
        <w:rPr>
          <w:rFonts w:ascii="Arial" w:hAnsi="Arial" w:cs="Arial"/>
          <w:sz w:val="20"/>
          <w:szCs w:val="20"/>
          <w:lang w:val="pt-PT"/>
        </w:rPr>
        <w:t>m um</w:t>
      </w:r>
      <w:r w:rsidR="00CC3D6D" w:rsidRPr="0059086A">
        <w:rPr>
          <w:rFonts w:ascii="Arial" w:hAnsi="Arial" w:cs="Arial"/>
          <w:sz w:val="20"/>
          <w:szCs w:val="20"/>
          <w:lang w:val="pt-PT"/>
        </w:rPr>
        <w:t>a experi</w:t>
      </w:r>
      <w:r>
        <w:rPr>
          <w:rFonts w:ascii="Arial" w:hAnsi="Arial" w:cs="Arial"/>
          <w:sz w:val="20"/>
          <w:szCs w:val="20"/>
          <w:lang w:val="pt-PT"/>
        </w:rPr>
        <w:t>ê</w:t>
      </w:r>
      <w:r w:rsidR="00CC3D6D" w:rsidRPr="0059086A">
        <w:rPr>
          <w:rFonts w:ascii="Arial" w:hAnsi="Arial" w:cs="Arial"/>
          <w:sz w:val="20"/>
          <w:szCs w:val="20"/>
          <w:lang w:val="pt-PT"/>
        </w:rPr>
        <w:t xml:space="preserve">ncia única. </w:t>
      </w:r>
      <w:r>
        <w:rPr>
          <w:rFonts w:ascii="Arial" w:hAnsi="Arial" w:cs="Arial"/>
          <w:sz w:val="20"/>
          <w:szCs w:val="20"/>
          <w:lang w:val="pt-PT"/>
        </w:rPr>
        <w:t>A Ch</w:t>
      </w:r>
      <w:r w:rsidR="00CC3D6D" w:rsidRPr="0059086A">
        <w:rPr>
          <w:rFonts w:ascii="Arial" w:hAnsi="Arial" w:cs="Arial"/>
          <w:sz w:val="20"/>
          <w:szCs w:val="20"/>
          <w:lang w:val="pt-PT"/>
        </w:rPr>
        <w:t xml:space="preserve">ave MICHELIN </w:t>
      </w:r>
      <w:r>
        <w:rPr>
          <w:rFonts w:ascii="Arial" w:hAnsi="Arial" w:cs="Arial"/>
          <w:sz w:val="20"/>
          <w:szCs w:val="20"/>
          <w:lang w:val="pt-PT"/>
        </w:rPr>
        <w:t xml:space="preserve">é atribuída na sequência de uma ou </w:t>
      </w:r>
      <w:r w:rsidR="00CC3D6D" w:rsidRPr="0059086A">
        <w:rPr>
          <w:rFonts w:ascii="Arial" w:hAnsi="Arial" w:cs="Arial"/>
          <w:sz w:val="20"/>
          <w:szCs w:val="20"/>
          <w:lang w:val="pt-PT"/>
        </w:rPr>
        <w:t>v</w:t>
      </w:r>
      <w:r>
        <w:rPr>
          <w:rFonts w:ascii="Arial" w:hAnsi="Arial" w:cs="Arial"/>
          <w:sz w:val="20"/>
          <w:szCs w:val="20"/>
          <w:lang w:val="pt-PT"/>
        </w:rPr>
        <w:t>á</w:t>
      </w:r>
      <w:r w:rsidR="00CC3D6D" w:rsidRPr="0059086A">
        <w:rPr>
          <w:rFonts w:ascii="Arial" w:hAnsi="Arial" w:cs="Arial"/>
          <w:sz w:val="20"/>
          <w:szCs w:val="20"/>
          <w:lang w:val="pt-PT"/>
        </w:rPr>
        <w:t>rias esta</w:t>
      </w:r>
      <w:r>
        <w:rPr>
          <w:rFonts w:ascii="Arial" w:hAnsi="Arial" w:cs="Arial"/>
          <w:sz w:val="20"/>
          <w:szCs w:val="20"/>
          <w:lang w:val="pt-PT"/>
        </w:rPr>
        <w:t xml:space="preserve">dias, </w:t>
      </w:r>
      <w:r w:rsidR="00CC3D6D" w:rsidRPr="0059086A">
        <w:rPr>
          <w:rFonts w:ascii="Arial" w:hAnsi="Arial" w:cs="Arial"/>
          <w:sz w:val="20"/>
          <w:szCs w:val="20"/>
          <w:lang w:val="pt-PT"/>
        </w:rPr>
        <w:t>realizadas</w:t>
      </w:r>
      <w:r w:rsidR="00C917F8">
        <w:rPr>
          <w:rFonts w:ascii="Arial" w:hAnsi="Arial" w:cs="Arial"/>
          <w:sz w:val="20"/>
          <w:szCs w:val="20"/>
          <w:lang w:val="pt-PT"/>
        </w:rPr>
        <w:t xml:space="preserve">, </w:t>
      </w:r>
      <w:r w:rsidR="00CC3D6D" w:rsidRPr="0059086A">
        <w:rPr>
          <w:rFonts w:ascii="Arial" w:hAnsi="Arial" w:cs="Arial"/>
          <w:sz w:val="20"/>
          <w:szCs w:val="20"/>
          <w:lang w:val="pt-PT"/>
        </w:rPr>
        <w:t>de forma anónima</w:t>
      </w:r>
      <w:r w:rsidR="00C917F8">
        <w:rPr>
          <w:rFonts w:ascii="Arial" w:hAnsi="Arial" w:cs="Arial"/>
          <w:sz w:val="20"/>
          <w:szCs w:val="20"/>
          <w:lang w:val="pt-PT"/>
        </w:rPr>
        <w:t xml:space="preserve">, </w:t>
      </w:r>
      <w:r w:rsidR="00CC3D6D" w:rsidRPr="0059086A">
        <w:rPr>
          <w:rFonts w:ascii="Arial" w:hAnsi="Arial" w:cs="Arial"/>
          <w:sz w:val="20"/>
          <w:szCs w:val="20"/>
          <w:lang w:val="pt-PT"/>
        </w:rPr>
        <w:t>p</w:t>
      </w:r>
      <w:r>
        <w:rPr>
          <w:rFonts w:ascii="Arial" w:hAnsi="Arial" w:cs="Arial"/>
          <w:sz w:val="20"/>
          <w:szCs w:val="20"/>
          <w:lang w:val="pt-PT"/>
        </w:rPr>
        <w:t>ela</w:t>
      </w:r>
      <w:r w:rsidR="00CC3D6D" w:rsidRPr="0059086A">
        <w:rPr>
          <w:rFonts w:ascii="Arial" w:hAnsi="Arial" w:cs="Arial"/>
          <w:sz w:val="20"/>
          <w:szCs w:val="20"/>
          <w:lang w:val="pt-PT"/>
        </w:rPr>
        <w:t>s equip</w:t>
      </w:r>
      <w:r>
        <w:rPr>
          <w:rFonts w:ascii="Arial" w:hAnsi="Arial" w:cs="Arial"/>
          <w:sz w:val="20"/>
          <w:szCs w:val="20"/>
          <w:lang w:val="pt-PT"/>
        </w:rPr>
        <w:t>a</w:t>
      </w:r>
      <w:r w:rsidR="00CC3D6D" w:rsidRPr="0059086A">
        <w:rPr>
          <w:rFonts w:ascii="Arial" w:hAnsi="Arial" w:cs="Arial"/>
          <w:sz w:val="20"/>
          <w:szCs w:val="20"/>
          <w:lang w:val="pt-PT"/>
        </w:rPr>
        <w:t>s de sele</w:t>
      </w:r>
      <w:r>
        <w:rPr>
          <w:rFonts w:ascii="Arial" w:hAnsi="Arial" w:cs="Arial"/>
          <w:sz w:val="20"/>
          <w:szCs w:val="20"/>
          <w:lang w:val="pt-PT"/>
        </w:rPr>
        <w:t xml:space="preserve">ção do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 xml:space="preserve">a MICHELIN. </w:t>
      </w:r>
      <w:r w:rsidR="002D70A7">
        <w:rPr>
          <w:rFonts w:ascii="Arial" w:hAnsi="Arial" w:cs="Arial"/>
          <w:sz w:val="20"/>
          <w:szCs w:val="20"/>
          <w:lang w:val="pt-PT"/>
        </w:rPr>
        <w:t xml:space="preserve">No primeiro </w:t>
      </w:r>
      <w:r w:rsidR="00CC3D6D" w:rsidRPr="0059086A">
        <w:rPr>
          <w:rFonts w:ascii="Arial" w:hAnsi="Arial" w:cs="Arial"/>
          <w:sz w:val="20"/>
          <w:szCs w:val="20"/>
          <w:lang w:val="pt-PT"/>
        </w:rPr>
        <w:t>semestre de 2024</w:t>
      </w:r>
      <w:r w:rsidR="002D70A7">
        <w:rPr>
          <w:rFonts w:ascii="Arial" w:hAnsi="Arial" w:cs="Arial"/>
          <w:sz w:val="20"/>
          <w:szCs w:val="20"/>
          <w:lang w:val="pt-PT"/>
        </w:rPr>
        <w:t xml:space="preserve">, serão dados </w:t>
      </w:r>
      <w:r w:rsidR="00CC3D6D" w:rsidRPr="0059086A">
        <w:rPr>
          <w:rFonts w:ascii="Arial" w:hAnsi="Arial" w:cs="Arial"/>
          <w:sz w:val="20"/>
          <w:szCs w:val="20"/>
          <w:lang w:val="pt-PT"/>
        </w:rPr>
        <w:t>a con</w:t>
      </w:r>
      <w:r w:rsidR="002D70A7">
        <w:rPr>
          <w:rFonts w:ascii="Arial" w:hAnsi="Arial" w:cs="Arial"/>
          <w:sz w:val="20"/>
          <w:szCs w:val="20"/>
          <w:lang w:val="pt-PT"/>
        </w:rPr>
        <w:t>he</w:t>
      </w:r>
      <w:r w:rsidR="00CC3D6D" w:rsidRPr="0059086A">
        <w:rPr>
          <w:rFonts w:ascii="Arial" w:hAnsi="Arial" w:cs="Arial"/>
          <w:sz w:val="20"/>
          <w:szCs w:val="20"/>
          <w:lang w:val="pt-PT"/>
        </w:rPr>
        <w:t>cer seis destinos</w:t>
      </w:r>
      <w:r w:rsidR="00F87CE4">
        <w:rPr>
          <w:rFonts w:ascii="Arial" w:hAnsi="Arial" w:cs="Arial"/>
          <w:sz w:val="20"/>
          <w:szCs w:val="20"/>
          <w:lang w:val="pt-PT"/>
        </w:rPr>
        <w:t xml:space="preserve"> premiados</w:t>
      </w:r>
      <w:r w:rsidR="00CC3D6D" w:rsidRPr="0059086A">
        <w:rPr>
          <w:rFonts w:ascii="Arial" w:hAnsi="Arial" w:cs="Arial"/>
          <w:sz w:val="20"/>
          <w:szCs w:val="20"/>
          <w:lang w:val="pt-PT"/>
        </w:rPr>
        <w:t>, sendo Fran</w:t>
      </w:r>
      <w:r w:rsidR="002D70A7">
        <w:rPr>
          <w:rFonts w:ascii="Arial" w:hAnsi="Arial" w:cs="Arial"/>
          <w:sz w:val="20"/>
          <w:szCs w:val="20"/>
          <w:lang w:val="pt-PT"/>
        </w:rPr>
        <w:t>ç</w:t>
      </w:r>
      <w:r w:rsidR="00CC3D6D" w:rsidRPr="0059086A">
        <w:rPr>
          <w:rFonts w:ascii="Arial" w:hAnsi="Arial" w:cs="Arial"/>
          <w:sz w:val="20"/>
          <w:szCs w:val="20"/>
          <w:lang w:val="pt-PT"/>
        </w:rPr>
        <w:t xml:space="preserve">a </w:t>
      </w:r>
      <w:r w:rsidR="002D70A7">
        <w:rPr>
          <w:rFonts w:ascii="Arial" w:hAnsi="Arial" w:cs="Arial"/>
          <w:sz w:val="20"/>
          <w:szCs w:val="20"/>
          <w:lang w:val="pt-PT"/>
        </w:rPr>
        <w:t xml:space="preserve">o </w:t>
      </w:r>
      <w:r w:rsidR="00CC3D6D" w:rsidRPr="0059086A">
        <w:rPr>
          <w:rFonts w:ascii="Arial" w:hAnsi="Arial" w:cs="Arial"/>
          <w:sz w:val="20"/>
          <w:szCs w:val="20"/>
          <w:lang w:val="pt-PT"/>
        </w:rPr>
        <w:t>prime</w:t>
      </w:r>
      <w:r w:rsidR="002D70A7">
        <w:rPr>
          <w:rFonts w:ascii="Arial" w:hAnsi="Arial" w:cs="Arial"/>
          <w:sz w:val="20"/>
          <w:szCs w:val="20"/>
          <w:lang w:val="pt-PT"/>
        </w:rPr>
        <w:t>i</w:t>
      </w:r>
      <w:r w:rsidR="00CC3D6D" w:rsidRPr="0059086A">
        <w:rPr>
          <w:rFonts w:ascii="Arial" w:hAnsi="Arial" w:cs="Arial"/>
          <w:sz w:val="20"/>
          <w:szCs w:val="20"/>
          <w:lang w:val="pt-PT"/>
        </w:rPr>
        <w:t xml:space="preserve">ro </w:t>
      </w:r>
      <w:r w:rsidR="002D70A7">
        <w:rPr>
          <w:rFonts w:ascii="Arial" w:hAnsi="Arial" w:cs="Arial"/>
          <w:sz w:val="20"/>
          <w:szCs w:val="20"/>
          <w:lang w:val="pt-PT"/>
        </w:rPr>
        <w:t xml:space="preserve">a desvendar os </w:t>
      </w:r>
      <w:r w:rsidR="00CC3D6D" w:rsidRPr="0059086A">
        <w:rPr>
          <w:rFonts w:ascii="Arial" w:hAnsi="Arial" w:cs="Arial"/>
          <w:sz w:val="20"/>
          <w:szCs w:val="20"/>
          <w:lang w:val="pt-PT"/>
        </w:rPr>
        <w:t>s</w:t>
      </w:r>
      <w:r w:rsidR="002D70A7">
        <w:rPr>
          <w:rFonts w:ascii="Arial" w:hAnsi="Arial" w:cs="Arial"/>
          <w:sz w:val="20"/>
          <w:szCs w:val="20"/>
          <w:lang w:val="pt-PT"/>
        </w:rPr>
        <w:t>e</w:t>
      </w:r>
      <w:r w:rsidR="00CC3D6D" w:rsidRPr="0059086A">
        <w:rPr>
          <w:rFonts w:ascii="Arial" w:hAnsi="Arial" w:cs="Arial"/>
          <w:sz w:val="20"/>
          <w:szCs w:val="20"/>
          <w:lang w:val="pt-PT"/>
        </w:rPr>
        <w:t>us galardoados.</w:t>
      </w:r>
    </w:p>
    <w:p w14:paraId="1300B929" w14:textId="77777777" w:rsidR="00CC3D6D" w:rsidRPr="0059086A" w:rsidRDefault="00CC3D6D" w:rsidP="00CC3D6D">
      <w:pPr>
        <w:spacing w:line="276" w:lineRule="auto"/>
        <w:ind w:right="1394"/>
        <w:jc w:val="both"/>
        <w:rPr>
          <w:rFonts w:ascii="Arial" w:hAnsi="Arial" w:cs="Arial"/>
          <w:sz w:val="20"/>
          <w:szCs w:val="20"/>
          <w:lang w:val="pt-PT"/>
        </w:rPr>
      </w:pPr>
    </w:p>
    <w:p w14:paraId="1DCC0B6D" w14:textId="56E9F783" w:rsidR="00CC3D6D" w:rsidRPr="0059086A" w:rsidRDefault="002D70A7" w:rsidP="00CC3D6D">
      <w:pPr>
        <w:spacing w:line="276" w:lineRule="auto"/>
        <w:ind w:right="1394"/>
        <w:jc w:val="both"/>
        <w:rPr>
          <w:rFonts w:ascii="Arial" w:hAnsi="Arial" w:cs="Arial"/>
          <w:sz w:val="20"/>
          <w:szCs w:val="20"/>
          <w:lang w:val="pt-PT"/>
        </w:rPr>
      </w:pPr>
      <w:r>
        <w:rPr>
          <w:rFonts w:ascii="Arial" w:hAnsi="Arial" w:cs="Arial"/>
          <w:sz w:val="20"/>
          <w:szCs w:val="20"/>
          <w:lang w:val="pt-PT"/>
        </w:rPr>
        <w:t>N</w:t>
      </w:r>
      <w:r w:rsidR="00CC3D6D" w:rsidRPr="0059086A">
        <w:rPr>
          <w:rFonts w:ascii="Arial" w:hAnsi="Arial" w:cs="Arial"/>
          <w:sz w:val="20"/>
          <w:szCs w:val="20"/>
          <w:lang w:val="pt-PT"/>
        </w:rPr>
        <w:t xml:space="preserve">a </w:t>
      </w:r>
      <w:r>
        <w:rPr>
          <w:rFonts w:ascii="Arial" w:hAnsi="Arial" w:cs="Arial"/>
          <w:sz w:val="20"/>
          <w:szCs w:val="20"/>
          <w:lang w:val="pt-PT"/>
        </w:rPr>
        <w:t xml:space="preserve">gastronomia </w:t>
      </w:r>
      <w:r w:rsidR="00CC3D6D" w:rsidRPr="0059086A">
        <w:rPr>
          <w:rFonts w:ascii="Arial" w:hAnsi="Arial" w:cs="Arial"/>
          <w:sz w:val="20"/>
          <w:szCs w:val="20"/>
          <w:lang w:val="pt-PT"/>
        </w:rPr>
        <w:t xml:space="preserve">internacional, </w:t>
      </w:r>
      <w:r>
        <w:rPr>
          <w:rFonts w:ascii="Arial" w:hAnsi="Arial" w:cs="Arial"/>
          <w:sz w:val="20"/>
          <w:szCs w:val="20"/>
          <w:lang w:val="pt-PT"/>
        </w:rPr>
        <w:t xml:space="preserve">o ano de </w:t>
      </w:r>
      <w:r w:rsidR="00CC3D6D" w:rsidRPr="0059086A">
        <w:rPr>
          <w:rFonts w:ascii="Arial" w:hAnsi="Arial" w:cs="Arial"/>
          <w:sz w:val="20"/>
          <w:szCs w:val="20"/>
          <w:lang w:val="pt-PT"/>
        </w:rPr>
        <w:t xml:space="preserve">2023 </w:t>
      </w:r>
      <w:r>
        <w:rPr>
          <w:rFonts w:ascii="Arial" w:hAnsi="Arial" w:cs="Arial"/>
          <w:sz w:val="20"/>
          <w:szCs w:val="20"/>
          <w:lang w:val="pt-PT"/>
        </w:rPr>
        <w:t xml:space="preserve">assistiu a </w:t>
      </w:r>
      <w:r w:rsidR="00CC3D6D" w:rsidRPr="0059086A">
        <w:rPr>
          <w:rFonts w:ascii="Arial" w:hAnsi="Arial" w:cs="Arial"/>
          <w:sz w:val="20"/>
          <w:szCs w:val="20"/>
          <w:lang w:val="pt-PT"/>
        </w:rPr>
        <w:t>u</w:t>
      </w:r>
      <w:r>
        <w:rPr>
          <w:rFonts w:ascii="Arial" w:hAnsi="Arial" w:cs="Arial"/>
          <w:sz w:val="20"/>
          <w:szCs w:val="20"/>
          <w:lang w:val="pt-PT"/>
        </w:rPr>
        <w:t>m</w:t>
      </w:r>
      <w:r w:rsidR="00CC3D6D" w:rsidRPr="0059086A">
        <w:rPr>
          <w:rFonts w:ascii="Arial" w:hAnsi="Arial" w:cs="Arial"/>
          <w:sz w:val="20"/>
          <w:szCs w:val="20"/>
          <w:lang w:val="pt-PT"/>
        </w:rPr>
        <w:t>a avalanch</w:t>
      </w:r>
      <w:r>
        <w:rPr>
          <w:rFonts w:ascii="Arial" w:hAnsi="Arial" w:cs="Arial"/>
          <w:sz w:val="20"/>
          <w:szCs w:val="20"/>
          <w:lang w:val="pt-PT"/>
        </w:rPr>
        <w:t>e</w:t>
      </w:r>
      <w:r w:rsidR="00CC3D6D" w:rsidRPr="0059086A">
        <w:rPr>
          <w:rFonts w:ascii="Arial" w:hAnsi="Arial" w:cs="Arial"/>
          <w:sz w:val="20"/>
          <w:szCs w:val="20"/>
          <w:lang w:val="pt-PT"/>
        </w:rPr>
        <w:t xml:space="preserve"> de Estrelas e</w:t>
      </w:r>
      <w:r>
        <w:rPr>
          <w:rFonts w:ascii="Arial" w:hAnsi="Arial" w:cs="Arial"/>
          <w:sz w:val="20"/>
          <w:szCs w:val="20"/>
          <w:lang w:val="pt-PT"/>
        </w:rPr>
        <w:t>m</w:t>
      </w:r>
      <w:r w:rsidR="00CC3D6D" w:rsidRPr="0059086A">
        <w:rPr>
          <w:rFonts w:ascii="Arial" w:hAnsi="Arial" w:cs="Arial"/>
          <w:sz w:val="20"/>
          <w:szCs w:val="20"/>
          <w:lang w:val="pt-PT"/>
        </w:rPr>
        <w:t xml:space="preserve"> todo </w:t>
      </w:r>
      <w:r>
        <w:rPr>
          <w:rFonts w:ascii="Arial" w:hAnsi="Arial" w:cs="Arial"/>
          <w:sz w:val="20"/>
          <w:szCs w:val="20"/>
          <w:lang w:val="pt-PT"/>
        </w:rPr>
        <w:t xml:space="preserve">o </w:t>
      </w:r>
      <w:r w:rsidR="00CC3D6D" w:rsidRPr="0059086A">
        <w:rPr>
          <w:rFonts w:ascii="Arial" w:hAnsi="Arial" w:cs="Arial"/>
          <w:sz w:val="20"/>
          <w:szCs w:val="20"/>
          <w:lang w:val="pt-PT"/>
        </w:rPr>
        <w:t>mundo.</w:t>
      </w:r>
      <w:r>
        <w:rPr>
          <w:rFonts w:ascii="Arial" w:hAnsi="Arial" w:cs="Arial"/>
          <w:sz w:val="20"/>
          <w:szCs w:val="20"/>
          <w:lang w:val="pt-PT"/>
        </w:rPr>
        <w:t xml:space="preserve"> A</w:t>
      </w:r>
      <w:r w:rsidR="00CC3D6D" w:rsidRPr="0059086A">
        <w:rPr>
          <w:rFonts w:ascii="Arial" w:hAnsi="Arial" w:cs="Arial"/>
          <w:sz w:val="20"/>
          <w:szCs w:val="20"/>
          <w:lang w:val="pt-PT"/>
        </w:rPr>
        <w:t>s equip</w:t>
      </w:r>
      <w:r>
        <w:rPr>
          <w:rFonts w:ascii="Arial" w:hAnsi="Arial" w:cs="Arial"/>
          <w:sz w:val="20"/>
          <w:szCs w:val="20"/>
          <w:lang w:val="pt-PT"/>
        </w:rPr>
        <w:t>a</w:t>
      </w:r>
      <w:r w:rsidR="00CC3D6D" w:rsidRPr="0059086A">
        <w:rPr>
          <w:rFonts w:ascii="Arial" w:hAnsi="Arial" w:cs="Arial"/>
          <w:sz w:val="20"/>
          <w:szCs w:val="20"/>
          <w:lang w:val="pt-PT"/>
        </w:rPr>
        <w:t xml:space="preserve">s de inspetores </w:t>
      </w:r>
      <w:r>
        <w:rPr>
          <w:rFonts w:ascii="Arial" w:hAnsi="Arial" w:cs="Arial"/>
          <w:sz w:val="20"/>
          <w:szCs w:val="20"/>
          <w:lang w:val="pt-PT"/>
        </w:rPr>
        <w:t xml:space="preserve">do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MICHELIN conceder</w:t>
      </w:r>
      <w:r>
        <w:rPr>
          <w:rFonts w:ascii="Arial" w:hAnsi="Arial" w:cs="Arial"/>
          <w:sz w:val="20"/>
          <w:szCs w:val="20"/>
          <w:lang w:val="pt-PT"/>
        </w:rPr>
        <w:t xml:space="preserve">am </w:t>
      </w:r>
      <w:r w:rsidR="00CC3D6D" w:rsidRPr="0059086A">
        <w:rPr>
          <w:rFonts w:ascii="Arial" w:hAnsi="Arial" w:cs="Arial"/>
          <w:sz w:val="20"/>
          <w:szCs w:val="20"/>
          <w:lang w:val="pt-PT"/>
        </w:rPr>
        <w:t>nada menos que 930 distin</w:t>
      </w:r>
      <w:r>
        <w:rPr>
          <w:rFonts w:ascii="Arial" w:hAnsi="Arial" w:cs="Arial"/>
          <w:sz w:val="20"/>
          <w:szCs w:val="20"/>
          <w:lang w:val="pt-PT"/>
        </w:rPr>
        <w:t xml:space="preserve">ções </w:t>
      </w:r>
      <w:r w:rsidR="00CC3D6D" w:rsidRPr="0059086A">
        <w:rPr>
          <w:rFonts w:ascii="Arial" w:hAnsi="Arial" w:cs="Arial"/>
          <w:sz w:val="20"/>
          <w:szCs w:val="20"/>
          <w:lang w:val="pt-PT"/>
        </w:rPr>
        <w:t>a estab</w:t>
      </w:r>
      <w:r>
        <w:rPr>
          <w:rFonts w:ascii="Arial" w:hAnsi="Arial" w:cs="Arial"/>
          <w:sz w:val="20"/>
          <w:szCs w:val="20"/>
          <w:lang w:val="pt-PT"/>
        </w:rPr>
        <w:t>e</w:t>
      </w:r>
      <w:r w:rsidR="00CC3D6D" w:rsidRPr="0059086A">
        <w:rPr>
          <w:rFonts w:ascii="Arial" w:hAnsi="Arial" w:cs="Arial"/>
          <w:sz w:val="20"/>
          <w:szCs w:val="20"/>
          <w:lang w:val="pt-PT"/>
        </w:rPr>
        <w:t xml:space="preserve">lecimentos </w:t>
      </w:r>
      <w:r>
        <w:rPr>
          <w:rFonts w:ascii="Arial" w:hAnsi="Arial" w:cs="Arial"/>
          <w:sz w:val="20"/>
          <w:szCs w:val="20"/>
          <w:lang w:val="pt-PT"/>
        </w:rPr>
        <w:t>culinários</w:t>
      </w:r>
      <w:r w:rsidR="00CC3D6D" w:rsidRPr="0059086A">
        <w:rPr>
          <w:rFonts w:ascii="Arial" w:hAnsi="Arial" w:cs="Arial"/>
          <w:sz w:val="20"/>
          <w:szCs w:val="20"/>
          <w:lang w:val="pt-PT"/>
        </w:rPr>
        <w:t xml:space="preserve">*. </w:t>
      </w:r>
      <w:r>
        <w:rPr>
          <w:rFonts w:ascii="Arial" w:hAnsi="Arial" w:cs="Arial"/>
          <w:sz w:val="20"/>
          <w:szCs w:val="20"/>
          <w:lang w:val="pt-PT"/>
        </w:rPr>
        <w:t xml:space="preserve">Os especialistas </w:t>
      </w:r>
      <w:r w:rsidR="00CC3D6D" w:rsidRPr="0059086A">
        <w:rPr>
          <w:rFonts w:ascii="Arial" w:hAnsi="Arial" w:cs="Arial"/>
          <w:sz w:val="20"/>
          <w:szCs w:val="20"/>
          <w:lang w:val="pt-PT"/>
        </w:rPr>
        <w:t>regres</w:t>
      </w:r>
      <w:r>
        <w:rPr>
          <w:rFonts w:ascii="Arial" w:hAnsi="Arial" w:cs="Arial"/>
          <w:sz w:val="20"/>
          <w:szCs w:val="20"/>
          <w:lang w:val="pt-PT"/>
        </w:rPr>
        <w:t>s</w:t>
      </w:r>
      <w:r w:rsidR="00CC3D6D" w:rsidRPr="0059086A">
        <w:rPr>
          <w:rFonts w:ascii="Arial" w:hAnsi="Arial" w:cs="Arial"/>
          <w:sz w:val="20"/>
          <w:szCs w:val="20"/>
          <w:lang w:val="pt-PT"/>
        </w:rPr>
        <w:t>a</w:t>
      </w:r>
      <w:r>
        <w:rPr>
          <w:rFonts w:ascii="Arial" w:hAnsi="Arial" w:cs="Arial"/>
          <w:sz w:val="20"/>
          <w:szCs w:val="20"/>
          <w:lang w:val="pt-PT"/>
        </w:rPr>
        <w:t>ram a</w:t>
      </w:r>
      <w:r w:rsidR="00CC3D6D" w:rsidRPr="0059086A">
        <w:rPr>
          <w:rFonts w:ascii="Arial" w:hAnsi="Arial" w:cs="Arial"/>
          <w:sz w:val="20"/>
          <w:szCs w:val="20"/>
          <w:lang w:val="pt-PT"/>
        </w:rPr>
        <w:t>os cerca de 45 destinos que s</w:t>
      </w:r>
      <w:r>
        <w:rPr>
          <w:rFonts w:ascii="Arial" w:hAnsi="Arial" w:cs="Arial"/>
          <w:sz w:val="20"/>
          <w:szCs w:val="20"/>
          <w:lang w:val="pt-PT"/>
        </w:rPr>
        <w:t xml:space="preserve">ão, atualmente, </w:t>
      </w:r>
      <w:r w:rsidR="00CC3D6D" w:rsidRPr="0059086A">
        <w:rPr>
          <w:rFonts w:ascii="Arial" w:hAnsi="Arial" w:cs="Arial"/>
          <w:sz w:val="20"/>
          <w:szCs w:val="20"/>
          <w:lang w:val="pt-PT"/>
        </w:rPr>
        <w:t>c</w:t>
      </w:r>
      <w:r>
        <w:rPr>
          <w:rFonts w:ascii="Arial" w:hAnsi="Arial" w:cs="Arial"/>
          <w:sz w:val="20"/>
          <w:szCs w:val="20"/>
          <w:lang w:val="pt-PT"/>
        </w:rPr>
        <w:t>o</w:t>
      </w:r>
      <w:r w:rsidR="00CC3D6D" w:rsidRPr="0059086A">
        <w:rPr>
          <w:rFonts w:ascii="Arial" w:hAnsi="Arial" w:cs="Arial"/>
          <w:sz w:val="20"/>
          <w:szCs w:val="20"/>
          <w:lang w:val="pt-PT"/>
        </w:rPr>
        <w:t>bertos p</w:t>
      </w:r>
      <w:r>
        <w:rPr>
          <w:rFonts w:ascii="Arial" w:hAnsi="Arial" w:cs="Arial"/>
          <w:sz w:val="20"/>
          <w:szCs w:val="20"/>
          <w:lang w:val="pt-PT"/>
        </w:rPr>
        <w:t xml:space="preserve">elo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MICHELIN</w:t>
      </w:r>
      <w:r w:rsidR="00C917F8">
        <w:rPr>
          <w:rFonts w:ascii="Arial" w:hAnsi="Arial" w:cs="Arial"/>
          <w:sz w:val="20"/>
          <w:szCs w:val="20"/>
          <w:lang w:val="pt-PT"/>
        </w:rPr>
        <w:t>,</w:t>
      </w:r>
      <w:r w:rsidR="00CC3D6D" w:rsidRPr="0059086A">
        <w:rPr>
          <w:rFonts w:ascii="Arial" w:hAnsi="Arial" w:cs="Arial"/>
          <w:sz w:val="20"/>
          <w:szCs w:val="20"/>
          <w:lang w:val="pt-PT"/>
        </w:rPr>
        <w:t xml:space="preserve"> para renovar as sele</w:t>
      </w:r>
      <w:r>
        <w:rPr>
          <w:rFonts w:ascii="Arial" w:hAnsi="Arial" w:cs="Arial"/>
          <w:sz w:val="20"/>
          <w:szCs w:val="20"/>
          <w:lang w:val="pt-PT"/>
        </w:rPr>
        <w:t xml:space="preserve">ções </w:t>
      </w:r>
      <w:r w:rsidR="00C917F8">
        <w:rPr>
          <w:rFonts w:ascii="Arial" w:hAnsi="Arial" w:cs="Arial"/>
          <w:sz w:val="20"/>
          <w:szCs w:val="20"/>
          <w:lang w:val="pt-PT"/>
        </w:rPr>
        <w:t xml:space="preserve">já </w:t>
      </w:r>
      <w:r w:rsidR="00CC3D6D" w:rsidRPr="0059086A">
        <w:rPr>
          <w:rFonts w:ascii="Arial" w:hAnsi="Arial" w:cs="Arial"/>
          <w:sz w:val="20"/>
          <w:szCs w:val="20"/>
          <w:lang w:val="pt-PT"/>
        </w:rPr>
        <w:t>existentes</w:t>
      </w:r>
      <w:r>
        <w:rPr>
          <w:rFonts w:ascii="Arial" w:hAnsi="Arial" w:cs="Arial"/>
          <w:sz w:val="20"/>
          <w:szCs w:val="20"/>
          <w:lang w:val="pt-PT"/>
        </w:rPr>
        <w:t xml:space="preserve">, </w:t>
      </w:r>
      <w:r w:rsidR="00CC3D6D" w:rsidRPr="0059086A">
        <w:rPr>
          <w:rFonts w:ascii="Arial" w:hAnsi="Arial" w:cs="Arial"/>
          <w:sz w:val="20"/>
          <w:szCs w:val="20"/>
          <w:lang w:val="pt-PT"/>
        </w:rPr>
        <w:t>o</w:t>
      </w:r>
      <w:r>
        <w:rPr>
          <w:rFonts w:ascii="Arial" w:hAnsi="Arial" w:cs="Arial"/>
          <w:sz w:val="20"/>
          <w:szCs w:val="20"/>
          <w:lang w:val="pt-PT"/>
        </w:rPr>
        <w:t>u</w:t>
      </w:r>
      <w:r w:rsidR="00CC3D6D" w:rsidRPr="0059086A">
        <w:rPr>
          <w:rFonts w:ascii="Arial" w:hAnsi="Arial" w:cs="Arial"/>
          <w:sz w:val="20"/>
          <w:szCs w:val="20"/>
          <w:lang w:val="pt-PT"/>
        </w:rPr>
        <w:t xml:space="preserve"> revelar o</w:t>
      </w:r>
      <w:r>
        <w:rPr>
          <w:rFonts w:ascii="Arial" w:hAnsi="Arial" w:cs="Arial"/>
          <w:sz w:val="20"/>
          <w:szCs w:val="20"/>
          <w:lang w:val="pt-PT"/>
        </w:rPr>
        <w:t>u</w:t>
      </w:r>
      <w:r w:rsidR="00CC3D6D" w:rsidRPr="0059086A">
        <w:rPr>
          <w:rFonts w:ascii="Arial" w:hAnsi="Arial" w:cs="Arial"/>
          <w:sz w:val="20"/>
          <w:szCs w:val="20"/>
          <w:lang w:val="pt-PT"/>
        </w:rPr>
        <w:t>tras completamente n</w:t>
      </w:r>
      <w:r>
        <w:rPr>
          <w:rFonts w:ascii="Arial" w:hAnsi="Arial" w:cs="Arial"/>
          <w:sz w:val="20"/>
          <w:szCs w:val="20"/>
          <w:lang w:val="pt-PT"/>
        </w:rPr>
        <w:t>o</w:t>
      </w:r>
      <w:r w:rsidR="00CC3D6D" w:rsidRPr="0059086A">
        <w:rPr>
          <w:rFonts w:ascii="Arial" w:hAnsi="Arial" w:cs="Arial"/>
          <w:sz w:val="20"/>
          <w:szCs w:val="20"/>
          <w:lang w:val="pt-PT"/>
        </w:rPr>
        <w:t>vas.</w:t>
      </w:r>
    </w:p>
    <w:p w14:paraId="37DF0A8C" w14:textId="77777777" w:rsidR="00CC3D6D" w:rsidRPr="0059086A" w:rsidRDefault="00CC3D6D" w:rsidP="00CC3D6D">
      <w:pPr>
        <w:spacing w:line="276" w:lineRule="auto"/>
        <w:ind w:right="1394"/>
        <w:jc w:val="both"/>
        <w:rPr>
          <w:rFonts w:ascii="Arial" w:hAnsi="Arial" w:cs="Arial"/>
          <w:sz w:val="20"/>
          <w:szCs w:val="20"/>
          <w:lang w:val="pt-PT"/>
        </w:rPr>
      </w:pPr>
    </w:p>
    <w:p w14:paraId="02A46E4F" w14:textId="5B20ED57" w:rsidR="00CC3D6D" w:rsidRPr="0059086A" w:rsidRDefault="00CC3D6D" w:rsidP="00CC3D6D">
      <w:pPr>
        <w:spacing w:line="276" w:lineRule="auto"/>
        <w:ind w:right="1394"/>
        <w:jc w:val="both"/>
        <w:rPr>
          <w:rFonts w:ascii="Arial" w:hAnsi="Arial" w:cs="Arial"/>
          <w:sz w:val="20"/>
          <w:szCs w:val="20"/>
          <w:lang w:val="pt-PT"/>
        </w:rPr>
      </w:pPr>
      <w:r w:rsidRPr="0059086A">
        <w:rPr>
          <w:rFonts w:ascii="Arial" w:hAnsi="Arial" w:cs="Arial"/>
          <w:sz w:val="20"/>
          <w:szCs w:val="20"/>
          <w:lang w:val="pt-PT"/>
        </w:rPr>
        <w:t>On</w:t>
      </w:r>
      <w:r w:rsidR="002D70A7">
        <w:rPr>
          <w:rFonts w:ascii="Arial" w:hAnsi="Arial" w:cs="Arial"/>
          <w:sz w:val="20"/>
          <w:szCs w:val="20"/>
          <w:lang w:val="pt-PT"/>
        </w:rPr>
        <w:t xml:space="preserve">ze </w:t>
      </w:r>
      <w:r w:rsidRPr="0059086A">
        <w:rPr>
          <w:rFonts w:ascii="Arial" w:hAnsi="Arial" w:cs="Arial"/>
          <w:sz w:val="20"/>
          <w:szCs w:val="20"/>
          <w:lang w:val="pt-PT"/>
        </w:rPr>
        <w:t>n</w:t>
      </w:r>
      <w:r w:rsidR="002D70A7">
        <w:rPr>
          <w:rFonts w:ascii="Arial" w:hAnsi="Arial" w:cs="Arial"/>
          <w:sz w:val="20"/>
          <w:szCs w:val="20"/>
          <w:lang w:val="pt-PT"/>
        </w:rPr>
        <w:t>o</w:t>
      </w:r>
      <w:r w:rsidRPr="0059086A">
        <w:rPr>
          <w:rFonts w:ascii="Arial" w:hAnsi="Arial" w:cs="Arial"/>
          <w:sz w:val="20"/>
          <w:szCs w:val="20"/>
          <w:lang w:val="pt-PT"/>
        </w:rPr>
        <w:t>vas sele</w:t>
      </w:r>
      <w:r w:rsidR="002D70A7">
        <w:rPr>
          <w:rFonts w:ascii="Arial" w:hAnsi="Arial" w:cs="Arial"/>
          <w:sz w:val="20"/>
          <w:szCs w:val="20"/>
          <w:lang w:val="pt-PT"/>
        </w:rPr>
        <w:t xml:space="preserve">ções foram </w:t>
      </w:r>
      <w:r w:rsidRPr="0059086A">
        <w:rPr>
          <w:rFonts w:ascii="Arial" w:hAnsi="Arial" w:cs="Arial"/>
          <w:sz w:val="20"/>
          <w:szCs w:val="20"/>
          <w:lang w:val="pt-PT"/>
        </w:rPr>
        <w:t>incorporad</w:t>
      </w:r>
      <w:r w:rsidR="002D70A7">
        <w:rPr>
          <w:rFonts w:ascii="Arial" w:hAnsi="Arial" w:cs="Arial"/>
          <w:sz w:val="20"/>
          <w:szCs w:val="20"/>
          <w:lang w:val="pt-PT"/>
        </w:rPr>
        <w:t xml:space="preserve">as no </w:t>
      </w:r>
      <w:r w:rsidRPr="0059086A">
        <w:rPr>
          <w:rFonts w:ascii="Arial" w:hAnsi="Arial" w:cs="Arial"/>
          <w:sz w:val="20"/>
          <w:szCs w:val="20"/>
          <w:lang w:val="pt-PT"/>
        </w:rPr>
        <w:t>Gu</w:t>
      </w:r>
      <w:r w:rsidR="002D70A7">
        <w:rPr>
          <w:rFonts w:ascii="Arial" w:hAnsi="Arial" w:cs="Arial"/>
          <w:sz w:val="20"/>
          <w:szCs w:val="20"/>
          <w:lang w:val="pt-PT"/>
        </w:rPr>
        <w:t>i</w:t>
      </w:r>
      <w:r w:rsidRPr="0059086A">
        <w:rPr>
          <w:rFonts w:ascii="Arial" w:hAnsi="Arial" w:cs="Arial"/>
          <w:sz w:val="20"/>
          <w:szCs w:val="20"/>
          <w:lang w:val="pt-PT"/>
        </w:rPr>
        <w:t xml:space="preserve">a MICHELIN: Mendoza </w:t>
      </w:r>
      <w:r w:rsidR="002D70A7">
        <w:rPr>
          <w:rFonts w:ascii="Arial" w:hAnsi="Arial" w:cs="Arial"/>
          <w:sz w:val="20"/>
          <w:szCs w:val="20"/>
          <w:lang w:val="pt-PT"/>
        </w:rPr>
        <w:t>e</w:t>
      </w:r>
      <w:r w:rsidRPr="0059086A">
        <w:rPr>
          <w:rFonts w:ascii="Arial" w:hAnsi="Arial" w:cs="Arial"/>
          <w:sz w:val="20"/>
          <w:szCs w:val="20"/>
          <w:lang w:val="pt-PT"/>
        </w:rPr>
        <w:t xml:space="preserve"> Buenos Aires</w:t>
      </w:r>
      <w:r w:rsidR="002D70A7">
        <w:rPr>
          <w:rFonts w:ascii="Arial" w:hAnsi="Arial" w:cs="Arial"/>
          <w:sz w:val="20"/>
          <w:szCs w:val="20"/>
          <w:lang w:val="pt-PT"/>
        </w:rPr>
        <w:t xml:space="preserve">, na </w:t>
      </w:r>
      <w:r w:rsidRPr="0059086A">
        <w:rPr>
          <w:rFonts w:ascii="Arial" w:hAnsi="Arial" w:cs="Arial"/>
          <w:sz w:val="20"/>
          <w:szCs w:val="20"/>
          <w:lang w:val="pt-PT"/>
        </w:rPr>
        <w:t>Argentina</w:t>
      </w:r>
      <w:r w:rsidR="002D70A7">
        <w:rPr>
          <w:rFonts w:ascii="Arial" w:hAnsi="Arial" w:cs="Arial"/>
          <w:sz w:val="20"/>
          <w:szCs w:val="20"/>
          <w:lang w:val="pt-PT"/>
        </w:rPr>
        <w:t>;</w:t>
      </w:r>
      <w:r w:rsidRPr="0059086A">
        <w:rPr>
          <w:rFonts w:ascii="Arial" w:hAnsi="Arial" w:cs="Arial"/>
          <w:sz w:val="20"/>
          <w:szCs w:val="20"/>
          <w:lang w:val="pt-PT"/>
        </w:rPr>
        <w:t xml:space="preserve"> </w:t>
      </w:r>
      <w:proofErr w:type="spellStart"/>
      <w:r w:rsidRPr="0059086A">
        <w:rPr>
          <w:rFonts w:ascii="Arial" w:hAnsi="Arial" w:cs="Arial"/>
          <w:sz w:val="20"/>
          <w:szCs w:val="20"/>
          <w:lang w:val="pt-PT"/>
        </w:rPr>
        <w:t>Hanoi</w:t>
      </w:r>
      <w:proofErr w:type="spellEnd"/>
      <w:r w:rsidRPr="0059086A">
        <w:rPr>
          <w:rFonts w:ascii="Arial" w:hAnsi="Arial" w:cs="Arial"/>
          <w:sz w:val="20"/>
          <w:szCs w:val="20"/>
          <w:lang w:val="pt-PT"/>
        </w:rPr>
        <w:t xml:space="preserve"> </w:t>
      </w:r>
      <w:r w:rsidR="002D70A7">
        <w:rPr>
          <w:rFonts w:ascii="Arial" w:hAnsi="Arial" w:cs="Arial"/>
          <w:sz w:val="20"/>
          <w:szCs w:val="20"/>
          <w:lang w:val="pt-PT"/>
        </w:rPr>
        <w:t>e</w:t>
      </w:r>
      <w:r w:rsidRPr="0059086A">
        <w:rPr>
          <w:rFonts w:ascii="Arial" w:hAnsi="Arial" w:cs="Arial"/>
          <w:sz w:val="20"/>
          <w:szCs w:val="20"/>
          <w:lang w:val="pt-PT"/>
        </w:rPr>
        <w:t xml:space="preserve"> Ho Chi Minh</w:t>
      </w:r>
      <w:r w:rsidR="002D70A7">
        <w:rPr>
          <w:rFonts w:ascii="Arial" w:hAnsi="Arial" w:cs="Arial"/>
          <w:sz w:val="20"/>
          <w:szCs w:val="20"/>
          <w:lang w:val="pt-PT"/>
        </w:rPr>
        <w:t xml:space="preserve">, no </w:t>
      </w:r>
      <w:r w:rsidRPr="0059086A">
        <w:rPr>
          <w:rFonts w:ascii="Arial" w:hAnsi="Arial" w:cs="Arial"/>
          <w:sz w:val="20"/>
          <w:szCs w:val="20"/>
          <w:lang w:val="pt-PT"/>
        </w:rPr>
        <w:t>Vietnam</w:t>
      </w:r>
      <w:r w:rsidR="002D70A7">
        <w:rPr>
          <w:rFonts w:ascii="Arial" w:hAnsi="Arial" w:cs="Arial"/>
          <w:sz w:val="20"/>
          <w:szCs w:val="20"/>
          <w:lang w:val="pt-PT"/>
        </w:rPr>
        <w:t xml:space="preserve">; </w:t>
      </w:r>
      <w:proofErr w:type="spellStart"/>
      <w:r w:rsidRPr="0059086A">
        <w:rPr>
          <w:rFonts w:ascii="Arial" w:hAnsi="Arial" w:cs="Arial"/>
          <w:sz w:val="20"/>
          <w:szCs w:val="20"/>
          <w:lang w:val="pt-PT"/>
        </w:rPr>
        <w:t>Hangzhou</w:t>
      </w:r>
      <w:proofErr w:type="spellEnd"/>
      <w:r w:rsidR="002D70A7">
        <w:rPr>
          <w:rFonts w:ascii="Arial" w:hAnsi="Arial" w:cs="Arial"/>
          <w:sz w:val="20"/>
          <w:szCs w:val="20"/>
          <w:lang w:val="pt-PT"/>
        </w:rPr>
        <w:t xml:space="preserve">; na </w:t>
      </w:r>
      <w:r w:rsidRPr="0059086A">
        <w:rPr>
          <w:rFonts w:ascii="Arial" w:hAnsi="Arial" w:cs="Arial"/>
          <w:sz w:val="20"/>
          <w:szCs w:val="20"/>
          <w:lang w:val="pt-PT"/>
        </w:rPr>
        <w:t>China</w:t>
      </w:r>
      <w:r w:rsidR="002D70A7">
        <w:rPr>
          <w:rFonts w:ascii="Arial" w:hAnsi="Arial" w:cs="Arial"/>
          <w:sz w:val="20"/>
          <w:szCs w:val="20"/>
          <w:lang w:val="pt-PT"/>
        </w:rPr>
        <w:t xml:space="preserve">; </w:t>
      </w:r>
      <w:r w:rsidRPr="0059086A">
        <w:rPr>
          <w:rFonts w:ascii="Arial" w:hAnsi="Arial" w:cs="Arial"/>
          <w:sz w:val="20"/>
          <w:szCs w:val="20"/>
          <w:lang w:val="pt-PT"/>
        </w:rPr>
        <w:t xml:space="preserve">Izmir </w:t>
      </w:r>
      <w:r w:rsidR="002D70A7">
        <w:rPr>
          <w:rFonts w:ascii="Arial" w:hAnsi="Arial" w:cs="Arial"/>
          <w:sz w:val="20"/>
          <w:szCs w:val="20"/>
          <w:lang w:val="pt-PT"/>
        </w:rPr>
        <w:t>e</w:t>
      </w:r>
      <w:r w:rsidRPr="0059086A">
        <w:rPr>
          <w:rFonts w:ascii="Arial" w:hAnsi="Arial" w:cs="Arial"/>
          <w:sz w:val="20"/>
          <w:szCs w:val="20"/>
          <w:lang w:val="pt-PT"/>
        </w:rPr>
        <w:t xml:space="preserve"> </w:t>
      </w:r>
      <w:proofErr w:type="spellStart"/>
      <w:r w:rsidRPr="0059086A">
        <w:rPr>
          <w:rFonts w:ascii="Arial" w:hAnsi="Arial" w:cs="Arial"/>
          <w:sz w:val="20"/>
          <w:szCs w:val="20"/>
          <w:lang w:val="pt-PT"/>
        </w:rPr>
        <w:t>Bodrum</w:t>
      </w:r>
      <w:proofErr w:type="spellEnd"/>
      <w:r w:rsidR="002D70A7">
        <w:rPr>
          <w:rFonts w:ascii="Arial" w:hAnsi="Arial" w:cs="Arial"/>
          <w:sz w:val="20"/>
          <w:szCs w:val="20"/>
          <w:lang w:val="pt-PT"/>
        </w:rPr>
        <w:t xml:space="preserve">, na </w:t>
      </w:r>
      <w:r w:rsidRPr="0059086A">
        <w:rPr>
          <w:rFonts w:ascii="Arial" w:hAnsi="Arial" w:cs="Arial"/>
          <w:sz w:val="20"/>
          <w:szCs w:val="20"/>
          <w:lang w:val="pt-PT"/>
        </w:rPr>
        <w:t>Turqu</w:t>
      </w:r>
      <w:r w:rsidR="002D70A7">
        <w:rPr>
          <w:rFonts w:ascii="Arial" w:hAnsi="Arial" w:cs="Arial"/>
          <w:sz w:val="20"/>
          <w:szCs w:val="20"/>
          <w:lang w:val="pt-PT"/>
        </w:rPr>
        <w:t>i</w:t>
      </w:r>
      <w:r w:rsidRPr="0059086A">
        <w:rPr>
          <w:rFonts w:ascii="Arial" w:hAnsi="Arial" w:cs="Arial"/>
          <w:sz w:val="20"/>
          <w:szCs w:val="20"/>
          <w:lang w:val="pt-PT"/>
        </w:rPr>
        <w:t>a</w:t>
      </w:r>
      <w:r w:rsidR="002D70A7">
        <w:rPr>
          <w:rFonts w:ascii="Arial" w:hAnsi="Arial" w:cs="Arial"/>
          <w:sz w:val="20"/>
          <w:szCs w:val="20"/>
          <w:lang w:val="pt-PT"/>
        </w:rPr>
        <w:t xml:space="preserve">; </w:t>
      </w:r>
      <w:proofErr w:type="spellStart"/>
      <w:r w:rsidRPr="0059086A">
        <w:rPr>
          <w:rFonts w:ascii="Arial" w:hAnsi="Arial" w:cs="Arial"/>
          <w:sz w:val="20"/>
          <w:szCs w:val="20"/>
          <w:lang w:val="pt-PT"/>
        </w:rPr>
        <w:t>Poznań</w:t>
      </w:r>
      <w:proofErr w:type="spellEnd"/>
      <w:r w:rsidR="002D70A7">
        <w:rPr>
          <w:rFonts w:ascii="Arial" w:hAnsi="Arial" w:cs="Arial"/>
          <w:sz w:val="20"/>
          <w:szCs w:val="20"/>
          <w:lang w:val="pt-PT"/>
        </w:rPr>
        <w:t xml:space="preserve">, na </w:t>
      </w:r>
      <w:r w:rsidRPr="0059086A">
        <w:rPr>
          <w:rFonts w:ascii="Arial" w:hAnsi="Arial" w:cs="Arial"/>
          <w:sz w:val="20"/>
          <w:szCs w:val="20"/>
          <w:lang w:val="pt-PT"/>
        </w:rPr>
        <w:t>Pol</w:t>
      </w:r>
      <w:r w:rsidR="002D70A7">
        <w:rPr>
          <w:rFonts w:ascii="Arial" w:hAnsi="Arial" w:cs="Arial"/>
          <w:sz w:val="20"/>
          <w:szCs w:val="20"/>
          <w:lang w:val="pt-PT"/>
        </w:rPr>
        <w:t>ó</w:t>
      </w:r>
      <w:r w:rsidRPr="0059086A">
        <w:rPr>
          <w:rFonts w:ascii="Arial" w:hAnsi="Arial" w:cs="Arial"/>
          <w:sz w:val="20"/>
          <w:szCs w:val="20"/>
          <w:lang w:val="pt-PT"/>
        </w:rPr>
        <w:t>nia</w:t>
      </w:r>
      <w:r w:rsidR="002D70A7">
        <w:rPr>
          <w:rFonts w:ascii="Arial" w:hAnsi="Arial" w:cs="Arial"/>
          <w:sz w:val="20"/>
          <w:szCs w:val="20"/>
          <w:lang w:val="pt-PT"/>
        </w:rPr>
        <w:t xml:space="preserve">; o </w:t>
      </w:r>
      <w:r w:rsidRPr="0059086A">
        <w:rPr>
          <w:rFonts w:ascii="Arial" w:hAnsi="Arial" w:cs="Arial"/>
          <w:sz w:val="20"/>
          <w:szCs w:val="20"/>
          <w:lang w:val="pt-PT"/>
        </w:rPr>
        <w:t>estado d</w:t>
      </w:r>
      <w:r w:rsidR="002D70A7">
        <w:rPr>
          <w:rFonts w:ascii="Arial" w:hAnsi="Arial" w:cs="Arial"/>
          <w:sz w:val="20"/>
          <w:szCs w:val="20"/>
          <w:lang w:val="pt-PT"/>
        </w:rPr>
        <w:t>o</w:t>
      </w:r>
      <w:r w:rsidRPr="0059086A">
        <w:rPr>
          <w:rFonts w:ascii="Arial" w:hAnsi="Arial" w:cs="Arial"/>
          <w:sz w:val="20"/>
          <w:szCs w:val="20"/>
          <w:lang w:val="pt-PT"/>
        </w:rPr>
        <w:t xml:space="preserve"> Colorado </w:t>
      </w:r>
      <w:r w:rsidR="002D70A7">
        <w:rPr>
          <w:rFonts w:ascii="Arial" w:hAnsi="Arial" w:cs="Arial"/>
          <w:sz w:val="20"/>
          <w:szCs w:val="20"/>
          <w:lang w:val="pt-PT"/>
        </w:rPr>
        <w:t>e</w:t>
      </w:r>
      <w:r w:rsidRPr="0059086A">
        <w:rPr>
          <w:rFonts w:ascii="Arial" w:hAnsi="Arial" w:cs="Arial"/>
          <w:sz w:val="20"/>
          <w:szCs w:val="20"/>
          <w:lang w:val="pt-PT"/>
        </w:rPr>
        <w:t xml:space="preserve"> a cidad</w:t>
      </w:r>
      <w:r w:rsidR="002D70A7">
        <w:rPr>
          <w:rFonts w:ascii="Arial" w:hAnsi="Arial" w:cs="Arial"/>
          <w:sz w:val="20"/>
          <w:szCs w:val="20"/>
          <w:lang w:val="pt-PT"/>
        </w:rPr>
        <w:t>e</w:t>
      </w:r>
      <w:r w:rsidRPr="0059086A">
        <w:rPr>
          <w:rFonts w:ascii="Arial" w:hAnsi="Arial" w:cs="Arial"/>
          <w:sz w:val="20"/>
          <w:szCs w:val="20"/>
          <w:lang w:val="pt-PT"/>
        </w:rPr>
        <w:t xml:space="preserve"> de Atlanta</w:t>
      </w:r>
      <w:r w:rsidR="002D70A7">
        <w:rPr>
          <w:rFonts w:ascii="Arial" w:hAnsi="Arial" w:cs="Arial"/>
          <w:sz w:val="20"/>
          <w:szCs w:val="20"/>
          <w:lang w:val="pt-PT"/>
        </w:rPr>
        <w:t xml:space="preserve">, nos EUA; e </w:t>
      </w:r>
      <w:r w:rsidRPr="0059086A">
        <w:rPr>
          <w:rFonts w:ascii="Arial" w:hAnsi="Arial" w:cs="Arial"/>
          <w:sz w:val="20"/>
          <w:szCs w:val="20"/>
          <w:lang w:val="pt-PT"/>
        </w:rPr>
        <w:t>Let</w:t>
      </w:r>
      <w:r w:rsidR="002D70A7">
        <w:rPr>
          <w:rFonts w:ascii="Arial" w:hAnsi="Arial" w:cs="Arial"/>
          <w:sz w:val="20"/>
          <w:szCs w:val="20"/>
          <w:lang w:val="pt-PT"/>
        </w:rPr>
        <w:t>ón</w:t>
      </w:r>
      <w:r w:rsidRPr="0059086A">
        <w:rPr>
          <w:rFonts w:ascii="Arial" w:hAnsi="Arial" w:cs="Arial"/>
          <w:sz w:val="20"/>
          <w:szCs w:val="20"/>
          <w:lang w:val="pt-PT"/>
        </w:rPr>
        <w:t>ia.</w:t>
      </w:r>
    </w:p>
    <w:p w14:paraId="7928912E" w14:textId="77777777" w:rsidR="00CC3D6D" w:rsidRPr="0059086A" w:rsidRDefault="00CC3D6D" w:rsidP="00CC3D6D">
      <w:pPr>
        <w:spacing w:line="276" w:lineRule="auto"/>
        <w:ind w:right="1394"/>
        <w:jc w:val="both"/>
        <w:rPr>
          <w:rFonts w:ascii="Arial" w:hAnsi="Arial" w:cs="Arial"/>
          <w:sz w:val="20"/>
          <w:szCs w:val="20"/>
          <w:lang w:val="pt-PT"/>
        </w:rPr>
      </w:pPr>
    </w:p>
    <w:p w14:paraId="245692AB" w14:textId="76FCA830" w:rsidR="00CC3D6D" w:rsidRPr="0059086A" w:rsidRDefault="002D70A7" w:rsidP="00CC3D6D">
      <w:pPr>
        <w:spacing w:line="276" w:lineRule="auto"/>
        <w:ind w:right="1394"/>
        <w:jc w:val="both"/>
        <w:rPr>
          <w:rFonts w:ascii="Arial" w:hAnsi="Arial" w:cs="Arial"/>
          <w:sz w:val="20"/>
          <w:szCs w:val="20"/>
          <w:lang w:val="pt-PT"/>
        </w:rPr>
      </w:pPr>
      <w:r>
        <w:rPr>
          <w:rFonts w:ascii="Arial" w:hAnsi="Arial" w:cs="Arial"/>
          <w:sz w:val="20"/>
          <w:szCs w:val="20"/>
          <w:lang w:val="pt-PT"/>
        </w:rPr>
        <w:t>O</w:t>
      </w:r>
      <w:r w:rsidR="00CC3D6D" w:rsidRPr="0059086A">
        <w:rPr>
          <w:rFonts w:ascii="Arial" w:hAnsi="Arial" w:cs="Arial"/>
          <w:sz w:val="20"/>
          <w:szCs w:val="20"/>
          <w:lang w:val="pt-PT"/>
        </w:rPr>
        <w:t xml:space="preserve">s </w:t>
      </w:r>
      <w:r>
        <w:rPr>
          <w:rFonts w:ascii="Arial" w:hAnsi="Arial" w:cs="Arial"/>
          <w:sz w:val="20"/>
          <w:szCs w:val="20"/>
          <w:lang w:val="pt-PT"/>
        </w:rPr>
        <w:t xml:space="preserve">prémios </w:t>
      </w:r>
      <w:r w:rsidR="00CC3D6D" w:rsidRPr="0059086A">
        <w:rPr>
          <w:rFonts w:ascii="Arial" w:hAnsi="Arial" w:cs="Arial"/>
          <w:sz w:val="20"/>
          <w:szCs w:val="20"/>
          <w:lang w:val="pt-PT"/>
        </w:rPr>
        <w:t>internaciona</w:t>
      </w:r>
      <w:r>
        <w:rPr>
          <w:rFonts w:ascii="Arial" w:hAnsi="Arial" w:cs="Arial"/>
          <w:sz w:val="20"/>
          <w:szCs w:val="20"/>
          <w:lang w:val="pt-PT"/>
        </w:rPr>
        <w:t>i</w:t>
      </w:r>
      <w:r w:rsidR="00CC3D6D" w:rsidRPr="0059086A">
        <w:rPr>
          <w:rFonts w:ascii="Arial" w:hAnsi="Arial" w:cs="Arial"/>
          <w:sz w:val="20"/>
          <w:szCs w:val="20"/>
          <w:lang w:val="pt-PT"/>
        </w:rPr>
        <w:t>s simboliza</w:t>
      </w:r>
      <w:r>
        <w:rPr>
          <w:rFonts w:ascii="Arial" w:hAnsi="Arial" w:cs="Arial"/>
          <w:sz w:val="20"/>
          <w:szCs w:val="20"/>
          <w:lang w:val="pt-PT"/>
        </w:rPr>
        <w:t xml:space="preserve">m </w:t>
      </w:r>
      <w:r w:rsidR="00CC3D6D" w:rsidRPr="0059086A">
        <w:rPr>
          <w:rFonts w:ascii="Arial" w:hAnsi="Arial" w:cs="Arial"/>
          <w:sz w:val="20"/>
          <w:szCs w:val="20"/>
          <w:lang w:val="pt-PT"/>
        </w:rPr>
        <w:t>a diversidad</w:t>
      </w:r>
      <w:r>
        <w:rPr>
          <w:rFonts w:ascii="Arial" w:hAnsi="Arial" w:cs="Arial"/>
          <w:sz w:val="20"/>
          <w:szCs w:val="20"/>
          <w:lang w:val="pt-PT"/>
        </w:rPr>
        <w:t>e</w:t>
      </w:r>
      <w:r w:rsidR="00CC3D6D" w:rsidRPr="0059086A">
        <w:rPr>
          <w:rFonts w:ascii="Arial" w:hAnsi="Arial" w:cs="Arial"/>
          <w:sz w:val="20"/>
          <w:szCs w:val="20"/>
          <w:lang w:val="pt-PT"/>
        </w:rPr>
        <w:t xml:space="preserve"> dos con</w:t>
      </w:r>
      <w:r>
        <w:rPr>
          <w:rFonts w:ascii="Arial" w:hAnsi="Arial" w:cs="Arial"/>
          <w:sz w:val="20"/>
          <w:szCs w:val="20"/>
          <w:lang w:val="pt-PT"/>
        </w:rPr>
        <w:t>he</w:t>
      </w:r>
      <w:r w:rsidR="00CC3D6D" w:rsidRPr="0059086A">
        <w:rPr>
          <w:rFonts w:ascii="Arial" w:hAnsi="Arial" w:cs="Arial"/>
          <w:sz w:val="20"/>
          <w:szCs w:val="20"/>
          <w:lang w:val="pt-PT"/>
        </w:rPr>
        <w:t>cimentos gastronómicos e</w:t>
      </w:r>
      <w:r>
        <w:rPr>
          <w:rFonts w:ascii="Arial" w:hAnsi="Arial" w:cs="Arial"/>
          <w:sz w:val="20"/>
          <w:szCs w:val="20"/>
          <w:lang w:val="pt-PT"/>
        </w:rPr>
        <w:t xml:space="preserve">m </w:t>
      </w:r>
      <w:r w:rsidR="00CC3D6D" w:rsidRPr="0059086A">
        <w:rPr>
          <w:rFonts w:ascii="Arial" w:hAnsi="Arial" w:cs="Arial"/>
          <w:sz w:val="20"/>
          <w:szCs w:val="20"/>
          <w:lang w:val="pt-PT"/>
        </w:rPr>
        <w:t xml:space="preserve">todo </w:t>
      </w:r>
      <w:r>
        <w:rPr>
          <w:rFonts w:ascii="Arial" w:hAnsi="Arial" w:cs="Arial"/>
          <w:sz w:val="20"/>
          <w:szCs w:val="20"/>
          <w:lang w:val="pt-PT"/>
        </w:rPr>
        <w:t xml:space="preserve">o </w:t>
      </w:r>
      <w:r w:rsidR="00CC3D6D" w:rsidRPr="0059086A">
        <w:rPr>
          <w:rFonts w:ascii="Arial" w:hAnsi="Arial" w:cs="Arial"/>
          <w:sz w:val="20"/>
          <w:szCs w:val="20"/>
          <w:lang w:val="pt-PT"/>
        </w:rPr>
        <w:t>mundo:</w:t>
      </w:r>
    </w:p>
    <w:p w14:paraId="28456564" w14:textId="77777777" w:rsidR="00CC3D6D" w:rsidRPr="0059086A" w:rsidRDefault="00CC3D6D" w:rsidP="00CC3D6D">
      <w:pPr>
        <w:spacing w:line="276" w:lineRule="auto"/>
        <w:ind w:right="1394"/>
        <w:jc w:val="both"/>
        <w:rPr>
          <w:rFonts w:ascii="Arial" w:hAnsi="Arial" w:cs="Arial"/>
          <w:sz w:val="20"/>
          <w:szCs w:val="20"/>
          <w:lang w:val="pt-PT"/>
        </w:rPr>
      </w:pPr>
    </w:p>
    <w:p w14:paraId="094F7ACF" w14:textId="590DAF0B" w:rsidR="00CC3D6D" w:rsidRPr="0059086A" w:rsidRDefault="00CC3D6D" w:rsidP="00CC3D6D">
      <w:pPr>
        <w:numPr>
          <w:ilvl w:val="0"/>
          <w:numId w:val="6"/>
        </w:numPr>
        <w:spacing w:line="276" w:lineRule="auto"/>
        <w:ind w:right="1394"/>
        <w:jc w:val="both"/>
        <w:rPr>
          <w:rFonts w:ascii="Arial" w:hAnsi="Arial" w:cs="Arial"/>
          <w:sz w:val="20"/>
          <w:szCs w:val="20"/>
          <w:lang w:val="pt-PT"/>
        </w:rPr>
      </w:pPr>
      <w:r w:rsidRPr="0059086A">
        <w:rPr>
          <w:rFonts w:ascii="Arial" w:hAnsi="Arial" w:cs="Arial"/>
          <w:sz w:val="20"/>
          <w:szCs w:val="20"/>
          <w:lang w:val="pt-PT"/>
        </w:rPr>
        <w:t>Nada menos que 13 restaurantes "co</w:t>
      </w:r>
      <w:r w:rsidR="002D70A7">
        <w:rPr>
          <w:rFonts w:ascii="Arial" w:hAnsi="Arial" w:cs="Arial"/>
          <w:sz w:val="20"/>
          <w:szCs w:val="20"/>
          <w:lang w:val="pt-PT"/>
        </w:rPr>
        <w:t>m u</w:t>
      </w:r>
      <w:r w:rsidR="00C917F8">
        <w:rPr>
          <w:rFonts w:ascii="Arial" w:hAnsi="Arial" w:cs="Arial"/>
          <w:sz w:val="20"/>
          <w:szCs w:val="20"/>
          <w:lang w:val="pt-PT"/>
        </w:rPr>
        <w:t xml:space="preserve">ma </w:t>
      </w:r>
      <w:r w:rsidRPr="0059086A">
        <w:rPr>
          <w:rFonts w:ascii="Arial" w:hAnsi="Arial" w:cs="Arial"/>
          <w:sz w:val="20"/>
          <w:szCs w:val="20"/>
          <w:lang w:val="pt-PT"/>
        </w:rPr>
        <w:t>co</w:t>
      </w:r>
      <w:r w:rsidR="002D70A7">
        <w:rPr>
          <w:rFonts w:ascii="Arial" w:hAnsi="Arial" w:cs="Arial"/>
          <w:sz w:val="20"/>
          <w:szCs w:val="20"/>
          <w:lang w:val="pt-PT"/>
        </w:rPr>
        <w:t xml:space="preserve">zinha </w:t>
      </w:r>
      <w:r w:rsidR="004322E4" w:rsidRPr="0059086A">
        <w:rPr>
          <w:rFonts w:ascii="Arial" w:hAnsi="Arial" w:cs="Arial"/>
          <w:sz w:val="20"/>
          <w:szCs w:val="20"/>
          <w:lang w:val="pt-PT"/>
        </w:rPr>
        <w:t>única</w:t>
      </w:r>
      <w:r w:rsidR="002D70A7">
        <w:rPr>
          <w:rFonts w:ascii="Arial" w:hAnsi="Arial" w:cs="Arial"/>
          <w:sz w:val="20"/>
          <w:szCs w:val="20"/>
          <w:lang w:val="pt-PT"/>
        </w:rPr>
        <w:t xml:space="preserve">, </w:t>
      </w:r>
      <w:r w:rsidRPr="0059086A">
        <w:rPr>
          <w:rFonts w:ascii="Arial" w:hAnsi="Arial" w:cs="Arial"/>
          <w:sz w:val="20"/>
          <w:szCs w:val="20"/>
          <w:lang w:val="pt-PT"/>
        </w:rPr>
        <w:t xml:space="preserve">que </w:t>
      </w:r>
      <w:r w:rsidR="004322E4" w:rsidRPr="0059086A">
        <w:rPr>
          <w:rFonts w:ascii="Arial" w:hAnsi="Arial" w:cs="Arial"/>
          <w:sz w:val="20"/>
          <w:szCs w:val="20"/>
          <w:lang w:val="pt-PT"/>
        </w:rPr>
        <w:t xml:space="preserve">justifica </w:t>
      </w:r>
      <w:r w:rsidR="002D70A7">
        <w:rPr>
          <w:rFonts w:ascii="Arial" w:hAnsi="Arial" w:cs="Arial"/>
          <w:sz w:val="20"/>
          <w:szCs w:val="20"/>
          <w:lang w:val="pt-PT"/>
        </w:rPr>
        <w:t xml:space="preserve">a </w:t>
      </w:r>
      <w:r w:rsidR="004322E4" w:rsidRPr="0059086A">
        <w:rPr>
          <w:rFonts w:ascii="Arial" w:hAnsi="Arial" w:cs="Arial"/>
          <w:sz w:val="20"/>
          <w:szCs w:val="20"/>
          <w:lang w:val="pt-PT"/>
        </w:rPr>
        <w:t>via</w:t>
      </w:r>
      <w:r w:rsidR="002D70A7">
        <w:rPr>
          <w:rFonts w:ascii="Arial" w:hAnsi="Arial" w:cs="Arial"/>
          <w:sz w:val="20"/>
          <w:szCs w:val="20"/>
          <w:lang w:val="pt-PT"/>
        </w:rPr>
        <w:t>gem</w:t>
      </w:r>
      <w:r w:rsidRPr="0059086A">
        <w:rPr>
          <w:rFonts w:ascii="Arial" w:hAnsi="Arial" w:cs="Arial"/>
          <w:sz w:val="20"/>
          <w:szCs w:val="20"/>
          <w:lang w:val="pt-PT"/>
        </w:rPr>
        <w:t>"</w:t>
      </w:r>
      <w:r w:rsidR="002D70A7">
        <w:rPr>
          <w:rFonts w:ascii="Arial" w:hAnsi="Arial" w:cs="Arial"/>
          <w:sz w:val="20"/>
          <w:szCs w:val="20"/>
          <w:lang w:val="pt-PT"/>
        </w:rPr>
        <w:t xml:space="preserve"> foram </w:t>
      </w:r>
      <w:r w:rsidRPr="0059086A">
        <w:rPr>
          <w:rFonts w:ascii="Arial" w:hAnsi="Arial" w:cs="Arial"/>
          <w:sz w:val="20"/>
          <w:szCs w:val="20"/>
          <w:lang w:val="pt-PT"/>
        </w:rPr>
        <w:t>galardoados recentemente co</w:t>
      </w:r>
      <w:r w:rsidR="002D70A7">
        <w:rPr>
          <w:rFonts w:ascii="Arial" w:hAnsi="Arial" w:cs="Arial"/>
          <w:sz w:val="20"/>
          <w:szCs w:val="20"/>
          <w:lang w:val="pt-PT"/>
        </w:rPr>
        <w:t xml:space="preserve">m três </w:t>
      </w:r>
      <w:r w:rsidRPr="0059086A">
        <w:rPr>
          <w:rFonts w:ascii="Arial" w:hAnsi="Arial" w:cs="Arial"/>
          <w:sz w:val="20"/>
          <w:szCs w:val="20"/>
          <w:lang w:val="pt-PT"/>
        </w:rPr>
        <w:t>Estrelas MICHELIN, també</w:t>
      </w:r>
      <w:r w:rsidR="002D70A7">
        <w:rPr>
          <w:rFonts w:ascii="Arial" w:hAnsi="Arial" w:cs="Arial"/>
          <w:sz w:val="20"/>
          <w:szCs w:val="20"/>
          <w:lang w:val="pt-PT"/>
        </w:rPr>
        <w:t xml:space="preserve">m, </w:t>
      </w:r>
      <w:r w:rsidR="00C917F8">
        <w:rPr>
          <w:rFonts w:ascii="Arial" w:hAnsi="Arial" w:cs="Arial"/>
          <w:sz w:val="20"/>
          <w:szCs w:val="20"/>
          <w:lang w:val="pt-PT"/>
        </w:rPr>
        <w:t xml:space="preserve">e </w:t>
      </w:r>
      <w:r w:rsidR="002D70A7">
        <w:rPr>
          <w:rFonts w:ascii="Arial" w:hAnsi="Arial" w:cs="Arial"/>
          <w:sz w:val="20"/>
          <w:szCs w:val="20"/>
          <w:lang w:val="pt-PT"/>
        </w:rPr>
        <w:t xml:space="preserve">pela </w:t>
      </w:r>
      <w:r w:rsidRPr="0059086A">
        <w:rPr>
          <w:rFonts w:ascii="Arial" w:hAnsi="Arial" w:cs="Arial"/>
          <w:sz w:val="20"/>
          <w:szCs w:val="20"/>
          <w:lang w:val="pt-PT"/>
        </w:rPr>
        <w:t>prime</w:t>
      </w:r>
      <w:r w:rsidR="002D70A7">
        <w:rPr>
          <w:rFonts w:ascii="Arial" w:hAnsi="Arial" w:cs="Arial"/>
          <w:sz w:val="20"/>
          <w:szCs w:val="20"/>
          <w:lang w:val="pt-PT"/>
        </w:rPr>
        <w:t>i</w:t>
      </w:r>
      <w:r w:rsidRPr="0059086A">
        <w:rPr>
          <w:rFonts w:ascii="Arial" w:hAnsi="Arial" w:cs="Arial"/>
          <w:sz w:val="20"/>
          <w:szCs w:val="20"/>
          <w:lang w:val="pt-PT"/>
        </w:rPr>
        <w:t>ra vez</w:t>
      </w:r>
      <w:r w:rsidR="002D70A7">
        <w:rPr>
          <w:rFonts w:ascii="Arial" w:hAnsi="Arial" w:cs="Arial"/>
          <w:sz w:val="20"/>
          <w:szCs w:val="20"/>
          <w:lang w:val="pt-PT"/>
        </w:rPr>
        <w:t xml:space="preserve">, na </w:t>
      </w:r>
      <w:r w:rsidRPr="0059086A">
        <w:rPr>
          <w:rFonts w:ascii="Arial" w:hAnsi="Arial" w:cs="Arial"/>
          <w:sz w:val="20"/>
          <w:szCs w:val="20"/>
          <w:lang w:val="pt-PT"/>
        </w:rPr>
        <w:t>Eslov</w:t>
      </w:r>
      <w:r w:rsidR="002D70A7">
        <w:rPr>
          <w:rFonts w:ascii="Arial" w:hAnsi="Arial" w:cs="Arial"/>
          <w:sz w:val="20"/>
          <w:szCs w:val="20"/>
          <w:lang w:val="pt-PT"/>
        </w:rPr>
        <w:t>é</w:t>
      </w:r>
      <w:r w:rsidRPr="0059086A">
        <w:rPr>
          <w:rFonts w:ascii="Arial" w:hAnsi="Arial" w:cs="Arial"/>
          <w:sz w:val="20"/>
          <w:szCs w:val="20"/>
          <w:lang w:val="pt-PT"/>
        </w:rPr>
        <w:t>nia</w:t>
      </w:r>
    </w:p>
    <w:p w14:paraId="492703A2" w14:textId="13F8086B" w:rsidR="00CC3D6D" w:rsidRPr="0059086A" w:rsidRDefault="002D70A7" w:rsidP="009547AA">
      <w:pPr>
        <w:numPr>
          <w:ilvl w:val="0"/>
          <w:numId w:val="6"/>
        </w:numPr>
        <w:spacing w:line="276" w:lineRule="auto"/>
        <w:ind w:right="1394"/>
        <w:jc w:val="both"/>
        <w:rPr>
          <w:rFonts w:ascii="Arial" w:hAnsi="Arial" w:cs="Arial"/>
          <w:sz w:val="20"/>
          <w:szCs w:val="20"/>
          <w:lang w:val="pt-PT"/>
        </w:rPr>
      </w:pPr>
      <w:r>
        <w:rPr>
          <w:rFonts w:ascii="Arial" w:hAnsi="Arial" w:cs="Arial"/>
          <w:sz w:val="20"/>
          <w:szCs w:val="20"/>
          <w:lang w:val="pt-PT"/>
        </w:rPr>
        <w:t xml:space="preserve">Até </w:t>
      </w:r>
      <w:r w:rsidR="00CC3D6D" w:rsidRPr="0059086A">
        <w:rPr>
          <w:rFonts w:ascii="Arial" w:hAnsi="Arial" w:cs="Arial"/>
          <w:sz w:val="20"/>
          <w:szCs w:val="20"/>
          <w:lang w:val="pt-PT"/>
        </w:rPr>
        <w:t>48 restau</w:t>
      </w:r>
      <w:r w:rsidR="009547AA" w:rsidRPr="0059086A">
        <w:rPr>
          <w:rFonts w:ascii="Arial" w:hAnsi="Arial" w:cs="Arial"/>
          <w:sz w:val="20"/>
          <w:szCs w:val="20"/>
          <w:lang w:val="pt-PT"/>
        </w:rPr>
        <w:t>rantes f</w:t>
      </w:r>
      <w:r>
        <w:rPr>
          <w:rFonts w:ascii="Arial" w:hAnsi="Arial" w:cs="Arial"/>
          <w:sz w:val="20"/>
          <w:szCs w:val="20"/>
          <w:lang w:val="pt-PT"/>
        </w:rPr>
        <w:t xml:space="preserve">oram </w:t>
      </w:r>
      <w:r w:rsidR="009547AA" w:rsidRPr="0059086A">
        <w:rPr>
          <w:rFonts w:ascii="Arial" w:hAnsi="Arial" w:cs="Arial"/>
          <w:sz w:val="20"/>
          <w:szCs w:val="20"/>
          <w:lang w:val="pt-PT"/>
        </w:rPr>
        <w:t>distinguidos por</w:t>
      </w:r>
      <w:r w:rsidR="00CC3D6D" w:rsidRPr="0059086A">
        <w:rPr>
          <w:rFonts w:ascii="Arial" w:hAnsi="Arial" w:cs="Arial"/>
          <w:sz w:val="20"/>
          <w:szCs w:val="20"/>
          <w:lang w:val="pt-PT"/>
        </w:rPr>
        <w:t xml:space="preserve"> "</w:t>
      </w:r>
      <w:r w:rsidR="009547AA" w:rsidRPr="0059086A">
        <w:rPr>
          <w:rFonts w:ascii="Arial" w:hAnsi="Arial" w:cs="Arial"/>
          <w:sz w:val="20"/>
          <w:szCs w:val="20"/>
          <w:lang w:val="pt-PT"/>
        </w:rPr>
        <w:t>u</w:t>
      </w:r>
      <w:r>
        <w:rPr>
          <w:rFonts w:ascii="Arial" w:hAnsi="Arial" w:cs="Arial"/>
          <w:sz w:val="20"/>
          <w:szCs w:val="20"/>
          <w:lang w:val="pt-PT"/>
        </w:rPr>
        <w:t xml:space="preserve">ma </w:t>
      </w:r>
      <w:r w:rsidR="009547AA" w:rsidRPr="0059086A">
        <w:rPr>
          <w:rFonts w:ascii="Arial" w:hAnsi="Arial" w:cs="Arial"/>
          <w:sz w:val="20"/>
          <w:szCs w:val="20"/>
          <w:lang w:val="pt-PT"/>
        </w:rPr>
        <w:t>co</w:t>
      </w:r>
      <w:r>
        <w:rPr>
          <w:rFonts w:ascii="Arial" w:hAnsi="Arial" w:cs="Arial"/>
          <w:sz w:val="20"/>
          <w:szCs w:val="20"/>
          <w:lang w:val="pt-PT"/>
        </w:rPr>
        <w:t xml:space="preserve">zinha </w:t>
      </w:r>
      <w:r w:rsidR="009547AA" w:rsidRPr="0059086A">
        <w:rPr>
          <w:rFonts w:ascii="Arial" w:hAnsi="Arial" w:cs="Arial"/>
          <w:sz w:val="20"/>
          <w:szCs w:val="20"/>
          <w:lang w:val="pt-PT"/>
        </w:rPr>
        <w:t>excecional</w:t>
      </w:r>
      <w:r>
        <w:rPr>
          <w:rFonts w:ascii="Arial" w:hAnsi="Arial" w:cs="Arial"/>
          <w:sz w:val="20"/>
          <w:szCs w:val="20"/>
          <w:lang w:val="pt-PT"/>
        </w:rPr>
        <w:t xml:space="preserve">, </w:t>
      </w:r>
      <w:r w:rsidR="004322E4" w:rsidRPr="0059086A">
        <w:rPr>
          <w:rFonts w:ascii="Arial" w:hAnsi="Arial" w:cs="Arial"/>
          <w:sz w:val="20"/>
          <w:szCs w:val="20"/>
          <w:lang w:val="pt-PT"/>
        </w:rPr>
        <w:t>que m</w:t>
      </w:r>
      <w:r w:rsidR="009547AA" w:rsidRPr="0059086A">
        <w:rPr>
          <w:rFonts w:ascii="Arial" w:hAnsi="Arial" w:cs="Arial"/>
          <w:sz w:val="20"/>
          <w:szCs w:val="20"/>
          <w:lang w:val="pt-PT"/>
        </w:rPr>
        <w:t xml:space="preserve">erece </w:t>
      </w:r>
      <w:r w:rsidR="00C917F8">
        <w:rPr>
          <w:rFonts w:ascii="Arial" w:hAnsi="Arial" w:cs="Arial"/>
          <w:sz w:val="20"/>
          <w:szCs w:val="20"/>
          <w:lang w:val="pt-PT"/>
        </w:rPr>
        <w:t xml:space="preserve">um </w:t>
      </w:r>
      <w:r>
        <w:rPr>
          <w:rFonts w:ascii="Arial" w:hAnsi="Arial" w:cs="Arial"/>
          <w:sz w:val="20"/>
          <w:szCs w:val="20"/>
          <w:lang w:val="pt-PT"/>
        </w:rPr>
        <w:t>desvio</w:t>
      </w:r>
      <w:r w:rsidR="00CC3D6D" w:rsidRPr="0059086A">
        <w:rPr>
          <w:rFonts w:ascii="Arial" w:hAnsi="Arial" w:cs="Arial"/>
          <w:sz w:val="20"/>
          <w:szCs w:val="20"/>
          <w:lang w:val="pt-PT"/>
        </w:rPr>
        <w:t>"</w:t>
      </w:r>
      <w:r>
        <w:rPr>
          <w:rFonts w:ascii="Arial" w:hAnsi="Arial" w:cs="Arial"/>
          <w:sz w:val="20"/>
          <w:szCs w:val="20"/>
          <w:lang w:val="pt-PT"/>
        </w:rPr>
        <w:t>,</w:t>
      </w:r>
      <w:r w:rsidR="00CC3D6D" w:rsidRPr="0059086A">
        <w:rPr>
          <w:rFonts w:ascii="Arial" w:hAnsi="Arial" w:cs="Arial"/>
          <w:sz w:val="20"/>
          <w:szCs w:val="20"/>
          <w:lang w:val="pt-PT"/>
        </w:rPr>
        <w:t xml:space="preserve"> </w:t>
      </w:r>
      <w:r>
        <w:rPr>
          <w:rFonts w:ascii="Arial" w:hAnsi="Arial" w:cs="Arial"/>
          <w:sz w:val="20"/>
          <w:szCs w:val="20"/>
          <w:lang w:val="pt-PT"/>
        </w:rPr>
        <w:t>e</w:t>
      </w:r>
      <w:r w:rsidR="00CC3D6D" w:rsidRPr="0059086A">
        <w:rPr>
          <w:rFonts w:ascii="Arial" w:hAnsi="Arial" w:cs="Arial"/>
          <w:sz w:val="20"/>
          <w:szCs w:val="20"/>
          <w:lang w:val="pt-PT"/>
        </w:rPr>
        <w:t xml:space="preserve"> galardoados co</w:t>
      </w:r>
      <w:r>
        <w:rPr>
          <w:rFonts w:ascii="Arial" w:hAnsi="Arial" w:cs="Arial"/>
          <w:sz w:val="20"/>
          <w:szCs w:val="20"/>
          <w:lang w:val="pt-PT"/>
        </w:rPr>
        <w:t>m dua</w:t>
      </w:r>
      <w:r w:rsidR="00CC3D6D" w:rsidRPr="0059086A">
        <w:rPr>
          <w:rFonts w:ascii="Arial" w:hAnsi="Arial" w:cs="Arial"/>
          <w:sz w:val="20"/>
          <w:szCs w:val="20"/>
          <w:lang w:val="pt-PT"/>
        </w:rPr>
        <w:t>s Estrelas MICHELIN. Entre el</w:t>
      </w:r>
      <w:r>
        <w:rPr>
          <w:rFonts w:ascii="Arial" w:hAnsi="Arial" w:cs="Arial"/>
          <w:sz w:val="20"/>
          <w:szCs w:val="20"/>
          <w:lang w:val="pt-PT"/>
        </w:rPr>
        <w:t>e</w:t>
      </w:r>
      <w:r w:rsidR="00CC3D6D" w:rsidRPr="0059086A">
        <w:rPr>
          <w:rFonts w:ascii="Arial" w:hAnsi="Arial" w:cs="Arial"/>
          <w:sz w:val="20"/>
          <w:szCs w:val="20"/>
          <w:lang w:val="pt-PT"/>
        </w:rPr>
        <w:t xml:space="preserve">s, </w:t>
      </w:r>
      <w:r>
        <w:rPr>
          <w:rFonts w:ascii="Arial" w:hAnsi="Arial" w:cs="Arial"/>
          <w:sz w:val="20"/>
          <w:szCs w:val="20"/>
          <w:lang w:val="pt-PT"/>
        </w:rPr>
        <w:t xml:space="preserve">o </w:t>
      </w:r>
      <w:r w:rsidR="00CC3D6D" w:rsidRPr="0059086A">
        <w:rPr>
          <w:rFonts w:ascii="Arial" w:hAnsi="Arial" w:cs="Arial"/>
          <w:sz w:val="20"/>
          <w:szCs w:val="20"/>
          <w:lang w:val="pt-PT"/>
        </w:rPr>
        <w:t>prime</w:t>
      </w:r>
      <w:r>
        <w:rPr>
          <w:rFonts w:ascii="Arial" w:hAnsi="Arial" w:cs="Arial"/>
          <w:sz w:val="20"/>
          <w:szCs w:val="20"/>
          <w:lang w:val="pt-PT"/>
        </w:rPr>
        <w:t>i</w:t>
      </w:r>
      <w:r w:rsidR="00CC3D6D" w:rsidRPr="0059086A">
        <w:rPr>
          <w:rFonts w:ascii="Arial" w:hAnsi="Arial" w:cs="Arial"/>
          <w:sz w:val="20"/>
          <w:szCs w:val="20"/>
          <w:lang w:val="pt-PT"/>
        </w:rPr>
        <w:t>ro d</w:t>
      </w:r>
      <w:r>
        <w:rPr>
          <w:rFonts w:ascii="Arial" w:hAnsi="Arial" w:cs="Arial"/>
          <w:sz w:val="20"/>
          <w:szCs w:val="20"/>
          <w:lang w:val="pt-PT"/>
        </w:rPr>
        <w:t>a</w:t>
      </w:r>
      <w:r w:rsidR="00CC3D6D" w:rsidRPr="0059086A">
        <w:rPr>
          <w:rFonts w:ascii="Arial" w:hAnsi="Arial" w:cs="Arial"/>
          <w:sz w:val="20"/>
          <w:szCs w:val="20"/>
          <w:lang w:val="pt-PT"/>
        </w:rPr>
        <w:t xml:space="preserve"> Pol</w:t>
      </w:r>
      <w:r>
        <w:rPr>
          <w:rFonts w:ascii="Arial" w:hAnsi="Arial" w:cs="Arial"/>
          <w:sz w:val="20"/>
          <w:szCs w:val="20"/>
          <w:lang w:val="pt-PT"/>
        </w:rPr>
        <w:t>ó</w:t>
      </w:r>
      <w:r w:rsidR="00CC3D6D" w:rsidRPr="0059086A">
        <w:rPr>
          <w:rFonts w:ascii="Arial" w:hAnsi="Arial" w:cs="Arial"/>
          <w:sz w:val="20"/>
          <w:szCs w:val="20"/>
          <w:lang w:val="pt-PT"/>
        </w:rPr>
        <w:t>nia</w:t>
      </w:r>
      <w:r>
        <w:rPr>
          <w:rFonts w:ascii="Arial" w:hAnsi="Arial" w:cs="Arial"/>
          <w:sz w:val="20"/>
          <w:szCs w:val="20"/>
          <w:lang w:val="pt-PT"/>
        </w:rPr>
        <w:t>, e</w:t>
      </w:r>
      <w:r w:rsidR="00C917F8">
        <w:rPr>
          <w:rFonts w:ascii="Arial" w:hAnsi="Arial" w:cs="Arial"/>
          <w:sz w:val="20"/>
          <w:szCs w:val="20"/>
          <w:lang w:val="pt-PT"/>
        </w:rPr>
        <w:t xml:space="preserve"> </w:t>
      </w:r>
      <w:r>
        <w:rPr>
          <w:rFonts w:ascii="Arial" w:hAnsi="Arial" w:cs="Arial"/>
          <w:sz w:val="20"/>
          <w:szCs w:val="20"/>
          <w:lang w:val="pt-PT"/>
        </w:rPr>
        <w:t>o</w:t>
      </w:r>
      <w:r w:rsidR="00CC3D6D" w:rsidRPr="0059086A">
        <w:rPr>
          <w:rFonts w:ascii="Arial" w:hAnsi="Arial" w:cs="Arial"/>
          <w:sz w:val="20"/>
          <w:szCs w:val="20"/>
          <w:lang w:val="pt-PT"/>
        </w:rPr>
        <w:t xml:space="preserve"> prime</w:t>
      </w:r>
      <w:r>
        <w:rPr>
          <w:rFonts w:ascii="Arial" w:hAnsi="Arial" w:cs="Arial"/>
          <w:sz w:val="20"/>
          <w:szCs w:val="20"/>
          <w:lang w:val="pt-PT"/>
        </w:rPr>
        <w:t>i</w:t>
      </w:r>
      <w:r w:rsidR="00CC3D6D" w:rsidRPr="0059086A">
        <w:rPr>
          <w:rFonts w:ascii="Arial" w:hAnsi="Arial" w:cs="Arial"/>
          <w:sz w:val="20"/>
          <w:szCs w:val="20"/>
          <w:lang w:val="pt-PT"/>
        </w:rPr>
        <w:t>ro d</w:t>
      </w:r>
      <w:r>
        <w:rPr>
          <w:rFonts w:ascii="Arial" w:hAnsi="Arial" w:cs="Arial"/>
          <w:sz w:val="20"/>
          <w:szCs w:val="20"/>
          <w:lang w:val="pt-PT"/>
        </w:rPr>
        <w:t>a</w:t>
      </w:r>
      <w:r w:rsidR="00CC3D6D" w:rsidRPr="0059086A">
        <w:rPr>
          <w:rFonts w:ascii="Arial" w:hAnsi="Arial" w:cs="Arial"/>
          <w:sz w:val="20"/>
          <w:szCs w:val="20"/>
          <w:lang w:val="pt-PT"/>
        </w:rPr>
        <w:t xml:space="preserve"> Tail</w:t>
      </w:r>
      <w:r>
        <w:rPr>
          <w:rFonts w:ascii="Arial" w:hAnsi="Arial" w:cs="Arial"/>
          <w:sz w:val="20"/>
          <w:szCs w:val="20"/>
          <w:lang w:val="pt-PT"/>
        </w:rPr>
        <w:t>â</w:t>
      </w:r>
      <w:r w:rsidR="00CC3D6D" w:rsidRPr="0059086A">
        <w:rPr>
          <w:rFonts w:ascii="Arial" w:hAnsi="Arial" w:cs="Arial"/>
          <w:sz w:val="20"/>
          <w:szCs w:val="20"/>
          <w:lang w:val="pt-PT"/>
        </w:rPr>
        <w:t>ndia</w:t>
      </w:r>
      <w:r>
        <w:rPr>
          <w:rFonts w:ascii="Arial" w:hAnsi="Arial" w:cs="Arial"/>
          <w:sz w:val="20"/>
          <w:szCs w:val="20"/>
          <w:lang w:val="pt-PT"/>
        </w:rPr>
        <w:t>, gerid</w:t>
      </w:r>
      <w:r w:rsidR="00CC3D6D" w:rsidRPr="0059086A">
        <w:rPr>
          <w:rFonts w:ascii="Arial" w:hAnsi="Arial" w:cs="Arial"/>
          <w:sz w:val="20"/>
          <w:szCs w:val="20"/>
          <w:lang w:val="pt-PT"/>
        </w:rPr>
        <w:t xml:space="preserve">o por </w:t>
      </w:r>
      <w:r>
        <w:rPr>
          <w:rFonts w:ascii="Arial" w:hAnsi="Arial" w:cs="Arial"/>
          <w:sz w:val="20"/>
          <w:szCs w:val="20"/>
          <w:lang w:val="pt-PT"/>
        </w:rPr>
        <w:t xml:space="preserve">uma </w:t>
      </w:r>
      <w:r w:rsidR="00CC3D6D" w:rsidRPr="0059086A">
        <w:rPr>
          <w:rFonts w:ascii="Arial" w:hAnsi="Arial" w:cs="Arial"/>
          <w:sz w:val="20"/>
          <w:szCs w:val="20"/>
          <w:lang w:val="pt-PT"/>
        </w:rPr>
        <w:t>mu</w:t>
      </w:r>
      <w:r>
        <w:rPr>
          <w:rFonts w:ascii="Arial" w:hAnsi="Arial" w:cs="Arial"/>
          <w:sz w:val="20"/>
          <w:szCs w:val="20"/>
          <w:lang w:val="pt-PT"/>
        </w:rPr>
        <w:t>lh</w:t>
      </w:r>
      <w:r w:rsidR="00CC3D6D" w:rsidRPr="0059086A">
        <w:rPr>
          <w:rFonts w:ascii="Arial" w:hAnsi="Arial" w:cs="Arial"/>
          <w:sz w:val="20"/>
          <w:szCs w:val="20"/>
          <w:lang w:val="pt-PT"/>
        </w:rPr>
        <w:t>er</w:t>
      </w:r>
    </w:p>
    <w:p w14:paraId="78C32CAC" w14:textId="0171AB55" w:rsidR="00CC3D6D" w:rsidRPr="0059086A" w:rsidRDefault="002D70A7" w:rsidP="009547AA">
      <w:pPr>
        <w:numPr>
          <w:ilvl w:val="0"/>
          <w:numId w:val="6"/>
        </w:numPr>
        <w:spacing w:line="276" w:lineRule="auto"/>
        <w:ind w:right="1394"/>
        <w:jc w:val="both"/>
        <w:rPr>
          <w:rFonts w:ascii="Arial" w:hAnsi="Arial" w:cs="Arial"/>
          <w:sz w:val="20"/>
          <w:szCs w:val="20"/>
          <w:lang w:val="pt-PT"/>
        </w:rPr>
      </w:pPr>
      <w:r>
        <w:rPr>
          <w:rFonts w:ascii="Arial" w:hAnsi="Arial" w:cs="Arial"/>
          <w:sz w:val="20"/>
          <w:szCs w:val="20"/>
          <w:lang w:val="pt-PT"/>
        </w:rPr>
        <w:lastRenderedPageBreak/>
        <w:t>E</w:t>
      </w:r>
      <w:r w:rsidR="00CC3D6D" w:rsidRPr="0059086A">
        <w:rPr>
          <w:rFonts w:ascii="Arial" w:hAnsi="Arial" w:cs="Arial"/>
          <w:sz w:val="20"/>
          <w:szCs w:val="20"/>
          <w:lang w:val="pt-PT"/>
        </w:rPr>
        <w:t xml:space="preserve"> u</w:t>
      </w:r>
      <w:r>
        <w:rPr>
          <w:rFonts w:ascii="Arial" w:hAnsi="Arial" w:cs="Arial"/>
          <w:sz w:val="20"/>
          <w:szCs w:val="20"/>
          <w:lang w:val="pt-PT"/>
        </w:rPr>
        <w:t xml:space="preserve">m </w:t>
      </w:r>
      <w:r w:rsidR="00CC3D6D" w:rsidRPr="0059086A">
        <w:rPr>
          <w:rFonts w:ascii="Arial" w:hAnsi="Arial" w:cs="Arial"/>
          <w:sz w:val="20"/>
          <w:szCs w:val="20"/>
          <w:lang w:val="pt-PT"/>
        </w:rPr>
        <w:t>total de 364 estab</w:t>
      </w:r>
      <w:r>
        <w:rPr>
          <w:rFonts w:ascii="Arial" w:hAnsi="Arial" w:cs="Arial"/>
          <w:sz w:val="20"/>
          <w:szCs w:val="20"/>
          <w:lang w:val="pt-PT"/>
        </w:rPr>
        <w:t>e</w:t>
      </w:r>
      <w:r w:rsidR="00CC3D6D" w:rsidRPr="0059086A">
        <w:rPr>
          <w:rFonts w:ascii="Arial" w:hAnsi="Arial" w:cs="Arial"/>
          <w:sz w:val="20"/>
          <w:szCs w:val="20"/>
          <w:lang w:val="pt-PT"/>
        </w:rPr>
        <w:t>l</w:t>
      </w:r>
      <w:r w:rsidR="009547AA" w:rsidRPr="0059086A">
        <w:rPr>
          <w:rFonts w:ascii="Arial" w:hAnsi="Arial" w:cs="Arial"/>
          <w:sz w:val="20"/>
          <w:szCs w:val="20"/>
          <w:lang w:val="pt-PT"/>
        </w:rPr>
        <w:t xml:space="preserve">ecimentos </w:t>
      </w:r>
      <w:r w:rsidR="00CC3D6D" w:rsidRPr="0059086A">
        <w:rPr>
          <w:rFonts w:ascii="Arial" w:hAnsi="Arial" w:cs="Arial"/>
          <w:sz w:val="20"/>
          <w:szCs w:val="20"/>
          <w:lang w:val="pt-PT"/>
        </w:rPr>
        <w:t>co</w:t>
      </w:r>
      <w:r>
        <w:rPr>
          <w:rFonts w:ascii="Arial" w:hAnsi="Arial" w:cs="Arial"/>
          <w:sz w:val="20"/>
          <w:szCs w:val="20"/>
          <w:lang w:val="pt-PT"/>
        </w:rPr>
        <w:t xml:space="preserve">m </w:t>
      </w:r>
      <w:r w:rsidR="009547AA" w:rsidRPr="0059086A">
        <w:rPr>
          <w:rFonts w:ascii="Arial" w:hAnsi="Arial" w:cs="Arial"/>
          <w:sz w:val="20"/>
          <w:szCs w:val="20"/>
          <w:lang w:val="pt-PT"/>
        </w:rPr>
        <w:t>“</w:t>
      </w:r>
      <w:r w:rsidR="004322E4" w:rsidRPr="0059086A">
        <w:rPr>
          <w:rFonts w:ascii="Arial" w:hAnsi="Arial" w:cs="Arial"/>
          <w:sz w:val="20"/>
          <w:szCs w:val="20"/>
          <w:lang w:val="pt-PT"/>
        </w:rPr>
        <w:t>u</w:t>
      </w:r>
      <w:r>
        <w:rPr>
          <w:rFonts w:ascii="Arial" w:hAnsi="Arial" w:cs="Arial"/>
          <w:sz w:val="20"/>
          <w:szCs w:val="20"/>
          <w:lang w:val="pt-PT"/>
        </w:rPr>
        <w:t xml:space="preserve">ma </w:t>
      </w:r>
      <w:r w:rsidR="004322E4" w:rsidRPr="0059086A">
        <w:rPr>
          <w:rFonts w:ascii="Arial" w:hAnsi="Arial" w:cs="Arial"/>
          <w:sz w:val="20"/>
          <w:szCs w:val="20"/>
          <w:lang w:val="pt-PT"/>
        </w:rPr>
        <w:t>co</w:t>
      </w:r>
      <w:r>
        <w:rPr>
          <w:rFonts w:ascii="Arial" w:hAnsi="Arial" w:cs="Arial"/>
          <w:sz w:val="20"/>
          <w:szCs w:val="20"/>
          <w:lang w:val="pt-PT"/>
        </w:rPr>
        <w:t xml:space="preserve">zinha </w:t>
      </w:r>
      <w:r w:rsidR="004322E4" w:rsidRPr="0059086A">
        <w:rPr>
          <w:rFonts w:ascii="Arial" w:hAnsi="Arial" w:cs="Arial"/>
          <w:sz w:val="20"/>
          <w:szCs w:val="20"/>
          <w:lang w:val="pt-PT"/>
        </w:rPr>
        <w:t xml:space="preserve">de </w:t>
      </w:r>
      <w:r w:rsidR="00C917F8">
        <w:rPr>
          <w:rFonts w:ascii="Arial" w:hAnsi="Arial" w:cs="Arial"/>
          <w:sz w:val="20"/>
          <w:szCs w:val="20"/>
          <w:lang w:val="pt-PT"/>
        </w:rPr>
        <w:t>qualidade</w:t>
      </w:r>
      <w:r>
        <w:rPr>
          <w:rFonts w:ascii="Arial" w:hAnsi="Arial" w:cs="Arial"/>
          <w:sz w:val="20"/>
          <w:szCs w:val="20"/>
          <w:lang w:val="pt-PT"/>
        </w:rPr>
        <w:t xml:space="preserve">, </w:t>
      </w:r>
      <w:r w:rsidR="00C917F8">
        <w:rPr>
          <w:rFonts w:ascii="Arial" w:hAnsi="Arial" w:cs="Arial"/>
          <w:sz w:val="20"/>
          <w:szCs w:val="20"/>
          <w:lang w:val="pt-PT"/>
        </w:rPr>
        <w:t xml:space="preserve">pela </w:t>
      </w:r>
      <w:r w:rsidR="004322E4" w:rsidRPr="0059086A">
        <w:rPr>
          <w:rFonts w:ascii="Arial" w:hAnsi="Arial" w:cs="Arial"/>
          <w:sz w:val="20"/>
          <w:szCs w:val="20"/>
          <w:lang w:val="pt-PT"/>
        </w:rPr>
        <w:t>qu</w:t>
      </w:r>
      <w:r w:rsidR="00C917F8">
        <w:rPr>
          <w:rFonts w:ascii="Arial" w:hAnsi="Arial" w:cs="Arial"/>
          <w:sz w:val="20"/>
          <w:szCs w:val="20"/>
          <w:lang w:val="pt-PT"/>
        </w:rPr>
        <w:t xml:space="preserve">al vale a pena </w:t>
      </w:r>
      <w:r w:rsidR="004322E4" w:rsidRPr="0059086A">
        <w:rPr>
          <w:rFonts w:ascii="Arial" w:hAnsi="Arial" w:cs="Arial"/>
          <w:sz w:val="20"/>
          <w:szCs w:val="20"/>
          <w:lang w:val="pt-PT"/>
        </w:rPr>
        <w:t>parar</w:t>
      </w:r>
      <w:r w:rsidR="00CC3D6D" w:rsidRPr="0059086A">
        <w:rPr>
          <w:rFonts w:ascii="Arial" w:hAnsi="Arial" w:cs="Arial"/>
          <w:sz w:val="20"/>
          <w:szCs w:val="20"/>
          <w:lang w:val="pt-PT"/>
        </w:rPr>
        <w:t>" f</w:t>
      </w:r>
      <w:r>
        <w:rPr>
          <w:rFonts w:ascii="Arial" w:hAnsi="Arial" w:cs="Arial"/>
          <w:sz w:val="20"/>
          <w:szCs w:val="20"/>
          <w:lang w:val="pt-PT"/>
        </w:rPr>
        <w:t xml:space="preserve">oram </w:t>
      </w:r>
      <w:r w:rsidR="00CC3D6D" w:rsidRPr="0059086A">
        <w:rPr>
          <w:rFonts w:ascii="Arial" w:hAnsi="Arial" w:cs="Arial"/>
          <w:sz w:val="20"/>
          <w:szCs w:val="20"/>
          <w:lang w:val="pt-PT"/>
        </w:rPr>
        <w:t>galardoados co</w:t>
      </w:r>
      <w:r>
        <w:rPr>
          <w:rFonts w:ascii="Arial" w:hAnsi="Arial" w:cs="Arial"/>
          <w:sz w:val="20"/>
          <w:szCs w:val="20"/>
          <w:lang w:val="pt-PT"/>
        </w:rPr>
        <w:t xml:space="preserve">m uma </w:t>
      </w:r>
      <w:r w:rsidR="00CC3D6D" w:rsidRPr="0059086A">
        <w:rPr>
          <w:rFonts w:ascii="Arial" w:hAnsi="Arial" w:cs="Arial"/>
          <w:sz w:val="20"/>
          <w:szCs w:val="20"/>
          <w:lang w:val="pt-PT"/>
        </w:rPr>
        <w:t>Estrela MICHELIN, entre el</w:t>
      </w:r>
      <w:r>
        <w:rPr>
          <w:rFonts w:ascii="Arial" w:hAnsi="Arial" w:cs="Arial"/>
          <w:sz w:val="20"/>
          <w:szCs w:val="20"/>
          <w:lang w:val="pt-PT"/>
        </w:rPr>
        <w:t xml:space="preserve">es, o </w:t>
      </w:r>
      <w:r w:rsidR="00CC3D6D" w:rsidRPr="0059086A">
        <w:rPr>
          <w:rFonts w:ascii="Arial" w:hAnsi="Arial" w:cs="Arial"/>
          <w:sz w:val="20"/>
          <w:szCs w:val="20"/>
          <w:lang w:val="pt-PT"/>
        </w:rPr>
        <w:t>prime</w:t>
      </w:r>
      <w:r>
        <w:rPr>
          <w:rFonts w:ascii="Arial" w:hAnsi="Arial" w:cs="Arial"/>
          <w:sz w:val="20"/>
          <w:szCs w:val="20"/>
          <w:lang w:val="pt-PT"/>
        </w:rPr>
        <w:t>iro</w:t>
      </w:r>
      <w:r w:rsidR="00CC3D6D" w:rsidRPr="0059086A">
        <w:rPr>
          <w:rFonts w:ascii="Arial" w:hAnsi="Arial" w:cs="Arial"/>
          <w:sz w:val="20"/>
          <w:szCs w:val="20"/>
          <w:lang w:val="pt-PT"/>
        </w:rPr>
        <w:t xml:space="preserve"> restaurante de Abu D</w:t>
      </w:r>
      <w:r>
        <w:rPr>
          <w:rFonts w:ascii="Arial" w:hAnsi="Arial" w:cs="Arial"/>
          <w:sz w:val="20"/>
          <w:szCs w:val="20"/>
          <w:lang w:val="pt-PT"/>
        </w:rPr>
        <w:t>h</w:t>
      </w:r>
      <w:r w:rsidR="00CC3D6D" w:rsidRPr="0059086A">
        <w:rPr>
          <w:rFonts w:ascii="Arial" w:hAnsi="Arial" w:cs="Arial"/>
          <w:sz w:val="20"/>
          <w:szCs w:val="20"/>
          <w:lang w:val="pt-PT"/>
        </w:rPr>
        <w:t>abi</w:t>
      </w:r>
    </w:p>
    <w:p w14:paraId="7295C5FB" w14:textId="6BDCA4F8" w:rsidR="00CC3D6D" w:rsidRPr="0059086A" w:rsidRDefault="00CC3D6D" w:rsidP="00CC3D6D">
      <w:pPr>
        <w:numPr>
          <w:ilvl w:val="0"/>
          <w:numId w:val="6"/>
        </w:numPr>
        <w:spacing w:line="276" w:lineRule="auto"/>
        <w:ind w:right="1394"/>
        <w:jc w:val="both"/>
        <w:rPr>
          <w:rFonts w:ascii="Arial" w:hAnsi="Arial" w:cs="Arial"/>
          <w:sz w:val="20"/>
          <w:szCs w:val="20"/>
          <w:lang w:val="pt-PT"/>
        </w:rPr>
      </w:pPr>
      <w:r w:rsidRPr="0059086A">
        <w:rPr>
          <w:rFonts w:ascii="Arial" w:hAnsi="Arial" w:cs="Arial"/>
          <w:sz w:val="20"/>
          <w:szCs w:val="20"/>
          <w:lang w:val="pt-PT"/>
        </w:rPr>
        <w:t>P</w:t>
      </w:r>
      <w:r w:rsidR="002D70A7">
        <w:rPr>
          <w:rFonts w:ascii="Arial" w:hAnsi="Arial" w:cs="Arial"/>
          <w:sz w:val="20"/>
          <w:szCs w:val="20"/>
          <w:lang w:val="pt-PT"/>
        </w:rPr>
        <w:t xml:space="preserve">ara não falar </w:t>
      </w:r>
      <w:r w:rsidRPr="0059086A">
        <w:rPr>
          <w:rFonts w:ascii="Arial" w:hAnsi="Arial" w:cs="Arial"/>
          <w:sz w:val="20"/>
          <w:szCs w:val="20"/>
          <w:lang w:val="pt-PT"/>
        </w:rPr>
        <w:t xml:space="preserve">dos </w:t>
      </w:r>
      <w:r w:rsidR="002D70A7">
        <w:rPr>
          <w:rFonts w:ascii="Arial" w:hAnsi="Arial" w:cs="Arial"/>
          <w:sz w:val="20"/>
          <w:szCs w:val="20"/>
          <w:lang w:val="pt-PT"/>
        </w:rPr>
        <w:t xml:space="preserve">mais </w:t>
      </w:r>
      <w:r w:rsidRPr="0059086A">
        <w:rPr>
          <w:rFonts w:ascii="Arial" w:hAnsi="Arial" w:cs="Arial"/>
          <w:sz w:val="20"/>
          <w:szCs w:val="20"/>
          <w:lang w:val="pt-PT"/>
        </w:rPr>
        <w:t xml:space="preserve">de 450 Bib </w:t>
      </w:r>
      <w:proofErr w:type="spellStart"/>
      <w:r w:rsidRPr="0059086A">
        <w:rPr>
          <w:rFonts w:ascii="Arial" w:hAnsi="Arial" w:cs="Arial"/>
          <w:sz w:val="20"/>
          <w:szCs w:val="20"/>
          <w:lang w:val="pt-PT"/>
        </w:rPr>
        <w:t>Gourmands</w:t>
      </w:r>
      <w:proofErr w:type="spellEnd"/>
      <w:r w:rsidRPr="0059086A">
        <w:rPr>
          <w:rFonts w:ascii="Arial" w:hAnsi="Arial" w:cs="Arial"/>
          <w:sz w:val="20"/>
          <w:szCs w:val="20"/>
          <w:lang w:val="pt-PT"/>
        </w:rPr>
        <w:t xml:space="preserve"> selecionados p</w:t>
      </w:r>
      <w:r w:rsidR="002D70A7">
        <w:rPr>
          <w:rFonts w:ascii="Arial" w:hAnsi="Arial" w:cs="Arial"/>
          <w:sz w:val="20"/>
          <w:szCs w:val="20"/>
          <w:lang w:val="pt-PT"/>
        </w:rPr>
        <w:t xml:space="preserve">ela </w:t>
      </w:r>
      <w:r w:rsidRPr="0059086A">
        <w:rPr>
          <w:rFonts w:ascii="Arial" w:hAnsi="Arial" w:cs="Arial"/>
          <w:sz w:val="20"/>
          <w:szCs w:val="20"/>
          <w:lang w:val="pt-PT"/>
        </w:rPr>
        <w:t>su</w:t>
      </w:r>
      <w:r w:rsidR="002D70A7">
        <w:rPr>
          <w:rFonts w:ascii="Arial" w:hAnsi="Arial" w:cs="Arial"/>
          <w:sz w:val="20"/>
          <w:szCs w:val="20"/>
          <w:lang w:val="pt-PT"/>
        </w:rPr>
        <w:t>a</w:t>
      </w:r>
      <w:r w:rsidRPr="0059086A">
        <w:rPr>
          <w:rFonts w:ascii="Arial" w:hAnsi="Arial" w:cs="Arial"/>
          <w:sz w:val="20"/>
          <w:szCs w:val="20"/>
          <w:lang w:val="pt-PT"/>
        </w:rPr>
        <w:t xml:space="preserve"> "b</w:t>
      </w:r>
      <w:r w:rsidR="002D70A7">
        <w:rPr>
          <w:rFonts w:ascii="Arial" w:hAnsi="Arial" w:cs="Arial"/>
          <w:sz w:val="20"/>
          <w:szCs w:val="20"/>
          <w:lang w:val="pt-PT"/>
        </w:rPr>
        <w:t>o</w:t>
      </w:r>
      <w:r w:rsidRPr="0059086A">
        <w:rPr>
          <w:rFonts w:ascii="Arial" w:hAnsi="Arial" w:cs="Arial"/>
          <w:sz w:val="20"/>
          <w:szCs w:val="20"/>
          <w:lang w:val="pt-PT"/>
        </w:rPr>
        <w:t>a c</w:t>
      </w:r>
      <w:r w:rsidR="00C917F8">
        <w:rPr>
          <w:rFonts w:ascii="Arial" w:hAnsi="Arial" w:cs="Arial"/>
          <w:sz w:val="20"/>
          <w:szCs w:val="20"/>
          <w:lang w:val="pt-PT"/>
        </w:rPr>
        <w:t xml:space="preserve">ozinha </w:t>
      </w:r>
      <w:r w:rsidRPr="0059086A">
        <w:rPr>
          <w:rFonts w:ascii="Arial" w:hAnsi="Arial" w:cs="Arial"/>
          <w:sz w:val="20"/>
          <w:szCs w:val="20"/>
          <w:lang w:val="pt-PT"/>
        </w:rPr>
        <w:t>a pre</w:t>
      </w:r>
      <w:r w:rsidR="002D70A7">
        <w:rPr>
          <w:rFonts w:ascii="Arial" w:hAnsi="Arial" w:cs="Arial"/>
          <w:sz w:val="20"/>
          <w:szCs w:val="20"/>
          <w:lang w:val="pt-PT"/>
        </w:rPr>
        <w:t>ç</w:t>
      </w:r>
      <w:r w:rsidRPr="0059086A">
        <w:rPr>
          <w:rFonts w:ascii="Arial" w:hAnsi="Arial" w:cs="Arial"/>
          <w:sz w:val="20"/>
          <w:szCs w:val="20"/>
          <w:lang w:val="pt-PT"/>
        </w:rPr>
        <w:t>o</w:t>
      </w:r>
      <w:r w:rsidR="00C917F8">
        <w:rPr>
          <w:rFonts w:ascii="Arial" w:hAnsi="Arial" w:cs="Arial"/>
          <w:sz w:val="20"/>
          <w:szCs w:val="20"/>
          <w:lang w:val="pt-PT"/>
        </w:rPr>
        <w:t xml:space="preserve"> moderado</w:t>
      </w:r>
      <w:r w:rsidRPr="0059086A">
        <w:rPr>
          <w:rFonts w:ascii="Arial" w:hAnsi="Arial" w:cs="Arial"/>
          <w:sz w:val="20"/>
          <w:szCs w:val="20"/>
          <w:lang w:val="pt-PT"/>
        </w:rPr>
        <w:t>". Entre el</w:t>
      </w:r>
      <w:r w:rsidR="002D70A7">
        <w:rPr>
          <w:rFonts w:ascii="Arial" w:hAnsi="Arial" w:cs="Arial"/>
          <w:sz w:val="20"/>
          <w:szCs w:val="20"/>
          <w:lang w:val="pt-PT"/>
        </w:rPr>
        <w:t>e</w:t>
      </w:r>
      <w:r w:rsidRPr="0059086A">
        <w:rPr>
          <w:rFonts w:ascii="Arial" w:hAnsi="Arial" w:cs="Arial"/>
          <w:sz w:val="20"/>
          <w:szCs w:val="20"/>
          <w:lang w:val="pt-PT"/>
        </w:rPr>
        <w:t>s figura</w:t>
      </w:r>
      <w:r w:rsidR="002D70A7">
        <w:rPr>
          <w:rFonts w:ascii="Arial" w:hAnsi="Arial" w:cs="Arial"/>
          <w:sz w:val="20"/>
          <w:szCs w:val="20"/>
          <w:lang w:val="pt-PT"/>
        </w:rPr>
        <w:t xml:space="preserve">m inúmeros </w:t>
      </w:r>
      <w:r w:rsidRPr="0059086A">
        <w:rPr>
          <w:rFonts w:ascii="Arial" w:hAnsi="Arial" w:cs="Arial"/>
          <w:sz w:val="20"/>
          <w:szCs w:val="20"/>
          <w:lang w:val="pt-PT"/>
        </w:rPr>
        <w:t>estab</w:t>
      </w:r>
      <w:r w:rsidR="002D70A7">
        <w:rPr>
          <w:rFonts w:ascii="Arial" w:hAnsi="Arial" w:cs="Arial"/>
          <w:sz w:val="20"/>
          <w:szCs w:val="20"/>
          <w:lang w:val="pt-PT"/>
        </w:rPr>
        <w:t>e</w:t>
      </w:r>
      <w:r w:rsidRPr="0059086A">
        <w:rPr>
          <w:rFonts w:ascii="Arial" w:hAnsi="Arial" w:cs="Arial"/>
          <w:sz w:val="20"/>
          <w:szCs w:val="20"/>
          <w:lang w:val="pt-PT"/>
        </w:rPr>
        <w:t>lecimentos mala</w:t>
      </w:r>
      <w:r w:rsidR="002D70A7">
        <w:rPr>
          <w:rFonts w:ascii="Arial" w:hAnsi="Arial" w:cs="Arial"/>
          <w:sz w:val="20"/>
          <w:szCs w:val="20"/>
          <w:lang w:val="pt-PT"/>
        </w:rPr>
        <w:t>i</w:t>
      </w:r>
      <w:r w:rsidRPr="0059086A">
        <w:rPr>
          <w:rFonts w:ascii="Arial" w:hAnsi="Arial" w:cs="Arial"/>
          <w:sz w:val="20"/>
          <w:szCs w:val="20"/>
          <w:lang w:val="pt-PT"/>
        </w:rPr>
        <w:t xml:space="preserve">os de </w:t>
      </w:r>
      <w:r w:rsidR="002D70A7">
        <w:rPr>
          <w:rFonts w:ascii="Arial" w:hAnsi="Arial" w:cs="Arial"/>
          <w:sz w:val="20"/>
          <w:szCs w:val="20"/>
          <w:lang w:val="pt-PT"/>
        </w:rPr>
        <w:t>street food</w:t>
      </w:r>
      <w:r w:rsidRPr="0059086A">
        <w:rPr>
          <w:rFonts w:ascii="Arial" w:hAnsi="Arial" w:cs="Arial"/>
          <w:sz w:val="20"/>
          <w:szCs w:val="20"/>
          <w:lang w:val="pt-PT"/>
        </w:rPr>
        <w:t>, t</w:t>
      </w:r>
      <w:r w:rsidR="002D70A7">
        <w:rPr>
          <w:rFonts w:ascii="Arial" w:hAnsi="Arial" w:cs="Arial"/>
          <w:sz w:val="20"/>
          <w:szCs w:val="20"/>
          <w:lang w:val="pt-PT"/>
        </w:rPr>
        <w:t xml:space="preserve">ão </w:t>
      </w:r>
      <w:r w:rsidRPr="0059086A">
        <w:rPr>
          <w:rFonts w:ascii="Arial" w:hAnsi="Arial" w:cs="Arial"/>
          <w:sz w:val="20"/>
          <w:szCs w:val="20"/>
          <w:lang w:val="pt-PT"/>
        </w:rPr>
        <w:t>típica deste país</w:t>
      </w:r>
    </w:p>
    <w:p w14:paraId="76D925FE" w14:textId="228D682C" w:rsidR="00CC3D6D" w:rsidRPr="0059086A" w:rsidRDefault="00CC3D6D" w:rsidP="00CC3D6D">
      <w:pPr>
        <w:numPr>
          <w:ilvl w:val="0"/>
          <w:numId w:val="6"/>
        </w:numPr>
        <w:spacing w:line="276" w:lineRule="auto"/>
        <w:ind w:right="1394"/>
        <w:jc w:val="both"/>
        <w:rPr>
          <w:rFonts w:ascii="Arial" w:hAnsi="Arial" w:cs="Arial"/>
          <w:sz w:val="20"/>
          <w:szCs w:val="20"/>
          <w:lang w:val="pt-PT"/>
        </w:rPr>
      </w:pPr>
      <w:r w:rsidRPr="0059086A">
        <w:rPr>
          <w:rFonts w:ascii="Arial" w:hAnsi="Arial" w:cs="Arial"/>
          <w:sz w:val="20"/>
          <w:szCs w:val="20"/>
          <w:lang w:val="pt-PT"/>
        </w:rPr>
        <w:t xml:space="preserve">Por último, </w:t>
      </w:r>
      <w:r w:rsidR="002D70A7">
        <w:rPr>
          <w:rFonts w:ascii="Arial" w:hAnsi="Arial" w:cs="Arial"/>
          <w:sz w:val="20"/>
          <w:szCs w:val="20"/>
          <w:lang w:val="pt-PT"/>
        </w:rPr>
        <w:t xml:space="preserve">foram concedidas </w:t>
      </w:r>
      <w:r w:rsidRPr="0059086A">
        <w:rPr>
          <w:rFonts w:ascii="Arial" w:hAnsi="Arial" w:cs="Arial"/>
          <w:sz w:val="20"/>
          <w:szCs w:val="20"/>
          <w:lang w:val="pt-PT"/>
        </w:rPr>
        <w:t>505 Estrelas Verdes MICHELIN (n</w:t>
      </w:r>
      <w:r w:rsidR="002D70A7">
        <w:rPr>
          <w:rFonts w:ascii="Arial" w:hAnsi="Arial" w:cs="Arial"/>
          <w:sz w:val="20"/>
          <w:szCs w:val="20"/>
          <w:lang w:val="pt-PT"/>
        </w:rPr>
        <w:t>o</w:t>
      </w:r>
      <w:r w:rsidRPr="0059086A">
        <w:rPr>
          <w:rFonts w:ascii="Arial" w:hAnsi="Arial" w:cs="Arial"/>
          <w:sz w:val="20"/>
          <w:szCs w:val="20"/>
          <w:lang w:val="pt-PT"/>
        </w:rPr>
        <w:t xml:space="preserve">vas </w:t>
      </w:r>
      <w:r w:rsidR="002D70A7">
        <w:rPr>
          <w:rFonts w:ascii="Arial" w:hAnsi="Arial" w:cs="Arial"/>
          <w:sz w:val="20"/>
          <w:szCs w:val="20"/>
          <w:lang w:val="pt-PT"/>
        </w:rPr>
        <w:t>e</w:t>
      </w:r>
      <w:r w:rsidRPr="0059086A">
        <w:rPr>
          <w:rFonts w:ascii="Arial" w:hAnsi="Arial" w:cs="Arial"/>
          <w:sz w:val="20"/>
          <w:szCs w:val="20"/>
          <w:lang w:val="pt-PT"/>
        </w:rPr>
        <w:t xml:space="preserve"> confirmadas) a estab</w:t>
      </w:r>
      <w:r w:rsidR="002D70A7">
        <w:rPr>
          <w:rFonts w:ascii="Arial" w:hAnsi="Arial" w:cs="Arial"/>
          <w:sz w:val="20"/>
          <w:szCs w:val="20"/>
          <w:lang w:val="pt-PT"/>
        </w:rPr>
        <w:t>e</w:t>
      </w:r>
      <w:r w:rsidRPr="0059086A">
        <w:rPr>
          <w:rFonts w:ascii="Arial" w:hAnsi="Arial" w:cs="Arial"/>
          <w:sz w:val="20"/>
          <w:szCs w:val="20"/>
          <w:lang w:val="pt-PT"/>
        </w:rPr>
        <w:t xml:space="preserve">lecimentos </w:t>
      </w:r>
      <w:r w:rsidR="002D70A7">
        <w:rPr>
          <w:rFonts w:ascii="Arial" w:hAnsi="Arial" w:cs="Arial"/>
          <w:sz w:val="20"/>
          <w:szCs w:val="20"/>
          <w:lang w:val="pt-PT"/>
        </w:rPr>
        <w:t>que servem de m</w:t>
      </w:r>
      <w:r w:rsidRPr="0059086A">
        <w:rPr>
          <w:rFonts w:ascii="Arial" w:hAnsi="Arial" w:cs="Arial"/>
          <w:sz w:val="20"/>
          <w:szCs w:val="20"/>
          <w:lang w:val="pt-PT"/>
        </w:rPr>
        <w:t>od</w:t>
      </w:r>
      <w:r w:rsidR="002D70A7">
        <w:rPr>
          <w:rFonts w:ascii="Arial" w:hAnsi="Arial" w:cs="Arial"/>
          <w:sz w:val="20"/>
          <w:szCs w:val="20"/>
          <w:lang w:val="pt-PT"/>
        </w:rPr>
        <w:t xml:space="preserve">elo </w:t>
      </w:r>
      <w:r w:rsidRPr="0059086A">
        <w:rPr>
          <w:rFonts w:ascii="Arial" w:hAnsi="Arial" w:cs="Arial"/>
          <w:sz w:val="20"/>
          <w:szCs w:val="20"/>
          <w:lang w:val="pt-PT"/>
        </w:rPr>
        <w:t xml:space="preserve">para </w:t>
      </w:r>
      <w:r w:rsidR="002D70A7">
        <w:rPr>
          <w:rFonts w:ascii="Arial" w:hAnsi="Arial" w:cs="Arial"/>
          <w:sz w:val="20"/>
          <w:szCs w:val="20"/>
          <w:lang w:val="pt-PT"/>
        </w:rPr>
        <w:t xml:space="preserve">aqueles em </w:t>
      </w:r>
      <w:r w:rsidRPr="0059086A">
        <w:rPr>
          <w:rFonts w:ascii="Arial" w:hAnsi="Arial" w:cs="Arial"/>
          <w:sz w:val="20"/>
          <w:szCs w:val="20"/>
          <w:lang w:val="pt-PT"/>
        </w:rPr>
        <w:t xml:space="preserve">que a </w:t>
      </w:r>
      <w:r w:rsidR="002D70A7">
        <w:rPr>
          <w:rFonts w:ascii="Arial" w:hAnsi="Arial" w:cs="Arial"/>
          <w:sz w:val="20"/>
          <w:szCs w:val="20"/>
          <w:lang w:val="pt-PT"/>
        </w:rPr>
        <w:t xml:space="preserve">sustentabilidade e o </w:t>
      </w:r>
      <w:r w:rsidRPr="0059086A">
        <w:rPr>
          <w:rFonts w:ascii="Arial" w:hAnsi="Arial" w:cs="Arial"/>
          <w:sz w:val="20"/>
          <w:szCs w:val="20"/>
          <w:lang w:val="pt-PT"/>
        </w:rPr>
        <w:t>respe</w:t>
      </w:r>
      <w:r w:rsidR="002D70A7">
        <w:rPr>
          <w:rFonts w:ascii="Arial" w:hAnsi="Arial" w:cs="Arial"/>
          <w:sz w:val="20"/>
          <w:szCs w:val="20"/>
          <w:lang w:val="pt-PT"/>
        </w:rPr>
        <w:t>i</w:t>
      </w:r>
      <w:r w:rsidRPr="0059086A">
        <w:rPr>
          <w:rFonts w:ascii="Arial" w:hAnsi="Arial" w:cs="Arial"/>
          <w:sz w:val="20"/>
          <w:szCs w:val="20"/>
          <w:lang w:val="pt-PT"/>
        </w:rPr>
        <w:t>to p</w:t>
      </w:r>
      <w:r w:rsidR="002D70A7">
        <w:rPr>
          <w:rFonts w:ascii="Arial" w:hAnsi="Arial" w:cs="Arial"/>
          <w:sz w:val="20"/>
          <w:szCs w:val="20"/>
          <w:lang w:val="pt-PT"/>
        </w:rPr>
        <w:t xml:space="preserve">elo </w:t>
      </w:r>
      <w:r w:rsidRPr="0059086A">
        <w:rPr>
          <w:rFonts w:ascii="Arial" w:hAnsi="Arial" w:cs="Arial"/>
          <w:sz w:val="20"/>
          <w:szCs w:val="20"/>
          <w:lang w:val="pt-PT"/>
        </w:rPr>
        <w:t>meio ambiente est</w:t>
      </w:r>
      <w:r w:rsidR="002D70A7">
        <w:rPr>
          <w:rFonts w:ascii="Arial" w:hAnsi="Arial" w:cs="Arial"/>
          <w:sz w:val="20"/>
          <w:szCs w:val="20"/>
          <w:lang w:val="pt-PT"/>
        </w:rPr>
        <w:t xml:space="preserve">ão no </w:t>
      </w:r>
      <w:r w:rsidRPr="0059086A">
        <w:rPr>
          <w:rFonts w:ascii="Arial" w:hAnsi="Arial" w:cs="Arial"/>
          <w:sz w:val="20"/>
          <w:szCs w:val="20"/>
          <w:lang w:val="pt-PT"/>
        </w:rPr>
        <w:t>centro d</w:t>
      </w:r>
      <w:r w:rsidR="002D70A7">
        <w:rPr>
          <w:rFonts w:ascii="Arial" w:hAnsi="Arial" w:cs="Arial"/>
          <w:sz w:val="20"/>
          <w:szCs w:val="20"/>
          <w:lang w:val="pt-PT"/>
        </w:rPr>
        <w:t>a</w:t>
      </w:r>
      <w:r w:rsidRPr="0059086A">
        <w:rPr>
          <w:rFonts w:ascii="Arial" w:hAnsi="Arial" w:cs="Arial"/>
          <w:sz w:val="20"/>
          <w:szCs w:val="20"/>
          <w:lang w:val="pt-PT"/>
        </w:rPr>
        <w:t xml:space="preserve"> su</w:t>
      </w:r>
      <w:r w:rsidR="002D70A7">
        <w:rPr>
          <w:rFonts w:ascii="Arial" w:hAnsi="Arial" w:cs="Arial"/>
          <w:sz w:val="20"/>
          <w:szCs w:val="20"/>
          <w:lang w:val="pt-PT"/>
        </w:rPr>
        <w:t>a</w:t>
      </w:r>
      <w:r w:rsidRPr="0059086A">
        <w:rPr>
          <w:rFonts w:ascii="Arial" w:hAnsi="Arial" w:cs="Arial"/>
          <w:sz w:val="20"/>
          <w:szCs w:val="20"/>
          <w:lang w:val="pt-PT"/>
        </w:rPr>
        <w:t xml:space="preserve"> </w:t>
      </w:r>
      <w:r w:rsidR="002D70A7">
        <w:rPr>
          <w:rFonts w:ascii="Arial" w:hAnsi="Arial" w:cs="Arial"/>
          <w:sz w:val="20"/>
          <w:szCs w:val="20"/>
          <w:lang w:val="pt-PT"/>
        </w:rPr>
        <w:t xml:space="preserve">estratégia e da </w:t>
      </w:r>
      <w:r w:rsidRPr="0059086A">
        <w:rPr>
          <w:rFonts w:ascii="Arial" w:hAnsi="Arial" w:cs="Arial"/>
          <w:sz w:val="20"/>
          <w:szCs w:val="20"/>
          <w:lang w:val="pt-PT"/>
        </w:rPr>
        <w:t>su</w:t>
      </w:r>
      <w:r w:rsidR="002D70A7">
        <w:rPr>
          <w:rFonts w:ascii="Arial" w:hAnsi="Arial" w:cs="Arial"/>
          <w:sz w:val="20"/>
          <w:szCs w:val="20"/>
          <w:lang w:val="pt-PT"/>
        </w:rPr>
        <w:t>a</w:t>
      </w:r>
      <w:r w:rsidRPr="0059086A">
        <w:rPr>
          <w:rFonts w:ascii="Arial" w:hAnsi="Arial" w:cs="Arial"/>
          <w:sz w:val="20"/>
          <w:szCs w:val="20"/>
          <w:lang w:val="pt-PT"/>
        </w:rPr>
        <w:t xml:space="preserve"> </w:t>
      </w:r>
      <w:r w:rsidR="002D70A7">
        <w:rPr>
          <w:rFonts w:ascii="Arial" w:hAnsi="Arial" w:cs="Arial"/>
          <w:sz w:val="20"/>
          <w:szCs w:val="20"/>
          <w:lang w:val="pt-PT"/>
        </w:rPr>
        <w:t>filosofia</w:t>
      </w:r>
      <w:r w:rsidRPr="0059086A">
        <w:rPr>
          <w:rFonts w:ascii="Arial" w:hAnsi="Arial" w:cs="Arial"/>
          <w:sz w:val="20"/>
          <w:szCs w:val="20"/>
          <w:lang w:val="pt-PT"/>
        </w:rPr>
        <w:t xml:space="preserve">  </w:t>
      </w:r>
    </w:p>
    <w:p w14:paraId="03936C33" w14:textId="77777777" w:rsidR="00CC3D6D" w:rsidRPr="0059086A" w:rsidRDefault="00CC3D6D" w:rsidP="00CC3D6D">
      <w:pPr>
        <w:spacing w:line="276" w:lineRule="auto"/>
        <w:ind w:right="1394"/>
        <w:jc w:val="both"/>
        <w:rPr>
          <w:rFonts w:ascii="Arial" w:hAnsi="Arial" w:cs="Arial"/>
          <w:sz w:val="20"/>
          <w:szCs w:val="20"/>
          <w:lang w:val="pt-PT"/>
        </w:rPr>
      </w:pPr>
    </w:p>
    <w:p w14:paraId="69F67CB5" w14:textId="533F63C8" w:rsidR="00CC3D6D" w:rsidRPr="0059086A" w:rsidRDefault="002D70A7" w:rsidP="00CC3D6D">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CC3D6D" w:rsidRPr="0059086A">
        <w:rPr>
          <w:rFonts w:ascii="Arial" w:hAnsi="Arial" w:cs="Arial"/>
          <w:sz w:val="20"/>
          <w:szCs w:val="20"/>
          <w:lang w:val="pt-PT"/>
        </w:rPr>
        <w:t>Estrela Verde MICHELIN f</w:t>
      </w:r>
      <w:r>
        <w:rPr>
          <w:rFonts w:ascii="Arial" w:hAnsi="Arial" w:cs="Arial"/>
          <w:sz w:val="20"/>
          <w:szCs w:val="20"/>
          <w:lang w:val="pt-PT"/>
        </w:rPr>
        <w:t xml:space="preserve">az </w:t>
      </w:r>
      <w:r w:rsidR="00CC3D6D" w:rsidRPr="0059086A">
        <w:rPr>
          <w:rFonts w:ascii="Arial" w:hAnsi="Arial" w:cs="Arial"/>
          <w:sz w:val="20"/>
          <w:szCs w:val="20"/>
          <w:lang w:val="pt-PT"/>
        </w:rPr>
        <w:t>parte de u</w:t>
      </w:r>
      <w:r>
        <w:rPr>
          <w:rFonts w:ascii="Arial" w:hAnsi="Arial" w:cs="Arial"/>
          <w:sz w:val="20"/>
          <w:szCs w:val="20"/>
          <w:lang w:val="pt-PT"/>
        </w:rPr>
        <w:t>m</w:t>
      </w:r>
      <w:r w:rsidR="00CC3D6D" w:rsidRPr="0059086A">
        <w:rPr>
          <w:rFonts w:ascii="Arial" w:hAnsi="Arial" w:cs="Arial"/>
          <w:sz w:val="20"/>
          <w:szCs w:val="20"/>
          <w:lang w:val="pt-PT"/>
        </w:rPr>
        <w:t xml:space="preserve"> aut</w:t>
      </w:r>
      <w:r>
        <w:rPr>
          <w:rFonts w:ascii="Arial" w:hAnsi="Arial" w:cs="Arial"/>
          <w:sz w:val="20"/>
          <w:szCs w:val="20"/>
          <w:lang w:val="pt-PT"/>
        </w:rPr>
        <w:t>ê</w:t>
      </w:r>
      <w:r w:rsidR="00CC3D6D" w:rsidRPr="0059086A">
        <w:rPr>
          <w:rFonts w:ascii="Arial" w:hAnsi="Arial" w:cs="Arial"/>
          <w:sz w:val="20"/>
          <w:szCs w:val="20"/>
          <w:lang w:val="pt-PT"/>
        </w:rPr>
        <w:t>ntico</w:t>
      </w:r>
      <w:r>
        <w:rPr>
          <w:rFonts w:ascii="Arial" w:hAnsi="Arial" w:cs="Arial"/>
          <w:sz w:val="20"/>
          <w:szCs w:val="20"/>
          <w:lang w:val="pt-PT"/>
        </w:rPr>
        <w:t xml:space="preserve"> </w:t>
      </w:r>
      <w:r w:rsidR="00CC3D6D" w:rsidRPr="0059086A">
        <w:rPr>
          <w:rFonts w:ascii="Arial" w:hAnsi="Arial" w:cs="Arial"/>
          <w:sz w:val="20"/>
          <w:szCs w:val="20"/>
          <w:lang w:val="pt-PT"/>
        </w:rPr>
        <w:t>compromi</w:t>
      </w:r>
      <w:r>
        <w:rPr>
          <w:rFonts w:ascii="Arial" w:hAnsi="Arial" w:cs="Arial"/>
          <w:sz w:val="20"/>
          <w:szCs w:val="20"/>
          <w:lang w:val="pt-PT"/>
        </w:rPr>
        <w:t>s</w:t>
      </w:r>
      <w:r w:rsidR="00CC3D6D" w:rsidRPr="0059086A">
        <w:rPr>
          <w:rFonts w:ascii="Arial" w:hAnsi="Arial" w:cs="Arial"/>
          <w:sz w:val="20"/>
          <w:szCs w:val="20"/>
          <w:lang w:val="pt-PT"/>
        </w:rPr>
        <w:t>so d</w:t>
      </w:r>
      <w:r>
        <w:rPr>
          <w:rFonts w:ascii="Arial" w:hAnsi="Arial" w:cs="Arial"/>
          <w:sz w:val="20"/>
          <w:szCs w:val="20"/>
          <w:lang w:val="pt-PT"/>
        </w:rPr>
        <w:t xml:space="preserve">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para promover u</w:t>
      </w:r>
      <w:r>
        <w:rPr>
          <w:rFonts w:ascii="Arial" w:hAnsi="Arial" w:cs="Arial"/>
          <w:sz w:val="20"/>
          <w:szCs w:val="20"/>
          <w:lang w:val="pt-PT"/>
        </w:rPr>
        <w:t>m</w:t>
      </w:r>
      <w:r w:rsidR="00CC3D6D" w:rsidRPr="0059086A">
        <w:rPr>
          <w:rFonts w:ascii="Arial" w:hAnsi="Arial" w:cs="Arial"/>
          <w:sz w:val="20"/>
          <w:szCs w:val="20"/>
          <w:lang w:val="pt-PT"/>
        </w:rPr>
        <w:t xml:space="preserve">a </w:t>
      </w:r>
      <w:r>
        <w:rPr>
          <w:rFonts w:ascii="Arial" w:hAnsi="Arial" w:cs="Arial"/>
          <w:sz w:val="20"/>
          <w:szCs w:val="20"/>
          <w:lang w:val="pt-PT"/>
        </w:rPr>
        <w:t>gastronomia mais sustentável</w:t>
      </w:r>
      <w:r w:rsidR="00CC3D6D" w:rsidRPr="0059086A">
        <w:rPr>
          <w:rFonts w:ascii="Arial" w:hAnsi="Arial" w:cs="Arial"/>
          <w:sz w:val="20"/>
          <w:szCs w:val="20"/>
          <w:lang w:val="pt-PT"/>
        </w:rPr>
        <w:t xml:space="preserve">. </w:t>
      </w:r>
      <w:r>
        <w:rPr>
          <w:rFonts w:ascii="Arial" w:hAnsi="Arial" w:cs="Arial"/>
          <w:sz w:val="20"/>
          <w:szCs w:val="20"/>
          <w:lang w:val="pt-PT"/>
        </w:rPr>
        <w:t xml:space="preserve">O seu </w:t>
      </w:r>
      <w:r w:rsidR="00CC3D6D" w:rsidRPr="0059086A">
        <w:rPr>
          <w:rFonts w:ascii="Arial" w:hAnsi="Arial" w:cs="Arial"/>
          <w:sz w:val="20"/>
          <w:szCs w:val="20"/>
          <w:lang w:val="pt-PT"/>
        </w:rPr>
        <w:t xml:space="preserve">objetivo </w:t>
      </w:r>
      <w:r>
        <w:rPr>
          <w:rFonts w:ascii="Arial" w:hAnsi="Arial" w:cs="Arial"/>
          <w:sz w:val="20"/>
          <w:szCs w:val="20"/>
          <w:lang w:val="pt-PT"/>
        </w:rPr>
        <w:t xml:space="preserve">é </w:t>
      </w:r>
      <w:r w:rsidR="00CC3D6D" w:rsidRPr="0059086A">
        <w:rPr>
          <w:rFonts w:ascii="Arial" w:hAnsi="Arial" w:cs="Arial"/>
          <w:sz w:val="20"/>
          <w:szCs w:val="20"/>
          <w:lang w:val="pt-PT"/>
        </w:rPr>
        <w:t>promover e impuls</w:t>
      </w:r>
      <w:r>
        <w:rPr>
          <w:rFonts w:ascii="Arial" w:hAnsi="Arial" w:cs="Arial"/>
          <w:sz w:val="20"/>
          <w:szCs w:val="20"/>
          <w:lang w:val="pt-PT"/>
        </w:rPr>
        <w:t>ion</w:t>
      </w:r>
      <w:r w:rsidR="00CC3D6D" w:rsidRPr="0059086A">
        <w:rPr>
          <w:rFonts w:ascii="Arial" w:hAnsi="Arial" w:cs="Arial"/>
          <w:sz w:val="20"/>
          <w:szCs w:val="20"/>
          <w:lang w:val="pt-PT"/>
        </w:rPr>
        <w:t xml:space="preserve">ar </w:t>
      </w:r>
      <w:r>
        <w:rPr>
          <w:rFonts w:ascii="Arial" w:hAnsi="Arial" w:cs="Arial"/>
          <w:sz w:val="20"/>
          <w:szCs w:val="20"/>
          <w:lang w:val="pt-PT"/>
        </w:rPr>
        <w:t xml:space="preserve">a mudança do </w:t>
      </w:r>
      <w:r w:rsidR="00CC3D6D" w:rsidRPr="0059086A">
        <w:rPr>
          <w:rFonts w:ascii="Arial" w:hAnsi="Arial" w:cs="Arial"/>
          <w:sz w:val="20"/>
          <w:szCs w:val="20"/>
          <w:lang w:val="pt-PT"/>
        </w:rPr>
        <w:t>sector e</w:t>
      </w:r>
      <w:r>
        <w:rPr>
          <w:rFonts w:ascii="Arial" w:hAnsi="Arial" w:cs="Arial"/>
          <w:sz w:val="20"/>
          <w:szCs w:val="20"/>
          <w:lang w:val="pt-PT"/>
        </w:rPr>
        <w:t xml:space="preserve">m matéria </w:t>
      </w:r>
      <w:r w:rsidR="00CC3D6D" w:rsidRPr="0059086A">
        <w:rPr>
          <w:rFonts w:ascii="Arial" w:hAnsi="Arial" w:cs="Arial"/>
          <w:sz w:val="20"/>
          <w:szCs w:val="20"/>
          <w:lang w:val="pt-PT"/>
        </w:rPr>
        <w:t>de prote</w:t>
      </w:r>
      <w:r>
        <w:rPr>
          <w:rFonts w:ascii="Arial" w:hAnsi="Arial" w:cs="Arial"/>
          <w:sz w:val="20"/>
          <w:szCs w:val="20"/>
          <w:lang w:val="pt-PT"/>
        </w:rPr>
        <w:t xml:space="preserve">ção do </w:t>
      </w:r>
      <w:r w:rsidR="00CC3D6D" w:rsidRPr="0059086A">
        <w:rPr>
          <w:rFonts w:ascii="Arial" w:hAnsi="Arial" w:cs="Arial"/>
          <w:sz w:val="20"/>
          <w:szCs w:val="20"/>
          <w:lang w:val="pt-PT"/>
        </w:rPr>
        <w:t xml:space="preserve">meio ambiente. </w:t>
      </w:r>
      <w:r>
        <w:rPr>
          <w:rFonts w:ascii="Arial" w:hAnsi="Arial" w:cs="Arial"/>
          <w:sz w:val="20"/>
          <w:szCs w:val="20"/>
          <w:lang w:val="pt-PT"/>
        </w:rPr>
        <w:t>O</w:t>
      </w:r>
      <w:r w:rsidR="00CC3D6D" w:rsidRPr="0059086A">
        <w:rPr>
          <w:rFonts w:ascii="Arial" w:hAnsi="Arial" w:cs="Arial"/>
          <w:sz w:val="20"/>
          <w:szCs w:val="20"/>
          <w:lang w:val="pt-PT"/>
        </w:rPr>
        <w:t>s restaurantes galardoados co</w:t>
      </w:r>
      <w:r>
        <w:rPr>
          <w:rFonts w:ascii="Arial" w:hAnsi="Arial" w:cs="Arial"/>
          <w:sz w:val="20"/>
          <w:szCs w:val="20"/>
          <w:lang w:val="pt-PT"/>
        </w:rPr>
        <w:t xml:space="preserve">m </w:t>
      </w:r>
      <w:r w:rsidR="00CC3D6D" w:rsidRPr="0059086A">
        <w:rPr>
          <w:rFonts w:ascii="Arial" w:hAnsi="Arial" w:cs="Arial"/>
          <w:sz w:val="20"/>
          <w:szCs w:val="20"/>
          <w:lang w:val="pt-PT"/>
        </w:rPr>
        <w:t>esta distin</w:t>
      </w:r>
      <w:r>
        <w:rPr>
          <w:rFonts w:ascii="Arial" w:hAnsi="Arial" w:cs="Arial"/>
          <w:sz w:val="20"/>
          <w:szCs w:val="20"/>
          <w:lang w:val="pt-PT"/>
        </w:rPr>
        <w:t xml:space="preserve">ção </w:t>
      </w:r>
      <w:r w:rsidR="00CC3D6D" w:rsidRPr="0059086A">
        <w:rPr>
          <w:rFonts w:ascii="Arial" w:hAnsi="Arial" w:cs="Arial"/>
          <w:sz w:val="20"/>
          <w:szCs w:val="20"/>
          <w:lang w:val="pt-PT"/>
        </w:rPr>
        <w:t>converte</w:t>
      </w:r>
      <w:r>
        <w:rPr>
          <w:rFonts w:ascii="Arial" w:hAnsi="Arial" w:cs="Arial"/>
          <w:sz w:val="20"/>
          <w:szCs w:val="20"/>
          <w:lang w:val="pt-PT"/>
        </w:rPr>
        <w:t>m-s</w:t>
      </w:r>
      <w:r w:rsidR="00C917F8">
        <w:rPr>
          <w:rFonts w:ascii="Arial" w:hAnsi="Arial" w:cs="Arial"/>
          <w:sz w:val="20"/>
          <w:szCs w:val="20"/>
          <w:lang w:val="pt-PT"/>
        </w:rPr>
        <w:t>e</w:t>
      </w:r>
      <w:r>
        <w:rPr>
          <w:rFonts w:ascii="Arial" w:hAnsi="Arial" w:cs="Arial"/>
          <w:sz w:val="20"/>
          <w:szCs w:val="20"/>
          <w:lang w:val="pt-PT"/>
        </w:rPr>
        <w:t xml:space="preserve"> em </w:t>
      </w:r>
      <w:r w:rsidR="00CC3D6D" w:rsidRPr="0059086A">
        <w:rPr>
          <w:rFonts w:ascii="Arial" w:hAnsi="Arial" w:cs="Arial"/>
          <w:sz w:val="20"/>
          <w:szCs w:val="20"/>
          <w:lang w:val="pt-PT"/>
        </w:rPr>
        <w:t>verdade</w:t>
      </w:r>
      <w:r>
        <w:rPr>
          <w:rFonts w:ascii="Arial" w:hAnsi="Arial" w:cs="Arial"/>
          <w:sz w:val="20"/>
          <w:szCs w:val="20"/>
          <w:lang w:val="pt-PT"/>
        </w:rPr>
        <w:t>i</w:t>
      </w:r>
      <w:r w:rsidR="00CC3D6D" w:rsidRPr="0059086A">
        <w:rPr>
          <w:rFonts w:ascii="Arial" w:hAnsi="Arial" w:cs="Arial"/>
          <w:sz w:val="20"/>
          <w:szCs w:val="20"/>
          <w:lang w:val="pt-PT"/>
        </w:rPr>
        <w:t>ros emba</w:t>
      </w:r>
      <w:r>
        <w:rPr>
          <w:rFonts w:ascii="Arial" w:hAnsi="Arial" w:cs="Arial"/>
          <w:sz w:val="20"/>
          <w:szCs w:val="20"/>
          <w:lang w:val="pt-PT"/>
        </w:rPr>
        <w:t>ix</w:t>
      </w:r>
      <w:r w:rsidR="00CC3D6D" w:rsidRPr="0059086A">
        <w:rPr>
          <w:rFonts w:ascii="Arial" w:hAnsi="Arial" w:cs="Arial"/>
          <w:sz w:val="20"/>
          <w:szCs w:val="20"/>
          <w:lang w:val="pt-PT"/>
        </w:rPr>
        <w:t>adores d</w:t>
      </w:r>
      <w:r>
        <w:rPr>
          <w:rFonts w:ascii="Arial" w:hAnsi="Arial" w:cs="Arial"/>
          <w:sz w:val="20"/>
          <w:szCs w:val="20"/>
          <w:lang w:val="pt-PT"/>
        </w:rPr>
        <w:t xml:space="preserve">o bem </w:t>
      </w:r>
      <w:r w:rsidR="00CC3D6D" w:rsidRPr="0059086A">
        <w:rPr>
          <w:rFonts w:ascii="Arial" w:hAnsi="Arial" w:cs="Arial"/>
          <w:sz w:val="20"/>
          <w:szCs w:val="20"/>
          <w:lang w:val="pt-PT"/>
        </w:rPr>
        <w:t xml:space="preserve">comer </w:t>
      </w:r>
      <w:r>
        <w:rPr>
          <w:rFonts w:ascii="Arial" w:hAnsi="Arial" w:cs="Arial"/>
          <w:sz w:val="20"/>
          <w:szCs w:val="20"/>
          <w:lang w:val="pt-PT"/>
        </w:rPr>
        <w:t xml:space="preserve">no </w:t>
      </w:r>
      <w:r w:rsidR="00CC3D6D" w:rsidRPr="0059086A">
        <w:rPr>
          <w:rFonts w:ascii="Arial" w:hAnsi="Arial" w:cs="Arial"/>
          <w:sz w:val="20"/>
          <w:szCs w:val="20"/>
          <w:lang w:val="pt-PT"/>
        </w:rPr>
        <w:t xml:space="preserve">sector, liderando </w:t>
      </w:r>
      <w:r>
        <w:rPr>
          <w:rFonts w:ascii="Arial" w:hAnsi="Arial" w:cs="Arial"/>
          <w:sz w:val="20"/>
          <w:szCs w:val="20"/>
          <w:lang w:val="pt-PT"/>
        </w:rPr>
        <w:t xml:space="preserve">o </w:t>
      </w:r>
      <w:r w:rsidR="00CC3D6D" w:rsidRPr="0059086A">
        <w:rPr>
          <w:rFonts w:ascii="Arial" w:hAnsi="Arial" w:cs="Arial"/>
          <w:sz w:val="20"/>
          <w:szCs w:val="20"/>
          <w:lang w:val="pt-PT"/>
        </w:rPr>
        <w:t>camin</w:t>
      </w:r>
      <w:r>
        <w:rPr>
          <w:rFonts w:ascii="Arial" w:hAnsi="Arial" w:cs="Arial"/>
          <w:sz w:val="20"/>
          <w:szCs w:val="20"/>
          <w:lang w:val="pt-PT"/>
        </w:rPr>
        <w:t>h</w:t>
      </w:r>
      <w:r w:rsidR="00CC3D6D" w:rsidRPr="0059086A">
        <w:rPr>
          <w:rFonts w:ascii="Arial" w:hAnsi="Arial" w:cs="Arial"/>
          <w:sz w:val="20"/>
          <w:szCs w:val="20"/>
          <w:lang w:val="pt-PT"/>
        </w:rPr>
        <w:t>o para todas as gera</w:t>
      </w:r>
      <w:r>
        <w:rPr>
          <w:rFonts w:ascii="Arial" w:hAnsi="Arial" w:cs="Arial"/>
          <w:sz w:val="20"/>
          <w:szCs w:val="20"/>
          <w:lang w:val="pt-PT"/>
        </w:rPr>
        <w:t>ções</w:t>
      </w:r>
      <w:r w:rsidR="00CC3D6D" w:rsidRPr="0059086A">
        <w:rPr>
          <w:rFonts w:ascii="Arial" w:hAnsi="Arial" w:cs="Arial"/>
          <w:sz w:val="20"/>
          <w:szCs w:val="20"/>
          <w:lang w:val="pt-PT"/>
        </w:rPr>
        <w:t xml:space="preserve">. </w:t>
      </w:r>
      <w:r>
        <w:rPr>
          <w:rFonts w:ascii="Arial" w:hAnsi="Arial" w:cs="Arial"/>
          <w:sz w:val="20"/>
          <w:szCs w:val="20"/>
          <w:lang w:val="pt-PT"/>
        </w:rPr>
        <w:t>O</w:t>
      </w:r>
      <w:r w:rsidR="00CC3D6D" w:rsidRPr="0059086A">
        <w:rPr>
          <w:rFonts w:ascii="Arial" w:hAnsi="Arial" w:cs="Arial"/>
          <w:sz w:val="20"/>
          <w:szCs w:val="20"/>
          <w:lang w:val="pt-PT"/>
        </w:rPr>
        <w:t>s chefs dos estab</w:t>
      </w:r>
      <w:r>
        <w:rPr>
          <w:rFonts w:ascii="Arial" w:hAnsi="Arial" w:cs="Arial"/>
          <w:sz w:val="20"/>
          <w:szCs w:val="20"/>
          <w:lang w:val="pt-PT"/>
        </w:rPr>
        <w:t>e</w:t>
      </w:r>
      <w:r w:rsidR="00CC3D6D" w:rsidRPr="0059086A">
        <w:rPr>
          <w:rFonts w:ascii="Arial" w:hAnsi="Arial" w:cs="Arial"/>
          <w:sz w:val="20"/>
          <w:szCs w:val="20"/>
          <w:lang w:val="pt-PT"/>
        </w:rPr>
        <w:t>lecimentos galardoados co</w:t>
      </w:r>
      <w:r>
        <w:rPr>
          <w:rFonts w:ascii="Arial" w:hAnsi="Arial" w:cs="Arial"/>
          <w:sz w:val="20"/>
          <w:szCs w:val="20"/>
          <w:lang w:val="pt-PT"/>
        </w:rPr>
        <w:t xml:space="preserve">m </w:t>
      </w:r>
      <w:r w:rsidR="00CC3D6D" w:rsidRPr="0059086A">
        <w:rPr>
          <w:rFonts w:ascii="Arial" w:hAnsi="Arial" w:cs="Arial"/>
          <w:sz w:val="20"/>
          <w:szCs w:val="20"/>
          <w:lang w:val="pt-PT"/>
        </w:rPr>
        <w:t>a Estrela Verde est</w:t>
      </w:r>
      <w:r>
        <w:rPr>
          <w:rFonts w:ascii="Arial" w:hAnsi="Arial" w:cs="Arial"/>
          <w:sz w:val="20"/>
          <w:szCs w:val="20"/>
          <w:lang w:val="pt-PT"/>
        </w:rPr>
        <w:t xml:space="preserve">ão a </w:t>
      </w:r>
      <w:r w:rsidR="00CC3D6D" w:rsidRPr="0059086A">
        <w:rPr>
          <w:rFonts w:ascii="Arial" w:hAnsi="Arial" w:cs="Arial"/>
          <w:sz w:val="20"/>
          <w:szCs w:val="20"/>
          <w:lang w:val="pt-PT"/>
        </w:rPr>
        <w:t>da</w:t>
      </w:r>
      <w:r>
        <w:rPr>
          <w:rFonts w:ascii="Arial" w:hAnsi="Arial" w:cs="Arial"/>
          <w:sz w:val="20"/>
          <w:szCs w:val="20"/>
          <w:lang w:val="pt-PT"/>
        </w:rPr>
        <w:t xml:space="preserve">r </w:t>
      </w:r>
      <w:r w:rsidR="00CC3D6D" w:rsidRPr="0059086A">
        <w:rPr>
          <w:rFonts w:ascii="Arial" w:hAnsi="Arial" w:cs="Arial"/>
          <w:sz w:val="20"/>
          <w:szCs w:val="20"/>
          <w:lang w:val="pt-PT"/>
        </w:rPr>
        <w:t>forma a u</w:t>
      </w:r>
      <w:r>
        <w:rPr>
          <w:rFonts w:ascii="Arial" w:hAnsi="Arial" w:cs="Arial"/>
          <w:sz w:val="20"/>
          <w:szCs w:val="20"/>
          <w:lang w:val="pt-PT"/>
        </w:rPr>
        <w:t>ma nova abordagem d</w:t>
      </w:r>
      <w:r w:rsidR="00CC3D6D" w:rsidRPr="0059086A">
        <w:rPr>
          <w:rFonts w:ascii="Arial" w:hAnsi="Arial" w:cs="Arial"/>
          <w:sz w:val="20"/>
          <w:szCs w:val="20"/>
          <w:lang w:val="pt-PT"/>
        </w:rPr>
        <w:t xml:space="preserve">a </w:t>
      </w:r>
      <w:r>
        <w:rPr>
          <w:rFonts w:ascii="Arial" w:hAnsi="Arial" w:cs="Arial"/>
          <w:sz w:val="20"/>
          <w:szCs w:val="20"/>
          <w:lang w:val="pt-PT"/>
        </w:rPr>
        <w:t xml:space="preserve">gastronomia, </w:t>
      </w:r>
      <w:r w:rsidR="00CC3D6D" w:rsidRPr="0059086A">
        <w:rPr>
          <w:rFonts w:ascii="Arial" w:hAnsi="Arial" w:cs="Arial"/>
          <w:sz w:val="20"/>
          <w:szCs w:val="20"/>
          <w:lang w:val="pt-PT"/>
        </w:rPr>
        <w:t>que</w:t>
      </w:r>
      <w:r>
        <w:rPr>
          <w:rFonts w:ascii="Arial" w:hAnsi="Arial" w:cs="Arial"/>
          <w:sz w:val="20"/>
          <w:szCs w:val="20"/>
          <w:lang w:val="pt-PT"/>
        </w:rPr>
        <w:t xml:space="preserve">, </w:t>
      </w:r>
      <w:r w:rsidR="00CC3D6D" w:rsidRPr="0059086A">
        <w:rPr>
          <w:rFonts w:ascii="Arial" w:hAnsi="Arial" w:cs="Arial"/>
          <w:sz w:val="20"/>
          <w:szCs w:val="20"/>
          <w:lang w:val="pt-PT"/>
        </w:rPr>
        <w:t>a</w:t>
      </w:r>
      <w:r>
        <w:rPr>
          <w:rFonts w:ascii="Arial" w:hAnsi="Arial" w:cs="Arial"/>
          <w:sz w:val="20"/>
          <w:szCs w:val="20"/>
          <w:lang w:val="pt-PT"/>
        </w:rPr>
        <w:t>g</w:t>
      </w:r>
      <w:r w:rsidR="00CC3D6D" w:rsidRPr="0059086A">
        <w:rPr>
          <w:rFonts w:ascii="Arial" w:hAnsi="Arial" w:cs="Arial"/>
          <w:sz w:val="20"/>
          <w:szCs w:val="20"/>
          <w:lang w:val="pt-PT"/>
        </w:rPr>
        <w:t>ora</w:t>
      </w:r>
      <w:r>
        <w:rPr>
          <w:rFonts w:ascii="Arial" w:hAnsi="Arial" w:cs="Arial"/>
          <w:sz w:val="20"/>
          <w:szCs w:val="20"/>
          <w:lang w:val="pt-PT"/>
        </w:rPr>
        <w:t xml:space="preserve">, tem </w:t>
      </w:r>
      <w:r w:rsidR="00CC3D6D" w:rsidRPr="0059086A">
        <w:rPr>
          <w:rFonts w:ascii="Arial" w:hAnsi="Arial" w:cs="Arial"/>
          <w:sz w:val="20"/>
          <w:szCs w:val="20"/>
          <w:lang w:val="pt-PT"/>
        </w:rPr>
        <w:t>tanto que ver co</w:t>
      </w:r>
      <w:r>
        <w:rPr>
          <w:rFonts w:ascii="Arial" w:hAnsi="Arial" w:cs="Arial"/>
          <w:sz w:val="20"/>
          <w:szCs w:val="20"/>
          <w:lang w:val="pt-PT"/>
        </w:rPr>
        <w:t xml:space="preserve">m </w:t>
      </w:r>
      <w:r w:rsidR="00CC3D6D" w:rsidRPr="0059086A">
        <w:rPr>
          <w:rFonts w:ascii="Arial" w:hAnsi="Arial" w:cs="Arial"/>
          <w:sz w:val="20"/>
          <w:szCs w:val="20"/>
          <w:lang w:val="pt-PT"/>
        </w:rPr>
        <w:t>os gourmets como co</w:t>
      </w:r>
      <w:r>
        <w:rPr>
          <w:rFonts w:ascii="Arial" w:hAnsi="Arial" w:cs="Arial"/>
          <w:sz w:val="20"/>
          <w:szCs w:val="20"/>
          <w:lang w:val="pt-PT"/>
        </w:rPr>
        <w:t xml:space="preserve">m </w:t>
      </w:r>
      <w:r w:rsidR="00CC3D6D" w:rsidRPr="0059086A">
        <w:rPr>
          <w:rFonts w:ascii="Arial" w:hAnsi="Arial" w:cs="Arial"/>
          <w:sz w:val="20"/>
          <w:szCs w:val="20"/>
          <w:lang w:val="pt-PT"/>
        </w:rPr>
        <w:t xml:space="preserve">a </w:t>
      </w:r>
      <w:r>
        <w:rPr>
          <w:rFonts w:ascii="Arial" w:hAnsi="Arial" w:cs="Arial"/>
          <w:sz w:val="20"/>
          <w:szCs w:val="20"/>
          <w:lang w:val="pt-PT"/>
        </w:rPr>
        <w:t>própria</w:t>
      </w:r>
      <w:r w:rsidR="00CC3D6D" w:rsidRPr="0059086A">
        <w:rPr>
          <w:rFonts w:ascii="Arial" w:hAnsi="Arial" w:cs="Arial"/>
          <w:sz w:val="20"/>
          <w:szCs w:val="20"/>
          <w:lang w:val="pt-PT"/>
        </w:rPr>
        <w:t xml:space="preserve"> experi</w:t>
      </w:r>
      <w:r>
        <w:rPr>
          <w:rFonts w:ascii="Arial" w:hAnsi="Arial" w:cs="Arial"/>
          <w:sz w:val="20"/>
          <w:szCs w:val="20"/>
          <w:lang w:val="pt-PT"/>
        </w:rPr>
        <w:t>ê</w:t>
      </w:r>
      <w:r w:rsidR="00CC3D6D" w:rsidRPr="0059086A">
        <w:rPr>
          <w:rFonts w:ascii="Arial" w:hAnsi="Arial" w:cs="Arial"/>
          <w:sz w:val="20"/>
          <w:szCs w:val="20"/>
          <w:lang w:val="pt-PT"/>
        </w:rPr>
        <w:t>ncia gastronómica.</w:t>
      </w:r>
    </w:p>
    <w:p w14:paraId="301B08E4" w14:textId="77777777" w:rsidR="00CC3D6D" w:rsidRPr="0059086A" w:rsidRDefault="00CC3D6D" w:rsidP="00CC3D6D">
      <w:pPr>
        <w:spacing w:line="276" w:lineRule="auto"/>
        <w:ind w:right="1394"/>
        <w:jc w:val="both"/>
        <w:rPr>
          <w:rFonts w:ascii="Arial" w:hAnsi="Arial" w:cs="Arial"/>
          <w:sz w:val="20"/>
          <w:szCs w:val="20"/>
          <w:lang w:val="pt-PT"/>
        </w:rPr>
      </w:pPr>
    </w:p>
    <w:p w14:paraId="1830E434" w14:textId="68F010A9" w:rsidR="00CC3D6D" w:rsidRPr="0059086A" w:rsidRDefault="00CC3D6D" w:rsidP="00CC3D6D">
      <w:pPr>
        <w:spacing w:line="276" w:lineRule="auto"/>
        <w:ind w:right="1394"/>
        <w:jc w:val="both"/>
        <w:rPr>
          <w:rFonts w:ascii="Arial" w:hAnsi="Arial" w:cs="Arial"/>
          <w:b/>
          <w:bCs/>
          <w:sz w:val="20"/>
          <w:szCs w:val="20"/>
          <w:lang w:val="pt-PT"/>
        </w:rPr>
      </w:pPr>
      <w:r w:rsidRPr="0059086A">
        <w:rPr>
          <w:rFonts w:ascii="Arial" w:hAnsi="Arial" w:cs="Arial"/>
          <w:b/>
          <w:bCs/>
          <w:sz w:val="20"/>
          <w:szCs w:val="20"/>
          <w:lang w:val="pt-PT"/>
        </w:rPr>
        <w:t>N</w:t>
      </w:r>
      <w:r w:rsidR="002D70A7">
        <w:rPr>
          <w:rFonts w:ascii="Arial" w:hAnsi="Arial" w:cs="Arial"/>
          <w:b/>
          <w:bCs/>
          <w:sz w:val="20"/>
          <w:szCs w:val="20"/>
          <w:lang w:val="pt-PT"/>
        </w:rPr>
        <w:t>o</w:t>
      </w:r>
      <w:r w:rsidRPr="0059086A">
        <w:rPr>
          <w:rFonts w:ascii="Arial" w:hAnsi="Arial" w:cs="Arial"/>
          <w:b/>
          <w:bCs/>
          <w:sz w:val="20"/>
          <w:szCs w:val="20"/>
          <w:lang w:val="pt-PT"/>
        </w:rPr>
        <w:t xml:space="preserve">vos destinos </w:t>
      </w:r>
      <w:r w:rsidR="002D70A7">
        <w:rPr>
          <w:rFonts w:ascii="Arial" w:hAnsi="Arial" w:cs="Arial"/>
          <w:b/>
          <w:bCs/>
          <w:sz w:val="20"/>
          <w:szCs w:val="20"/>
          <w:lang w:val="pt-PT"/>
        </w:rPr>
        <w:t xml:space="preserve">culinários </w:t>
      </w:r>
      <w:r w:rsidRPr="0059086A">
        <w:rPr>
          <w:rFonts w:ascii="Arial" w:hAnsi="Arial" w:cs="Arial"/>
          <w:b/>
          <w:bCs/>
          <w:sz w:val="20"/>
          <w:szCs w:val="20"/>
          <w:lang w:val="pt-PT"/>
        </w:rPr>
        <w:t>e</w:t>
      </w:r>
      <w:r w:rsidR="002D70A7">
        <w:rPr>
          <w:rFonts w:ascii="Arial" w:hAnsi="Arial" w:cs="Arial"/>
          <w:b/>
          <w:bCs/>
          <w:sz w:val="20"/>
          <w:szCs w:val="20"/>
          <w:lang w:val="pt-PT"/>
        </w:rPr>
        <w:t>m</w:t>
      </w:r>
      <w:r w:rsidRPr="0059086A">
        <w:rPr>
          <w:rFonts w:ascii="Arial" w:hAnsi="Arial" w:cs="Arial"/>
          <w:b/>
          <w:bCs/>
          <w:sz w:val="20"/>
          <w:szCs w:val="20"/>
          <w:lang w:val="pt-PT"/>
        </w:rPr>
        <w:t xml:space="preserve"> todo </w:t>
      </w:r>
      <w:r w:rsidR="002D70A7">
        <w:rPr>
          <w:rFonts w:ascii="Arial" w:hAnsi="Arial" w:cs="Arial"/>
          <w:b/>
          <w:bCs/>
          <w:sz w:val="20"/>
          <w:szCs w:val="20"/>
          <w:lang w:val="pt-PT"/>
        </w:rPr>
        <w:t xml:space="preserve">o </w:t>
      </w:r>
      <w:r w:rsidRPr="0059086A">
        <w:rPr>
          <w:rFonts w:ascii="Arial" w:hAnsi="Arial" w:cs="Arial"/>
          <w:b/>
          <w:bCs/>
          <w:sz w:val="20"/>
          <w:szCs w:val="20"/>
          <w:lang w:val="pt-PT"/>
        </w:rPr>
        <w:t>mundo e</w:t>
      </w:r>
      <w:r w:rsidR="002D70A7">
        <w:rPr>
          <w:rFonts w:ascii="Arial" w:hAnsi="Arial" w:cs="Arial"/>
          <w:b/>
          <w:bCs/>
          <w:sz w:val="20"/>
          <w:szCs w:val="20"/>
          <w:lang w:val="pt-PT"/>
        </w:rPr>
        <w:t>m</w:t>
      </w:r>
      <w:r w:rsidRPr="0059086A">
        <w:rPr>
          <w:rFonts w:ascii="Arial" w:hAnsi="Arial" w:cs="Arial"/>
          <w:b/>
          <w:bCs/>
          <w:sz w:val="20"/>
          <w:szCs w:val="20"/>
          <w:lang w:val="pt-PT"/>
        </w:rPr>
        <w:t xml:space="preserve"> 2024</w:t>
      </w:r>
    </w:p>
    <w:p w14:paraId="26AF5C69" w14:textId="77777777" w:rsidR="00CC3D6D" w:rsidRPr="0059086A" w:rsidRDefault="00CC3D6D" w:rsidP="00CC3D6D">
      <w:pPr>
        <w:spacing w:line="276" w:lineRule="auto"/>
        <w:ind w:right="1394"/>
        <w:jc w:val="both"/>
        <w:rPr>
          <w:rFonts w:ascii="Arial" w:hAnsi="Arial" w:cs="Arial"/>
          <w:sz w:val="20"/>
          <w:szCs w:val="20"/>
          <w:lang w:val="pt-PT"/>
        </w:rPr>
      </w:pPr>
    </w:p>
    <w:p w14:paraId="721F31F9" w14:textId="55C51D1D" w:rsidR="002D70A7" w:rsidRPr="0059086A" w:rsidRDefault="002D70A7" w:rsidP="00CC3D6D">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CC3D6D" w:rsidRPr="0059086A">
        <w:rPr>
          <w:rFonts w:ascii="Arial" w:hAnsi="Arial" w:cs="Arial"/>
          <w:sz w:val="20"/>
          <w:szCs w:val="20"/>
          <w:lang w:val="pt-PT"/>
        </w:rPr>
        <w:t>a</w:t>
      </w:r>
      <w:r>
        <w:rPr>
          <w:rFonts w:ascii="Arial" w:hAnsi="Arial" w:cs="Arial"/>
          <w:sz w:val="20"/>
          <w:szCs w:val="20"/>
          <w:lang w:val="pt-PT"/>
        </w:rPr>
        <w:t xml:space="preserve">no de </w:t>
      </w:r>
      <w:r w:rsidR="00CC3D6D" w:rsidRPr="0059086A">
        <w:rPr>
          <w:rFonts w:ascii="Arial" w:hAnsi="Arial" w:cs="Arial"/>
          <w:sz w:val="20"/>
          <w:szCs w:val="20"/>
          <w:lang w:val="pt-PT"/>
        </w:rPr>
        <w:t xml:space="preserve">2024 </w:t>
      </w:r>
      <w:r>
        <w:rPr>
          <w:rFonts w:ascii="Arial" w:hAnsi="Arial" w:cs="Arial"/>
          <w:sz w:val="20"/>
          <w:szCs w:val="20"/>
          <w:lang w:val="pt-PT"/>
        </w:rPr>
        <w:t xml:space="preserve">começa de forma </w:t>
      </w:r>
      <w:r w:rsidR="00CC3D6D" w:rsidRPr="0059086A">
        <w:rPr>
          <w:rFonts w:ascii="Arial" w:hAnsi="Arial" w:cs="Arial"/>
          <w:sz w:val="20"/>
          <w:szCs w:val="20"/>
          <w:lang w:val="pt-PT"/>
        </w:rPr>
        <w:t>igual</w:t>
      </w:r>
      <w:r>
        <w:rPr>
          <w:rFonts w:ascii="Arial" w:hAnsi="Arial" w:cs="Arial"/>
          <w:sz w:val="20"/>
          <w:szCs w:val="20"/>
          <w:lang w:val="pt-PT"/>
        </w:rPr>
        <w:t xml:space="preserve">mente </w:t>
      </w:r>
      <w:r w:rsidR="00CC3D6D" w:rsidRPr="0059086A">
        <w:rPr>
          <w:rFonts w:ascii="Arial" w:hAnsi="Arial" w:cs="Arial"/>
          <w:sz w:val="20"/>
          <w:szCs w:val="20"/>
          <w:lang w:val="pt-PT"/>
        </w:rPr>
        <w:t>prometedor</w:t>
      </w:r>
      <w:r>
        <w:rPr>
          <w:rFonts w:ascii="Arial" w:hAnsi="Arial" w:cs="Arial"/>
          <w:sz w:val="20"/>
          <w:szCs w:val="20"/>
          <w:lang w:val="pt-PT"/>
        </w:rPr>
        <w:t>a</w:t>
      </w:r>
      <w:r w:rsidR="00CC3D6D" w:rsidRPr="0059086A">
        <w:rPr>
          <w:rFonts w:ascii="Arial" w:hAnsi="Arial" w:cs="Arial"/>
          <w:sz w:val="20"/>
          <w:szCs w:val="20"/>
          <w:lang w:val="pt-PT"/>
        </w:rPr>
        <w:t>, co</w:t>
      </w:r>
      <w:r>
        <w:rPr>
          <w:rFonts w:ascii="Arial" w:hAnsi="Arial" w:cs="Arial"/>
          <w:sz w:val="20"/>
          <w:szCs w:val="20"/>
          <w:lang w:val="pt-PT"/>
        </w:rPr>
        <w:t xml:space="preserve">m </w:t>
      </w:r>
      <w:r w:rsidR="00CC3D6D" w:rsidRPr="0059086A">
        <w:rPr>
          <w:rFonts w:ascii="Arial" w:hAnsi="Arial" w:cs="Arial"/>
          <w:sz w:val="20"/>
          <w:szCs w:val="20"/>
          <w:lang w:val="pt-PT"/>
        </w:rPr>
        <w:t xml:space="preserve">grandes </w:t>
      </w:r>
      <w:r>
        <w:rPr>
          <w:rFonts w:ascii="Arial" w:hAnsi="Arial" w:cs="Arial"/>
          <w:sz w:val="20"/>
          <w:szCs w:val="20"/>
          <w:lang w:val="pt-PT"/>
        </w:rPr>
        <w:t xml:space="preserve">descobertas </w:t>
      </w:r>
      <w:r w:rsidR="00CC3D6D" w:rsidRPr="0059086A">
        <w:rPr>
          <w:rFonts w:ascii="Arial" w:hAnsi="Arial" w:cs="Arial"/>
          <w:sz w:val="20"/>
          <w:szCs w:val="20"/>
          <w:lang w:val="pt-PT"/>
        </w:rPr>
        <w:t xml:space="preserve">por </w:t>
      </w:r>
      <w:r>
        <w:rPr>
          <w:rFonts w:ascii="Arial" w:hAnsi="Arial" w:cs="Arial"/>
          <w:sz w:val="20"/>
          <w:szCs w:val="20"/>
          <w:lang w:val="pt-PT"/>
        </w:rPr>
        <w:t>ch</w:t>
      </w:r>
      <w:r w:rsidR="00CC3D6D" w:rsidRPr="0059086A">
        <w:rPr>
          <w:rFonts w:ascii="Arial" w:hAnsi="Arial" w:cs="Arial"/>
          <w:sz w:val="20"/>
          <w:szCs w:val="20"/>
          <w:lang w:val="pt-PT"/>
        </w:rPr>
        <w:t>egar</w:t>
      </w:r>
      <w:r>
        <w:rPr>
          <w:rFonts w:ascii="Arial" w:hAnsi="Arial" w:cs="Arial"/>
          <w:sz w:val="20"/>
          <w:szCs w:val="20"/>
          <w:lang w:val="pt-PT"/>
        </w:rPr>
        <w:t xml:space="preserve">, e </w:t>
      </w:r>
      <w:r w:rsidR="00CC3D6D" w:rsidRPr="0059086A">
        <w:rPr>
          <w:rFonts w:ascii="Arial" w:hAnsi="Arial" w:cs="Arial"/>
          <w:sz w:val="20"/>
          <w:szCs w:val="20"/>
          <w:lang w:val="pt-PT"/>
        </w:rPr>
        <w:t>n</w:t>
      </w:r>
      <w:r>
        <w:rPr>
          <w:rFonts w:ascii="Arial" w:hAnsi="Arial" w:cs="Arial"/>
          <w:sz w:val="20"/>
          <w:szCs w:val="20"/>
          <w:lang w:val="pt-PT"/>
        </w:rPr>
        <w:t>o</w:t>
      </w:r>
      <w:r w:rsidR="00CC3D6D" w:rsidRPr="0059086A">
        <w:rPr>
          <w:rFonts w:ascii="Arial" w:hAnsi="Arial" w:cs="Arial"/>
          <w:sz w:val="20"/>
          <w:szCs w:val="20"/>
          <w:lang w:val="pt-PT"/>
        </w:rPr>
        <w:t>vas sele</w:t>
      </w:r>
      <w:r>
        <w:rPr>
          <w:rFonts w:ascii="Arial" w:hAnsi="Arial" w:cs="Arial"/>
          <w:sz w:val="20"/>
          <w:szCs w:val="20"/>
          <w:lang w:val="pt-PT"/>
        </w:rPr>
        <w:t xml:space="preserve">ções, </w:t>
      </w:r>
      <w:r w:rsidR="00CC3D6D" w:rsidRPr="0059086A">
        <w:rPr>
          <w:rFonts w:ascii="Arial" w:hAnsi="Arial" w:cs="Arial"/>
          <w:sz w:val="20"/>
          <w:szCs w:val="20"/>
          <w:lang w:val="pt-PT"/>
        </w:rPr>
        <w:t xml:space="preserve">como Busan, </w:t>
      </w:r>
      <w:r>
        <w:rPr>
          <w:rFonts w:ascii="Arial" w:hAnsi="Arial" w:cs="Arial"/>
          <w:sz w:val="20"/>
          <w:szCs w:val="20"/>
          <w:lang w:val="pt-PT"/>
        </w:rPr>
        <w:t xml:space="preserve">na </w:t>
      </w:r>
      <w:r w:rsidR="00CC3D6D" w:rsidRPr="0059086A">
        <w:rPr>
          <w:rFonts w:ascii="Arial" w:hAnsi="Arial" w:cs="Arial"/>
          <w:sz w:val="20"/>
          <w:szCs w:val="20"/>
          <w:lang w:val="pt-PT"/>
        </w:rPr>
        <w:t>Core</w:t>
      </w:r>
      <w:r>
        <w:rPr>
          <w:rFonts w:ascii="Arial" w:hAnsi="Arial" w:cs="Arial"/>
          <w:sz w:val="20"/>
          <w:szCs w:val="20"/>
          <w:lang w:val="pt-PT"/>
        </w:rPr>
        <w:t>i</w:t>
      </w:r>
      <w:r w:rsidR="00CC3D6D" w:rsidRPr="0059086A">
        <w:rPr>
          <w:rFonts w:ascii="Arial" w:hAnsi="Arial" w:cs="Arial"/>
          <w:sz w:val="20"/>
          <w:szCs w:val="20"/>
          <w:lang w:val="pt-PT"/>
        </w:rPr>
        <w:t>a d</w:t>
      </w:r>
      <w:r>
        <w:rPr>
          <w:rFonts w:ascii="Arial" w:hAnsi="Arial" w:cs="Arial"/>
          <w:sz w:val="20"/>
          <w:szCs w:val="20"/>
          <w:lang w:val="pt-PT"/>
        </w:rPr>
        <w:t xml:space="preserve">o </w:t>
      </w:r>
      <w:r w:rsidR="00CC3D6D" w:rsidRPr="0059086A">
        <w:rPr>
          <w:rFonts w:ascii="Arial" w:hAnsi="Arial" w:cs="Arial"/>
          <w:sz w:val="20"/>
          <w:szCs w:val="20"/>
          <w:lang w:val="pt-PT"/>
        </w:rPr>
        <w:t>Su</w:t>
      </w:r>
      <w:r>
        <w:rPr>
          <w:rFonts w:ascii="Arial" w:hAnsi="Arial" w:cs="Arial"/>
          <w:sz w:val="20"/>
          <w:szCs w:val="20"/>
          <w:lang w:val="pt-PT"/>
        </w:rPr>
        <w:t>l</w:t>
      </w:r>
      <w:r w:rsidR="00CC3D6D" w:rsidRPr="0059086A">
        <w:rPr>
          <w:rFonts w:ascii="Arial" w:hAnsi="Arial" w:cs="Arial"/>
          <w:sz w:val="20"/>
          <w:szCs w:val="20"/>
          <w:lang w:val="pt-PT"/>
        </w:rPr>
        <w:t xml:space="preserve">, Brasil </w:t>
      </w:r>
      <w:r>
        <w:rPr>
          <w:rFonts w:ascii="Arial" w:hAnsi="Arial" w:cs="Arial"/>
          <w:sz w:val="20"/>
          <w:szCs w:val="20"/>
          <w:lang w:val="pt-PT"/>
        </w:rPr>
        <w:t>e</w:t>
      </w:r>
      <w:r w:rsidR="00CC3D6D" w:rsidRPr="0059086A">
        <w:rPr>
          <w:rFonts w:ascii="Arial" w:hAnsi="Arial" w:cs="Arial"/>
          <w:sz w:val="20"/>
          <w:szCs w:val="20"/>
          <w:lang w:val="pt-PT"/>
        </w:rPr>
        <w:t xml:space="preserve"> México. </w:t>
      </w:r>
      <w:r>
        <w:rPr>
          <w:rFonts w:ascii="Arial" w:hAnsi="Arial" w:cs="Arial"/>
          <w:sz w:val="20"/>
          <w:szCs w:val="20"/>
          <w:lang w:val="pt-PT"/>
        </w:rPr>
        <w:t xml:space="preserve">A </w:t>
      </w:r>
      <w:r w:rsidR="00CC3D6D" w:rsidRPr="0059086A">
        <w:rPr>
          <w:rFonts w:ascii="Arial" w:hAnsi="Arial" w:cs="Arial"/>
          <w:sz w:val="20"/>
          <w:szCs w:val="20"/>
          <w:lang w:val="pt-PT"/>
        </w:rPr>
        <w:t>prime</w:t>
      </w:r>
      <w:r>
        <w:rPr>
          <w:rFonts w:ascii="Arial" w:hAnsi="Arial" w:cs="Arial"/>
          <w:sz w:val="20"/>
          <w:szCs w:val="20"/>
          <w:lang w:val="pt-PT"/>
        </w:rPr>
        <w:t>i</w:t>
      </w:r>
      <w:r w:rsidR="00CC3D6D" w:rsidRPr="0059086A">
        <w:rPr>
          <w:rFonts w:ascii="Arial" w:hAnsi="Arial" w:cs="Arial"/>
          <w:sz w:val="20"/>
          <w:szCs w:val="20"/>
          <w:lang w:val="pt-PT"/>
        </w:rPr>
        <w:t>ra sele</w:t>
      </w:r>
      <w:r>
        <w:rPr>
          <w:rFonts w:ascii="Arial" w:hAnsi="Arial" w:cs="Arial"/>
          <w:sz w:val="20"/>
          <w:szCs w:val="20"/>
          <w:lang w:val="pt-PT"/>
        </w:rPr>
        <w:t xml:space="preserve">ção do </w:t>
      </w:r>
      <w:r w:rsidR="00CC3D6D" w:rsidRPr="0059086A">
        <w:rPr>
          <w:rFonts w:ascii="Arial" w:hAnsi="Arial" w:cs="Arial"/>
          <w:sz w:val="20"/>
          <w:szCs w:val="20"/>
          <w:lang w:val="pt-PT"/>
        </w:rPr>
        <w:t>a</w:t>
      </w:r>
      <w:r>
        <w:rPr>
          <w:rFonts w:ascii="Arial" w:hAnsi="Arial" w:cs="Arial"/>
          <w:sz w:val="20"/>
          <w:szCs w:val="20"/>
          <w:lang w:val="pt-PT"/>
        </w:rPr>
        <w:t>n</w:t>
      </w:r>
      <w:r w:rsidR="00CC3D6D" w:rsidRPr="0059086A">
        <w:rPr>
          <w:rFonts w:ascii="Arial" w:hAnsi="Arial" w:cs="Arial"/>
          <w:sz w:val="20"/>
          <w:szCs w:val="20"/>
          <w:lang w:val="pt-PT"/>
        </w:rPr>
        <w:t>o, Gr</w:t>
      </w:r>
      <w:r>
        <w:rPr>
          <w:rFonts w:ascii="Arial" w:hAnsi="Arial" w:cs="Arial"/>
          <w:sz w:val="20"/>
          <w:szCs w:val="20"/>
          <w:lang w:val="pt-PT"/>
        </w:rPr>
        <w:t>ã-</w:t>
      </w:r>
      <w:r w:rsidR="00CC3D6D" w:rsidRPr="0059086A">
        <w:rPr>
          <w:rFonts w:ascii="Arial" w:hAnsi="Arial" w:cs="Arial"/>
          <w:sz w:val="20"/>
          <w:szCs w:val="20"/>
          <w:lang w:val="pt-PT"/>
        </w:rPr>
        <w:t>Breta</w:t>
      </w:r>
      <w:r>
        <w:rPr>
          <w:rFonts w:ascii="Arial" w:hAnsi="Arial" w:cs="Arial"/>
          <w:sz w:val="20"/>
          <w:szCs w:val="20"/>
          <w:lang w:val="pt-PT"/>
        </w:rPr>
        <w:t>nh</w:t>
      </w:r>
      <w:r w:rsidR="00CC3D6D" w:rsidRPr="0059086A">
        <w:rPr>
          <w:rFonts w:ascii="Arial" w:hAnsi="Arial" w:cs="Arial"/>
          <w:sz w:val="20"/>
          <w:szCs w:val="20"/>
          <w:lang w:val="pt-PT"/>
        </w:rPr>
        <w:t xml:space="preserve">a e Irlanda, </w:t>
      </w:r>
      <w:r>
        <w:rPr>
          <w:rFonts w:ascii="Arial" w:hAnsi="Arial" w:cs="Arial"/>
          <w:sz w:val="20"/>
          <w:szCs w:val="20"/>
          <w:lang w:val="pt-PT"/>
        </w:rPr>
        <w:t xml:space="preserve">será revelada a </w:t>
      </w:r>
      <w:r w:rsidR="00CC3D6D" w:rsidRPr="0059086A">
        <w:rPr>
          <w:rFonts w:ascii="Arial" w:hAnsi="Arial" w:cs="Arial"/>
          <w:sz w:val="20"/>
          <w:szCs w:val="20"/>
          <w:lang w:val="pt-PT"/>
        </w:rPr>
        <w:t>5 de fe</w:t>
      </w:r>
      <w:r>
        <w:rPr>
          <w:rFonts w:ascii="Arial" w:hAnsi="Arial" w:cs="Arial"/>
          <w:sz w:val="20"/>
          <w:szCs w:val="20"/>
          <w:lang w:val="pt-PT"/>
        </w:rPr>
        <w:t>vereiro</w:t>
      </w:r>
      <w:r w:rsidR="00CC3D6D" w:rsidRPr="0059086A">
        <w:rPr>
          <w:rFonts w:ascii="Arial" w:hAnsi="Arial" w:cs="Arial"/>
          <w:sz w:val="20"/>
          <w:szCs w:val="20"/>
          <w:lang w:val="pt-PT"/>
        </w:rPr>
        <w:t>. P</w:t>
      </w:r>
      <w:r>
        <w:rPr>
          <w:rFonts w:ascii="Arial" w:hAnsi="Arial" w:cs="Arial"/>
          <w:sz w:val="20"/>
          <w:szCs w:val="20"/>
          <w:lang w:val="pt-PT"/>
        </w:rPr>
        <w:t xml:space="preserve">ela </w:t>
      </w:r>
      <w:r w:rsidR="00CC3D6D" w:rsidRPr="0059086A">
        <w:rPr>
          <w:rFonts w:ascii="Arial" w:hAnsi="Arial" w:cs="Arial"/>
          <w:sz w:val="20"/>
          <w:szCs w:val="20"/>
          <w:lang w:val="pt-PT"/>
        </w:rPr>
        <w:t>prime</w:t>
      </w:r>
      <w:r>
        <w:rPr>
          <w:rFonts w:ascii="Arial" w:hAnsi="Arial" w:cs="Arial"/>
          <w:sz w:val="20"/>
          <w:szCs w:val="20"/>
          <w:lang w:val="pt-PT"/>
        </w:rPr>
        <w:t>i</w:t>
      </w:r>
      <w:r w:rsidR="00CC3D6D" w:rsidRPr="0059086A">
        <w:rPr>
          <w:rFonts w:ascii="Arial" w:hAnsi="Arial" w:cs="Arial"/>
          <w:sz w:val="20"/>
          <w:szCs w:val="20"/>
          <w:lang w:val="pt-PT"/>
        </w:rPr>
        <w:t>ra vez, a cer</w:t>
      </w:r>
      <w:r>
        <w:rPr>
          <w:rFonts w:ascii="Arial" w:hAnsi="Arial" w:cs="Arial"/>
          <w:sz w:val="20"/>
          <w:szCs w:val="20"/>
          <w:lang w:val="pt-PT"/>
        </w:rPr>
        <w:t>i</w:t>
      </w:r>
      <w:r w:rsidR="00CC3D6D" w:rsidRPr="0059086A">
        <w:rPr>
          <w:rFonts w:ascii="Arial" w:hAnsi="Arial" w:cs="Arial"/>
          <w:sz w:val="20"/>
          <w:szCs w:val="20"/>
          <w:lang w:val="pt-PT"/>
        </w:rPr>
        <w:t>m</w:t>
      </w:r>
      <w:r>
        <w:rPr>
          <w:rFonts w:ascii="Arial" w:hAnsi="Arial" w:cs="Arial"/>
          <w:sz w:val="20"/>
          <w:szCs w:val="20"/>
          <w:lang w:val="pt-PT"/>
        </w:rPr>
        <w:t>ó</w:t>
      </w:r>
      <w:r w:rsidR="00CC3D6D" w:rsidRPr="0059086A">
        <w:rPr>
          <w:rFonts w:ascii="Arial" w:hAnsi="Arial" w:cs="Arial"/>
          <w:sz w:val="20"/>
          <w:szCs w:val="20"/>
          <w:lang w:val="pt-PT"/>
        </w:rPr>
        <w:t>nia</w:t>
      </w:r>
      <w:r>
        <w:rPr>
          <w:rFonts w:ascii="Arial" w:hAnsi="Arial" w:cs="Arial"/>
          <w:sz w:val="20"/>
          <w:szCs w:val="20"/>
          <w:lang w:val="pt-PT"/>
        </w:rPr>
        <w:t xml:space="preserve"> </w:t>
      </w:r>
      <w:r w:rsidR="00CC3D6D" w:rsidRPr="0059086A">
        <w:rPr>
          <w:rFonts w:ascii="Arial" w:hAnsi="Arial" w:cs="Arial"/>
          <w:sz w:val="20"/>
          <w:szCs w:val="20"/>
          <w:lang w:val="pt-PT"/>
        </w:rPr>
        <w:t>terá lugar f</w:t>
      </w:r>
      <w:r>
        <w:rPr>
          <w:rFonts w:ascii="Arial" w:hAnsi="Arial" w:cs="Arial"/>
          <w:sz w:val="20"/>
          <w:szCs w:val="20"/>
          <w:lang w:val="pt-PT"/>
        </w:rPr>
        <w:t>o</w:t>
      </w:r>
      <w:r w:rsidR="00CC3D6D" w:rsidRPr="0059086A">
        <w:rPr>
          <w:rFonts w:ascii="Arial" w:hAnsi="Arial" w:cs="Arial"/>
          <w:sz w:val="20"/>
          <w:szCs w:val="20"/>
          <w:lang w:val="pt-PT"/>
        </w:rPr>
        <w:t xml:space="preserve">ra de Londres, </w:t>
      </w:r>
      <w:r>
        <w:rPr>
          <w:rFonts w:ascii="Arial" w:hAnsi="Arial" w:cs="Arial"/>
          <w:sz w:val="20"/>
          <w:szCs w:val="20"/>
          <w:lang w:val="pt-PT"/>
        </w:rPr>
        <w:t xml:space="preserve">em </w:t>
      </w:r>
      <w:r w:rsidR="00CC3D6D" w:rsidRPr="0059086A">
        <w:rPr>
          <w:rFonts w:ascii="Arial" w:hAnsi="Arial" w:cs="Arial"/>
          <w:sz w:val="20"/>
          <w:szCs w:val="20"/>
          <w:lang w:val="pt-PT"/>
        </w:rPr>
        <w:t xml:space="preserve">Manchester. </w:t>
      </w:r>
      <w:r>
        <w:rPr>
          <w:rFonts w:ascii="Arial" w:hAnsi="Arial" w:cs="Arial"/>
          <w:sz w:val="20"/>
          <w:szCs w:val="20"/>
          <w:lang w:val="pt-PT"/>
        </w:rPr>
        <w:t xml:space="preserve">No </w:t>
      </w:r>
      <w:r w:rsidR="00CC3D6D" w:rsidRPr="0059086A">
        <w:rPr>
          <w:rFonts w:ascii="Arial" w:hAnsi="Arial" w:cs="Arial"/>
          <w:sz w:val="20"/>
          <w:szCs w:val="20"/>
          <w:lang w:val="pt-PT"/>
        </w:rPr>
        <w:t xml:space="preserve">segundo lugar estará </w:t>
      </w:r>
      <w:r>
        <w:rPr>
          <w:rFonts w:ascii="Arial" w:hAnsi="Arial" w:cs="Arial"/>
          <w:sz w:val="20"/>
          <w:szCs w:val="20"/>
          <w:lang w:val="pt-PT"/>
        </w:rPr>
        <w:t xml:space="preserve">a </w:t>
      </w:r>
      <w:r w:rsidR="00CC3D6D" w:rsidRPr="0059086A">
        <w:rPr>
          <w:rFonts w:ascii="Arial" w:hAnsi="Arial" w:cs="Arial"/>
          <w:sz w:val="20"/>
          <w:szCs w:val="20"/>
          <w:lang w:val="pt-PT"/>
        </w:rPr>
        <w:t xml:space="preserve">Bélgica, </w:t>
      </w:r>
      <w:r>
        <w:rPr>
          <w:rFonts w:ascii="Arial" w:hAnsi="Arial" w:cs="Arial"/>
          <w:sz w:val="20"/>
          <w:szCs w:val="20"/>
          <w:lang w:val="pt-PT"/>
        </w:rPr>
        <w:t xml:space="preserve">a </w:t>
      </w:r>
      <w:r w:rsidR="00CC3D6D" w:rsidRPr="0059086A">
        <w:rPr>
          <w:rFonts w:ascii="Arial" w:hAnsi="Arial" w:cs="Arial"/>
          <w:sz w:val="20"/>
          <w:szCs w:val="20"/>
          <w:lang w:val="pt-PT"/>
        </w:rPr>
        <w:t>26 de fe</w:t>
      </w:r>
      <w:r>
        <w:rPr>
          <w:rFonts w:ascii="Arial" w:hAnsi="Arial" w:cs="Arial"/>
          <w:sz w:val="20"/>
          <w:szCs w:val="20"/>
          <w:lang w:val="pt-PT"/>
        </w:rPr>
        <w:t>vereiro</w:t>
      </w:r>
      <w:r w:rsidR="00CC3D6D" w:rsidRPr="0059086A">
        <w:rPr>
          <w:rFonts w:ascii="Arial" w:hAnsi="Arial" w:cs="Arial"/>
          <w:sz w:val="20"/>
          <w:szCs w:val="20"/>
          <w:lang w:val="pt-PT"/>
        </w:rPr>
        <w:t xml:space="preserve">, </w:t>
      </w:r>
      <w:r>
        <w:rPr>
          <w:rFonts w:ascii="Arial" w:hAnsi="Arial" w:cs="Arial"/>
          <w:sz w:val="20"/>
          <w:szCs w:val="20"/>
          <w:lang w:val="pt-PT"/>
        </w:rPr>
        <w:t xml:space="preserve">E, seguidamente, </w:t>
      </w:r>
      <w:r w:rsidR="00CC3D6D" w:rsidRPr="0059086A">
        <w:rPr>
          <w:rFonts w:ascii="Arial" w:hAnsi="Arial" w:cs="Arial"/>
          <w:sz w:val="20"/>
          <w:szCs w:val="20"/>
          <w:lang w:val="pt-PT"/>
        </w:rPr>
        <w:t xml:space="preserve">Portugal, </w:t>
      </w:r>
      <w:r>
        <w:rPr>
          <w:rFonts w:ascii="Arial" w:hAnsi="Arial" w:cs="Arial"/>
          <w:sz w:val="20"/>
          <w:szCs w:val="20"/>
          <w:lang w:val="pt-PT"/>
        </w:rPr>
        <w:t xml:space="preserve">a </w:t>
      </w:r>
      <w:r w:rsidR="00CC3D6D" w:rsidRPr="0059086A">
        <w:rPr>
          <w:rFonts w:ascii="Arial" w:hAnsi="Arial" w:cs="Arial"/>
          <w:sz w:val="20"/>
          <w:szCs w:val="20"/>
          <w:lang w:val="pt-PT"/>
        </w:rPr>
        <w:t>27, que</w:t>
      </w:r>
      <w:r>
        <w:rPr>
          <w:rFonts w:ascii="Arial" w:hAnsi="Arial" w:cs="Arial"/>
          <w:sz w:val="20"/>
          <w:szCs w:val="20"/>
          <w:lang w:val="pt-PT"/>
        </w:rPr>
        <w:t xml:space="preserve">, pela </w:t>
      </w:r>
      <w:r w:rsidR="00CC3D6D" w:rsidRPr="0059086A">
        <w:rPr>
          <w:rFonts w:ascii="Arial" w:hAnsi="Arial" w:cs="Arial"/>
          <w:sz w:val="20"/>
          <w:szCs w:val="20"/>
          <w:lang w:val="pt-PT"/>
        </w:rPr>
        <w:t>prime</w:t>
      </w:r>
      <w:r>
        <w:rPr>
          <w:rFonts w:ascii="Arial" w:hAnsi="Arial" w:cs="Arial"/>
          <w:sz w:val="20"/>
          <w:szCs w:val="20"/>
          <w:lang w:val="pt-PT"/>
        </w:rPr>
        <w:t>i</w:t>
      </w:r>
      <w:r w:rsidR="00CC3D6D" w:rsidRPr="0059086A">
        <w:rPr>
          <w:rFonts w:ascii="Arial" w:hAnsi="Arial" w:cs="Arial"/>
          <w:sz w:val="20"/>
          <w:szCs w:val="20"/>
          <w:lang w:val="pt-PT"/>
        </w:rPr>
        <w:t>ra vez</w:t>
      </w:r>
      <w:r>
        <w:rPr>
          <w:rFonts w:ascii="Arial" w:hAnsi="Arial" w:cs="Arial"/>
          <w:sz w:val="20"/>
          <w:szCs w:val="20"/>
          <w:lang w:val="pt-PT"/>
        </w:rPr>
        <w:t xml:space="preserve">, </w:t>
      </w:r>
      <w:r w:rsidR="00CC3D6D" w:rsidRPr="0059086A">
        <w:rPr>
          <w:rFonts w:ascii="Arial" w:hAnsi="Arial" w:cs="Arial"/>
          <w:sz w:val="20"/>
          <w:szCs w:val="20"/>
          <w:lang w:val="pt-PT"/>
        </w:rPr>
        <w:t>se distinguirá de Espa</w:t>
      </w:r>
      <w:r>
        <w:rPr>
          <w:rFonts w:ascii="Arial" w:hAnsi="Arial" w:cs="Arial"/>
          <w:sz w:val="20"/>
          <w:szCs w:val="20"/>
          <w:lang w:val="pt-PT"/>
        </w:rPr>
        <w:t>nh</w:t>
      </w:r>
      <w:r w:rsidR="00CC3D6D" w:rsidRPr="0059086A">
        <w:rPr>
          <w:rFonts w:ascii="Arial" w:hAnsi="Arial" w:cs="Arial"/>
          <w:sz w:val="20"/>
          <w:szCs w:val="20"/>
          <w:lang w:val="pt-PT"/>
        </w:rPr>
        <w:t>a</w:t>
      </w:r>
      <w:r>
        <w:rPr>
          <w:rFonts w:ascii="Arial" w:hAnsi="Arial" w:cs="Arial"/>
          <w:sz w:val="20"/>
          <w:szCs w:val="20"/>
          <w:lang w:val="pt-PT"/>
        </w:rPr>
        <w:t xml:space="preserve">, </w:t>
      </w:r>
      <w:r w:rsidR="00CC3D6D" w:rsidRPr="0059086A">
        <w:rPr>
          <w:rFonts w:ascii="Arial" w:hAnsi="Arial" w:cs="Arial"/>
          <w:sz w:val="20"/>
          <w:szCs w:val="20"/>
          <w:lang w:val="pt-PT"/>
        </w:rPr>
        <w:t>co</w:t>
      </w:r>
      <w:r>
        <w:rPr>
          <w:rFonts w:ascii="Arial" w:hAnsi="Arial" w:cs="Arial"/>
          <w:sz w:val="20"/>
          <w:szCs w:val="20"/>
          <w:lang w:val="pt-PT"/>
        </w:rPr>
        <w:t xml:space="preserve">m a sua própria </w:t>
      </w:r>
      <w:r w:rsidR="00CC3D6D" w:rsidRPr="0059086A">
        <w:rPr>
          <w:rFonts w:ascii="Arial" w:hAnsi="Arial" w:cs="Arial"/>
          <w:sz w:val="20"/>
          <w:szCs w:val="20"/>
          <w:lang w:val="pt-PT"/>
        </w:rPr>
        <w:t>sele</w:t>
      </w:r>
      <w:r>
        <w:rPr>
          <w:rFonts w:ascii="Arial" w:hAnsi="Arial" w:cs="Arial"/>
          <w:sz w:val="20"/>
          <w:szCs w:val="20"/>
          <w:lang w:val="pt-PT"/>
        </w:rPr>
        <w:t>ção</w:t>
      </w:r>
      <w:r w:rsidR="00CC3D6D" w:rsidRPr="0059086A">
        <w:rPr>
          <w:rFonts w:ascii="Arial" w:hAnsi="Arial" w:cs="Arial"/>
          <w:sz w:val="20"/>
          <w:szCs w:val="20"/>
          <w:lang w:val="pt-PT"/>
        </w:rPr>
        <w:t xml:space="preserve">. </w:t>
      </w:r>
      <w:r>
        <w:rPr>
          <w:rFonts w:ascii="Arial" w:hAnsi="Arial" w:cs="Arial"/>
          <w:sz w:val="20"/>
          <w:szCs w:val="20"/>
          <w:lang w:val="pt-PT"/>
        </w:rPr>
        <w:t xml:space="preserve">E não pode perder-se a </w:t>
      </w:r>
      <w:r w:rsidR="00CC3D6D" w:rsidRPr="0059086A">
        <w:rPr>
          <w:rFonts w:ascii="Arial" w:hAnsi="Arial" w:cs="Arial"/>
          <w:sz w:val="20"/>
          <w:szCs w:val="20"/>
          <w:lang w:val="pt-PT"/>
        </w:rPr>
        <w:t>sele</w:t>
      </w:r>
      <w:r>
        <w:rPr>
          <w:rFonts w:ascii="Arial" w:hAnsi="Arial" w:cs="Arial"/>
          <w:sz w:val="20"/>
          <w:szCs w:val="20"/>
          <w:lang w:val="pt-PT"/>
        </w:rPr>
        <w:t xml:space="preserve">ção do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MICHELIN Fran</w:t>
      </w:r>
      <w:r>
        <w:rPr>
          <w:rFonts w:ascii="Arial" w:hAnsi="Arial" w:cs="Arial"/>
          <w:sz w:val="20"/>
          <w:szCs w:val="20"/>
          <w:lang w:val="pt-PT"/>
        </w:rPr>
        <w:t>ç</w:t>
      </w:r>
      <w:r w:rsidR="00CC3D6D" w:rsidRPr="0059086A">
        <w:rPr>
          <w:rFonts w:ascii="Arial" w:hAnsi="Arial" w:cs="Arial"/>
          <w:sz w:val="20"/>
          <w:szCs w:val="20"/>
          <w:lang w:val="pt-PT"/>
        </w:rPr>
        <w:t>a, que</w:t>
      </w:r>
      <w:r>
        <w:rPr>
          <w:rFonts w:ascii="Arial" w:hAnsi="Arial" w:cs="Arial"/>
          <w:sz w:val="20"/>
          <w:szCs w:val="20"/>
          <w:lang w:val="pt-PT"/>
        </w:rPr>
        <w:t xml:space="preserve">, </w:t>
      </w:r>
      <w:r w:rsidR="00CC3D6D" w:rsidRPr="0059086A">
        <w:rPr>
          <w:rFonts w:ascii="Arial" w:hAnsi="Arial" w:cs="Arial"/>
          <w:sz w:val="20"/>
          <w:szCs w:val="20"/>
          <w:lang w:val="pt-PT"/>
        </w:rPr>
        <w:t xml:space="preserve">este </w:t>
      </w:r>
      <w:r>
        <w:rPr>
          <w:rFonts w:ascii="Arial" w:hAnsi="Arial" w:cs="Arial"/>
          <w:sz w:val="20"/>
          <w:szCs w:val="20"/>
          <w:lang w:val="pt-PT"/>
        </w:rPr>
        <w:t xml:space="preserve">ano, será dada </w:t>
      </w:r>
      <w:r w:rsidR="00CC3D6D" w:rsidRPr="0059086A">
        <w:rPr>
          <w:rFonts w:ascii="Arial" w:hAnsi="Arial" w:cs="Arial"/>
          <w:sz w:val="20"/>
          <w:szCs w:val="20"/>
          <w:lang w:val="pt-PT"/>
        </w:rPr>
        <w:t>a con</w:t>
      </w:r>
      <w:r>
        <w:rPr>
          <w:rFonts w:ascii="Arial" w:hAnsi="Arial" w:cs="Arial"/>
          <w:sz w:val="20"/>
          <w:szCs w:val="20"/>
          <w:lang w:val="pt-PT"/>
        </w:rPr>
        <w:t>he</w:t>
      </w:r>
      <w:r w:rsidR="00CC3D6D" w:rsidRPr="0059086A">
        <w:rPr>
          <w:rFonts w:ascii="Arial" w:hAnsi="Arial" w:cs="Arial"/>
          <w:sz w:val="20"/>
          <w:szCs w:val="20"/>
          <w:lang w:val="pt-PT"/>
        </w:rPr>
        <w:t xml:space="preserve">cer </w:t>
      </w:r>
      <w:r>
        <w:rPr>
          <w:rFonts w:ascii="Arial" w:hAnsi="Arial" w:cs="Arial"/>
          <w:sz w:val="20"/>
          <w:szCs w:val="20"/>
          <w:lang w:val="pt-PT"/>
        </w:rPr>
        <w:t>a partir d</w:t>
      </w:r>
      <w:r w:rsidR="00CC3D6D" w:rsidRPr="0059086A">
        <w:rPr>
          <w:rFonts w:ascii="Arial" w:hAnsi="Arial" w:cs="Arial"/>
          <w:sz w:val="20"/>
          <w:szCs w:val="20"/>
          <w:lang w:val="pt-PT"/>
        </w:rPr>
        <w:t>a cidad</w:t>
      </w:r>
      <w:r>
        <w:rPr>
          <w:rFonts w:ascii="Arial" w:hAnsi="Arial" w:cs="Arial"/>
          <w:sz w:val="20"/>
          <w:szCs w:val="20"/>
          <w:lang w:val="pt-PT"/>
        </w:rPr>
        <w:t>e</w:t>
      </w:r>
      <w:r w:rsidR="00CC3D6D" w:rsidRPr="0059086A">
        <w:rPr>
          <w:rFonts w:ascii="Arial" w:hAnsi="Arial" w:cs="Arial"/>
          <w:sz w:val="20"/>
          <w:szCs w:val="20"/>
          <w:lang w:val="pt-PT"/>
        </w:rPr>
        <w:t xml:space="preserve"> de Tours. Este emocionante acontecimento da </w:t>
      </w:r>
      <w:r>
        <w:rPr>
          <w:rFonts w:ascii="Arial" w:hAnsi="Arial" w:cs="Arial"/>
          <w:sz w:val="20"/>
          <w:szCs w:val="20"/>
          <w:lang w:val="pt-PT"/>
        </w:rPr>
        <w:t xml:space="preserve">gastronomia </w:t>
      </w:r>
      <w:r w:rsidR="00CC3D6D" w:rsidRPr="0059086A">
        <w:rPr>
          <w:rFonts w:ascii="Arial" w:hAnsi="Arial" w:cs="Arial"/>
          <w:sz w:val="20"/>
          <w:szCs w:val="20"/>
          <w:lang w:val="pt-PT"/>
        </w:rPr>
        <w:t xml:space="preserve">francesa terá lugar </w:t>
      </w:r>
      <w:r>
        <w:rPr>
          <w:rFonts w:ascii="Arial" w:hAnsi="Arial" w:cs="Arial"/>
          <w:sz w:val="20"/>
          <w:szCs w:val="20"/>
          <w:lang w:val="pt-PT"/>
        </w:rPr>
        <w:t xml:space="preserve">a </w:t>
      </w:r>
      <w:r w:rsidR="00CC3D6D" w:rsidRPr="0059086A">
        <w:rPr>
          <w:rFonts w:ascii="Arial" w:hAnsi="Arial" w:cs="Arial"/>
          <w:sz w:val="20"/>
          <w:szCs w:val="20"/>
          <w:lang w:val="pt-PT"/>
        </w:rPr>
        <w:t>18 de mar</w:t>
      </w:r>
      <w:r>
        <w:rPr>
          <w:rFonts w:ascii="Arial" w:hAnsi="Arial" w:cs="Arial"/>
          <w:sz w:val="20"/>
          <w:szCs w:val="20"/>
          <w:lang w:val="pt-PT"/>
        </w:rPr>
        <w:t>ç</w:t>
      </w:r>
      <w:r w:rsidR="00CC3D6D" w:rsidRPr="0059086A">
        <w:rPr>
          <w:rFonts w:ascii="Arial" w:hAnsi="Arial" w:cs="Arial"/>
          <w:sz w:val="20"/>
          <w:szCs w:val="20"/>
          <w:lang w:val="pt-PT"/>
        </w:rPr>
        <w:t>o.</w:t>
      </w:r>
    </w:p>
    <w:p w14:paraId="28490C07" w14:textId="77777777" w:rsidR="00CC3D6D" w:rsidRPr="0059086A" w:rsidRDefault="00CC3D6D" w:rsidP="00CC3D6D">
      <w:pPr>
        <w:spacing w:line="276" w:lineRule="auto"/>
        <w:ind w:right="1394"/>
        <w:jc w:val="both"/>
        <w:rPr>
          <w:rFonts w:ascii="Arial" w:hAnsi="Arial" w:cs="Arial"/>
          <w:sz w:val="20"/>
          <w:szCs w:val="20"/>
          <w:lang w:val="pt-PT"/>
        </w:rPr>
      </w:pPr>
    </w:p>
    <w:p w14:paraId="155F429C" w14:textId="41A633A6" w:rsidR="00CC3D6D" w:rsidRPr="0059086A" w:rsidRDefault="00CC3D6D" w:rsidP="00CC3D6D">
      <w:pPr>
        <w:spacing w:line="276" w:lineRule="auto"/>
        <w:ind w:right="1394"/>
        <w:jc w:val="both"/>
        <w:rPr>
          <w:rFonts w:ascii="Arial" w:hAnsi="Arial" w:cs="Arial"/>
          <w:b/>
          <w:bCs/>
          <w:sz w:val="20"/>
          <w:szCs w:val="20"/>
          <w:lang w:val="pt-PT"/>
        </w:rPr>
      </w:pPr>
      <w:r w:rsidRPr="0059086A">
        <w:rPr>
          <w:rFonts w:ascii="Arial" w:hAnsi="Arial" w:cs="Arial"/>
          <w:b/>
          <w:bCs/>
          <w:sz w:val="20"/>
          <w:szCs w:val="20"/>
          <w:lang w:val="pt-PT"/>
        </w:rPr>
        <w:t>Aumento exponencial d</w:t>
      </w:r>
      <w:r w:rsidR="002D70A7">
        <w:rPr>
          <w:rFonts w:ascii="Arial" w:hAnsi="Arial" w:cs="Arial"/>
          <w:b/>
          <w:bCs/>
          <w:sz w:val="20"/>
          <w:szCs w:val="20"/>
          <w:lang w:val="pt-PT"/>
        </w:rPr>
        <w:t xml:space="preserve">o </w:t>
      </w:r>
      <w:r w:rsidRPr="0059086A">
        <w:rPr>
          <w:rFonts w:ascii="Arial" w:hAnsi="Arial" w:cs="Arial"/>
          <w:b/>
          <w:bCs/>
          <w:sz w:val="20"/>
          <w:szCs w:val="20"/>
          <w:lang w:val="pt-PT"/>
        </w:rPr>
        <w:t>tráf</w:t>
      </w:r>
      <w:r w:rsidR="002D70A7">
        <w:rPr>
          <w:rFonts w:ascii="Arial" w:hAnsi="Arial" w:cs="Arial"/>
          <w:b/>
          <w:bCs/>
          <w:sz w:val="20"/>
          <w:szCs w:val="20"/>
          <w:lang w:val="pt-PT"/>
        </w:rPr>
        <w:t>eg</w:t>
      </w:r>
      <w:r w:rsidRPr="0059086A">
        <w:rPr>
          <w:rFonts w:ascii="Arial" w:hAnsi="Arial" w:cs="Arial"/>
          <w:b/>
          <w:bCs/>
          <w:sz w:val="20"/>
          <w:szCs w:val="20"/>
          <w:lang w:val="pt-PT"/>
        </w:rPr>
        <w:t>o nas plataformas digita</w:t>
      </w:r>
      <w:r w:rsidR="002D70A7">
        <w:rPr>
          <w:rFonts w:ascii="Arial" w:hAnsi="Arial" w:cs="Arial"/>
          <w:b/>
          <w:bCs/>
          <w:sz w:val="20"/>
          <w:szCs w:val="20"/>
          <w:lang w:val="pt-PT"/>
        </w:rPr>
        <w:t xml:space="preserve">is do </w:t>
      </w:r>
      <w:r w:rsidRPr="0059086A">
        <w:rPr>
          <w:rFonts w:ascii="Arial" w:hAnsi="Arial" w:cs="Arial"/>
          <w:b/>
          <w:bCs/>
          <w:sz w:val="20"/>
          <w:szCs w:val="20"/>
          <w:lang w:val="pt-PT"/>
        </w:rPr>
        <w:t>Gu</w:t>
      </w:r>
      <w:r w:rsidR="002D70A7">
        <w:rPr>
          <w:rFonts w:ascii="Arial" w:hAnsi="Arial" w:cs="Arial"/>
          <w:b/>
          <w:bCs/>
          <w:sz w:val="20"/>
          <w:szCs w:val="20"/>
          <w:lang w:val="pt-PT"/>
        </w:rPr>
        <w:t>i</w:t>
      </w:r>
      <w:r w:rsidRPr="0059086A">
        <w:rPr>
          <w:rFonts w:ascii="Arial" w:hAnsi="Arial" w:cs="Arial"/>
          <w:b/>
          <w:bCs/>
          <w:sz w:val="20"/>
          <w:szCs w:val="20"/>
          <w:lang w:val="pt-PT"/>
        </w:rPr>
        <w:t>a MICHELIN</w:t>
      </w:r>
    </w:p>
    <w:p w14:paraId="028B1AE4" w14:textId="77777777" w:rsidR="00CC3D6D" w:rsidRPr="0059086A" w:rsidRDefault="00CC3D6D" w:rsidP="00CC3D6D">
      <w:pPr>
        <w:spacing w:line="276" w:lineRule="auto"/>
        <w:ind w:right="1394"/>
        <w:jc w:val="both"/>
        <w:rPr>
          <w:rFonts w:ascii="Arial" w:hAnsi="Arial" w:cs="Arial"/>
          <w:b/>
          <w:bCs/>
          <w:sz w:val="20"/>
          <w:szCs w:val="20"/>
          <w:lang w:val="pt-PT"/>
        </w:rPr>
      </w:pPr>
    </w:p>
    <w:p w14:paraId="2D93437E" w14:textId="23B3A0C4" w:rsidR="00CC3D6D" w:rsidRPr="0059086A" w:rsidRDefault="002D70A7" w:rsidP="00CC3D6D">
      <w:pPr>
        <w:spacing w:line="276" w:lineRule="auto"/>
        <w:ind w:right="1394"/>
        <w:jc w:val="both"/>
        <w:rPr>
          <w:rFonts w:ascii="Arial" w:hAnsi="Arial" w:cs="Arial"/>
          <w:sz w:val="20"/>
          <w:szCs w:val="20"/>
          <w:lang w:val="pt-PT"/>
        </w:rPr>
      </w:pPr>
      <w:r>
        <w:rPr>
          <w:rFonts w:ascii="Arial" w:hAnsi="Arial" w:cs="Arial"/>
          <w:sz w:val="20"/>
          <w:szCs w:val="20"/>
          <w:lang w:val="pt-PT"/>
        </w:rPr>
        <w:t>A</w:t>
      </w:r>
      <w:r w:rsidR="00CC3D6D" w:rsidRPr="0059086A">
        <w:rPr>
          <w:rFonts w:ascii="Arial" w:hAnsi="Arial" w:cs="Arial"/>
          <w:sz w:val="20"/>
          <w:szCs w:val="20"/>
          <w:lang w:val="pt-PT"/>
        </w:rPr>
        <w:t>s plataformas digita</w:t>
      </w:r>
      <w:r>
        <w:rPr>
          <w:rFonts w:ascii="Arial" w:hAnsi="Arial" w:cs="Arial"/>
          <w:sz w:val="20"/>
          <w:szCs w:val="20"/>
          <w:lang w:val="pt-PT"/>
        </w:rPr>
        <w:t>i</w:t>
      </w:r>
      <w:r w:rsidR="00CC3D6D" w:rsidRPr="0059086A">
        <w:rPr>
          <w:rFonts w:ascii="Arial" w:hAnsi="Arial" w:cs="Arial"/>
          <w:sz w:val="20"/>
          <w:szCs w:val="20"/>
          <w:lang w:val="pt-PT"/>
        </w:rPr>
        <w:t>s d</w:t>
      </w:r>
      <w:r>
        <w:rPr>
          <w:rFonts w:ascii="Arial" w:hAnsi="Arial" w:cs="Arial"/>
          <w:sz w:val="20"/>
          <w:szCs w:val="20"/>
          <w:lang w:val="pt-PT"/>
        </w:rPr>
        <w:t xml:space="preserve">o </w:t>
      </w:r>
      <w:r w:rsidR="00CC3D6D" w:rsidRPr="0059086A">
        <w:rPr>
          <w:rFonts w:ascii="Arial" w:hAnsi="Arial" w:cs="Arial"/>
          <w:sz w:val="20"/>
          <w:szCs w:val="20"/>
          <w:lang w:val="pt-PT"/>
        </w:rPr>
        <w:t>Gu</w:t>
      </w:r>
      <w:r>
        <w:rPr>
          <w:rFonts w:ascii="Arial" w:hAnsi="Arial" w:cs="Arial"/>
          <w:sz w:val="20"/>
          <w:szCs w:val="20"/>
          <w:lang w:val="pt-PT"/>
        </w:rPr>
        <w:t>i</w:t>
      </w:r>
      <w:r w:rsidR="00CC3D6D" w:rsidRPr="0059086A">
        <w:rPr>
          <w:rFonts w:ascii="Arial" w:hAnsi="Arial" w:cs="Arial"/>
          <w:sz w:val="20"/>
          <w:szCs w:val="20"/>
          <w:lang w:val="pt-PT"/>
        </w:rPr>
        <w:t>a MICHELIN c</w:t>
      </w:r>
      <w:r>
        <w:rPr>
          <w:rFonts w:ascii="Arial" w:hAnsi="Arial" w:cs="Arial"/>
          <w:sz w:val="20"/>
          <w:szCs w:val="20"/>
          <w:lang w:val="pt-PT"/>
        </w:rPr>
        <w:t>o</w:t>
      </w:r>
      <w:r w:rsidR="00CC3D6D" w:rsidRPr="0059086A">
        <w:rPr>
          <w:rFonts w:ascii="Arial" w:hAnsi="Arial" w:cs="Arial"/>
          <w:sz w:val="20"/>
          <w:szCs w:val="20"/>
          <w:lang w:val="pt-PT"/>
        </w:rPr>
        <w:t>bre</w:t>
      </w:r>
      <w:r>
        <w:rPr>
          <w:rFonts w:ascii="Arial" w:hAnsi="Arial" w:cs="Arial"/>
          <w:sz w:val="20"/>
          <w:szCs w:val="20"/>
          <w:lang w:val="pt-PT"/>
        </w:rPr>
        <w:t xml:space="preserve">m </w:t>
      </w:r>
      <w:r w:rsidR="00CC3D6D" w:rsidRPr="0059086A">
        <w:rPr>
          <w:rFonts w:ascii="Arial" w:hAnsi="Arial" w:cs="Arial"/>
          <w:sz w:val="20"/>
          <w:szCs w:val="20"/>
          <w:lang w:val="pt-PT"/>
        </w:rPr>
        <w:t>todos est</w:t>
      </w:r>
      <w:r>
        <w:rPr>
          <w:rFonts w:ascii="Arial" w:hAnsi="Arial" w:cs="Arial"/>
          <w:sz w:val="20"/>
          <w:szCs w:val="20"/>
          <w:lang w:val="pt-PT"/>
        </w:rPr>
        <w:t>e</w:t>
      </w:r>
      <w:r w:rsidR="00CC3D6D" w:rsidRPr="0059086A">
        <w:rPr>
          <w:rFonts w:ascii="Arial" w:hAnsi="Arial" w:cs="Arial"/>
          <w:sz w:val="20"/>
          <w:szCs w:val="20"/>
          <w:lang w:val="pt-PT"/>
        </w:rPr>
        <w:t>s eventos</w:t>
      </w:r>
      <w:r>
        <w:rPr>
          <w:rFonts w:ascii="Arial" w:hAnsi="Arial" w:cs="Arial"/>
          <w:sz w:val="20"/>
          <w:szCs w:val="20"/>
          <w:lang w:val="pt-PT"/>
        </w:rPr>
        <w:t xml:space="preserve">, e </w:t>
      </w:r>
      <w:r w:rsidR="00CC3D6D" w:rsidRPr="0059086A">
        <w:rPr>
          <w:rFonts w:ascii="Arial" w:hAnsi="Arial" w:cs="Arial"/>
          <w:sz w:val="20"/>
          <w:szCs w:val="20"/>
          <w:lang w:val="pt-PT"/>
        </w:rPr>
        <w:t>of</w:t>
      </w:r>
      <w:r>
        <w:rPr>
          <w:rFonts w:ascii="Arial" w:hAnsi="Arial" w:cs="Arial"/>
          <w:sz w:val="20"/>
          <w:szCs w:val="20"/>
          <w:lang w:val="pt-PT"/>
        </w:rPr>
        <w:t>e</w:t>
      </w:r>
      <w:r w:rsidR="00CC3D6D" w:rsidRPr="0059086A">
        <w:rPr>
          <w:rFonts w:ascii="Arial" w:hAnsi="Arial" w:cs="Arial"/>
          <w:sz w:val="20"/>
          <w:szCs w:val="20"/>
          <w:lang w:val="pt-PT"/>
        </w:rPr>
        <w:t>rece</w:t>
      </w:r>
      <w:r>
        <w:rPr>
          <w:rFonts w:ascii="Arial" w:hAnsi="Arial" w:cs="Arial"/>
          <w:sz w:val="20"/>
          <w:szCs w:val="20"/>
          <w:lang w:val="pt-PT"/>
        </w:rPr>
        <w:t>m uma</w:t>
      </w:r>
      <w:r w:rsidR="00850784">
        <w:rPr>
          <w:rFonts w:ascii="Arial" w:hAnsi="Arial" w:cs="Arial"/>
          <w:sz w:val="20"/>
          <w:szCs w:val="20"/>
          <w:lang w:val="pt-PT"/>
        </w:rPr>
        <w:t xml:space="preserve"> </w:t>
      </w:r>
      <w:r w:rsidR="00CC3D6D" w:rsidRPr="0059086A">
        <w:rPr>
          <w:rFonts w:ascii="Arial" w:hAnsi="Arial" w:cs="Arial"/>
          <w:sz w:val="20"/>
          <w:szCs w:val="20"/>
          <w:lang w:val="pt-PT"/>
        </w:rPr>
        <w:t>gran</w:t>
      </w:r>
      <w:r w:rsidR="00850784">
        <w:rPr>
          <w:rFonts w:ascii="Arial" w:hAnsi="Arial" w:cs="Arial"/>
          <w:sz w:val="20"/>
          <w:szCs w:val="20"/>
          <w:lang w:val="pt-PT"/>
        </w:rPr>
        <w:t>de</w:t>
      </w:r>
      <w:r w:rsidR="00CC3D6D" w:rsidRPr="0059086A">
        <w:rPr>
          <w:rFonts w:ascii="Arial" w:hAnsi="Arial" w:cs="Arial"/>
          <w:sz w:val="20"/>
          <w:szCs w:val="20"/>
          <w:lang w:val="pt-PT"/>
        </w:rPr>
        <w:t xml:space="preserve"> </w:t>
      </w:r>
      <w:r w:rsidR="00850784">
        <w:rPr>
          <w:rFonts w:ascii="Arial" w:hAnsi="Arial" w:cs="Arial"/>
          <w:sz w:val="20"/>
          <w:szCs w:val="20"/>
          <w:lang w:val="pt-PT"/>
        </w:rPr>
        <w:t>qu</w:t>
      </w:r>
      <w:r w:rsidR="00CC3D6D" w:rsidRPr="0059086A">
        <w:rPr>
          <w:rFonts w:ascii="Arial" w:hAnsi="Arial" w:cs="Arial"/>
          <w:sz w:val="20"/>
          <w:szCs w:val="20"/>
          <w:lang w:val="pt-PT"/>
        </w:rPr>
        <w:t>antidad</w:t>
      </w:r>
      <w:r w:rsidR="00850784">
        <w:rPr>
          <w:rFonts w:ascii="Arial" w:hAnsi="Arial" w:cs="Arial"/>
          <w:sz w:val="20"/>
          <w:szCs w:val="20"/>
          <w:lang w:val="pt-PT"/>
        </w:rPr>
        <w:t xml:space="preserve">e </w:t>
      </w:r>
      <w:r w:rsidR="00CC3D6D" w:rsidRPr="0059086A">
        <w:rPr>
          <w:rFonts w:ascii="Arial" w:hAnsi="Arial" w:cs="Arial"/>
          <w:sz w:val="20"/>
          <w:szCs w:val="20"/>
          <w:lang w:val="pt-PT"/>
        </w:rPr>
        <w:t xml:space="preserve">de </w:t>
      </w:r>
      <w:r w:rsidR="00850784">
        <w:rPr>
          <w:rFonts w:ascii="Arial" w:hAnsi="Arial" w:cs="Arial"/>
          <w:sz w:val="20"/>
          <w:szCs w:val="20"/>
          <w:lang w:val="pt-PT"/>
        </w:rPr>
        <w:t xml:space="preserve">conteúdos </w:t>
      </w:r>
      <w:r w:rsidR="00CC3D6D" w:rsidRPr="0059086A">
        <w:rPr>
          <w:rFonts w:ascii="Arial" w:hAnsi="Arial" w:cs="Arial"/>
          <w:sz w:val="20"/>
          <w:szCs w:val="20"/>
          <w:lang w:val="pt-PT"/>
        </w:rPr>
        <w:t>que destaca</w:t>
      </w:r>
      <w:r w:rsidR="00850784">
        <w:rPr>
          <w:rFonts w:ascii="Arial" w:hAnsi="Arial" w:cs="Arial"/>
          <w:sz w:val="20"/>
          <w:szCs w:val="20"/>
          <w:lang w:val="pt-PT"/>
        </w:rPr>
        <w:t xml:space="preserve">m </w:t>
      </w:r>
      <w:r w:rsidR="00CC3D6D" w:rsidRPr="0059086A">
        <w:rPr>
          <w:rFonts w:ascii="Arial" w:hAnsi="Arial" w:cs="Arial"/>
          <w:sz w:val="20"/>
          <w:szCs w:val="20"/>
          <w:lang w:val="pt-PT"/>
        </w:rPr>
        <w:t xml:space="preserve">os chefs, </w:t>
      </w:r>
      <w:r w:rsidR="00850784">
        <w:rPr>
          <w:rFonts w:ascii="Arial" w:hAnsi="Arial" w:cs="Arial"/>
          <w:sz w:val="20"/>
          <w:szCs w:val="20"/>
          <w:lang w:val="pt-PT"/>
        </w:rPr>
        <w:t xml:space="preserve">as </w:t>
      </w:r>
      <w:r w:rsidR="00CC3D6D" w:rsidRPr="0059086A">
        <w:rPr>
          <w:rFonts w:ascii="Arial" w:hAnsi="Arial" w:cs="Arial"/>
          <w:sz w:val="20"/>
          <w:szCs w:val="20"/>
          <w:lang w:val="pt-PT"/>
        </w:rPr>
        <w:t>su</w:t>
      </w:r>
      <w:r w:rsidR="00850784">
        <w:rPr>
          <w:rFonts w:ascii="Arial" w:hAnsi="Arial" w:cs="Arial"/>
          <w:sz w:val="20"/>
          <w:szCs w:val="20"/>
          <w:lang w:val="pt-PT"/>
        </w:rPr>
        <w:t>a</w:t>
      </w:r>
      <w:r w:rsidR="00CC3D6D" w:rsidRPr="0059086A">
        <w:rPr>
          <w:rFonts w:ascii="Arial" w:hAnsi="Arial" w:cs="Arial"/>
          <w:sz w:val="20"/>
          <w:szCs w:val="20"/>
          <w:lang w:val="pt-PT"/>
        </w:rPr>
        <w:t>s rece</w:t>
      </w:r>
      <w:r w:rsidR="00850784">
        <w:rPr>
          <w:rFonts w:ascii="Arial" w:hAnsi="Arial" w:cs="Arial"/>
          <w:sz w:val="20"/>
          <w:szCs w:val="20"/>
          <w:lang w:val="pt-PT"/>
        </w:rPr>
        <w:t>i</w:t>
      </w:r>
      <w:r w:rsidR="00CC3D6D" w:rsidRPr="0059086A">
        <w:rPr>
          <w:rFonts w:ascii="Arial" w:hAnsi="Arial" w:cs="Arial"/>
          <w:sz w:val="20"/>
          <w:szCs w:val="20"/>
          <w:lang w:val="pt-PT"/>
        </w:rPr>
        <w:t xml:space="preserve">tas, </w:t>
      </w:r>
      <w:r w:rsidR="00850784">
        <w:rPr>
          <w:rFonts w:ascii="Arial" w:hAnsi="Arial" w:cs="Arial"/>
          <w:sz w:val="20"/>
          <w:szCs w:val="20"/>
          <w:lang w:val="pt-PT"/>
        </w:rPr>
        <w:t xml:space="preserve">as </w:t>
      </w:r>
      <w:r w:rsidR="00CC3D6D" w:rsidRPr="0059086A">
        <w:rPr>
          <w:rFonts w:ascii="Arial" w:hAnsi="Arial" w:cs="Arial"/>
          <w:sz w:val="20"/>
          <w:szCs w:val="20"/>
          <w:lang w:val="pt-PT"/>
        </w:rPr>
        <w:t>su</w:t>
      </w:r>
      <w:r w:rsidR="00850784">
        <w:rPr>
          <w:rFonts w:ascii="Arial" w:hAnsi="Arial" w:cs="Arial"/>
          <w:sz w:val="20"/>
          <w:szCs w:val="20"/>
          <w:lang w:val="pt-PT"/>
        </w:rPr>
        <w:t>a</w:t>
      </w:r>
      <w:r w:rsidR="00CC3D6D" w:rsidRPr="0059086A">
        <w:rPr>
          <w:rFonts w:ascii="Arial" w:hAnsi="Arial" w:cs="Arial"/>
          <w:sz w:val="20"/>
          <w:szCs w:val="20"/>
          <w:lang w:val="pt-PT"/>
        </w:rPr>
        <w:t xml:space="preserve">s iniciativas </w:t>
      </w:r>
      <w:r w:rsidR="00850784">
        <w:rPr>
          <w:rFonts w:ascii="Arial" w:hAnsi="Arial" w:cs="Arial"/>
          <w:sz w:val="20"/>
          <w:szCs w:val="20"/>
          <w:lang w:val="pt-PT"/>
        </w:rPr>
        <w:t xml:space="preserve">sustentáveis, </w:t>
      </w:r>
      <w:r w:rsidR="00CC3D6D" w:rsidRPr="0059086A">
        <w:rPr>
          <w:rFonts w:ascii="Arial" w:hAnsi="Arial" w:cs="Arial"/>
          <w:sz w:val="20"/>
          <w:szCs w:val="20"/>
          <w:lang w:val="pt-PT"/>
        </w:rPr>
        <w:t>e</w:t>
      </w:r>
      <w:r w:rsidR="00850784">
        <w:rPr>
          <w:rFonts w:ascii="Arial" w:hAnsi="Arial" w:cs="Arial"/>
          <w:sz w:val="20"/>
          <w:szCs w:val="20"/>
          <w:lang w:val="pt-PT"/>
        </w:rPr>
        <w:t>,</w:t>
      </w:r>
      <w:r w:rsidR="00CC3D6D" w:rsidRPr="0059086A">
        <w:rPr>
          <w:rFonts w:ascii="Arial" w:hAnsi="Arial" w:cs="Arial"/>
          <w:sz w:val="20"/>
          <w:szCs w:val="20"/>
          <w:lang w:val="pt-PT"/>
        </w:rPr>
        <w:t xml:space="preserve"> inclus</w:t>
      </w:r>
      <w:r w:rsidR="00850784">
        <w:rPr>
          <w:rFonts w:ascii="Arial" w:hAnsi="Arial" w:cs="Arial"/>
          <w:sz w:val="20"/>
          <w:szCs w:val="20"/>
          <w:lang w:val="pt-PT"/>
        </w:rPr>
        <w:t>ivamente, o</w:t>
      </w:r>
      <w:r w:rsidR="00CC3D6D" w:rsidRPr="0059086A">
        <w:rPr>
          <w:rFonts w:ascii="Arial" w:hAnsi="Arial" w:cs="Arial"/>
          <w:sz w:val="20"/>
          <w:szCs w:val="20"/>
          <w:lang w:val="pt-PT"/>
        </w:rPr>
        <w:t>s se</w:t>
      </w:r>
      <w:r w:rsidR="00850784">
        <w:rPr>
          <w:rFonts w:ascii="Arial" w:hAnsi="Arial" w:cs="Arial"/>
          <w:sz w:val="20"/>
          <w:szCs w:val="20"/>
          <w:lang w:val="pt-PT"/>
        </w:rPr>
        <w:t>gred</w:t>
      </w:r>
      <w:r w:rsidR="00CC3D6D" w:rsidRPr="0059086A">
        <w:rPr>
          <w:rFonts w:ascii="Arial" w:hAnsi="Arial" w:cs="Arial"/>
          <w:sz w:val="20"/>
          <w:szCs w:val="20"/>
          <w:lang w:val="pt-PT"/>
        </w:rPr>
        <w:t xml:space="preserve">os dos inspetores. </w:t>
      </w:r>
      <w:r w:rsidR="00850784">
        <w:rPr>
          <w:rFonts w:ascii="Arial" w:hAnsi="Arial" w:cs="Arial"/>
          <w:sz w:val="20"/>
          <w:szCs w:val="20"/>
          <w:lang w:val="pt-PT"/>
        </w:rPr>
        <w:t xml:space="preserve">O </w:t>
      </w:r>
      <w:r w:rsidR="00CC3D6D" w:rsidRPr="0059086A">
        <w:rPr>
          <w:rFonts w:ascii="Arial" w:hAnsi="Arial" w:cs="Arial"/>
          <w:sz w:val="20"/>
          <w:szCs w:val="20"/>
          <w:lang w:val="pt-PT"/>
        </w:rPr>
        <w:t>aumento exponencial d</w:t>
      </w:r>
      <w:r w:rsidR="00850784">
        <w:rPr>
          <w:rFonts w:ascii="Arial" w:hAnsi="Arial" w:cs="Arial"/>
          <w:sz w:val="20"/>
          <w:szCs w:val="20"/>
          <w:lang w:val="pt-PT"/>
        </w:rPr>
        <w:t xml:space="preserve">o </w:t>
      </w:r>
      <w:r w:rsidR="00CC3D6D" w:rsidRPr="0059086A">
        <w:rPr>
          <w:rFonts w:ascii="Arial" w:hAnsi="Arial" w:cs="Arial"/>
          <w:sz w:val="20"/>
          <w:szCs w:val="20"/>
          <w:lang w:val="pt-PT"/>
        </w:rPr>
        <w:t>tráf</w:t>
      </w:r>
      <w:r w:rsidR="00850784">
        <w:rPr>
          <w:rFonts w:ascii="Arial" w:hAnsi="Arial" w:cs="Arial"/>
          <w:sz w:val="20"/>
          <w:szCs w:val="20"/>
          <w:lang w:val="pt-PT"/>
        </w:rPr>
        <w:t>eg</w:t>
      </w:r>
      <w:r w:rsidR="00CC3D6D" w:rsidRPr="0059086A">
        <w:rPr>
          <w:rFonts w:ascii="Arial" w:hAnsi="Arial" w:cs="Arial"/>
          <w:sz w:val="20"/>
          <w:szCs w:val="20"/>
          <w:lang w:val="pt-PT"/>
        </w:rPr>
        <w:t>o das plataformas (co</w:t>
      </w:r>
      <w:r w:rsidR="00850784">
        <w:rPr>
          <w:rFonts w:ascii="Arial" w:hAnsi="Arial" w:cs="Arial"/>
          <w:sz w:val="20"/>
          <w:szCs w:val="20"/>
          <w:lang w:val="pt-PT"/>
        </w:rPr>
        <w:t xml:space="preserve">m </w:t>
      </w:r>
      <w:r w:rsidR="00CC3D6D" w:rsidRPr="0059086A">
        <w:rPr>
          <w:rFonts w:ascii="Arial" w:hAnsi="Arial" w:cs="Arial"/>
          <w:sz w:val="20"/>
          <w:szCs w:val="20"/>
          <w:lang w:val="pt-PT"/>
        </w:rPr>
        <w:t>600</w:t>
      </w:r>
      <w:r w:rsidR="00850784">
        <w:rPr>
          <w:rFonts w:ascii="Arial" w:hAnsi="Arial" w:cs="Arial"/>
          <w:sz w:val="20"/>
          <w:szCs w:val="20"/>
          <w:lang w:val="pt-PT"/>
        </w:rPr>
        <w:t xml:space="preserve"> </w:t>
      </w:r>
      <w:r w:rsidR="00CC3D6D" w:rsidRPr="0059086A">
        <w:rPr>
          <w:rFonts w:ascii="Arial" w:hAnsi="Arial" w:cs="Arial"/>
          <w:sz w:val="20"/>
          <w:szCs w:val="20"/>
          <w:lang w:val="pt-PT"/>
        </w:rPr>
        <w:t>000 seguidores adiciona</w:t>
      </w:r>
      <w:r w:rsidR="00850784">
        <w:rPr>
          <w:rFonts w:ascii="Arial" w:hAnsi="Arial" w:cs="Arial"/>
          <w:sz w:val="20"/>
          <w:szCs w:val="20"/>
          <w:lang w:val="pt-PT"/>
        </w:rPr>
        <w:t xml:space="preserve">is em </w:t>
      </w:r>
      <w:r w:rsidR="00CC3D6D" w:rsidRPr="0059086A">
        <w:rPr>
          <w:rFonts w:ascii="Arial" w:hAnsi="Arial" w:cs="Arial"/>
          <w:sz w:val="20"/>
          <w:szCs w:val="20"/>
          <w:lang w:val="pt-PT"/>
        </w:rPr>
        <w:t>2023) refle</w:t>
      </w:r>
      <w:r w:rsidR="00850784">
        <w:rPr>
          <w:rFonts w:ascii="Arial" w:hAnsi="Arial" w:cs="Arial"/>
          <w:sz w:val="20"/>
          <w:szCs w:val="20"/>
          <w:lang w:val="pt-PT"/>
        </w:rPr>
        <w:t xml:space="preserve">te o </w:t>
      </w:r>
      <w:r w:rsidR="00CC3D6D" w:rsidRPr="0059086A">
        <w:rPr>
          <w:rFonts w:ascii="Arial" w:hAnsi="Arial" w:cs="Arial"/>
          <w:sz w:val="20"/>
          <w:szCs w:val="20"/>
          <w:lang w:val="pt-PT"/>
        </w:rPr>
        <w:t>cre</w:t>
      </w:r>
      <w:r w:rsidR="00850784">
        <w:rPr>
          <w:rFonts w:ascii="Arial" w:hAnsi="Arial" w:cs="Arial"/>
          <w:sz w:val="20"/>
          <w:szCs w:val="20"/>
          <w:lang w:val="pt-PT"/>
        </w:rPr>
        <w:t>s</w:t>
      </w:r>
      <w:r w:rsidR="00CC3D6D" w:rsidRPr="0059086A">
        <w:rPr>
          <w:rFonts w:ascii="Arial" w:hAnsi="Arial" w:cs="Arial"/>
          <w:sz w:val="20"/>
          <w:szCs w:val="20"/>
          <w:lang w:val="pt-PT"/>
        </w:rPr>
        <w:t>c</w:t>
      </w:r>
      <w:r w:rsidR="00850784">
        <w:rPr>
          <w:rFonts w:ascii="Arial" w:hAnsi="Arial" w:cs="Arial"/>
          <w:sz w:val="20"/>
          <w:szCs w:val="20"/>
          <w:lang w:val="pt-PT"/>
        </w:rPr>
        <w:t>e</w:t>
      </w:r>
      <w:r w:rsidR="00CC3D6D" w:rsidRPr="0059086A">
        <w:rPr>
          <w:rFonts w:ascii="Arial" w:hAnsi="Arial" w:cs="Arial"/>
          <w:sz w:val="20"/>
          <w:szCs w:val="20"/>
          <w:lang w:val="pt-PT"/>
        </w:rPr>
        <w:t xml:space="preserve">nte </w:t>
      </w:r>
      <w:r w:rsidR="00850784">
        <w:rPr>
          <w:rFonts w:ascii="Arial" w:hAnsi="Arial" w:cs="Arial"/>
          <w:sz w:val="20"/>
          <w:szCs w:val="20"/>
          <w:lang w:val="pt-PT"/>
        </w:rPr>
        <w:t xml:space="preserve">interesse </w:t>
      </w:r>
      <w:r w:rsidR="00CC3D6D" w:rsidRPr="0059086A">
        <w:rPr>
          <w:rFonts w:ascii="Arial" w:hAnsi="Arial" w:cs="Arial"/>
          <w:sz w:val="20"/>
          <w:szCs w:val="20"/>
          <w:lang w:val="pt-PT"/>
        </w:rPr>
        <w:t>p</w:t>
      </w:r>
      <w:r w:rsidR="00850784">
        <w:rPr>
          <w:rFonts w:ascii="Arial" w:hAnsi="Arial" w:cs="Arial"/>
          <w:sz w:val="20"/>
          <w:szCs w:val="20"/>
          <w:lang w:val="pt-PT"/>
        </w:rPr>
        <w:t>e</w:t>
      </w:r>
      <w:r w:rsidR="00CC3D6D" w:rsidRPr="0059086A">
        <w:rPr>
          <w:rFonts w:ascii="Arial" w:hAnsi="Arial" w:cs="Arial"/>
          <w:sz w:val="20"/>
          <w:szCs w:val="20"/>
          <w:lang w:val="pt-PT"/>
        </w:rPr>
        <w:t xml:space="preserve">la </w:t>
      </w:r>
      <w:r w:rsidR="00850784">
        <w:rPr>
          <w:rFonts w:ascii="Arial" w:hAnsi="Arial" w:cs="Arial"/>
          <w:sz w:val="20"/>
          <w:szCs w:val="20"/>
          <w:lang w:val="pt-PT"/>
        </w:rPr>
        <w:t xml:space="preserve">gastronomia </w:t>
      </w:r>
      <w:r w:rsidR="00CC3D6D" w:rsidRPr="0059086A">
        <w:rPr>
          <w:rFonts w:ascii="Arial" w:hAnsi="Arial" w:cs="Arial"/>
          <w:sz w:val="20"/>
          <w:szCs w:val="20"/>
          <w:lang w:val="pt-PT"/>
        </w:rPr>
        <w:t>e</w:t>
      </w:r>
      <w:r w:rsidR="00850784">
        <w:rPr>
          <w:rFonts w:ascii="Arial" w:hAnsi="Arial" w:cs="Arial"/>
          <w:sz w:val="20"/>
          <w:szCs w:val="20"/>
          <w:lang w:val="pt-PT"/>
        </w:rPr>
        <w:t xml:space="preserve">m </w:t>
      </w:r>
      <w:r w:rsidR="00CC3D6D" w:rsidRPr="0059086A">
        <w:rPr>
          <w:rFonts w:ascii="Arial" w:hAnsi="Arial" w:cs="Arial"/>
          <w:sz w:val="20"/>
          <w:szCs w:val="20"/>
          <w:lang w:val="pt-PT"/>
        </w:rPr>
        <w:t xml:space="preserve">todo </w:t>
      </w:r>
      <w:r w:rsidR="00850784">
        <w:rPr>
          <w:rFonts w:ascii="Arial" w:hAnsi="Arial" w:cs="Arial"/>
          <w:sz w:val="20"/>
          <w:szCs w:val="20"/>
          <w:lang w:val="pt-PT"/>
        </w:rPr>
        <w:t xml:space="preserve">o </w:t>
      </w:r>
      <w:r w:rsidR="00CC3D6D" w:rsidRPr="0059086A">
        <w:rPr>
          <w:rFonts w:ascii="Arial" w:hAnsi="Arial" w:cs="Arial"/>
          <w:sz w:val="20"/>
          <w:szCs w:val="20"/>
          <w:lang w:val="pt-PT"/>
        </w:rPr>
        <w:t xml:space="preserve">mundo. </w:t>
      </w:r>
      <w:r w:rsidR="00850784">
        <w:rPr>
          <w:rFonts w:ascii="Arial" w:hAnsi="Arial" w:cs="Arial"/>
          <w:sz w:val="20"/>
          <w:szCs w:val="20"/>
          <w:lang w:val="pt-PT"/>
        </w:rPr>
        <w:t xml:space="preserve">Quase </w:t>
      </w:r>
      <w:r w:rsidR="00CC3D6D" w:rsidRPr="0059086A">
        <w:rPr>
          <w:rFonts w:ascii="Arial" w:hAnsi="Arial" w:cs="Arial"/>
          <w:sz w:val="20"/>
          <w:szCs w:val="20"/>
          <w:lang w:val="pt-PT"/>
        </w:rPr>
        <w:t>5,5 mil</w:t>
      </w:r>
      <w:r w:rsidR="00850784">
        <w:rPr>
          <w:rFonts w:ascii="Arial" w:hAnsi="Arial" w:cs="Arial"/>
          <w:sz w:val="20"/>
          <w:szCs w:val="20"/>
          <w:lang w:val="pt-PT"/>
        </w:rPr>
        <w:t>hõ</w:t>
      </w:r>
      <w:r w:rsidR="00CC3D6D" w:rsidRPr="0059086A">
        <w:rPr>
          <w:rFonts w:ascii="Arial" w:hAnsi="Arial" w:cs="Arial"/>
          <w:sz w:val="20"/>
          <w:szCs w:val="20"/>
          <w:lang w:val="pt-PT"/>
        </w:rPr>
        <w:t>es de su</w:t>
      </w:r>
      <w:r w:rsidR="00850784">
        <w:rPr>
          <w:rFonts w:ascii="Arial" w:hAnsi="Arial" w:cs="Arial"/>
          <w:sz w:val="20"/>
          <w:szCs w:val="20"/>
          <w:lang w:val="pt-PT"/>
        </w:rPr>
        <w:t>b</w:t>
      </w:r>
      <w:r w:rsidR="00CC3D6D" w:rsidRPr="0059086A">
        <w:rPr>
          <w:rFonts w:ascii="Arial" w:hAnsi="Arial" w:cs="Arial"/>
          <w:sz w:val="20"/>
          <w:szCs w:val="20"/>
          <w:lang w:val="pt-PT"/>
        </w:rPr>
        <w:t>scritores s</w:t>
      </w:r>
      <w:r w:rsidR="00850784">
        <w:rPr>
          <w:rFonts w:ascii="Arial" w:hAnsi="Arial" w:cs="Arial"/>
          <w:sz w:val="20"/>
          <w:szCs w:val="20"/>
          <w:lang w:val="pt-PT"/>
        </w:rPr>
        <w:t>e</w:t>
      </w:r>
      <w:r w:rsidR="00CC3D6D" w:rsidRPr="0059086A">
        <w:rPr>
          <w:rFonts w:ascii="Arial" w:hAnsi="Arial" w:cs="Arial"/>
          <w:sz w:val="20"/>
          <w:szCs w:val="20"/>
          <w:lang w:val="pt-PT"/>
        </w:rPr>
        <w:t>gue</w:t>
      </w:r>
      <w:r w:rsidR="00850784">
        <w:rPr>
          <w:rFonts w:ascii="Arial" w:hAnsi="Arial" w:cs="Arial"/>
          <w:sz w:val="20"/>
          <w:szCs w:val="20"/>
          <w:lang w:val="pt-PT"/>
        </w:rPr>
        <w:t xml:space="preserve">m, </w:t>
      </w:r>
      <w:proofErr w:type="spellStart"/>
      <w:r w:rsidR="00850784">
        <w:rPr>
          <w:rFonts w:ascii="Arial" w:hAnsi="Arial" w:cs="Arial"/>
          <w:sz w:val="20"/>
          <w:szCs w:val="20"/>
          <w:lang w:val="pt-PT"/>
        </w:rPr>
        <w:t>aqora</w:t>
      </w:r>
      <w:proofErr w:type="spellEnd"/>
      <w:r w:rsidR="00850784">
        <w:rPr>
          <w:rFonts w:ascii="Arial" w:hAnsi="Arial" w:cs="Arial"/>
          <w:sz w:val="20"/>
          <w:szCs w:val="20"/>
          <w:lang w:val="pt-PT"/>
        </w:rPr>
        <w:t xml:space="preserve">, o </w:t>
      </w:r>
      <w:r w:rsidR="00CC3D6D" w:rsidRPr="0059086A">
        <w:rPr>
          <w:rFonts w:ascii="Arial" w:hAnsi="Arial" w:cs="Arial"/>
          <w:sz w:val="20"/>
          <w:szCs w:val="20"/>
          <w:lang w:val="pt-PT"/>
        </w:rPr>
        <w:t xml:space="preserve">total das plataformas, </w:t>
      </w:r>
      <w:r w:rsidR="00850784">
        <w:rPr>
          <w:rFonts w:ascii="Arial" w:hAnsi="Arial" w:cs="Arial"/>
          <w:sz w:val="20"/>
          <w:szCs w:val="20"/>
          <w:lang w:val="pt-PT"/>
        </w:rPr>
        <w:t xml:space="preserve">ao passo </w:t>
      </w:r>
      <w:r w:rsidR="00CC3D6D" w:rsidRPr="0059086A">
        <w:rPr>
          <w:rFonts w:ascii="Arial" w:hAnsi="Arial" w:cs="Arial"/>
          <w:sz w:val="20"/>
          <w:szCs w:val="20"/>
          <w:lang w:val="pt-PT"/>
        </w:rPr>
        <w:t>que a c</w:t>
      </w:r>
      <w:r w:rsidR="00850784">
        <w:rPr>
          <w:rFonts w:ascii="Arial" w:hAnsi="Arial" w:cs="Arial"/>
          <w:sz w:val="20"/>
          <w:szCs w:val="20"/>
          <w:lang w:val="pt-PT"/>
        </w:rPr>
        <w:t>o</w:t>
      </w:r>
      <w:r w:rsidR="00CC3D6D" w:rsidRPr="0059086A">
        <w:rPr>
          <w:rFonts w:ascii="Arial" w:hAnsi="Arial" w:cs="Arial"/>
          <w:sz w:val="20"/>
          <w:szCs w:val="20"/>
          <w:lang w:val="pt-PT"/>
        </w:rPr>
        <w:t xml:space="preserve">nta de Instagram </w:t>
      </w:r>
      <w:r w:rsidR="00850784">
        <w:rPr>
          <w:rFonts w:ascii="Arial" w:hAnsi="Arial" w:cs="Arial"/>
          <w:sz w:val="20"/>
          <w:szCs w:val="20"/>
          <w:lang w:val="pt-PT"/>
        </w:rPr>
        <w:t xml:space="preserve">– </w:t>
      </w:r>
      <w:r w:rsidR="00CC3D6D" w:rsidRPr="0059086A">
        <w:rPr>
          <w:rFonts w:ascii="Arial" w:hAnsi="Arial" w:cs="Arial"/>
          <w:sz w:val="20"/>
          <w:szCs w:val="20"/>
          <w:lang w:val="pt-PT"/>
        </w:rPr>
        <w:t>co</w:t>
      </w:r>
      <w:r w:rsidR="00850784">
        <w:rPr>
          <w:rFonts w:ascii="Arial" w:hAnsi="Arial" w:cs="Arial"/>
          <w:sz w:val="20"/>
          <w:szCs w:val="20"/>
          <w:lang w:val="pt-PT"/>
        </w:rPr>
        <w:t>m</w:t>
      </w:r>
      <w:r w:rsidR="00CC3D6D" w:rsidRPr="0059086A">
        <w:rPr>
          <w:rFonts w:ascii="Arial" w:hAnsi="Arial" w:cs="Arial"/>
          <w:sz w:val="20"/>
          <w:szCs w:val="20"/>
          <w:lang w:val="pt-PT"/>
        </w:rPr>
        <w:t xml:space="preserve"> </w:t>
      </w:r>
      <w:r w:rsidR="00850784">
        <w:rPr>
          <w:rFonts w:ascii="Arial" w:hAnsi="Arial" w:cs="Arial"/>
          <w:sz w:val="20"/>
          <w:szCs w:val="20"/>
          <w:lang w:val="pt-PT"/>
        </w:rPr>
        <w:t xml:space="preserve">praticamente três </w:t>
      </w:r>
      <w:r w:rsidR="00CC3D6D" w:rsidRPr="0059086A">
        <w:rPr>
          <w:rFonts w:ascii="Arial" w:hAnsi="Arial" w:cs="Arial"/>
          <w:sz w:val="20"/>
          <w:szCs w:val="20"/>
          <w:lang w:val="pt-PT"/>
        </w:rPr>
        <w:t>mil</w:t>
      </w:r>
      <w:r w:rsidR="00850784">
        <w:rPr>
          <w:rFonts w:ascii="Arial" w:hAnsi="Arial" w:cs="Arial"/>
          <w:sz w:val="20"/>
          <w:szCs w:val="20"/>
          <w:lang w:val="pt-PT"/>
        </w:rPr>
        <w:t>hõ</w:t>
      </w:r>
      <w:r w:rsidR="00CC3D6D" w:rsidRPr="0059086A">
        <w:rPr>
          <w:rFonts w:ascii="Arial" w:hAnsi="Arial" w:cs="Arial"/>
          <w:sz w:val="20"/>
          <w:szCs w:val="20"/>
          <w:lang w:val="pt-PT"/>
        </w:rPr>
        <w:t>es de seguidores por s</w:t>
      </w:r>
      <w:r w:rsidR="00850784">
        <w:rPr>
          <w:rFonts w:ascii="Arial" w:hAnsi="Arial" w:cs="Arial"/>
          <w:sz w:val="20"/>
          <w:szCs w:val="20"/>
          <w:lang w:val="pt-PT"/>
        </w:rPr>
        <w:t>i só –</w:t>
      </w:r>
      <w:r w:rsidR="00CC3D6D" w:rsidRPr="0059086A">
        <w:rPr>
          <w:rFonts w:ascii="Arial" w:hAnsi="Arial" w:cs="Arial"/>
          <w:sz w:val="20"/>
          <w:szCs w:val="20"/>
          <w:lang w:val="pt-PT"/>
        </w:rPr>
        <w:t xml:space="preserve"> ge</w:t>
      </w:r>
      <w:r w:rsidR="00850784">
        <w:rPr>
          <w:rFonts w:ascii="Arial" w:hAnsi="Arial" w:cs="Arial"/>
          <w:sz w:val="20"/>
          <w:szCs w:val="20"/>
          <w:lang w:val="pt-PT"/>
        </w:rPr>
        <w:t xml:space="preserve">rou </w:t>
      </w:r>
      <w:r w:rsidR="00CC3D6D" w:rsidRPr="0059086A">
        <w:rPr>
          <w:rFonts w:ascii="Arial" w:hAnsi="Arial" w:cs="Arial"/>
          <w:sz w:val="20"/>
          <w:szCs w:val="20"/>
          <w:lang w:val="pt-PT"/>
        </w:rPr>
        <w:t>400 mil</w:t>
      </w:r>
      <w:r w:rsidR="00850784">
        <w:rPr>
          <w:rFonts w:ascii="Arial" w:hAnsi="Arial" w:cs="Arial"/>
          <w:sz w:val="20"/>
          <w:szCs w:val="20"/>
          <w:lang w:val="pt-PT"/>
        </w:rPr>
        <w:t xml:space="preserve">hões </w:t>
      </w:r>
      <w:r w:rsidR="00CC3D6D" w:rsidRPr="0059086A">
        <w:rPr>
          <w:rFonts w:ascii="Arial" w:hAnsi="Arial" w:cs="Arial"/>
          <w:sz w:val="20"/>
          <w:szCs w:val="20"/>
          <w:lang w:val="pt-PT"/>
        </w:rPr>
        <w:t>de visualiza</w:t>
      </w:r>
      <w:r w:rsidR="00850784">
        <w:rPr>
          <w:rFonts w:ascii="Arial" w:hAnsi="Arial" w:cs="Arial"/>
          <w:sz w:val="20"/>
          <w:szCs w:val="20"/>
          <w:lang w:val="pt-PT"/>
        </w:rPr>
        <w:t xml:space="preserve">ções </w:t>
      </w:r>
      <w:r w:rsidR="00CC3D6D" w:rsidRPr="0059086A">
        <w:rPr>
          <w:rFonts w:ascii="Arial" w:hAnsi="Arial" w:cs="Arial"/>
          <w:sz w:val="20"/>
          <w:szCs w:val="20"/>
          <w:lang w:val="pt-PT"/>
        </w:rPr>
        <w:t>adiciona</w:t>
      </w:r>
      <w:r w:rsidR="00850784">
        <w:rPr>
          <w:rFonts w:ascii="Arial" w:hAnsi="Arial" w:cs="Arial"/>
          <w:sz w:val="20"/>
          <w:szCs w:val="20"/>
          <w:lang w:val="pt-PT"/>
        </w:rPr>
        <w:t>i</w:t>
      </w:r>
      <w:r w:rsidR="00CC3D6D" w:rsidRPr="0059086A">
        <w:rPr>
          <w:rFonts w:ascii="Arial" w:hAnsi="Arial" w:cs="Arial"/>
          <w:sz w:val="20"/>
          <w:szCs w:val="20"/>
          <w:lang w:val="pt-PT"/>
        </w:rPr>
        <w:t>s.</w:t>
      </w:r>
    </w:p>
    <w:p w14:paraId="05910821" w14:textId="77777777" w:rsidR="00CC3D6D" w:rsidRPr="0059086A" w:rsidRDefault="00CC3D6D" w:rsidP="00CC3D6D">
      <w:pPr>
        <w:spacing w:line="276" w:lineRule="auto"/>
        <w:ind w:right="1394"/>
        <w:jc w:val="both"/>
        <w:rPr>
          <w:rFonts w:ascii="Arial" w:hAnsi="Arial" w:cs="Arial"/>
          <w:sz w:val="20"/>
          <w:szCs w:val="20"/>
          <w:lang w:val="pt-PT"/>
        </w:rPr>
      </w:pPr>
    </w:p>
    <w:p w14:paraId="5B770684" w14:textId="77777777" w:rsidR="00CC3D6D" w:rsidRPr="0059086A" w:rsidRDefault="00CC3D6D" w:rsidP="00CC3D6D">
      <w:pPr>
        <w:spacing w:line="276" w:lineRule="auto"/>
        <w:ind w:right="1394"/>
        <w:jc w:val="both"/>
        <w:rPr>
          <w:rFonts w:ascii="Arial" w:hAnsi="Arial" w:cs="Arial"/>
          <w:sz w:val="20"/>
          <w:szCs w:val="20"/>
          <w:lang w:val="pt-PT"/>
        </w:rPr>
      </w:pPr>
    </w:p>
    <w:p w14:paraId="27F18BD1" w14:textId="76F37FD7" w:rsidR="00CC3D6D" w:rsidRPr="0059086A" w:rsidRDefault="00CC3D6D" w:rsidP="00CC3D6D">
      <w:pPr>
        <w:spacing w:line="276" w:lineRule="auto"/>
        <w:ind w:right="1394"/>
        <w:jc w:val="both"/>
        <w:rPr>
          <w:rFonts w:ascii="Arial" w:hAnsi="Arial" w:cs="Arial"/>
          <w:sz w:val="20"/>
          <w:szCs w:val="20"/>
          <w:lang w:val="pt-PT"/>
        </w:rPr>
      </w:pPr>
      <w:r w:rsidRPr="0059086A">
        <w:rPr>
          <w:rFonts w:ascii="Arial" w:hAnsi="Arial" w:cs="Arial"/>
          <w:sz w:val="20"/>
          <w:szCs w:val="20"/>
          <w:lang w:val="pt-PT"/>
        </w:rPr>
        <w:t xml:space="preserve">Consulte a página </w:t>
      </w:r>
      <w:r w:rsidR="00850784">
        <w:rPr>
          <w:rFonts w:ascii="Arial" w:hAnsi="Arial" w:cs="Arial"/>
          <w:sz w:val="20"/>
          <w:szCs w:val="20"/>
          <w:lang w:val="pt-PT"/>
        </w:rPr>
        <w:t xml:space="preserve">da Internet </w:t>
      </w:r>
      <w:hyperlink r:id="rId9" w:history="1">
        <w:r w:rsidRPr="0059086A">
          <w:rPr>
            <w:rStyle w:val="Hipervnculo"/>
            <w:rFonts w:ascii="Arial" w:hAnsi="Arial" w:cs="Arial"/>
            <w:sz w:val="20"/>
            <w:szCs w:val="20"/>
            <w:lang w:val="pt-PT"/>
          </w:rPr>
          <w:t>www.guide.michelin.com</w:t>
        </w:r>
      </w:hyperlink>
      <w:r w:rsidRPr="0059086A">
        <w:rPr>
          <w:rFonts w:ascii="Arial" w:hAnsi="Arial" w:cs="Arial"/>
          <w:sz w:val="20"/>
          <w:szCs w:val="20"/>
          <w:lang w:val="pt-PT"/>
        </w:rPr>
        <w:t xml:space="preserve"> para con</w:t>
      </w:r>
      <w:r w:rsidR="00850784">
        <w:rPr>
          <w:rFonts w:ascii="Arial" w:hAnsi="Arial" w:cs="Arial"/>
          <w:sz w:val="20"/>
          <w:szCs w:val="20"/>
          <w:lang w:val="pt-PT"/>
        </w:rPr>
        <w:t>he</w:t>
      </w:r>
      <w:r w:rsidRPr="0059086A">
        <w:rPr>
          <w:rFonts w:ascii="Arial" w:hAnsi="Arial" w:cs="Arial"/>
          <w:sz w:val="20"/>
          <w:szCs w:val="20"/>
          <w:lang w:val="pt-PT"/>
        </w:rPr>
        <w:t>cer as not</w:t>
      </w:r>
      <w:r w:rsidR="00850784">
        <w:rPr>
          <w:rFonts w:ascii="Arial" w:hAnsi="Arial" w:cs="Arial"/>
          <w:sz w:val="20"/>
          <w:szCs w:val="20"/>
          <w:lang w:val="pt-PT"/>
        </w:rPr>
        <w:t>í</w:t>
      </w:r>
      <w:r w:rsidRPr="0059086A">
        <w:rPr>
          <w:rFonts w:ascii="Arial" w:hAnsi="Arial" w:cs="Arial"/>
          <w:sz w:val="20"/>
          <w:szCs w:val="20"/>
          <w:lang w:val="pt-PT"/>
        </w:rPr>
        <w:t>cias</w:t>
      </w:r>
      <w:r w:rsidR="00850784">
        <w:rPr>
          <w:rFonts w:ascii="Arial" w:hAnsi="Arial" w:cs="Arial"/>
          <w:sz w:val="20"/>
          <w:szCs w:val="20"/>
          <w:lang w:val="pt-PT"/>
        </w:rPr>
        <w:t xml:space="preserve"> </w:t>
      </w:r>
      <w:r w:rsidRPr="0059086A">
        <w:rPr>
          <w:rFonts w:ascii="Arial" w:hAnsi="Arial" w:cs="Arial"/>
          <w:sz w:val="20"/>
          <w:szCs w:val="20"/>
          <w:lang w:val="pt-PT"/>
        </w:rPr>
        <w:t>d</w:t>
      </w:r>
      <w:r w:rsidR="00850784">
        <w:rPr>
          <w:rFonts w:ascii="Arial" w:hAnsi="Arial" w:cs="Arial"/>
          <w:sz w:val="20"/>
          <w:szCs w:val="20"/>
          <w:lang w:val="pt-PT"/>
        </w:rPr>
        <w:t xml:space="preserve">o </w:t>
      </w:r>
      <w:r w:rsidRPr="0059086A">
        <w:rPr>
          <w:rFonts w:ascii="Arial" w:hAnsi="Arial" w:cs="Arial"/>
          <w:sz w:val="20"/>
          <w:szCs w:val="20"/>
          <w:lang w:val="pt-PT"/>
        </w:rPr>
        <w:t>Gu</w:t>
      </w:r>
      <w:r w:rsidR="00850784">
        <w:rPr>
          <w:rFonts w:ascii="Arial" w:hAnsi="Arial" w:cs="Arial"/>
          <w:sz w:val="20"/>
          <w:szCs w:val="20"/>
          <w:lang w:val="pt-PT"/>
        </w:rPr>
        <w:t>i</w:t>
      </w:r>
      <w:r w:rsidRPr="0059086A">
        <w:rPr>
          <w:rFonts w:ascii="Arial" w:hAnsi="Arial" w:cs="Arial"/>
          <w:sz w:val="20"/>
          <w:szCs w:val="20"/>
          <w:lang w:val="pt-PT"/>
        </w:rPr>
        <w:t xml:space="preserve">a MICHELIN de todo </w:t>
      </w:r>
      <w:r w:rsidR="00850784">
        <w:rPr>
          <w:rFonts w:ascii="Arial" w:hAnsi="Arial" w:cs="Arial"/>
          <w:sz w:val="20"/>
          <w:szCs w:val="20"/>
          <w:lang w:val="pt-PT"/>
        </w:rPr>
        <w:t xml:space="preserve">o </w:t>
      </w:r>
      <w:r w:rsidRPr="0059086A">
        <w:rPr>
          <w:rFonts w:ascii="Arial" w:hAnsi="Arial" w:cs="Arial"/>
          <w:sz w:val="20"/>
          <w:szCs w:val="20"/>
          <w:lang w:val="pt-PT"/>
        </w:rPr>
        <w:t>mundo</w:t>
      </w:r>
      <w:r w:rsidR="00850784">
        <w:rPr>
          <w:rFonts w:ascii="Arial" w:hAnsi="Arial" w:cs="Arial"/>
          <w:sz w:val="20"/>
          <w:szCs w:val="20"/>
          <w:lang w:val="pt-PT"/>
        </w:rPr>
        <w:t xml:space="preserve">, e </w:t>
      </w:r>
      <w:r w:rsidRPr="0059086A">
        <w:rPr>
          <w:rFonts w:ascii="Arial" w:hAnsi="Arial" w:cs="Arial"/>
          <w:sz w:val="20"/>
          <w:szCs w:val="20"/>
          <w:lang w:val="pt-PT"/>
        </w:rPr>
        <w:t xml:space="preserve">encontrar os </w:t>
      </w:r>
      <w:r w:rsidR="00850784">
        <w:rPr>
          <w:rFonts w:ascii="Arial" w:hAnsi="Arial" w:cs="Arial"/>
          <w:sz w:val="20"/>
          <w:szCs w:val="20"/>
          <w:lang w:val="pt-PT"/>
        </w:rPr>
        <w:t xml:space="preserve">links para </w:t>
      </w:r>
      <w:r w:rsidRPr="0059086A">
        <w:rPr>
          <w:rFonts w:ascii="Arial" w:hAnsi="Arial" w:cs="Arial"/>
          <w:sz w:val="20"/>
          <w:szCs w:val="20"/>
          <w:lang w:val="pt-PT"/>
        </w:rPr>
        <w:t xml:space="preserve">as </w:t>
      </w:r>
      <w:r w:rsidR="00850784">
        <w:rPr>
          <w:rFonts w:ascii="Arial" w:hAnsi="Arial" w:cs="Arial"/>
          <w:sz w:val="20"/>
          <w:szCs w:val="20"/>
          <w:lang w:val="pt-PT"/>
        </w:rPr>
        <w:t xml:space="preserve">diversas </w:t>
      </w:r>
      <w:r w:rsidRPr="0059086A">
        <w:rPr>
          <w:rFonts w:ascii="Arial" w:hAnsi="Arial" w:cs="Arial"/>
          <w:sz w:val="20"/>
          <w:szCs w:val="20"/>
          <w:lang w:val="pt-PT"/>
        </w:rPr>
        <w:t>c</w:t>
      </w:r>
      <w:r w:rsidR="00850784">
        <w:rPr>
          <w:rFonts w:ascii="Arial" w:hAnsi="Arial" w:cs="Arial"/>
          <w:sz w:val="20"/>
          <w:szCs w:val="20"/>
          <w:lang w:val="pt-PT"/>
        </w:rPr>
        <w:t>o</w:t>
      </w:r>
      <w:r w:rsidRPr="0059086A">
        <w:rPr>
          <w:rFonts w:ascii="Arial" w:hAnsi="Arial" w:cs="Arial"/>
          <w:sz w:val="20"/>
          <w:szCs w:val="20"/>
          <w:lang w:val="pt-PT"/>
        </w:rPr>
        <w:t>ntas das redes socia</w:t>
      </w:r>
      <w:r w:rsidR="00850784">
        <w:rPr>
          <w:rFonts w:ascii="Arial" w:hAnsi="Arial" w:cs="Arial"/>
          <w:sz w:val="20"/>
          <w:szCs w:val="20"/>
          <w:lang w:val="pt-PT"/>
        </w:rPr>
        <w:t>i</w:t>
      </w:r>
      <w:r w:rsidRPr="0059086A">
        <w:rPr>
          <w:rFonts w:ascii="Arial" w:hAnsi="Arial" w:cs="Arial"/>
          <w:sz w:val="20"/>
          <w:szCs w:val="20"/>
          <w:lang w:val="pt-PT"/>
        </w:rPr>
        <w:t>s.</w:t>
      </w:r>
    </w:p>
    <w:p w14:paraId="788DA2BF" w14:textId="77777777" w:rsidR="00CC3D6D" w:rsidRPr="0059086A" w:rsidRDefault="00CC3D6D" w:rsidP="00CC3D6D">
      <w:pPr>
        <w:spacing w:line="276" w:lineRule="auto"/>
        <w:ind w:right="1394"/>
        <w:jc w:val="both"/>
        <w:rPr>
          <w:rFonts w:ascii="Arial" w:hAnsi="Arial" w:cs="Arial"/>
          <w:sz w:val="20"/>
          <w:szCs w:val="20"/>
          <w:lang w:val="pt-PT"/>
        </w:rPr>
      </w:pPr>
    </w:p>
    <w:p w14:paraId="6CA960B6" w14:textId="3B0C6B4D" w:rsidR="00CC3D6D" w:rsidRPr="0059086A" w:rsidRDefault="00CC3D6D" w:rsidP="00CC3D6D">
      <w:pPr>
        <w:spacing w:line="276" w:lineRule="auto"/>
        <w:ind w:right="1394"/>
        <w:jc w:val="both"/>
        <w:rPr>
          <w:rFonts w:ascii="Arial" w:hAnsi="Arial" w:cs="Arial"/>
          <w:i/>
          <w:sz w:val="20"/>
          <w:szCs w:val="20"/>
          <w:lang w:val="pt-PT"/>
        </w:rPr>
      </w:pPr>
      <w:r w:rsidRPr="0059086A">
        <w:rPr>
          <w:rFonts w:ascii="Arial" w:hAnsi="Arial" w:cs="Arial"/>
          <w:i/>
          <w:sz w:val="20"/>
          <w:szCs w:val="20"/>
          <w:lang w:val="pt-PT"/>
        </w:rPr>
        <w:t>Tod</w:t>
      </w:r>
      <w:r w:rsidR="00850784">
        <w:rPr>
          <w:rFonts w:ascii="Arial" w:hAnsi="Arial" w:cs="Arial"/>
          <w:i/>
          <w:sz w:val="20"/>
          <w:szCs w:val="20"/>
          <w:lang w:val="pt-PT"/>
        </w:rPr>
        <w:t xml:space="preserve">a a </w:t>
      </w:r>
      <w:r w:rsidRPr="0059086A">
        <w:rPr>
          <w:rFonts w:ascii="Arial" w:hAnsi="Arial" w:cs="Arial"/>
          <w:i/>
          <w:sz w:val="20"/>
          <w:szCs w:val="20"/>
          <w:lang w:val="pt-PT"/>
        </w:rPr>
        <w:t>equip</w:t>
      </w:r>
      <w:r w:rsidR="00850784">
        <w:rPr>
          <w:rFonts w:ascii="Arial" w:hAnsi="Arial" w:cs="Arial"/>
          <w:i/>
          <w:sz w:val="20"/>
          <w:szCs w:val="20"/>
          <w:lang w:val="pt-PT"/>
        </w:rPr>
        <w:t xml:space="preserve">a do </w:t>
      </w:r>
      <w:r w:rsidRPr="0059086A">
        <w:rPr>
          <w:rFonts w:ascii="Arial" w:hAnsi="Arial" w:cs="Arial"/>
          <w:i/>
          <w:sz w:val="20"/>
          <w:szCs w:val="20"/>
          <w:lang w:val="pt-PT"/>
        </w:rPr>
        <w:t>Gu</w:t>
      </w:r>
      <w:r w:rsidR="00850784">
        <w:rPr>
          <w:rFonts w:ascii="Arial" w:hAnsi="Arial" w:cs="Arial"/>
          <w:i/>
          <w:sz w:val="20"/>
          <w:szCs w:val="20"/>
          <w:lang w:val="pt-PT"/>
        </w:rPr>
        <w:t>i</w:t>
      </w:r>
      <w:r w:rsidRPr="0059086A">
        <w:rPr>
          <w:rFonts w:ascii="Arial" w:hAnsi="Arial" w:cs="Arial"/>
          <w:i/>
          <w:sz w:val="20"/>
          <w:szCs w:val="20"/>
          <w:lang w:val="pt-PT"/>
        </w:rPr>
        <w:t>a MICHELIN dese</w:t>
      </w:r>
      <w:r w:rsidR="00850784">
        <w:rPr>
          <w:rFonts w:ascii="Arial" w:hAnsi="Arial" w:cs="Arial"/>
          <w:i/>
          <w:sz w:val="20"/>
          <w:szCs w:val="20"/>
          <w:lang w:val="pt-PT"/>
        </w:rPr>
        <w:t>j</w:t>
      </w:r>
      <w:r w:rsidRPr="0059086A">
        <w:rPr>
          <w:rFonts w:ascii="Arial" w:hAnsi="Arial" w:cs="Arial"/>
          <w:i/>
          <w:sz w:val="20"/>
          <w:szCs w:val="20"/>
          <w:lang w:val="pt-PT"/>
        </w:rPr>
        <w:t>a</w:t>
      </w:r>
      <w:r w:rsidR="00C917F8">
        <w:rPr>
          <w:rFonts w:ascii="Arial" w:hAnsi="Arial" w:cs="Arial"/>
          <w:i/>
          <w:sz w:val="20"/>
          <w:szCs w:val="20"/>
          <w:lang w:val="pt-PT"/>
        </w:rPr>
        <w:t xml:space="preserve">-lhe </w:t>
      </w:r>
      <w:r w:rsidRPr="0059086A">
        <w:rPr>
          <w:rFonts w:ascii="Arial" w:hAnsi="Arial" w:cs="Arial"/>
          <w:i/>
          <w:sz w:val="20"/>
          <w:szCs w:val="20"/>
          <w:lang w:val="pt-PT"/>
        </w:rPr>
        <w:t>u</w:t>
      </w:r>
      <w:r w:rsidR="00850784">
        <w:rPr>
          <w:rFonts w:ascii="Arial" w:hAnsi="Arial" w:cs="Arial"/>
          <w:i/>
          <w:sz w:val="20"/>
          <w:szCs w:val="20"/>
          <w:lang w:val="pt-PT"/>
        </w:rPr>
        <w:t xml:space="preserve">m ano </w:t>
      </w:r>
      <w:r w:rsidRPr="0059086A">
        <w:rPr>
          <w:rFonts w:ascii="Arial" w:hAnsi="Arial" w:cs="Arial"/>
          <w:i/>
          <w:sz w:val="20"/>
          <w:szCs w:val="20"/>
          <w:lang w:val="pt-PT"/>
        </w:rPr>
        <w:t xml:space="preserve">gastronómico </w:t>
      </w:r>
      <w:r w:rsidR="00850784">
        <w:rPr>
          <w:rFonts w:ascii="Arial" w:hAnsi="Arial" w:cs="Arial"/>
          <w:i/>
          <w:sz w:val="20"/>
          <w:szCs w:val="20"/>
          <w:lang w:val="pt-PT"/>
        </w:rPr>
        <w:t xml:space="preserve">repleto </w:t>
      </w:r>
      <w:r w:rsidRPr="0059086A">
        <w:rPr>
          <w:rFonts w:ascii="Arial" w:hAnsi="Arial" w:cs="Arial"/>
          <w:i/>
          <w:sz w:val="20"/>
          <w:szCs w:val="20"/>
          <w:lang w:val="pt-PT"/>
        </w:rPr>
        <w:t>de maravil</w:t>
      </w:r>
      <w:r w:rsidR="00850784">
        <w:rPr>
          <w:rFonts w:ascii="Arial" w:hAnsi="Arial" w:cs="Arial"/>
          <w:i/>
          <w:sz w:val="20"/>
          <w:szCs w:val="20"/>
          <w:lang w:val="pt-PT"/>
        </w:rPr>
        <w:t>ho</w:t>
      </w:r>
      <w:r w:rsidRPr="0059086A">
        <w:rPr>
          <w:rFonts w:ascii="Arial" w:hAnsi="Arial" w:cs="Arial"/>
          <w:i/>
          <w:sz w:val="20"/>
          <w:szCs w:val="20"/>
          <w:lang w:val="pt-PT"/>
        </w:rPr>
        <w:t>s</w:t>
      </w:r>
      <w:r w:rsidR="00850784">
        <w:rPr>
          <w:rFonts w:ascii="Arial" w:hAnsi="Arial" w:cs="Arial"/>
          <w:i/>
          <w:sz w:val="20"/>
          <w:szCs w:val="20"/>
          <w:lang w:val="pt-PT"/>
        </w:rPr>
        <w:t>a</w:t>
      </w:r>
      <w:r w:rsidRPr="0059086A">
        <w:rPr>
          <w:rFonts w:ascii="Arial" w:hAnsi="Arial" w:cs="Arial"/>
          <w:i/>
          <w:sz w:val="20"/>
          <w:szCs w:val="20"/>
          <w:lang w:val="pt-PT"/>
        </w:rPr>
        <w:t>s desc</w:t>
      </w:r>
      <w:r w:rsidR="00850784">
        <w:rPr>
          <w:rFonts w:ascii="Arial" w:hAnsi="Arial" w:cs="Arial"/>
          <w:i/>
          <w:sz w:val="20"/>
          <w:szCs w:val="20"/>
          <w:lang w:val="pt-PT"/>
        </w:rPr>
        <w:t xml:space="preserve">obertas, e de </w:t>
      </w:r>
      <w:r w:rsidRPr="0059086A">
        <w:rPr>
          <w:rFonts w:ascii="Arial" w:hAnsi="Arial" w:cs="Arial"/>
          <w:i/>
          <w:sz w:val="20"/>
          <w:szCs w:val="20"/>
          <w:lang w:val="pt-PT"/>
        </w:rPr>
        <w:t xml:space="preserve">momentos </w:t>
      </w:r>
      <w:r w:rsidR="00850784">
        <w:rPr>
          <w:rFonts w:ascii="Arial" w:hAnsi="Arial" w:cs="Arial"/>
          <w:i/>
          <w:sz w:val="20"/>
          <w:szCs w:val="20"/>
          <w:lang w:val="pt-PT"/>
        </w:rPr>
        <w:t xml:space="preserve">inesquecíveis </w:t>
      </w:r>
      <w:r w:rsidRPr="0059086A">
        <w:rPr>
          <w:rFonts w:ascii="Arial" w:hAnsi="Arial" w:cs="Arial"/>
          <w:i/>
          <w:sz w:val="20"/>
          <w:szCs w:val="20"/>
          <w:lang w:val="pt-PT"/>
        </w:rPr>
        <w:t xml:space="preserve">para </w:t>
      </w:r>
      <w:r w:rsidR="00850784">
        <w:rPr>
          <w:rFonts w:ascii="Arial" w:hAnsi="Arial" w:cs="Arial"/>
          <w:i/>
          <w:sz w:val="20"/>
          <w:szCs w:val="20"/>
          <w:lang w:val="pt-PT"/>
        </w:rPr>
        <w:t>partilhar</w:t>
      </w:r>
      <w:r w:rsidRPr="0059086A">
        <w:rPr>
          <w:rFonts w:ascii="Arial" w:hAnsi="Arial" w:cs="Arial"/>
          <w:i/>
          <w:sz w:val="20"/>
          <w:szCs w:val="20"/>
          <w:lang w:val="pt-PT"/>
        </w:rPr>
        <w:t>.</w:t>
      </w:r>
    </w:p>
    <w:p w14:paraId="38F0128A" w14:textId="77777777" w:rsidR="00CC3D6D" w:rsidRPr="0059086A" w:rsidRDefault="00CC3D6D" w:rsidP="00CC3D6D">
      <w:pPr>
        <w:spacing w:line="276" w:lineRule="auto"/>
        <w:ind w:right="1394"/>
        <w:jc w:val="both"/>
        <w:rPr>
          <w:rFonts w:ascii="Arial" w:hAnsi="Arial" w:cs="Arial"/>
          <w:sz w:val="20"/>
          <w:szCs w:val="20"/>
          <w:lang w:val="pt-PT"/>
        </w:rPr>
      </w:pPr>
    </w:p>
    <w:p w14:paraId="6D040BAD" w14:textId="77777777" w:rsidR="00CC3D6D" w:rsidRPr="0059086A" w:rsidRDefault="00CC3D6D" w:rsidP="00CC3D6D">
      <w:pPr>
        <w:spacing w:line="276" w:lineRule="auto"/>
        <w:ind w:right="1394"/>
        <w:jc w:val="both"/>
        <w:rPr>
          <w:rFonts w:ascii="Arial" w:hAnsi="Arial" w:cs="Arial"/>
          <w:sz w:val="20"/>
          <w:szCs w:val="20"/>
          <w:lang w:val="pt-PT"/>
        </w:rPr>
      </w:pPr>
    </w:p>
    <w:p w14:paraId="1CDF3884" w14:textId="0C6B708A" w:rsidR="00CC3D6D" w:rsidRPr="0059086A" w:rsidRDefault="00CC3D6D" w:rsidP="00CC3D6D">
      <w:pPr>
        <w:spacing w:line="276" w:lineRule="auto"/>
        <w:ind w:right="1394"/>
        <w:jc w:val="right"/>
        <w:rPr>
          <w:rFonts w:ascii="Arial" w:hAnsi="Arial" w:cs="Arial"/>
          <w:sz w:val="20"/>
          <w:szCs w:val="20"/>
          <w:lang w:val="pt-PT"/>
        </w:rPr>
      </w:pPr>
      <w:r w:rsidRPr="0059086A">
        <w:rPr>
          <w:rFonts w:ascii="Arial" w:hAnsi="Arial" w:cs="Arial"/>
          <w:sz w:val="20"/>
          <w:szCs w:val="20"/>
          <w:lang w:val="pt-PT"/>
        </w:rPr>
        <w:t>*S</w:t>
      </w:r>
      <w:r w:rsidR="00850784">
        <w:rPr>
          <w:rFonts w:ascii="Arial" w:hAnsi="Arial" w:cs="Arial"/>
          <w:sz w:val="20"/>
          <w:szCs w:val="20"/>
          <w:lang w:val="pt-PT"/>
        </w:rPr>
        <w:t xml:space="preserve">em </w:t>
      </w:r>
      <w:r w:rsidRPr="0059086A">
        <w:rPr>
          <w:rFonts w:ascii="Arial" w:hAnsi="Arial" w:cs="Arial"/>
          <w:sz w:val="20"/>
          <w:szCs w:val="20"/>
          <w:lang w:val="pt-PT"/>
        </w:rPr>
        <w:t>incluir a sele</w:t>
      </w:r>
      <w:r w:rsidR="00850784">
        <w:rPr>
          <w:rFonts w:ascii="Arial" w:hAnsi="Arial" w:cs="Arial"/>
          <w:sz w:val="20"/>
          <w:szCs w:val="20"/>
          <w:lang w:val="pt-PT"/>
        </w:rPr>
        <w:t xml:space="preserve">ção </w:t>
      </w:r>
      <w:r w:rsidRPr="0059086A">
        <w:rPr>
          <w:rFonts w:ascii="Arial" w:hAnsi="Arial" w:cs="Arial"/>
          <w:sz w:val="20"/>
          <w:szCs w:val="20"/>
          <w:lang w:val="pt-PT"/>
        </w:rPr>
        <w:t>de Fran</w:t>
      </w:r>
      <w:r w:rsidR="00850784">
        <w:rPr>
          <w:rFonts w:ascii="Arial" w:hAnsi="Arial" w:cs="Arial"/>
          <w:sz w:val="20"/>
          <w:szCs w:val="20"/>
          <w:lang w:val="pt-PT"/>
        </w:rPr>
        <w:t>ç</w:t>
      </w:r>
      <w:r w:rsidRPr="0059086A">
        <w:rPr>
          <w:rFonts w:ascii="Arial" w:hAnsi="Arial" w:cs="Arial"/>
          <w:sz w:val="20"/>
          <w:szCs w:val="20"/>
          <w:lang w:val="pt-PT"/>
        </w:rPr>
        <w:t>a</w:t>
      </w:r>
    </w:p>
    <w:p w14:paraId="5FC14FC9" w14:textId="77777777" w:rsidR="00BE6C1A" w:rsidRPr="0059086A" w:rsidRDefault="00BE6C1A" w:rsidP="00BE6C1A">
      <w:pPr>
        <w:spacing w:line="276" w:lineRule="auto"/>
        <w:ind w:right="1394"/>
        <w:jc w:val="both"/>
        <w:rPr>
          <w:rFonts w:ascii="Arial" w:hAnsi="Arial" w:cs="Arial"/>
          <w:sz w:val="20"/>
          <w:szCs w:val="20"/>
          <w:lang w:val="pt-PT"/>
        </w:rPr>
      </w:pPr>
    </w:p>
    <w:p w14:paraId="22A54F2F" w14:textId="77777777" w:rsidR="00BE6C1A" w:rsidRPr="0059086A" w:rsidRDefault="00BE6C1A" w:rsidP="00A04CFF">
      <w:pPr>
        <w:spacing w:line="276" w:lineRule="auto"/>
        <w:ind w:right="1394"/>
        <w:jc w:val="both"/>
        <w:rPr>
          <w:rFonts w:ascii="Arial" w:hAnsi="Arial" w:cs="Arial"/>
          <w:sz w:val="20"/>
          <w:szCs w:val="20"/>
          <w:lang w:val="pt-PT"/>
        </w:rPr>
      </w:pPr>
    </w:p>
    <w:p w14:paraId="0041ED18" w14:textId="77777777" w:rsidR="00CC3D6D" w:rsidRPr="0059086A" w:rsidRDefault="00CC3D6D" w:rsidP="00BE6C1A">
      <w:pPr>
        <w:spacing w:line="276" w:lineRule="auto"/>
        <w:ind w:right="1394"/>
        <w:jc w:val="both"/>
        <w:rPr>
          <w:rFonts w:ascii="Arial" w:hAnsi="Arial" w:cs="Arial"/>
          <w:sz w:val="20"/>
          <w:szCs w:val="20"/>
          <w:lang w:val="pt-PT"/>
        </w:rPr>
      </w:pPr>
    </w:p>
    <w:p w14:paraId="7C315DD9" w14:textId="77777777" w:rsidR="00CC3D6D" w:rsidRPr="0059086A" w:rsidRDefault="00CC3D6D" w:rsidP="00BE6C1A">
      <w:pPr>
        <w:spacing w:line="276" w:lineRule="auto"/>
        <w:ind w:right="1394"/>
        <w:jc w:val="both"/>
        <w:rPr>
          <w:rFonts w:ascii="Arial" w:hAnsi="Arial" w:cs="Arial"/>
          <w:sz w:val="20"/>
          <w:szCs w:val="20"/>
          <w:lang w:val="pt-PT"/>
        </w:rPr>
      </w:pPr>
    </w:p>
    <w:p w14:paraId="7E3D0C71" w14:textId="1ED4D174" w:rsidR="00A04CFF" w:rsidRPr="0059086A" w:rsidRDefault="0060388A" w:rsidP="00BE6C1A">
      <w:pPr>
        <w:spacing w:line="276" w:lineRule="auto"/>
        <w:ind w:right="1394"/>
        <w:jc w:val="both"/>
        <w:rPr>
          <w:rFonts w:ascii="Arial" w:hAnsi="Arial" w:cs="Arial"/>
          <w:b/>
          <w:iCs/>
          <w:sz w:val="16"/>
          <w:szCs w:val="16"/>
          <w:lang w:val="pt-PT"/>
        </w:rPr>
      </w:pPr>
      <w:r w:rsidRPr="0059086A">
        <w:rPr>
          <w:rFonts w:ascii="Arial" w:hAnsi="Arial" w:cs="Arial"/>
          <w:sz w:val="20"/>
          <w:szCs w:val="20"/>
          <w:lang w:val="pt-PT"/>
        </w:rPr>
        <w:br/>
      </w:r>
    </w:p>
    <w:p w14:paraId="13404CCC" w14:textId="77777777" w:rsidR="00C917F8" w:rsidRPr="00773CFA" w:rsidRDefault="00C917F8" w:rsidP="00C917F8">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0A083EF8" w14:textId="77777777" w:rsidR="00C917F8" w:rsidRPr="00E840E9" w:rsidRDefault="00C917F8" w:rsidP="00C917F8">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dos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destinos</w:t>
      </w:r>
      <w:r w:rsidRPr="00E840E9">
        <w:rPr>
          <w:rFonts w:ascii="Arial" w:eastAsia="Times" w:hAnsi="Arial" w:cs="Arial"/>
          <w:bCs/>
          <w:iCs/>
          <w:sz w:val="16"/>
          <w:szCs w:val="16"/>
          <w:lang w:val="pt-PT"/>
        </w:rPr>
        <w:t xml:space="preserve">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7964752D" w14:textId="77777777" w:rsidR="00C917F8" w:rsidRPr="00E840E9" w:rsidRDefault="00C917F8" w:rsidP="00C917F8">
      <w:pPr>
        <w:autoSpaceDE w:val="0"/>
        <w:autoSpaceDN w:val="0"/>
        <w:adjustRightInd w:val="0"/>
        <w:ind w:right="1394"/>
        <w:jc w:val="both"/>
        <w:rPr>
          <w:rFonts w:ascii="Arial" w:eastAsia="Times" w:hAnsi="Arial" w:cs="Arial"/>
          <w:bCs/>
          <w:iCs/>
          <w:sz w:val="16"/>
          <w:szCs w:val="16"/>
          <w:lang w:val="pt-PT"/>
        </w:rPr>
      </w:pPr>
    </w:p>
    <w:p w14:paraId="1DF02B52" w14:textId="77777777" w:rsidR="00C917F8" w:rsidRPr="00E840E9" w:rsidRDefault="00C917F8" w:rsidP="00C917F8">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21BAB8E4" w14:textId="77777777" w:rsidR="00C917F8" w:rsidRPr="00E840E9" w:rsidRDefault="00C917F8" w:rsidP="00C917F8">
      <w:pPr>
        <w:autoSpaceDE w:val="0"/>
        <w:autoSpaceDN w:val="0"/>
        <w:adjustRightInd w:val="0"/>
        <w:ind w:right="1394"/>
        <w:jc w:val="both"/>
        <w:rPr>
          <w:rFonts w:ascii="Arial" w:eastAsia="Times" w:hAnsi="Arial" w:cs="Arial"/>
          <w:bCs/>
          <w:iCs/>
          <w:sz w:val="16"/>
          <w:szCs w:val="16"/>
          <w:lang w:val="pt-PT"/>
        </w:rPr>
      </w:pPr>
    </w:p>
    <w:p w14:paraId="1353BCFA" w14:textId="77777777" w:rsidR="00C917F8" w:rsidRPr="00E840E9" w:rsidRDefault="00C917F8" w:rsidP="00C917F8">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0E857480" w14:textId="77777777" w:rsidR="00C917F8" w:rsidRPr="00E840E9" w:rsidRDefault="00C917F8" w:rsidP="00C917F8">
      <w:pPr>
        <w:autoSpaceDE w:val="0"/>
        <w:autoSpaceDN w:val="0"/>
        <w:adjustRightInd w:val="0"/>
        <w:ind w:right="1394"/>
        <w:jc w:val="both"/>
        <w:rPr>
          <w:rFonts w:ascii="Arial" w:eastAsia="Times" w:hAnsi="Arial" w:cs="Arial"/>
          <w:iCs/>
          <w:sz w:val="16"/>
          <w:szCs w:val="16"/>
          <w:lang w:val="pt-PT"/>
        </w:rPr>
      </w:pPr>
    </w:p>
    <w:p w14:paraId="30D31663" w14:textId="77777777" w:rsidR="00C917F8" w:rsidRPr="00C57F6C" w:rsidRDefault="00C917F8" w:rsidP="00C917F8">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2D0E9D2C" w14:textId="77777777" w:rsidR="00C917F8" w:rsidRPr="00FD643E" w:rsidRDefault="00C917F8" w:rsidP="00C917F8">
      <w:pPr>
        <w:ind w:right="1394"/>
        <w:jc w:val="both"/>
        <w:rPr>
          <w:rFonts w:ascii="Arial" w:hAnsi="Arial" w:cs="Arial"/>
          <w:iCs/>
          <w:sz w:val="16"/>
          <w:szCs w:val="16"/>
          <w:lang w:val="pt-PT"/>
        </w:rPr>
      </w:pPr>
      <w:r w:rsidRPr="00FD643E">
        <w:rPr>
          <w:rFonts w:ascii="Arial" w:hAnsi="Arial" w:cs="Arial"/>
          <w:iCs/>
          <w:sz w:val="16"/>
          <w:szCs w:val="16"/>
          <w:lang w:val="pt-PT"/>
        </w:rPr>
        <w:t xml:space="preserve">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w:t>
      </w:r>
      <w:proofErr w:type="spellStart"/>
      <w:r w:rsidRPr="00FD643E">
        <w:rPr>
          <w:rFonts w:ascii="Arial" w:hAnsi="Arial" w:cs="Arial"/>
          <w:iCs/>
          <w:sz w:val="16"/>
          <w:szCs w:val="16"/>
          <w:lang w:val="pt-PT"/>
        </w:rPr>
        <w:t>Clermont-Ferrand</w:t>
      </w:r>
      <w:proofErr w:type="spellEnd"/>
      <w:r w:rsidRPr="00FD643E">
        <w:rPr>
          <w:rFonts w:ascii="Arial" w:hAnsi="Arial" w:cs="Arial"/>
          <w:iCs/>
          <w:sz w:val="16"/>
          <w:szCs w:val="16"/>
          <w:lang w:val="pt-PT"/>
        </w:rPr>
        <w:t xml:space="preserve"> (França), a Michelin está presente em 175 países, emprega 132 000 pessoas e dispõe de 67 centros de produção que, em 2022, fabricaram cerca de 173 milhões de pneus (</w:t>
      </w:r>
      <w:hyperlink r:id="rId10" w:history="1">
        <w:r w:rsidRPr="00FD643E">
          <w:rPr>
            <w:rStyle w:val="Hipervnculo"/>
            <w:rFonts w:ascii="Arial" w:hAnsi="Arial" w:cs="Arial"/>
            <w:iCs/>
            <w:sz w:val="16"/>
            <w:szCs w:val="16"/>
            <w:lang w:val="pt-PT"/>
          </w:rPr>
          <w:t>www.michelin.pt</w:t>
        </w:r>
      </w:hyperlink>
      <w:r w:rsidRPr="00FD643E">
        <w:rPr>
          <w:rFonts w:ascii="Arial" w:hAnsi="Arial" w:cs="Arial"/>
          <w:iCs/>
          <w:sz w:val="16"/>
          <w:szCs w:val="16"/>
          <w:lang w:val="pt-PT"/>
        </w:rPr>
        <w:t>).</w:t>
      </w:r>
    </w:p>
    <w:p w14:paraId="24B06638" w14:textId="77777777" w:rsidR="00C917F8" w:rsidRPr="00E840E9" w:rsidRDefault="00C917F8" w:rsidP="00C917F8">
      <w:pPr>
        <w:ind w:right="1394"/>
        <w:jc w:val="both"/>
        <w:rPr>
          <w:rFonts w:ascii="Arial" w:hAnsi="Arial" w:cs="Arial"/>
          <w:sz w:val="16"/>
          <w:szCs w:val="16"/>
          <w:lang w:val="pt-PT"/>
        </w:rPr>
      </w:pPr>
    </w:p>
    <w:p w14:paraId="1E4E45E4" w14:textId="77777777" w:rsidR="00C917F8" w:rsidRPr="00E840E9" w:rsidRDefault="00C917F8" w:rsidP="00C917F8">
      <w:pPr>
        <w:tabs>
          <w:tab w:val="left" w:pos="2192"/>
        </w:tabs>
        <w:ind w:right="1394"/>
        <w:jc w:val="both"/>
        <w:rPr>
          <w:rFonts w:ascii="Arial" w:hAnsi="Arial" w:cs="Arial"/>
          <w:lang w:val="pt-PT"/>
        </w:rPr>
      </w:pPr>
      <w:r w:rsidRPr="00E840E9">
        <w:rPr>
          <w:rFonts w:ascii="Arial" w:hAnsi="Arial" w:cs="Arial"/>
          <w:sz w:val="16"/>
          <w:szCs w:val="16"/>
          <w:lang w:val="pt-PT"/>
        </w:rPr>
        <w:tab/>
      </w:r>
    </w:p>
    <w:p w14:paraId="3BDC039C" w14:textId="77777777" w:rsidR="00C917F8" w:rsidRPr="00E840E9" w:rsidRDefault="00C917F8" w:rsidP="00C917F8">
      <w:pPr>
        <w:ind w:right="1394"/>
        <w:rPr>
          <w:rFonts w:ascii="Arial" w:hAnsi="Arial" w:cs="Arial"/>
          <w:lang w:val="pt-PT"/>
        </w:rPr>
      </w:pPr>
    </w:p>
    <w:p w14:paraId="028351F7" w14:textId="77777777" w:rsidR="00C917F8" w:rsidRPr="00E840E9" w:rsidRDefault="00C917F8" w:rsidP="00C917F8">
      <w:pPr>
        <w:ind w:right="1394"/>
        <w:rPr>
          <w:rFonts w:ascii="Arial" w:hAnsi="Arial" w:cs="Arial"/>
          <w:lang w:val="pt-PT"/>
        </w:rPr>
      </w:pPr>
    </w:p>
    <w:p w14:paraId="02EC1F7D" w14:textId="77777777" w:rsidR="00C917F8" w:rsidRPr="00E840E9" w:rsidRDefault="00C917F8" w:rsidP="00C917F8">
      <w:pPr>
        <w:ind w:right="1394"/>
        <w:rPr>
          <w:rFonts w:ascii="Arial" w:hAnsi="Arial" w:cs="Arial"/>
          <w:lang w:val="pt-PT"/>
        </w:rPr>
      </w:pPr>
    </w:p>
    <w:p w14:paraId="3780BF14" w14:textId="77777777" w:rsidR="00C917F8" w:rsidRPr="00C917F8" w:rsidRDefault="00C917F8" w:rsidP="00C917F8">
      <w:pPr>
        <w:spacing w:line="276" w:lineRule="auto"/>
        <w:ind w:right="1394"/>
        <w:jc w:val="center"/>
        <w:rPr>
          <w:rFonts w:ascii="Arial" w:hAnsi="Arial" w:cs="Arial"/>
          <w:sz w:val="20"/>
          <w:szCs w:val="20"/>
          <w:lang w:val="pt-PT"/>
        </w:rPr>
      </w:pPr>
      <w:r w:rsidRPr="00C917F8">
        <w:rPr>
          <w:rFonts w:ascii="Arial" w:hAnsi="Arial" w:cs="Arial"/>
          <w:sz w:val="20"/>
          <w:szCs w:val="20"/>
          <w:lang w:val="pt-PT"/>
        </w:rPr>
        <w:t>DEPARTAMENTO DE COMUNICAÇÃO MICHELIN</w:t>
      </w:r>
    </w:p>
    <w:p w14:paraId="612F235F" w14:textId="66FB897A" w:rsidR="00C917F8" w:rsidRPr="00C917F8" w:rsidRDefault="00C917F8" w:rsidP="00C917F8">
      <w:pPr>
        <w:spacing w:line="276" w:lineRule="auto"/>
        <w:ind w:right="1394" w:firstLine="851"/>
        <w:rPr>
          <w:rFonts w:ascii="Arial" w:hAnsi="Arial" w:cs="Arial"/>
          <w:sz w:val="20"/>
          <w:szCs w:val="20"/>
          <w:lang w:val="es-ES"/>
        </w:rPr>
      </w:pPr>
      <w:r>
        <w:t xml:space="preserve">                                        </w:t>
      </w:r>
      <w:hyperlink r:id="rId11" w:history="1">
        <w:r w:rsidRPr="00941886">
          <w:rPr>
            <w:rStyle w:val="Hipervnculo"/>
            <w:rFonts w:ascii="Arial" w:hAnsi="Arial" w:cs="Arial"/>
            <w:sz w:val="20"/>
            <w:szCs w:val="20"/>
            <w:lang w:val="es-ES"/>
          </w:rPr>
          <w:t>comunicacion-ib@michelin.com</w:t>
        </w:r>
      </w:hyperlink>
    </w:p>
    <w:p w14:paraId="686CE626" w14:textId="77777777" w:rsidR="00C917F8" w:rsidRPr="00E840E9" w:rsidRDefault="00C917F8" w:rsidP="00C917F8">
      <w:pPr>
        <w:ind w:right="1394"/>
        <w:jc w:val="center"/>
        <w:rPr>
          <w:rFonts w:ascii="Arial" w:hAnsi="Arial" w:cs="Arial"/>
          <w:lang w:val="pt-PT"/>
        </w:rPr>
      </w:pPr>
      <w:r w:rsidRPr="00E840E9">
        <w:rPr>
          <w:rFonts w:ascii="Arial" w:hAnsi="Arial" w:cs="Arial"/>
          <w:noProof/>
          <w:sz w:val="36"/>
          <w:szCs w:val="36"/>
          <w:lang w:val="pt-PT"/>
        </w:rPr>
        <w:drawing>
          <wp:inline distT="0" distB="0" distL="0" distR="0" wp14:anchorId="62D4863C" wp14:editId="0E2E9107">
            <wp:extent cx="1612265" cy="177730"/>
            <wp:effectExtent l="0" t="0" r="635" b="635"/>
            <wp:docPr id="334661626"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61626" name="Image 75" descr="A close-up of a business card&#10;&#10;Description automatically generated"/>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917F8" w:rsidRPr="00E840E9" w14:paraId="01FDA251" w14:textId="77777777" w:rsidTr="00A72621">
        <w:tc>
          <w:tcPr>
            <w:tcW w:w="9016" w:type="dxa"/>
          </w:tcPr>
          <w:p w14:paraId="34C63C90" w14:textId="77777777" w:rsidR="00C917F8" w:rsidRPr="00C917F8" w:rsidRDefault="00C917F8" w:rsidP="00A72621">
            <w:pPr>
              <w:ind w:right="1394"/>
              <w:jc w:val="center"/>
              <w:rPr>
                <w:rStyle w:val="Hipervnculo"/>
                <w:rFonts w:ascii="Arial" w:hAnsi="Arial" w:cs="Arial"/>
                <w:sz w:val="20"/>
                <w:szCs w:val="20"/>
                <w:lang w:val="pt-PT"/>
              </w:rPr>
            </w:pPr>
            <w:r w:rsidRPr="00E840E9">
              <w:rPr>
                <w:rFonts w:ascii="Arial" w:hAnsi="Arial" w:cs="Arial"/>
                <w:lang w:val="pt-PT"/>
              </w:rPr>
              <w:t xml:space="preserve">                        </w:t>
            </w:r>
            <w:hyperlink r:id="rId14" w:history="1">
              <w:r w:rsidRPr="00C917F8">
                <w:rPr>
                  <w:rStyle w:val="Hipervnculo"/>
                  <w:rFonts w:ascii="Arial" w:hAnsi="Arial" w:cs="Arial"/>
                  <w:sz w:val="20"/>
                  <w:szCs w:val="20"/>
                  <w:lang w:val="pt-PT"/>
                </w:rPr>
                <w:t>www.michelin.pt</w:t>
              </w:r>
            </w:hyperlink>
          </w:p>
          <w:p w14:paraId="340E2459" w14:textId="77777777" w:rsidR="00C917F8" w:rsidRPr="00C917F8" w:rsidRDefault="00C917F8" w:rsidP="00A72621">
            <w:pPr>
              <w:ind w:right="1394"/>
              <w:jc w:val="center"/>
              <w:rPr>
                <w:rStyle w:val="Hipervnculo"/>
                <w:rFonts w:ascii="Arial" w:hAnsi="Arial" w:cs="Arial"/>
                <w:sz w:val="20"/>
                <w:szCs w:val="20"/>
                <w:lang w:val="pt-PT"/>
              </w:rPr>
            </w:pPr>
            <w:r>
              <w:rPr>
                <w:rFonts w:ascii="Arial" w:hAnsi="Arial" w:cs="Arial"/>
                <w:color w:val="08519D"/>
                <w:lang w:val="pt-PT"/>
              </w:rPr>
              <w:t xml:space="preserve">                        </w:t>
            </w:r>
            <w:r w:rsidRPr="00C917F8">
              <w:rPr>
                <w:rStyle w:val="Hipervnculo"/>
                <w:rFonts w:ascii="Arial" w:hAnsi="Arial" w:cs="Arial"/>
                <w:sz w:val="20"/>
                <w:szCs w:val="20"/>
                <w:lang w:val="pt-PT"/>
              </w:rPr>
              <w:t>https://guide.michelin.com/en/pt/restaurants</w:t>
            </w:r>
          </w:p>
          <w:p w14:paraId="1D95417A" w14:textId="77777777" w:rsidR="00C917F8" w:rsidRPr="00E840E9" w:rsidRDefault="00C917F8" w:rsidP="00A72621">
            <w:pPr>
              <w:ind w:right="-25"/>
              <w:jc w:val="center"/>
              <w:rPr>
                <w:rFonts w:ascii="Arial" w:hAnsi="Arial" w:cs="Arial"/>
                <w:color w:val="08519D"/>
                <w:lang w:val="pt-PT"/>
              </w:rPr>
            </w:pPr>
          </w:p>
        </w:tc>
      </w:tr>
      <w:tr w:rsidR="00C917F8" w:rsidRPr="00E840E9" w14:paraId="35985147" w14:textId="77777777" w:rsidTr="00A72621">
        <w:tc>
          <w:tcPr>
            <w:tcW w:w="9016" w:type="dxa"/>
          </w:tcPr>
          <w:p w14:paraId="7A48AB5B" w14:textId="77777777" w:rsidR="00C917F8" w:rsidRDefault="00C917F8" w:rsidP="00A72621">
            <w:pPr>
              <w:ind w:right="-166"/>
              <w:rPr>
                <w:rFonts w:ascii="Arial" w:eastAsia="Arial" w:hAnsi="Arial" w:cs="Arial"/>
                <w:color w:val="08519D"/>
                <w:sz w:val="20"/>
                <w:szCs w:val="20"/>
              </w:rPr>
            </w:pPr>
            <w:r>
              <w:t xml:space="preserve">   </w:t>
            </w:r>
            <w:r>
              <w:rPr>
                <w:noProof/>
                <w:color w:val="000000"/>
                <w:lang w:val="es-ES_tradnl" w:eastAsia="es-ES_tradnl"/>
              </w:rPr>
              <w:drawing>
                <wp:inline distT="0" distB="0" distL="0" distR="0" wp14:anchorId="2B7E7C3B" wp14:editId="2E70B03D">
                  <wp:extent cx="138514" cy="112542"/>
                  <wp:effectExtent l="0" t="0" r="1270" b="1905"/>
                  <wp:docPr id="911288613" name="Imagen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5"/>
                          <a:stretch>
                            <a:fillRect/>
                          </a:stretch>
                        </pic:blipFill>
                        <pic:spPr>
                          <a:xfrm>
                            <a:off x="0" y="0"/>
                            <a:ext cx="148944" cy="121016"/>
                          </a:xfrm>
                          <a:prstGeom prst="rect">
                            <a:avLst/>
                          </a:prstGeom>
                        </pic:spPr>
                      </pic:pic>
                    </a:graphicData>
                  </a:graphic>
                </wp:inline>
              </w:drawing>
            </w:r>
            <w:hyperlink r:id="rId16" w:history="1">
              <w:r w:rsidRPr="00C917F8">
                <w:rPr>
                  <w:rFonts w:ascii="Arial" w:eastAsia="Arial" w:hAnsi="Arial" w:cs="Arial"/>
                  <w:color w:val="0000FF"/>
                  <w:sz w:val="20"/>
                  <w:szCs w:val="20"/>
                  <w:u w:val="single" w:color="0000FF"/>
                </w:rPr>
                <w:t>@MichelinNews</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3425CE9B" wp14:editId="704A974A">
                  <wp:extent cx="112542" cy="112542"/>
                  <wp:effectExtent l="0" t="0" r="1905" b="1905"/>
                  <wp:docPr id="219083146"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Pr>
                <w:rFonts w:ascii="Arial" w:eastAsia="Arial" w:hAnsi="Arial" w:cs="Arial"/>
                <w:color w:val="08519D"/>
                <w:sz w:val="20"/>
                <w:szCs w:val="20"/>
              </w:rPr>
              <w:t xml:space="preserve"> </w:t>
            </w:r>
            <w:hyperlink r:id="rId18" w:history="1">
              <w:r w:rsidRPr="00C917F8">
                <w:rPr>
                  <w:rFonts w:ascii="Arial" w:eastAsia="Arial" w:hAnsi="Arial" w:cs="Arial"/>
                  <w:color w:val="0000FF"/>
                  <w:sz w:val="20"/>
                  <w:szCs w:val="20"/>
                  <w:u w:val="single" w:color="0000FF"/>
                </w:rPr>
                <w:t>@guiamichelinpt</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5D131AAF" wp14:editId="40F39CA4">
                  <wp:extent cx="91440" cy="91440"/>
                  <wp:effectExtent l="0" t="0" r="0" b="0"/>
                  <wp:docPr id="63905625"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Pr>
                <w:rFonts w:ascii="Arial" w:eastAsia="Arial" w:hAnsi="Arial" w:cs="Arial"/>
                <w:color w:val="08519D"/>
                <w:sz w:val="20"/>
                <w:szCs w:val="20"/>
              </w:rPr>
              <w:t xml:space="preserve"> </w:t>
            </w:r>
            <w:hyperlink r:id="rId20" w:history="1">
              <w:r w:rsidRPr="00C917F8">
                <w:rPr>
                  <w:rFonts w:ascii="Arial" w:eastAsia="Arial" w:hAnsi="Arial" w:cs="Arial"/>
                  <w:color w:val="0000FF"/>
                  <w:sz w:val="20"/>
                  <w:szCs w:val="20"/>
                  <w:u w:val="single" w:color="0000FF"/>
                </w:rPr>
                <w:t>@Michelin</w:t>
              </w:r>
            </w:hyperlink>
            <w:r>
              <w:rPr>
                <w:rFonts w:ascii="Arial" w:eastAsia="Arial" w:hAnsi="Arial" w:cs="Arial"/>
                <w:color w:val="08519D"/>
                <w:sz w:val="20"/>
                <w:szCs w:val="20"/>
              </w:rPr>
              <w:t xml:space="preserve"> </w:t>
            </w:r>
            <w:r>
              <w:t xml:space="preserve"> </w:t>
            </w:r>
            <w:r>
              <w:rPr>
                <w:noProof/>
                <w:color w:val="000000"/>
                <w:lang w:val="es-ES_tradnl" w:eastAsia="es-ES_tradnl"/>
              </w:rPr>
              <w:drawing>
                <wp:inline distT="0" distB="0" distL="0" distR="0" wp14:anchorId="5CCD1D16" wp14:editId="43E1C935">
                  <wp:extent cx="112542" cy="112542"/>
                  <wp:effectExtent l="0" t="0" r="1905" b="1905"/>
                  <wp:docPr id="1344699421" name="Imagen 13446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530" cy="114530"/>
                          </a:xfrm>
                          <a:prstGeom prst="rect">
                            <a:avLst/>
                          </a:prstGeom>
                        </pic:spPr>
                      </pic:pic>
                    </a:graphicData>
                  </a:graphic>
                </wp:inline>
              </w:drawing>
            </w:r>
            <w:r>
              <w:t xml:space="preserve"> </w:t>
            </w:r>
            <w:hyperlink r:id="rId22" w:history="1">
              <w:r w:rsidRPr="00C917F8">
                <w:rPr>
                  <w:rFonts w:ascii="Arial" w:eastAsia="Arial" w:hAnsi="Arial" w:cs="Arial"/>
                  <w:color w:val="0000FF"/>
                  <w:sz w:val="20"/>
                  <w:szCs w:val="20"/>
                  <w:u w:val="single" w:color="0000FF"/>
                </w:rPr>
                <w:t>@Michelinespana</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47F0C587" wp14:editId="7AD6AC9F">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Pr>
                <w:rFonts w:ascii="Arial" w:eastAsia="Arial" w:hAnsi="Arial" w:cs="Arial"/>
                <w:color w:val="08519D"/>
                <w:sz w:val="20"/>
                <w:szCs w:val="20"/>
              </w:rPr>
              <w:t xml:space="preserve"> </w:t>
            </w:r>
            <w:hyperlink r:id="rId24" w:history="1">
              <w:r w:rsidRPr="00C917F8">
                <w:rPr>
                  <w:rStyle w:val="Hipervnculo"/>
                  <w:rFonts w:ascii="Arial" w:hAnsi="Arial" w:cs="Arial"/>
                  <w:sz w:val="20"/>
                  <w:szCs w:val="20"/>
                </w:rPr>
                <w:t>@michelinguide</w:t>
              </w:r>
            </w:hyperlink>
          </w:p>
          <w:p w14:paraId="50E2A929" w14:textId="77777777" w:rsidR="00C917F8" w:rsidRDefault="00C917F8" w:rsidP="00A72621">
            <w:pPr>
              <w:ind w:right="1394"/>
              <w:jc w:val="center"/>
            </w:pPr>
            <w:r>
              <w:t xml:space="preserve">             </w:t>
            </w:r>
          </w:p>
          <w:p w14:paraId="2280786A" w14:textId="77777777" w:rsidR="00C917F8" w:rsidRPr="00E840E9" w:rsidRDefault="00C917F8" w:rsidP="00A72621">
            <w:pPr>
              <w:ind w:right="1394"/>
              <w:jc w:val="center"/>
              <w:rPr>
                <w:rFonts w:ascii="Arial" w:hAnsi="Arial" w:cs="Arial"/>
                <w:color w:val="08519D"/>
                <w:lang w:val="pt-PT"/>
              </w:rPr>
            </w:pPr>
          </w:p>
        </w:tc>
      </w:tr>
    </w:tbl>
    <w:p w14:paraId="0585D5CC" w14:textId="172282CF" w:rsidR="009A315E" w:rsidRPr="00C917F8" w:rsidRDefault="00C917F8" w:rsidP="00C917F8">
      <w:pPr>
        <w:rPr>
          <w:rFonts w:ascii="Arial" w:hAnsi="Arial" w:cs="Arial"/>
          <w:sz w:val="20"/>
          <w:szCs w:val="20"/>
          <w:lang w:val="es-ES"/>
        </w:rPr>
      </w:pPr>
      <w:r w:rsidRPr="00FD643E">
        <w:rPr>
          <w:rFonts w:ascii="Arial" w:hAnsi="Arial" w:cs="Arial"/>
        </w:rPr>
        <w:t xml:space="preserve">                      </w:t>
      </w:r>
      <w:r w:rsidRPr="00C917F8">
        <w:rPr>
          <w:rFonts w:ascii="Arial" w:hAnsi="Arial" w:cs="Arial"/>
          <w:sz w:val="20"/>
          <w:szCs w:val="20"/>
          <w:lang w:val="es-ES"/>
        </w:rPr>
        <w:t xml:space="preserve">Ronda de Poniente, 6 – 28760 Tres Cantos – </w:t>
      </w:r>
      <w:r w:rsidRPr="00C917F8">
        <w:rPr>
          <w:rFonts w:ascii="Arial" w:hAnsi="Arial" w:cs="Arial"/>
          <w:sz w:val="20"/>
          <w:szCs w:val="20"/>
          <w:lang w:val="pt-PT"/>
        </w:rPr>
        <w:t>Madrid. ESPANHA</w:t>
      </w:r>
    </w:p>
    <w:sectPr w:rsidR="009A315E" w:rsidRPr="00C917F8" w:rsidSect="00B239B7">
      <w:headerReference w:type="default" r:id="rId25"/>
      <w:headerReference w:type="first" r:id="rId26"/>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BE67" w14:textId="77777777" w:rsidR="001159FD" w:rsidRDefault="001159FD" w:rsidP="00F24D98">
      <w:r>
        <w:separator/>
      </w:r>
    </w:p>
  </w:endnote>
  <w:endnote w:type="continuationSeparator" w:id="0">
    <w:p w14:paraId="37CDC6DB" w14:textId="77777777" w:rsidR="001159FD" w:rsidRDefault="001159FD"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Times-Roman">
    <w:altName w:val="Times New Roman"/>
    <w:panose1 w:val="00000500000000020000"/>
    <w:charset w:val="4D"/>
    <w:family w:val="auto"/>
    <w:notTrueType/>
    <w:pitch w:val="default"/>
    <w:sig w:usb0="03000000" w:usb1="00000000" w:usb2="00000000" w:usb3="00000000" w:csb0="00000001" w:csb1="00000000"/>
  </w:font>
  <w:font w:name="Michelin Unit Titling">
    <w:altName w:val="Calibri"/>
    <w:panose1 w:val="02000000000000000000"/>
    <w:charset w:val="00"/>
    <w:family w:val="auto"/>
    <w:notTrueType/>
    <w:pitch w:val="variable"/>
    <w:sig w:usb0="00000003" w:usb1="00000000" w:usb2="00000000" w:usb3="00000000" w:csb0="00000003" w:csb1="00000000"/>
  </w:font>
  <w:font w:name="Michelin">
    <w:panose1 w:val="02000000000000000000"/>
    <w:charset w:val="00"/>
    <w:family w:val="auto"/>
    <w:notTrueType/>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6A84" w14:textId="77777777" w:rsidR="001159FD" w:rsidRDefault="001159FD" w:rsidP="00F24D98">
      <w:r>
        <w:separator/>
      </w:r>
    </w:p>
  </w:footnote>
  <w:footnote w:type="continuationSeparator" w:id="0">
    <w:p w14:paraId="3AC1B83E" w14:textId="77777777" w:rsidR="001159FD" w:rsidRDefault="001159FD"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AC518E" w:rsidRPr="00C53F0C" w:rsidRDefault="00AC518E" w:rsidP="00265C91">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11D2" w14:textId="77777777" w:rsidR="00C917F8" w:rsidRDefault="00C917F8" w:rsidP="00C917F8">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523266B3" wp14:editId="729AD0D1">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3683E2F1" w14:textId="77777777" w:rsidR="00C917F8" w:rsidRPr="00BE269E" w:rsidRDefault="00C917F8" w:rsidP="00C917F8">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7CA616B5" w14:textId="77777777" w:rsidR="00C917F8" w:rsidRPr="00BE269E" w:rsidRDefault="00C917F8" w:rsidP="00C917F8">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266B3"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" fillcolor="white [3201]" stroked="f" strokeweight=".5pt">
              <v:textbox>
                <w:txbxContent>
                  <w:p w14:paraId="3683E2F1" w14:textId="77777777" w:rsidR="00C917F8" w:rsidRPr="00BE269E" w:rsidRDefault="00C917F8" w:rsidP="00C917F8">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7CA616B5" w14:textId="77777777" w:rsidR="00C917F8" w:rsidRPr="00BE269E" w:rsidRDefault="00C917F8" w:rsidP="00C917F8">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3849E26E" wp14:editId="05805D39">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331E8FEA" w:rsidR="00AC518E" w:rsidRPr="00C917F8" w:rsidRDefault="00AC518E" w:rsidP="00C917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96E8D2A6">
      <w:start w:val="1"/>
      <w:numFmt w:val="bullet"/>
      <w:lvlText w:val=""/>
      <w:lvlJc w:val="left"/>
      <w:pPr>
        <w:ind w:left="720" w:hanging="360"/>
      </w:pPr>
      <w:rPr>
        <w:rFonts w:ascii="Symbol" w:hAnsi="Symbol"/>
        <w:b w:val="0"/>
        <w:bCs w:val="0"/>
      </w:rPr>
    </w:lvl>
    <w:lvl w:ilvl="1" w:tplc="BC0CC38E">
      <w:start w:val="1"/>
      <w:numFmt w:val="bullet"/>
      <w:lvlText w:val="o"/>
      <w:lvlJc w:val="left"/>
      <w:pPr>
        <w:tabs>
          <w:tab w:val="num" w:pos="1440"/>
        </w:tabs>
        <w:ind w:left="1440" w:hanging="360"/>
      </w:pPr>
      <w:rPr>
        <w:rFonts w:ascii="Courier New" w:hAnsi="Courier New"/>
      </w:rPr>
    </w:lvl>
    <w:lvl w:ilvl="2" w:tplc="B8B2090A">
      <w:start w:val="1"/>
      <w:numFmt w:val="bullet"/>
      <w:lvlText w:val=""/>
      <w:lvlJc w:val="left"/>
      <w:pPr>
        <w:tabs>
          <w:tab w:val="num" w:pos="2160"/>
        </w:tabs>
        <w:ind w:left="2160" w:hanging="360"/>
      </w:pPr>
      <w:rPr>
        <w:rFonts w:ascii="Wingdings" w:hAnsi="Wingdings"/>
      </w:rPr>
    </w:lvl>
    <w:lvl w:ilvl="3" w:tplc="18585D56">
      <w:start w:val="1"/>
      <w:numFmt w:val="bullet"/>
      <w:lvlText w:val=""/>
      <w:lvlJc w:val="left"/>
      <w:pPr>
        <w:tabs>
          <w:tab w:val="num" w:pos="2880"/>
        </w:tabs>
        <w:ind w:left="2880" w:hanging="360"/>
      </w:pPr>
      <w:rPr>
        <w:rFonts w:ascii="Symbol" w:hAnsi="Symbol"/>
      </w:rPr>
    </w:lvl>
    <w:lvl w:ilvl="4" w:tplc="025E1252">
      <w:start w:val="1"/>
      <w:numFmt w:val="bullet"/>
      <w:lvlText w:val="o"/>
      <w:lvlJc w:val="left"/>
      <w:pPr>
        <w:tabs>
          <w:tab w:val="num" w:pos="3600"/>
        </w:tabs>
        <w:ind w:left="3600" w:hanging="360"/>
      </w:pPr>
      <w:rPr>
        <w:rFonts w:ascii="Courier New" w:hAnsi="Courier New"/>
      </w:rPr>
    </w:lvl>
    <w:lvl w:ilvl="5" w:tplc="559214BA">
      <w:start w:val="1"/>
      <w:numFmt w:val="bullet"/>
      <w:lvlText w:val=""/>
      <w:lvlJc w:val="left"/>
      <w:pPr>
        <w:tabs>
          <w:tab w:val="num" w:pos="4320"/>
        </w:tabs>
        <w:ind w:left="4320" w:hanging="360"/>
      </w:pPr>
      <w:rPr>
        <w:rFonts w:ascii="Wingdings" w:hAnsi="Wingdings"/>
      </w:rPr>
    </w:lvl>
    <w:lvl w:ilvl="6" w:tplc="83B68184">
      <w:start w:val="1"/>
      <w:numFmt w:val="bullet"/>
      <w:lvlText w:val=""/>
      <w:lvlJc w:val="left"/>
      <w:pPr>
        <w:tabs>
          <w:tab w:val="num" w:pos="5040"/>
        </w:tabs>
        <w:ind w:left="5040" w:hanging="360"/>
      </w:pPr>
      <w:rPr>
        <w:rFonts w:ascii="Symbol" w:hAnsi="Symbol"/>
      </w:rPr>
    </w:lvl>
    <w:lvl w:ilvl="7" w:tplc="0A1C282C">
      <w:start w:val="1"/>
      <w:numFmt w:val="bullet"/>
      <w:lvlText w:val="o"/>
      <w:lvlJc w:val="left"/>
      <w:pPr>
        <w:tabs>
          <w:tab w:val="num" w:pos="5760"/>
        </w:tabs>
        <w:ind w:left="5760" w:hanging="360"/>
      </w:pPr>
      <w:rPr>
        <w:rFonts w:ascii="Courier New" w:hAnsi="Courier New"/>
      </w:rPr>
    </w:lvl>
    <w:lvl w:ilvl="8" w:tplc="ADF4FFCA">
      <w:start w:val="1"/>
      <w:numFmt w:val="bullet"/>
      <w:lvlText w:val=""/>
      <w:lvlJc w:val="left"/>
      <w:pPr>
        <w:tabs>
          <w:tab w:val="num" w:pos="6480"/>
        </w:tabs>
        <w:ind w:left="6480" w:hanging="360"/>
      </w:pPr>
      <w:rPr>
        <w:rFonts w:ascii="Wingdings" w:hAnsi="Wingdings"/>
      </w:rPr>
    </w:lvl>
  </w:abstractNum>
  <w:abstractNum w:abstractNumId="1" w15:restartNumberingAfterBreak="0">
    <w:nsid w:val="09397795"/>
    <w:multiLevelType w:val="hybridMultilevel"/>
    <w:tmpl w:val="9EC45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B97459"/>
    <w:multiLevelType w:val="hybridMultilevel"/>
    <w:tmpl w:val="4572949E"/>
    <w:lvl w:ilvl="0" w:tplc="DD64D40A">
      <w:start w:val="342"/>
      <w:numFmt w:val="decimal"/>
      <w:lvlText w:val="%1"/>
      <w:lvlJc w:val="left"/>
      <w:pPr>
        <w:ind w:left="3360" w:hanging="480"/>
      </w:pPr>
      <w:rPr>
        <w:rFonts w:hint="default"/>
        <w:b/>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46AB614A"/>
    <w:multiLevelType w:val="hybridMultilevel"/>
    <w:tmpl w:val="42D66BAE"/>
    <w:lvl w:ilvl="0" w:tplc="07CA23C2">
      <w:start w:val="58"/>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 w15:restartNumberingAfterBreak="0">
    <w:nsid w:val="57895EA5"/>
    <w:multiLevelType w:val="hybridMultilevel"/>
    <w:tmpl w:val="E368BDF8"/>
    <w:lvl w:ilvl="0" w:tplc="C304F462">
      <w:start w:val="5"/>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3663856">
    <w:abstractNumId w:val="5"/>
  </w:num>
  <w:num w:numId="2" w16cid:durableId="638808308">
    <w:abstractNumId w:val="1"/>
  </w:num>
  <w:num w:numId="3" w16cid:durableId="591856993">
    <w:abstractNumId w:val="3"/>
  </w:num>
  <w:num w:numId="4" w16cid:durableId="1633245543">
    <w:abstractNumId w:val="2"/>
  </w:num>
  <w:num w:numId="5" w16cid:durableId="370612931">
    <w:abstractNumId w:val="4"/>
  </w:num>
  <w:num w:numId="6" w16cid:durableId="59159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86"/>
    <w:rsid w:val="00023252"/>
    <w:rsid w:val="0003209A"/>
    <w:rsid w:val="00036DBA"/>
    <w:rsid w:val="00056084"/>
    <w:rsid w:val="00056CEF"/>
    <w:rsid w:val="000B3F91"/>
    <w:rsid w:val="000B6C3C"/>
    <w:rsid w:val="00112957"/>
    <w:rsid w:val="001159FD"/>
    <w:rsid w:val="00116A1A"/>
    <w:rsid w:val="00127985"/>
    <w:rsid w:val="001963B1"/>
    <w:rsid w:val="001E15C8"/>
    <w:rsid w:val="001E6638"/>
    <w:rsid w:val="0021595A"/>
    <w:rsid w:val="00215EB6"/>
    <w:rsid w:val="00220F0B"/>
    <w:rsid w:val="00262F8B"/>
    <w:rsid w:val="00265C91"/>
    <w:rsid w:val="00274DC8"/>
    <w:rsid w:val="00281FF1"/>
    <w:rsid w:val="00291FA1"/>
    <w:rsid w:val="002A26A5"/>
    <w:rsid w:val="002D70A7"/>
    <w:rsid w:val="002E2A54"/>
    <w:rsid w:val="002E5C6F"/>
    <w:rsid w:val="002F1222"/>
    <w:rsid w:val="00330DFE"/>
    <w:rsid w:val="0033140C"/>
    <w:rsid w:val="0034492F"/>
    <w:rsid w:val="003832B8"/>
    <w:rsid w:val="00387E23"/>
    <w:rsid w:val="0039329A"/>
    <w:rsid w:val="00416C76"/>
    <w:rsid w:val="0042353E"/>
    <w:rsid w:val="004237CD"/>
    <w:rsid w:val="00431CE4"/>
    <w:rsid w:val="004322E4"/>
    <w:rsid w:val="00436977"/>
    <w:rsid w:val="00457B92"/>
    <w:rsid w:val="00471963"/>
    <w:rsid w:val="004872CD"/>
    <w:rsid w:val="00493386"/>
    <w:rsid w:val="00494082"/>
    <w:rsid w:val="004A2C68"/>
    <w:rsid w:val="004A7A65"/>
    <w:rsid w:val="004C2D71"/>
    <w:rsid w:val="004C6A8C"/>
    <w:rsid w:val="004C7052"/>
    <w:rsid w:val="004E3294"/>
    <w:rsid w:val="00503487"/>
    <w:rsid w:val="00505D4C"/>
    <w:rsid w:val="00513691"/>
    <w:rsid w:val="00531E53"/>
    <w:rsid w:val="00554C3E"/>
    <w:rsid w:val="00564C18"/>
    <w:rsid w:val="00566456"/>
    <w:rsid w:val="00577E39"/>
    <w:rsid w:val="0059086A"/>
    <w:rsid w:val="005E7A45"/>
    <w:rsid w:val="005F4BF0"/>
    <w:rsid w:val="005F6A1C"/>
    <w:rsid w:val="0060388A"/>
    <w:rsid w:val="00643FF6"/>
    <w:rsid w:val="006513ED"/>
    <w:rsid w:val="00651ACF"/>
    <w:rsid w:val="006717AD"/>
    <w:rsid w:val="00681B96"/>
    <w:rsid w:val="006A0544"/>
    <w:rsid w:val="006C44F0"/>
    <w:rsid w:val="006F46CF"/>
    <w:rsid w:val="0074688B"/>
    <w:rsid w:val="007B4E11"/>
    <w:rsid w:val="007F1430"/>
    <w:rsid w:val="007F2975"/>
    <w:rsid w:val="00805D0E"/>
    <w:rsid w:val="00831FE6"/>
    <w:rsid w:val="00850784"/>
    <w:rsid w:val="00853786"/>
    <w:rsid w:val="008539AF"/>
    <w:rsid w:val="0085450A"/>
    <w:rsid w:val="008610B1"/>
    <w:rsid w:val="00873817"/>
    <w:rsid w:val="008976D9"/>
    <w:rsid w:val="008D7FFA"/>
    <w:rsid w:val="009137EB"/>
    <w:rsid w:val="0092102A"/>
    <w:rsid w:val="00927CE5"/>
    <w:rsid w:val="0093532F"/>
    <w:rsid w:val="009547AA"/>
    <w:rsid w:val="009A315E"/>
    <w:rsid w:val="009C142D"/>
    <w:rsid w:val="009E6601"/>
    <w:rsid w:val="009F44DC"/>
    <w:rsid w:val="00A04CFF"/>
    <w:rsid w:val="00A248F6"/>
    <w:rsid w:val="00A5237A"/>
    <w:rsid w:val="00A66AE6"/>
    <w:rsid w:val="00A8775D"/>
    <w:rsid w:val="00AA2ABE"/>
    <w:rsid w:val="00AC0E74"/>
    <w:rsid w:val="00AC518E"/>
    <w:rsid w:val="00B11458"/>
    <w:rsid w:val="00B239B7"/>
    <w:rsid w:val="00B97B28"/>
    <w:rsid w:val="00BA1D34"/>
    <w:rsid w:val="00BC74DE"/>
    <w:rsid w:val="00BE6C1A"/>
    <w:rsid w:val="00BF7B2B"/>
    <w:rsid w:val="00C24988"/>
    <w:rsid w:val="00C2532C"/>
    <w:rsid w:val="00C32B46"/>
    <w:rsid w:val="00C368FF"/>
    <w:rsid w:val="00C53F0C"/>
    <w:rsid w:val="00C7428D"/>
    <w:rsid w:val="00C84B4E"/>
    <w:rsid w:val="00C917F8"/>
    <w:rsid w:val="00C947CC"/>
    <w:rsid w:val="00C956D0"/>
    <w:rsid w:val="00CC3D6D"/>
    <w:rsid w:val="00D0296F"/>
    <w:rsid w:val="00D06903"/>
    <w:rsid w:val="00D17A65"/>
    <w:rsid w:val="00D76B72"/>
    <w:rsid w:val="00DA0A87"/>
    <w:rsid w:val="00DB7FA5"/>
    <w:rsid w:val="00DD783B"/>
    <w:rsid w:val="00DE08EA"/>
    <w:rsid w:val="00E26210"/>
    <w:rsid w:val="00EA113E"/>
    <w:rsid w:val="00EA1240"/>
    <w:rsid w:val="00EB1204"/>
    <w:rsid w:val="00EF43A2"/>
    <w:rsid w:val="00F24D98"/>
    <w:rsid w:val="00F6785B"/>
    <w:rsid w:val="00F87CE4"/>
    <w:rsid w:val="00FA2C78"/>
    <w:rsid w:val="00FA5F7A"/>
    <w:rsid w:val="00FD152C"/>
    <w:rsid w:val="00FE1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qFormat/>
    <w:rsid w:val="00FA5F7A"/>
  </w:style>
  <w:style w:type="character" w:customStyle="1" w:styleId="UnresolvedMention1">
    <w:name w:val="Unresolved Mention1"/>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5E7A45"/>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 w:type="paragraph" w:customStyle="1" w:styleId="Contenidodelmarco">
    <w:name w:val="Contenido del marco"/>
    <w:basedOn w:val="Normal"/>
    <w:qFormat/>
    <w:rsid w:val="00D76B72"/>
    <w:pPr>
      <w:suppressAutoHyphens/>
    </w:pPr>
  </w:style>
  <w:style w:type="character" w:styleId="Mencinsinresolver">
    <w:name w:val="Unresolved Mention"/>
    <w:basedOn w:val="Fuentedeprrafopredeter"/>
    <w:uiPriority w:val="99"/>
    <w:semiHidden/>
    <w:unhideWhenUsed/>
    <w:rsid w:val="00C9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i_kl7q6gpk1" TargetMode="External"/><Relationship Id="rId18" Type="http://schemas.openxmlformats.org/officeDocument/2006/relationships/hyperlink" Target="https://www.facebook.com/guiamichelinp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MichelinNews"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ib@michelin.com" TargetMode="External"/><Relationship Id="rId24" Type="http://schemas.openxmlformats.org/officeDocument/2006/relationships/hyperlink" Target="https://www.instagram.com/michelinguid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michelin.p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guide.michelin.com" TargetMode="External"/><Relationship Id="rId14" Type="http://schemas.openxmlformats.org/officeDocument/2006/relationships/hyperlink" Target="http://www.michelin.pt" TargetMode="External"/><Relationship Id="rId22" Type="http://schemas.openxmlformats.org/officeDocument/2006/relationships/hyperlink" Target="https://www.instagram.com/michelinespa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AE28-DF47-4F4E-ABFA-9CCAB7F5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1255</Words>
  <Characters>6903</Characters>
  <Application>Microsoft Office Word</Application>
  <DocSecurity>0</DocSecurity>
  <Lines>57</Lines>
  <Paragraphs>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4</cp:revision>
  <dcterms:created xsi:type="dcterms:W3CDTF">2024-01-30T16:18:00Z</dcterms:created>
  <dcterms:modified xsi:type="dcterms:W3CDTF">2024-01-31T08:54:00Z</dcterms:modified>
</cp:coreProperties>
</file>